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5BB4A" w14:textId="77777777" w:rsidR="00BB2143" w:rsidRDefault="00BB2143" w:rsidP="00BB2143">
      <w:pPr>
        <w:rPr>
          <w:b/>
        </w:rPr>
      </w:pPr>
    </w:p>
    <w:sdt>
      <w:sdtPr>
        <w:rPr>
          <w:rFonts w:ascii="Times New Roman" w:eastAsia="Times New Roman" w:hAnsi="Times New Roman" w:cs="Times New Roman"/>
          <w:color w:val="auto"/>
          <w:sz w:val="28"/>
          <w:szCs w:val="20"/>
        </w:rPr>
        <w:id w:val="-732689486"/>
        <w:docPartObj>
          <w:docPartGallery w:val="Table of Contents"/>
          <w:docPartUnique/>
        </w:docPartObj>
      </w:sdtPr>
      <w:sdtEndPr>
        <w:rPr>
          <w:b/>
          <w:bCs/>
        </w:rPr>
      </w:sdtEndPr>
      <w:sdtContent>
        <w:p w14:paraId="681EDB13" w14:textId="77777777" w:rsidR="00BB2143" w:rsidRDefault="00BB2143" w:rsidP="00BB2143">
          <w:pPr>
            <w:pStyle w:val="aff2"/>
            <w:jc w:val="center"/>
          </w:pPr>
          <w:r>
            <w:tab/>
          </w:r>
          <w:r w:rsidRPr="008B634C">
            <w:rPr>
              <w:rFonts w:ascii="Times New Roman" w:hAnsi="Times New Roman" w:cs="Times New Roman"/>
              <w:color w:val="000000" w:themeColor="text1"/>
              <w:sz w:val="28"/>
              <w:szCs w:val="28"/>
            </w:rPr>
            <w:t>СОДЕРЖАНИЕ</w:t>
          </w:r>
        </w:p>
        <w:p w14:paraId="21F04E57" w14:textId="50E58E9D" w:rsidR="00A00EF2" w:rsidRDefault="00BB2143">
          <w:pPr>
            <w:pStyle w:val="13"/>
            <w:tabs>
              <w:tab w:val="right" w:leader="dot" w:pos="9826"/>
            </w:tabs>
            <w:rPr>
              <w:rFonts w:asciiTheme="minorHAnsi" w:eastAsiaTheme="minorEastAsia" w:hAnsiTheme="minorHAnsi" w:cstheme="minorBidi"/>
              <w:noProof/>
              <w:kern w:val="2"/>
              <w:sz w:val="24"/>
              <w:szCs w:val="24"/>
              <w14:ligatures w14:val="standardContextual"/>
            </w:rPr>
          </w:pPr>
          <w:r>
            <w:rPr>
              <w:b/>
              <w:bCs/>
            </w:rPr>
            <w:fldChar w:fldCharType="begin"/>
          </w:r>
          <w:r>
            <w:rPr>
              <w:b/>
              <w:bCs/>
            </w:rPr>
            <w:instrText xml:space="preserve"> TOC \o "1-3" \h \z \u </w:instrText>
          </w:r>
          <w:r>
            <w:rPr>
              <w:b/>
              <w:bCs/>
            </w:rPr>
            <w:fldChar w:fldCharType="separate"/>
          </w:r>
          <w:hyperlink w:anchor="_Toc199431844" w:history="1">
            <w:r w:rsidR="00A00EF2" w:rsidRPr="000E2405">
              <w:rPr>
                <w:rStyle w:val="af6"/>
                <w:noProof/>
              </w:rPr>
              <w:t>1 ТЕОРЕТИЧЕСКАЯ ЧАСТЬ</w:t>
            </w:r>
            <w:r w:rsidR="00A00EF2">
              <w:rPr>
                <w:noProof/>
                <w:webHidden/>
              </w:rPr>
              <w:tab/>
            </w:r>
            <w:r w:rsidR="00A00EF2">
              <w:rPr>
                <w:noProof/>
                <w:webHidden/>
              </w:rPr>
              <w:fldChar w:fldCharType="begin"/>
            </w:r>
            <w:r w:rsidR="00A00EF2">
              <w:rPr>
                <w:noProof/>
                <w:webHidden/>
              </w:rPr>
              <w:instrText xml:space="preserve"> PAGEREF _Toc199431844 \h </w:instrText>
            </w:r>
            <w:r w:rsidR="00A00EF2">
              <w:rPr>
                <w:noProof/>
                <w:webHidden/>
              </w:rPr>
            </w:r>
            <w:r w:rsidR="00A00EF2">
              <w:rPr>
                <w:noProof/>
                <w:webHidden/>
              </w:rPr>
              <w:fldChar w:fldCharType="separate"/>
            </w:r>
            <w:r w:rsidR="00A00EF2">
              <w:rPr>
                <w:noProof/>
                <w:webHidden/>
              </w:rPr>
              <w:t>5</w:t>
            </w:r>
            <w:r w:rsidR="00A00EF2">
              <w:rPr>
                <w:noProof/>
                <w:webHidden/>
              </w:rPr>
              <w:fldChar w:fldCharType="end"/>
            </w:r>
          </w:hyperlink>
        </w:p>
        <w:p w14:paraId="1AFA2B23" w14:textId="2CACE343" w:rsidR="00A00EF2" w:rsidRDefault="00A00EF2">
          <w:pPr>
            <w:pStyle w:val="13"/>
            <w:tabs>
              <w:tab w:val="left" w:pos="839"/>
              <w:tab w:val="right" w:leader="dot" w:pos="9826"/>
            </w:tabs>
            <w:rPr>
              <w:rFonts w:asciiTheme="minorHAnsi" w:eastAsiaTheme="minorEastAsia" w:hAnsiTheme="minorHAnsi" w:cstheme="minorBidi"/>
              <w:noProof/>
              <w:kern w:val="2"/>
              <w:sz w:val="24"/>
              <w:szCs w:val="24"/>
              <w14:ligatures w14:val="standardContextual"/>
            </w:rPr>
          </w:pPr>
          <w:hyperlink w:anchor="_Toc199431845" w:history="1">
            <w:r w:rsidRPr="000E2405">
              <w:rPr>
                <w:rStyle w:val="af6"/>
                <w:noProof/>
              </w:rPr>
              <w:t>1.1</w:t>
            </w:r>
            <w:r>
              <w:rPr>
                <w:rFonts w:asciiTheme="minorHAnsi" w:eastAsiaTheme="minorEastAsia" w:hAnsiTheme="minorHAnsi" w:cstheme="minorBidi"/>
                <w:noProof/>
                <w:kern w:val="2"/>
                <w:sz w:val="24"/>
                <w:szCs w:val="24"/>
                <w14:ligatures w14:val="standardContextual"/>
              </w:rPr>
              <w:tab/>
            </w:r>
            <w:r w:rsidRPr="000E2405">
              <w:rPr>
                <w:rStyle w:val="af6"/>
                <w:noProof/>
              </w:rPr>
              <w:t>История и предпосылки появления АИС</w:t>
            </w:r>
            <w:r>
              <w:rPr>
                <w:noProof/>
                <w:webHidden/>
              </w:rPr>
              <w:tab/>
            </w:r>
            <w:r>
              <w:rPr>
                <w:noProof/>
                <w:webHidden/>
              </w:rPr>
              <w:fldChar w:fldCharType="begin"/>
            </w:r>
            <w:r>
              <w:rPr>
                <w:noProof/>
                <w:webHidden/>
              </w:rPr>
              <w:instrText xml:space="preserve"> PAGEREF _Toc199431845 \h </w:instrText>
            </w:r>
            <w:r>
              <w:rPr>
                <w:noProof/>
                <w:webHidden/>
              </w:rPr>
            </w:r>
            <w:r>
              <w:rPr>
                <w:noProof/>
                <w:webHidden/>
              </w:rPr>
              <w:fldChar w:fldCharType="separate"/>
            </w:r>
            <w:r>
              <w:rPr>
                <w:noProof/>
                <w:webHidden/>
              </w:rPr>
              <w:t>5</w:t>
            </w:r>
            <w:r>
              <w:rPr>
                <w:noProof/>
                <w:webHidden/>
              </w:rPr>
              <w:fldChar w:fldCharType="end"/>
            </w:r>
          </w:hyperlink>
        </w:p>
        <w:p w14:paraId="0A5594CA" w14:textId="10444783" w:rsidR="00A00EF2" w:rsidRDefault="00A00EF2">
          <w:pPr>
            <w:pStyle w:val="13"/>
            <w:tabs>
              <w:tab w:val="left" w:pos="839"/>
              <w:tab w:val="right" w:leader="dot" w:pos="9826"/>
            </w:tabs>
            <w:rPr>
              <w:rFonts w:asciiTheme="minorHAnsi" w:eastAsiaTheme="minorEastAsia" w:hAnsiTheme="minorHAnsi" w:cstheme="minorBidi"/>
              <w:noProof/>
              <w:kern w:val="2"/>
              <w:sz w:val="24"/>
              <w:szCs w:val="24"/>
              <w14:ligatures w14:val="standardContextual"/>
            </w:rPr>
          </w:pPr>
          <w:hyperlink w:anchor="_Toc199431846" w:history="1">
            <w:r w:rsidRPr="000E2405">
              <w:rPr>
                <w:rStyle w:val="af6"/>
                <w:noProof/>
              </w:rPr>
              <w:t>1.2</w:t>
            </w:r>
            <w:r>
              <w:rPr>
                <w:rFonts w:asciiTheme="minorHAnsi" w:eastAsiaTheme="minorEastAsia" w:hAnsiTheme="minorHAnsi" w:cstheme="minorBidi"/>
                <w:noProof/>
                <w:kern w:val="2"/>
                <w:sz w:val="24"/>
                <w:szCs w:val="24"/>
                <w14:ligatures w14:val="standardContextual"/>
              </w:rPr>
              <w:tab/>
            </w:r>
            <w:r w:rsidRPr="000E2405">
              <w:rPr>
                <w:rStyle w:val="af6"/>
                <w:noProof/>
              </w:rPr>
              <w:t>Основные компоненты и структура АИС</w:t>
            </w:r>
            <w:r>
              <w:rPr>
                <w:noProof/>
                <w:webHidden/>
              </w:rPr>
              <w:tab/>
            </w:r>
            <w:r>
              <w:rPr>
                <w:noProof/>
                <w:webHidden/>
              </w:rPr>
              <w:fldChar w:fldCharType="begin"/>
            </w:r>
            <w:r>
              <w:rPr>
                <w:noProof/>
                <w:webHidden/>
              </w:rPr>
              <w:instrText xml:space="preserve"> PAGEREF _Toc199431846 \h </w:instrText>
            </w:r>
            <w:r>
              <w:rPr>
                <w:noProof/>
                <w:webHidden/>
              </w:rPr>
            </w:r>
            <w:r>
              <w:rPr>
                <w:noProof/>
                <w:webHidden/>
              </w:rPr>
              <w:fldChar w:fldCharType="separate"/>
            </w:r>
            <w:r>
              <w:rPr>
                <w:noProof/>
                <w:webHidden/>
              </w:rPr>
              <w:t>7</w:t>
            </w:r>
            <w:r>
              <w:rPr>
                <w:noProof/>
                <w:webHidden/>
              </w:rPr>
              <w:fldChar w:fldCharType="end"/>
            </w:r>
          </w:hyperlink>
        </w:p>
        <w:p w14:paraId="1039D045" w14:textId="51BDDD47"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47" w:history="1">
            <w:r w:rsidRPr="000E2405">
              <w:rPr>
                <w:rStyle w:val="af6"/>
                <w:noProof/>
              </w:rPr>
              <w:t>1.3 Анализ существующих решений для учета компьютеров и комплектующих.</w:t>
            </w:r>
            <w:r>
              <w:rPr>
                <w:noProof/>
                <w:webHidden/>
              </w:rPr>
              <w:tab/>
            </w:r>
            <w:r>
              <w:rPr>
                <w:noProof/>
                <w:webHidden/>
              </w:rPr>
              <w:fldChar w:fldCharType="begin"/>
            </w:r>
            <w:r>
              <w:rPr>
                <w:noProof/>
                <w:webHidden/>
              </w:rPr>
              <w:instrText xml:space="preserve"> PAGEREF _Toc199431847 \h </w:instrText>
            </w:r>
            <w:r>
              <w:rPr>
                <w:noProof/>
                <w:webHidden/>
              </w:rPr>
            </w:r>
            <w:r>
              <w:rPr>
                <w:noProof/>
                <w:webHidden/>
              </w:rPr>
              <w:fldChar w:fldCharType="separate"/>
            </w:r>
            <w:r>
              <w:rPr>
                <w:noProof/>
                <w:webHidden/>
              </w:rPr>
              <w:t>9</w:t>
            </w:r>
            <w:r>
              <w:rPr>
                <w:noProof/>
                <w:webHidden/>
              </w:rPr>
              <w:fldChar w:fldCharType="end"/>
            </w:r>
          </w:hyperlink>
        </w:p>
        <w:p w14:paraId="14F7941A" w14:textId="3E275D67"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48" w:history="1">
            <w:r w:rsidRPr="000E2405">
              <w:rPr>
                <w:rStyle w:val="af6"/>
                <w:noProof/>
              </w:rPr>
              <w:t>1.3 Эффективность АИС на предприятиях.</w:t>
            </w:r>
            <w:r>
              <w:rPr>
                <w:noProof/>
                <w:webHidden/>
              </w:rPr>
              <w:tab/>
            </w:r>
            <w:r>
              <w:rPr>
                <w:noProof/>
                <w:webHidden/>
              </w:rPr>
              <w:fldChar w:fldCharType="begin"/>
            </w:r>
            <w:r>
              <w:rPr>
                <w:noProof/>
                <w:webHidden/>
              </w:rPr>
              <w:instrText xml:space="preserve"> PAGEREF _Toc199431848 \h </w:instrText>
            </w:r>
            <w:r>
              <w:rPr>
                <w:noProof/>
                <w:webHidden/>
              </w:rPr>
            </w:r>
            <w:r>
              <w:rPr>
                <w:noProof/>
                <w:webHidden/>
              </w:rPr>
              <w:fldChar w:fldCharType="separate"/>
            </w:r>
            <w:r>
              <w:rPr>
                <w:noProof/>
                <w:webHidden/>
              </w:rPr>
              <w:t>11</w:t>
            </w:r>
            <w:r>
              <w:rPr>
                <w:noProof/>
                <w:webHidden/>
              </w:rPr>
              <w:fldChar w:fldCharType="end"/>
            </w:r>
          </w:hyperlink>
        </w:p>
        <w:p w14:paraId="78F96349" w14:textId="0D9F7D40"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49" w:history="1">
            <w:r w:rsidRPr="000E2405">
              <w:rPr>
                <w:rStyle w:val="af6"/>
                <w:noProof/>
              </w:rPr>
              <w:t xml:space="preserve">1.4 </w:t>
            </w:r>
            <w:r w:rsidRPr="000E2405">
              <w:rPr>
                <w:rStyle w:val="af6"/>
                <w:bCs/>
                <w:noProof/>
              </w:rPr>
              <w:t>Нормативно-правовая база, регламентирующая учет ИТ-оборудования</w:t>
            </w:r>
            <w:r>
              <w:rPr>
                <w:noProof/>
                <w:webHidden/>
              </w:rPr>
              <w:tab/>
            </w:r>
            <w:r>
              <w:rPr>
                <w:noProof/>
                <w:webHidden/>
              </w:rPr>
              <w:fldChar w:fldCharType="begin"/>
            </w:r>
            <w:r>
              <w:rPr>
                <w:noProof/>
                <w:webHidden/>
              </w:rPr>
              <w:instrText xml:space="preserve"> PAGEREF _Toc199431849 \h </w:instrText>
            </w:r>
            <w:r>
              <w:rPr>
                <w:noProof/>
                <w:webHidden/>
              </w:rPr>
            </w:r>
            <w:r>
              <w:rPr>
                <w:noProof/>
                <w:webHidden/>
              </w:rPr>
              <w:fldChar w:fldCharType="separate"/>
            </w:r>
            <w:r>
              <w:rPr>
                <w:noProof/>
                <w:webHidden/>
              </w:rPr>
              <w:t>14</w:t>
            </w:r>
            <w:r>
              <w:rPr>
                <w:noProof/>
                <w:webHidden/>
              </w:rPr>
              <w:fldChar w:fldCharType="end"/>
            </w:r>
          </w:hyperlink>
        </w:p>
        <w:p w14:paraId="1262F06B" w14:textId="70BE7999"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0" w:history="1">
            <w:r w:rsidRPr="000E2405">
              <w:rPr>
                <w:rStyle w:val="af6"/>
                <w:noProof/>
              </w:rPr>
              <w:t xml:space="preserve">1.3.4 </w:t>
            </w:r>
            <w:r w:rsidRPr="000E2405">
              <w:rPr>
                <w:rStyle w:val="af6"/>
                <w:bCs/>
                <w:noProof/>
              </w:rPr>
              <w:t>Обеспечение безопасности и защиты АИС</w:t>
            </w:r>
            <w:r>
              <w:rPr>
                <w:noProof/>
                <w:webHidden/>
              </w:rPr>
              <w:tab/>
            </w:r>
            <w:r>
              <w:rPr>
                <w:noProof/>
                <w:webHidden/>
              </w:rPr>
              <w:fldChar w:fldCharType="begin"/>
            </w:r>
            <w:r>
              <w:rPr>
                <w:noProof/>
                <w:webHidden/>
              </w:rPr>
              <w:instrText xml:space="preserve"> PAGEREF _Toc199431850 \h </w:instrText>
            </w:r>
            <w:r>
              <w:rPr>
                <w:noProof/>
                <w:webHidden/>
              </w:rPr>
            </w:r>
            <w:r>
              <w:rPr>
                <w:noProof/>
                <w:webHidden/>
              </w:rPr>
              <w:fldChar w:fldCharType="separate"/>
            </w:r>
            <w:r>
              <w:rPr>
                <w:noProof/>
                <w:webHidden/>
              </w:rPr>
              <w:t>17</w:t>
            </w:r>
            <w:r>
              <w:rPr>
                <w:noProof/>
                <w:webHidden/>
              </w:rPr>
              <w:fldChar w:fldCharType="end"/>
            </w:r>
          </w:hyperlink>
        </w:p>
        <w:p w14:paraId="78ADE6F3" w14:textId="68F2A2D3"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1" w:history="1">
            <w:r w:rsidRPr="000E2405">
              <w:rPr>
                <w:rStyle w:val="af6"/>
                <w:bCs/>
                <w:noProof/>
              </w:rPr>
              <w:t>2</w:t>
            </w:r>
            <w:r w:rsidRPr="000E2405">
              <w:rPr>
                <w:rStyle w:val="af6"/>
                <w:noProof/>
              </w:rPr>
              <w:t xml:space="preserve"> ВЕБ-ПРИЛОЖЕНИЕ ДЛЯ УЧЕТА КОМПЬЮТЕРОВ И КОМПЛЕКТУЮЩИХ</w:t>
            </w:r>
            <w:r>
              <w:rPr>
                <w:noProof/>
                <w:webHidden/>
              </w:rPr>
              <w:tab/>
            </w:r>
            <w:r>
              <w:rPr>
                <w:noProof/>
                <w:webHidden/>
              </w:rPr>
              <w:fldChar w:fldCharType="begin"/>
            </w:r>
            <w:r>
              <w:rPr>
                <w:noProof/>
                <w:webHidden/>
              </w:rPr>
              <w:instrText xml:space="preserve"> PAGEREF _Toc199431851 \h </w:instrText>
            </w:r>
            <w:r>
              <w:rPr>
                <w:noProof/>
                <w:webHidden/>
              </w:rPr>
            </w:r>
            <w:r>
              <w:rPr>
                <w:noProof/>
                <w:webHidden/>
              </w:rPr>
              <w:fldChar w:fldCharType="separate"/>
            </w:r>
            <w:r>
              <w:rPr>
                <w:noProof/>
                <w:webHidden/>
              </w:rPr>
              <w:t>20</w:t>
            </w:r>
            <w:r>
              <w:rPr>
                <w:noProof/>
                <w:webHidden/>
              </w:rPr>
              <w:fldChar w:fldCharType="end"/>
            </w:r>
          </w:hyperlink>
        </w:p>
        <w:p w14:paraId="4281ED51" w14:textId="1B072931"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2" w:history="1">
            <w:r w:rsidRPr="000E2405">
              <w:rPr>
                <w:rStyle w:val="af6"/>
                <w:noProof/>
              </w:rPr>
              <w:t>2.1 Сравнительный анализ сред разработки</w:t>
            </w:r>
            <w:r>
              <w:rPr>
                <w:noProof/>
                <w:webHidden/>
              </w:rPr>
              <w:tab/>
            </w:r>
            <w:r>
              <w:rPr>
                <w:noProof/>
                <w:webHidden/>
              </w:rPr>
              <w:fldChar w:fldCharType="begin"/>
            </w:r>
            <w:r>
              <w:rPr>
                <w:noProof/>
                <w:webHidden/>
              </w:rPr>
              <w:instrText xml:space="preserve"> PAGEREF _Toc199431852 \h </w:instrText>
            </w:r>
            <w:r>
              <w:rPr>
                <w:noProof/>
                <w:webHidden/>
              </w:rPr>
            </w:r>
            <w:r>
              <w:rPr>
                <w:noProof/>
                <w:webHidden/>
              </w:rPr>
              <w:fldChar w:fldCharType="separate"/>
            </w:r>
            <w:r>
              <w:rPr>
                <w:noProof/>
                <w:webHidden/>
              </w:rPr>
              <w:t>22</w:t>
            </w:r>
            <w:r>
              <w:rPr>
                <w:noProof/>
                <w:webHidden/>
              </w:rPr>
              <w:fldChar w:fldCharType="end"/>
            </w:r>
          </w:hyperlink>
        </w:p>
        <w:p w14:paraId="0D7A0BC7" w14:textId="3D197359"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3" w:history="1">
            <w:r w:rsidRPr="000E2405">
              <w:rPr>
                <w:rStyle w:val="af6"/>
                <w:noProof/>
              </w:rPr>
              <w:t>2.2 Анализ языков программирования</w:t>
            </w:r>
            <w:r>
              <w:rPr>
                <w:noProof/>
                <w:webHidden/>
              </w:rPr>
              <w:tab/>
            </w:r>
            <w:r>
              <w:rPr>
                <w:noProof/>
                <w:webHidden/>
              </w:rPr>
              <w:fldChar w:fldCharType="begin"/>
            </w:r>
            <w:r>
              <w:rPr>
                <w:noProof/>
                <w:webHidden/>
              </w:rPr>
              <w:instrText xml:space="preserve"> PAGEREF _Toc199431853 \h </w:instrText>
            </w:r>
            <w:r>
              <w:rPr>
                <w:noProof/>
                <w:webHidden/>
              </w:rPr>
            </w:r>
            <w:r>
              <w:rPr>
                <w:noProof/>
                <w:webHidden/>
              </w:rPr>
              <w:fldChar w:fldCharType="separate"/>
            </w:r>
            <w:r>
              <w:rPr>
                <w:noProof/>
                <w:webHidden/>
              </w:rPr>
              <w:t>24</w:t>
            </w:r>
            <w:r>
              <w:rPr>
                <w:noProof/>
                <w:webHidden/>
              </w:rPr>
              <w:fldChar w:fldCharType="end"/>
            </w:r>
          </w:hyperlink>
        </w:p>
        <w:p w14:paraId="1E22927C" w14:textId="63258FF7"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4" w:history="1">
            <w:r w:rsidRPr="000E2405">
              <w:rPr>
                <w:rStyle w:val="af6"/>
                <w:noProof/>
              </w:rPr>
              <w:t xml:space="preserve">2.3 Использование </w:t>
            </w:r>
            <w:r w:rsidRPr="000E2405">
              <w:rPr>
                <w:rStyle w:val="af6"/>
                <w:noProof/>
                <w:lang w:val="en-US"/>
              </w:rPr>
              <w:t>PHP</w:t>
            </w:r>
            <w:r w:rsidRPr="000E2405">
              <w:rPr>
                <w:rStyle w:val="af6"/>
                <w:noProof/>
              </w:rPr>
              <w:t xml:space="preserve"> в </w:t>
            </w:r>
            <w:r w:rsidRPr="000E2405">
              <w:rPr>
                <w:rStyle w:val="af6"/>
                <w:noProof/>
                <w:lang w:val="en-US"/>
              </w:rPr>
              <w:t>Backend</w:t>
            </w:r>
            <w:r w:rsidRPr="000E2405">
              <w:rPr>
                <w:rStyle w:val="af6"/>
                <w:noProof/>
              </w:rPr>
              <w:t xml:space="preserve"> разработке.</w:t>
            </w:r>
            <w:r>
              <w:rPr>
                <w:noProof/>
                <w:webHidden/>
              </w:rPr>
              <w:tab/>
            </w:r>
            <w:r>
              <w:rPr>
                <w:noProof/>
                <w:webHidden/>
              </w:rPr>
              <w:fldChar w:fldCharType="begin"/>
            </w:r>
            <w:r>
              <w:rPr>
                <w:noProof/>
                <w:webHidden/>
              </w:rPr>
              <w:instrText xml:space="preserve"> PAGEREF _Toc199431854 \h </w:instrText>
            </w:r>
            <w:r>
              <w:rPr>
                <w:noProof/>
                <w:webHidden/>
              </w:rPr>
            </w:r>
            <w:r>
              <w:rPr>
                <w:noProof/>
                <w:webHidden/>
              </w:rPr>
              <w:fldChar w:fldCharType="separate"/>
            </w:r>
            <w:r>
              <w:rPr>
                <w:noProof/>
                <w:webHidden/>
              </w:rPr>
              <w:t>26</w:t>
            </w:r>
            <w:r>
              <w:rPr>
                <w:noProof/>
                <w:webHidden/>
              </w:rPr>
              <w:fldChar w:fldCharType="end"/>
            </w:r>
          </w:hyperlink>
        </w:p>
        <w:p w14:paraId="2F5A5393" w14:textId="7A3F1031"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5" w:history="1">
            <w:r w:rsidRPr="000E2405">
              <w:rPr>
                <w:rStyle w:val="af6"/>
                <w:noProof/>
              </w:rPr>
              <w:t xml:space="preserve">2.4 Использование технологии </w:t>
            </w:r>
            <w:r w:rsidRPr="000E2405">
              <w:rPr>
                <w:rStyle w:val="af6"/>
                <w:noProof/>
                <w:lang w:val="en-US"/>
              </w:rPr>
              <w:t>AJAX</w:t>
            </w:r>
            <w:r w:rsidRPr="000E2405">
              <w:rPr>
                <w:rStyle w:val="af6"/>
                <w:noProof/>
              </w:rPr>
              <w:t xml:space="preserve"> </w:t>
            </w:r>
            <w:r w:rsidRPr="000E2405">
              <w:rPr>
                <w:rStyle w:val="af6"/>
                <w:noProof/>
                <w:lang w:val="en-US"/>
              </w:rPr>
              <w:t>c</w:t>
            </w:r>
            <w:r w:rsidRPr="000E2405">
              <w:rPr>
                <w:rStyle w:val="af6"/>
                <w:noProof/>
              </w:rPr>
              <w:t xml:space="preserve"> </w:t>
            </w:r>
            <w:r w:rsidRPr="000E2405">
              <w:rPr>
                <w:rStyle w:val="af6"/>
                <w:noProof/>
                <w:lang w:val="en-US"/>
              </w:rPr>
              <w:t>PHP</w:t>
            </w:r>
            <w:r>
              <w:rPr>
                <w:noProof/>
                <w:webHidden/>
              </w:rPr>
              <w:tab/>
            </w:r>
            <w:r>
              <w:rPr>
                <w:noProof/>
                <w:webHidden/>
              </w:rPr>
              <w:fldChar w:fldCharType="begin"/>
            </w:r>
            <w:r>
              <w:rPr>
                <w:noProof/>
                <w:webHidden/>
              </w:rPr>
              <w:instrText xml:space="preserve"> PAGEREF _Toc199431855 \h </w:instrText>
            </w:r>
            <w:r>
              <w:rPr>
                <w:noProof/>
                <w:webHidden/>
              </w:rPr>
            </w:r>
            <w:r>
              <w:rPr>
                <w:noProof/>
                <w:webHidden/>
              </w:rPr>
              <w:fldChar w:fldCharType="separate"/>
            </w:r>
            <w:r>
              <w:rPr>
                <w:noProof/>
                <w:webHidden/>
              </w:rPr>
              <w:t>29</w:t>
            </w:r>
            <w:r>
              <w:rPr>
                <w:noProof/>
                <w:webHidden/>
              </w:rPr>
              <w:fldChar w:fldCharType="end"/>
            </w:r>
          </w:hyperlink>
        </w:p>
        <w:p w14:paraId="3744EE8B" w14:textId="371F670C"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6" w:history="1">
            <w:r w:rsidRPr="000E2405">
              <w:rPr>
                <w:rStyle w:val="af6"/>
                <w:noProof/>
              </w:rPr>
              <w:t>2.5 Пояснительная характеристика веб-приложения</w:t>
            </w:r>
            <w:r>
              <w:rPr>
                <w:noProof/>
                <w:webHidden/>
              </w:rPr>
              <w:tab/>
            </w:r>
            <w:r>
              <w:rPr>
                <w:noProof/>
                <w:webHidden/>
              </w:rPr>
              <w:fldChar w:fldCharType="begin"/>
            </w:r>
            <w:r>
              <w:rPr>
                <w:noProof/>
                <w:webHidden/>
              </w:rPr>
              <w:instrText xml:space="preserve"> PAGEREF _Toc199431856 \h </w:instrText>
            </w:r>
            <w:r>
              <w:rPr>
                <w:noProof/>
                <w:webHidden/>
              </w:rPr>
            </w:r>
            <w:r>
              <w:rPr>
                <w:noProof/>
                <w:webHidden/>
              </w:rPr>
              <w:fldChar w:fldCharType="separate"/>
            </w:r>
            <w:r>
              <w:rPr>
                <w:noProof/>
                <w:webHidden/>
              </w:rPr>
              <w:t>33</w:t>
            </w:r>
            <w:r>
              <w:rPr>
                <w:noProof/>
                <w:webHidden/>
              </w:rPr>
              <w:fldChar w:fldCharType="end"/>
            </w:r>
          </w:hyperlink>
        </w:p>
        <w:p w14:paraId="6A80108D" w14:textId="6D42B999"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7" w:history="1">
            <w:r w:rsidRPr="000E2405">
              <w:rPr>
                <w:rStyle w:val="af6"/>
                <w:noProof/>
              </w:rPr>
              <w:t>3 ЭКОНОМИЧЕСКАЯ ЧАСТЬ</w:t>
            </w:r>
            <w:r>
              <w:rPr>
                <w:noProof/>
                <w:webHidden/>
              </w:rPr>
              <w:tab/>
            </w:r>
            <w:r>
              <w:rPr>
                <w:noProof/>
                <w:webHidden/>
              </w:rPr>
              <w:fldChar w:fldCharType="begin"/>
            </w:r>
            <w:r>
              <w:rPr>
                <w:noProof/>
                <w:webHidden/>
              </w:rPr>
              <w:instrText xml:space="preserve"> PAGEREF _Toc199431857 \h </w:instrText>
            </w:r>
            <w:r>
              <w:rPr>
                <w:noProof/>
                <w:webHidden/>
              </w:rPr>
            </w:r>
            <w:r>
              <w:rPr>
                <w:noProof/>
                <w:webHidden/>
              </w:rPr>
              <w:fldChar w:fldCharType="separate"/>
            </w:r>
            <w:r>
              <w:rPr>
                <w:noProof/>
                <w:webHidden/>
              </w:rPr>
              <w:t>37</w:t>
            </w:r>
            <w:r>
              <w:rPr>
                <w:noProof/>
                <w:webHidden/>
              </w:rPr>
              <w:fldChar w:fldCharType="end"/>
            </w:r>
          </w:hyperlink>
        </w:p>
        <w:p w14:paraId="4E07EB0E" w14:textId="300E0413"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8" w:history="1">
            <w:r w:rsidRPr="000E2405">
              <w:rPr>
                <w:rStyle w:val="af6"/>
                <w:noProof/>
              </w:rPr>
              <w:t>3.1 Расчет затрат на разработку веб-приложения</w:t>
            </w:r>
            <w:r>
              <w:rPr>
                <w:noProof/>
                <w:webHidden/>
              </w:rPr>
              <w:tab/>
            </w:r>
            <w:r>
              <w:rPr>
                <w:noProof/>
                <w:webHidden/>
              </w:rPr>
              <w:fldChar w:fldCharType="begin"/>
            </w:r>
            <w:r>
              <w:rPr>
                <w:noProof/>
                <w:webHidden/>
              </w:rPr>
              <w:instrText xml:space="preserve"> PAGEREF _Toc199431858 \h </w:instrText>
            </w:r>
            <w:r>
              <w:rPr>
                <w:noProof/>
                <w:webHidden/>
              </w:rPr>
            </w:r>
            <w:r>
              <w:rPr>
                <w:noProof/>
                <w:webHidden/>
              </w:rPr>
              <w:fldChar w:fldCharType="separate"/>
            </w:r>
            <w:r>
              <w:rPr>
                <w:noProof/>
                <w:webHidden/>
              </w:rPr>
              <w:t>37</w:t>
            </w:r>
            <w:r>
              <w:rPr>
                <w:noProof/>
                <w:webHidden/>
              </w:rPr>
              <w:fldChar w:fldCharType="end"/>
            </w:r>
          </w:hyperlink>
        </w:p>
        <w:p w14:paraId="20D15F44" w14:textId="759C7CF3"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59" w:history="1">
            <w:r w:rsidRPr="000E2405">
              <w:rPr>
                <w:rStyle w:val="af6"/>
                <w:noProof/>
              </w:rPr>
              <w:t>3.2 Расчет затрат на внедрение веб-приложения</w:t>
            </w:r>
            <w:r>
              <w:rPr>
                <w:noProof/>
                <w:webHidden/>
              </w:rPr>
              <w:tab/>
            </w:r>
            <w:r>
              <w:rPr>
                <w:noProof/>
                <w:webHidden/>
              </w:rPr>
              <w:fldChar w:fldCharType="begin"/>
            </w:r>
            <w:r>
              <w:rPr>
                <w:noProof/>
                <w:webHidden/>
              </w:rPr>
              <w:instrText xml:space="preserve"> PAGEREF _Toc199431859 \h </w:instrText>
            </w:r>
            <w:r>
              <w:rPr>
                <w:noProof/>
                <w:webHidden/>
              </w:rPr>
            </w:r>
            <w:r>
              <w:rPr>
                <w:noProof/>
                <w:webHidden/>
              </w:rPr>
              <w:fldChar w:fldCharType="separate"/>
            </w:r>
            <w:r>
              <w:rPr>
                <w:noProof/>
                <w:webHidden/>
              </w:rPr>
              <w:t>38</w:t>
            </w:r>
            <w:r>
              <w:rPr>
                <w:noProof/>
                <w:webHidden/>
              </w:rPr>
              <w:fldChar w:fldCharType="end"/>
            </w:r>
          </w:hyperlink>
        </w:p>
        <w:p w14:paraId="1B406BC1" w14:textId="43ABCFA9"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60" w:history="1">
            <w:r w:rsidRPr="000E2405">
              <w:rPr>
                <w:rStyle w:val="af6"/>
                <w:noProof/>
              </w:rPr>
              <w:t>4 ОХРАНА ТРУДА ПРИ РАБОТЕ ЗА ПЕРСОНАЛЬНЫМ КОМПЬЮТЕРОМ</w:t>
            </w:r>
            <w:r>
              <w:rPr>
                <w:noProof/>
                <w:webHidden/>
              </w:rPr>
              <w:tab/>
            </w:r>
            <w:r>
              <w:rPr>
                <w:noProof/>
                <w:webHidden/>
              </w:rPr>
              <w:fldChar w:fldCharType="begin"/>
            </w:r>
            <w:r>
              <w:rPr>
                <w:noProof/>
                <w:webHidden/>
              </w:rPr>
              <w:instrText xml:space="preserve"> PAGEREF _Toc199431860 \h </w:instrText>
            </w:r>
            <w:r>
              <w:rPr>
                <w:noProof/>
                <w:webHidden/>
              </w:rPr>
            </w:r>
            <w:r>
              <w:rPr>
                <w:noProof/>
                <w:webHidden/>
              </w:rPr>
              <w:fldChar w:fldCharType="separate"/>
            </w:r>
            <w:r>
              <w:rPr>
                <w:noProof/>
                <w:webHidden/>
              </w:rPr>
              <w:t>40</w:t>
            </w:r>
            <w:r>
              <w:rPr>
                <w:noProof/>
                <w:webHidden/>
              </w:rPr>
              <w:fldChar w:fldCharType="end"/>
            </w:r>
          </w:hyperlink>
        </w:p>
        <w:p w14:paraId="2A7F5ED6" w14:textId="3A65CF23"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64" w:history="1">
            <w:r w:rsidRPr="000E2405">
              <w:rPr>
                <w:rStyle w:val="af6"/>
                <w:noProof/>
              </w:rPr>
              <w:t>ЗАКЛЮЧЕНИЕ</w:t>
            </w:r>
            <w:r>
              <w:rPr>
                <w:noProof/>
                <w:webHidden/>
              </w:rPr>
              <w:tab/>
            </w:r>
            <w:r>
              <w:rPr>
                <w:noProof/>
                <w:webHidden/>
              </w:rPr>
              <w:fldChar w:fldCharType="begin"/>
            </w:r>
            <w:r>
              <w:rPr>
                <w:noProof/>
                <w:webHidden/>
              </w:rPr>
              <w:instrText xml:space="preserve"> PAGEREF _Toc199431864 \h </w:instrText>
            </w:r>
            <w:r>
              <w:rPr>
                <w:noProof/>
                <w:webHidden/>
              </w:rPr>
            </w:r>
            <w:r>
              <w:rPr>
                <w:noProof/>
                <w:webHidden/>
              </w:rPr>
              <w:fldChar w:fldCharType="separate"/>
            </w:r>
            <w:r>
              <w:rPr>
                <w:noProof/>
                <w:webHidden/>
              </w:rPr>
              <w:t>43</w:t>
            </w:r>
            <w:r>
              <w:rPr>
                <w:noProof/>
                <w:webHidden/>
              </w:rPr>
              <w:fldChar w:fldCharType="end"/>
            </w:r>
          </w:hyperlink>
        </w:p>
        <w:p w14:paraId="736613C0" w14:textId="017C0374"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65" w:history="1">
            <w:r w:rsidRPr="000E2405">
              <w:rPr>
                <w:rStyle w:val="af6"/>
                <w:noProof/>
              </w:rPr>
              <w:t>СПИСОК ИСПОЛЬЗУЕМЫХ ИСТОЧНИКОВ</w:t>
            </w:r>
            <w:r>
              <w:rPr>
                <w:noProof/>
                <w:webHidden/>
              </w:rPr>
              <w:tab/>
            </w:r>
            <w:r>
              <w:rPr>
                <w:noProof/>
                <w:webHidden/>
              </w:rPr>
              <w:fldChar w:fldCharType="begin"/>
            </w:r>
            <w:r>
              <w:rPr>
                <w:noProof/>
                <w:webHidden/>
              </w:rPr>
              <w:instrText xml:space="preserve"> PAGEREF _Toc199431865 \h </w:instrText>
            </w:r>
            <w:r>
              <w:rPr>
                <w:noProof/>
                <w:webHidden/>
              </w:rPr>
            </w:r>
            <w:r>
              <w:rPr>
                <w:noProof/>
                <w:webHidden/>
              </w:rPr>
              <w:fldChar w:fldCharType="separate"/>
            </w:r>
            <w:r>
              <w:rPr>
                <w:noProof/>
                <w:webHidden/>
              </w:rPr>
              <w:t>45</w:t>
            </w:r>
            <w:r>
              <w:rPr>
                <w:noProof/>
                <w:webHidden/>
              </w:rPr>
              <w:fldChar w:fldCharType="end"/>
            </w:r>
          </w:hyperlink>
        </w:p>
        <w:p w14:paraId="2E10AF0D" w14:textId="2EFCB74B" w:rsidR="00A00EF2" w:rsidRDefault="00A00EF2">
          <w:pPr>
            <w:pStyle w:val="13"/>
            <w:tabs>
              <w:tab w:val="right" w:leader="dot" w:pos="9826"/>
            </w:tabs>
            <w:rPr>
              <w:rFonts w:asciiTheme="minorHAnsi" w:eastAsiaTheme="minorEastAsia" w:hAnsiTheme="minorHAnsi" w:cstheme="minorBidi"/>
              <w:noProof/>
              <w:kern w:val="2"/>
              <w:sz w:val="24"/>
              <w:szCs w:val="24"/>
              <w14:ligatures w14:val="standardContextual"/>
            </w:rPr>
          </w:pPr>
          <w:hyperlink w:anchor="_Toc199431866" w:history="1">
            <w:r w:rsidRPr="000E2405">
              <w:rPr>
                <w:rStyle w:val="af6"/>
                <w:noProof/>
              </w:rPr>
              <w:t>ПРИЛОЖЕНИЕ</w:t>
            </w:r>
            <w:r w:rsidRPr="000E2405">
              <w:rPr>
                <w:rStyle w:val="af6"/>
                <w:noProof/>
                <w:lang w:val="en-US"/>
              </w:rPr>
              <w:t xml:space="preserve"> A</w:t>
            </w:r>
            <w:r>
              <w:rPr>
                <w:noProof/>
                <w:webHidden/>
              </w:rPr>
              <w:tab/>
            </w:r>
            <w:r>
              <w:rPr>
                <w:noProof/>
                <w:webHidden/>
              </w:rPr>
              <w:fldChar w:fldCharType="begin"/>
            </w:r>
            <w:r>
              <w:rPr>
                <w:noProof/>
                <w:webHidden/>
              </w:rPr>
              <w:instrText xml:space="preserve"> PAGEREF _Toc199431866 \h </w:instrText>
            </w:r>
            <w:r>
              <w:rPr>
                <w:noProof/>
                <w:webHidden/>
              </w:rPr>
            </w:r>
            <w:r>
              <w:rPr>
                <w:noProof/>
                <w:webHidden/>
              </w:rPr>
              <w:fldChar w:fldCharType="separate"/>
            </w:r>
            <w:r>
              <w:rPr>
                <w:noProof/>
                <w:webHidden/>
              </w:rPr>
              <w:t>47</w:t>
            </w:r>
            <w:r>
              <w:rPr>
                <w:noProof/>
                <w:webHidden/>
              </w:rPr>
              <w:fldChar w:fldCharType="end"/>
            </w:r>
          </w:hyperlink>
        </w:p>
        <w:p w14:paraId="5436A402" w14:textId="51185AC4" w:rsidR="00BB2143" w:rsidRPr="006527AC" w:rsidRDefault="00BB2143" w:rsidP="00BB2143">
          <w:pPr>
            <w:jc w:val="both"/>
          </w:pPr>
          <w:r>
            <w:rPr>
              <w:b/>
              <w:bCs/>
            </w:rPr>
            <w:fldChar w:fldCharType="end"/>
          </w:r>
        </w:p>
      </w:sdtContent>
    </w:sdt>
    <w:p w14:paraId="62749EE1" w14:textId="77777777" w:rsidR="00432585" w:rsidRDefault="00432585">
      <w:pPr>
        <w:rPr>
          <w:b/>
        </w:rPr>
      </w:pPr>
      <w:r>
        <w:rPr>
          <w:b/>
        </w:rPr>
        <w:br w:type="page"/>
      </w:r>
    </w:p>
    <w:p w14:paraId="4F3EC667" w14:textId="02506D10" w:rsidR="00BB2143" w:rsidRDefault="00BB2143" w:rsidP="00432585">
      <w:pPr>
        <w:widowControl w:val="0"/>
        <w:spacing w:line="360" w:lineRule="auto"/>
        <w:jc w:val="center"/>
        <w:rPr>
          <w:b/>
        </w:rPr>
      </w:pPr>
      <w:r w:rsidRPr="006F182E">
        <w:rPr>
          <w:b/>
        </w:rPr>
        <w:lastRenderedPageBreak/>
        <w:t>ВВЕДЕНИЕ</w:t>
      </w:r>
    </w:p>
    <w:p w14:paraId="364E49EA" w14:textId="77777777" w:rsidR="00BB2143" w:rsidRPr="00ED58ED" w:rsidRDefault="00BB2143" w:rsidP="008B241C">
      <w:pPr>
        <w:spacing w:line="360" w:lineRule="auto"/>
        <w:ind w:firstLine="709"/>
        <w:jc w:val="both"/>
      </w:pPr>
      <w:r w:rsidRPr="00ED58ED">
        <w:t>В современных условиях развития информационных технологий эффективное управление IT-инфраструктурой предприятия становится критически важным фактором обеспечения его конкурентоспособности. Автоматизация процессов учета и управления компьютерным парком и комплектующими позволяет существенно повысить производительность труда, оптимизировать затраты и обеспечить бесперебойную работу организации.</w:t>
      </w:r>
    </w:p>
    <w:p w14:paraId="74767072" w14:textId="77777777" w:rsidR="00BB2143" w:rsidRPr="00ED58ED" w:rsidRDefault="00BB2143" w:rsidP="008B241C">
      <w:pPr>
        <w:spacing w:line="360" w:lineRule="auto"/>
        <w:ind w:firstLine="709"/>
        <w:jc w:val="both"/>
      </w:pPr>
      <w:r w:rsidRPr="00ED58ED">
        <w:t>Актуальность разработки автоматизированной информационной системы (АИС) для учета компьютеров и комплектующих обусловлена рядом существенных факторов. В настоящее время на предприятиях часто встречаются серьезные проблемы в области учета IT-оборудования: высокая трудоемкость ведения документации вручную, вероятность ошибок при вводе данных, отсутствие оперативного доступа к необходимой информации, затруднения при проведении инвентаризации, сложность отслеживания перемещения техники и комплектующих. Все это приводит к задержкам в решении проблем с оборудованием, неэффективному использованию ресурсов и значительным финансовым потерям.</w:t>
      </w:r>
    </w:p>
    <w:p w14:paraId="7EC4A877" w14:textId="77777777" w:rsidR="00BB2143" w:rsidRPr="00ED58ED" w:rsidRDefault="00BB2143" w:rsidP="008B241C">
      <w:pPr>
        <w:spacing w:line="360" w:lineRule="auto"/>
        <w:ind w:firstLine="709"/>
        <w:jc w:val="both"/>
      </w:pPr>
      <w:r w:rsidRPr="00ED58ED">
        <w:t>Отсутствие систематизированного подхода к учету IT-оборудования создает серьезные риски для предприятий. Невозможность оперативного получения информации о состоянии оборудования приводит к задержкам в ремонте компьютеров, что негативно сказывается на работе сотрудников и может приводить к срыву сроков выполнения задач. Кроме того, существует риск утраты оборудования и неэффективного использования имеющихся ресурсов из-за отсутствия должного контроля.</w:t>
      </w:r>
    </w:p>
    <w:p w14:paraId="597FE287" w14:textId="77777777" w:rsidR="00BB2143" w:rsidRDefault="00BB2143" w:rsidP="008B241C">
      <w:pPr>
        <w:spacing w:line="360" w:lineRule="auto"/>
        <w:ind w:firstLine="709"/>
        <w:jc w:val="both"/>
      </w:pPr>
      <w:r w:rsidRPr="00ED58ED">
        <w:t>Объект исследования</w:t>
      </w:r>
      <w:r>
        <w:t xml:space="preserve"> -</w:t>
      </w:r>
      <w:r w:rsidRPr="00ED58ED">
        <w:t xml:space="preserve"> процессы учета компьютеров и комплектующих на предприятии. </w:t>
      </w:r>
    </w:p>
    <w:p w14:paraId="1A223448" w14:textId="77777777" w:rsidR="00BB2143" w:rsidRPr="00ED58ED" w:rsidRDefault="00BB2143" w:rsidP="008B241C">
      <w:pPr>
        <w:spacing w:line="360" w:lineRule="auto"/>
        <w:ind w:firstLine="709"/>
        <w:jc w:val="both"/>
      </w:pPr>
      <w:r w:rsidRPr="00ED58ED">
        <w:t xml:space="preserve">Предмет исследования </w:t>
      </w:r>
      <w:r>
        <w:t>-</w:t>
      </w:r>
      <w:r w:rsidRPr="00ED58ED">
        <w:t xml:space="preserve"> методика создания базы данных для учета IT-оборудования, включающая выбор модели данных, проектирование структуры таблиц и разработку SQL-запросов.</w:t>
      </w:r>
    </w:p>
    <w:p w14:paraId="2D3C5C77" w14:textId="77777777" w:rsidR="00BB2143" w:rsidRDefault="00BB2143" w:rsidP="008B241C">
      <w:pPr>
        <w:spacing w:line="360" w:lineRule="auto"/>
        <w:ind w:firstLine="709"/>
        <w:jc w:val="both"/>
      </w:pPr>
      <w:r w:rsidRPr="00ED58ED">
        <w:lastRenderedPageBreak/>
        <w:t>Цель</w:t>
      </w:r>
      <w:r>
        <w:t xml:space="preserve"> -</w:t>
      </w:r>
      <w:r w:rsidRPr="00ED58ED">
        <w:t xml:space="preserve"> разработка автоматизированной информационной системы, обеспечивающей эффективное управление IT-инфраструктурой предприятия</w:t>
      </w:r>
      <w:r>
        <w:t>.</w:t>
      </w:r>
      <w:r w:rsidRPr="00ED58ED">
        <w:t xml:space="preserve"> </w:t>
      </w:r>
    </w:p>
    <w:p w14:paraId="7FB3FE71" w14:textId="77777777" w:rsidR="00BB2143" w:rsidRPr="00ED58ED" w:rsidRDefault="00BB2143" w:rsidP="008B241C">
      <w:pPr>
        <w:spacing w:line="360" w:lineRule="auto"/>
        <w:ind w:firstLine="709"/>
        <w:jc w:val="both"/>
      </w:pPr>
      <w:r>
        <w:t>З</w:t>
      </w:r>
      <w:r w:rsidRPr="00ED58ED">
        <w:t>адачи</w:t>
      </w:r>
      <w:r>
        <w:t xml:space="preserve"> дипломного проекта</w:t>
      </w:r>
      <w:r w:rsidRPr="00ED58ED">
        <w:t>:</w:t>
      </w:r>
    </w:p>
    <w:p w14:paraId="3735449D" w14:textId="77777777" w:rsidR="00BB2143" w:rsidRPr="00ED58ED" w:rsidRDefault="00BB2143" w:rsidP="008B241C">
      <w:pPr>
        <w:numPr>
          <w:ilvl w:val="0"/>
          <w:numId w:val="43"/>
        </w:numPr>
        <w:spacing w:line="360" w:lineRule="auto"/>
        <w:jc w:val="both"/>
      </w:pPr>
      <w:r w:rsidRPr="00ED58ED">
        <w:t>Провести комплексный анализ существующих систем учета компьютеров и комплектующих с целью выявления их преимуществ и недостатков</w:t>
      </w:r>
      <w:r w:rsidRPr="002701B0">
        <w:t>.</w:t>
      </w:r>
    </w:p>
    <w:p w14:paraId="119615C7" w14:textId="77777777" w:rsidR="00BB2143" w:rsidRPr="00ED58ED" w:rsidRDefault="00BB2143" w:rsidP="008B241C">
      <w:pPr>
        <w:numPr>
          <w:ilvl w:val="0"/>
          <w:numId w:val="43"/>
        </w:numPr>
        <w:spacing w:line="360" w:lineRule="auto"/>
        <w:jc w:val="both"/>
      </w:pPr>
      <w:r w:rsidRPr="00ED58ED">
        <w:t>Разработать концептуальную и логическую модель базы данных для хранения информации об IT-оборудовании</w:t>
      </w:r>
      <w:r w:rsidRPr="002701B0">
        <w:t>.</w:t>
      </w:r>
    </w:p>
    <w:p w14:paraId="45CE257F" w14:textId="77777777" w:rsidR="00BB2143" w:rsidRPr="00ED58ED" w:rsidRDefault="00BB2143" w:rsidP="008B241C">
      <w:pPr>
        <w:numPr>
          <w:ilvl w:val="0"/>
          <w:numId w:val="43"/>
        </w:numPr>
        <w:spacing w:line="360" w:lineRule="auto"/>
        <w:jc w:val="both"/>
      </w:pPr>
      <w:r w:rsidRPr="00ED58ED">
        <w:t>Выбрать оптимальные программные средства и технологии для реализации АИС</w:t>
      </w:r>
      <w:r w:rsidRPr="002701B0">
        <w:t>.</w:t>
      </w:r>
    </w:p>
    <w:p w14:paraId="10814771" w14:textId="77777777" w:rsidR="00BB2143" w:rsidRPr="00ED58ED" w:rsidRDefault="00BB2143" w:rsidP="008B241C">
      <w:pPr>
        <w:numPr>
          <w:ilvl w:val="0"/>
          <w:numId w:val="43"/>
        </w:numPr>
        <w:spacing w:line="360" w:lineRule="auto"/>
        <w:jc w:val="both"/>
      </w:pPr>
      <w:r w:rsidRPr="00ED58ED">
        <w:t>Спроектировать удобный и интуитивно понятный пользовательский интерфейс системы</w:t>
      </w:r>
      <w:r w:rsidRPr="002701B0">
        <w:t>.</w:t>
      </w:r>
    </w:p>
    <w:p w14:paraId="4A9E6668" w14:textId="77777777" w:rsidR="00BB2143" w:rsidRPr="00ED58ED" w:rsidRDefault="00BB2143" w:rsidP="008B241C">
      <w:pPr>
        <w:numPr>
          <w:ilvl w:val="0"/>
          <w:numId w:val="43"/>
        </w:numPr>
        <w:spacing w:line="360" w:lineRule="auto"/>
        <w:jc w:val="both"/>
      </w:pPr>
      <w:r w:rsidRPr="00ED58ED">
        <w:t>Реализовать функциональность АИС, включая ввод, хранение, обработку данных и формирование отчетов</w:t>
      </w:r>
      <w:r w:rsidRPr="002701B0">
        <w:t>.</w:t>
      </w:r>
    </w:p>
    <w:p w14:paraId="39CB9200" w14:textId="77777777" w:rsidR="00BB2143" w:rsidRPr="00ED58ED" w:rsidRDefault="00BB2143" w:rsidP="008B241C">
      <w:pPr>
        <w:numPr>
          <w:ilvl w:val="0"/>
          <w:numId w:val="43"/>
        </w:numPr>
        <w:spacing w:line="360" w:lineRule="auto"/>
        <w:jc w:val="both"/>
      </w:pPr>
      <w:r w:rsidRPr="00ED58ED">
        <w:t>Провести тестирование и отладку разработанной системы для обеспечения её стабильной работы</w:t>
      </w:r>
      <w:r w:rsidRPr="002701B0">
        <w:t>.</w:t>
      </w:r>
    </w:p>
    <w:p w14:paraId="51ACEB42" w14:textId="77777777" w:rsidR="00BB2143" w:rsidRPr="00ED58ED" w:rsidRDefault="00BB2143" w:rsidP="008B241C">
      <w:pPr>
        <w:numPr>
          <w:ilvl w:val="0"/>
          <w:numId w:val="43"/>
        </w:numPr>
        <w:spacing w:line="360" w:lineRule="auto"/>
        <w:jc w:val="both"/>
      </w:pPr>
      <w:r w:rsidRPr="00ED58ED">
        <w:t>Оценить экономическую эффективность внедрения разработанной АИС на предприятии</w:t>
      </w:r>
      <w:r w:rsidRPr="002701B0">
        <w:t>.</w:t>
      </w:r>
    </w:p>
    <w:p w14:paraId="71CA13F9" w14:textId="77777777" w:rsidR="00BB2143" w:rsidRPr="006F182E" w:rsidRDefault="00BB2143" w:rsidP="00BB2143">
      <w:pPr>
        <w:ind w:firstLine="709"/>
      </w:pPr>
    </w:p>
    <w:p w14:paraId="706D1EDB" w14:textId="77777777" w:rsidR="00BB2143" w:rsidRPr="002701B0" w:rsidRDefault="00BB2143" w:rsidP="00BB2143">
      <w:pPr>
        <w:rPr>
          <w:rFonts w:eastAsiaTheme="majorEastAsia" w:cstheme="majorBidi"/>
          <w:b/>
          <w:color w:val="000000" w:themeColor="text1"/>
          <w:kern w:val="2"/>
          <w:szCs w:val="40"/>
          <w:lang w:eastAsia="en-US"/>
        </w:rPr>
      </w:pPr>
      <w:bookmarkStart w:id="0" w:name="_Toc198535852"/>
      <w:r>
        <w:br w:type="page"/>
      </w:r>
    </w:p>
    <w:p w14:paraId="2545AAE0" w14:textId="77777777" w:rsidR="00BB2143" w:rsidRPr="00F3490C" w:rsidRDefault="00BB2143" w:rsidP="00BB2143">
      <w:pPr>
        <w:pStyle w:val="aff5"/>
        <w:spacing w:line="360" w:lineRule="auto"/>
        <w:ind w:left="11" w:hanging="11"/>
      </w:pPr>
      <w:bookmarkStart w:id="1" w:name="_Toc199429038"/>
      <w:bookmarkStart w:id="2" w:name="_Toc199431844"/>
      <w:r>
        <w:lastRenderedPageBreak/>
        <w:t>1 ТЕОРЕТИЧЕСКАЯ ЧАСТЬ</w:t>
      </w:r>
      <w:bookmarkStart w:id="3" w:name="_Toc197947679"/>
      <w:bookmarkStart w:id="4" w:name="_Toc198535854"/>
      <w:bookmarkEnd w:id="0"/>
      <w:bookmarkEnd w:id="1"/>
      <w:bookmarkEnd w:id="2"/>
    </w:p>
    <w:p w14:paraId="7CB91BD4" w14:textId="77777777" w:rsidR="00BB2143" w:rsidRPr="00310C13" w:rsidRDefault="00BB2143" w:rsidP="00BB2143">
      <w:pPr>
        <w:pStyle w:val="aff5"/>
        <w:spacing w:line="360" w:lineRule="auto"/>
        <w:ind w:firstLine="851"/>
        <w:jc w:val="left"/>
      </w:pPr>
      <w:bookmarkStart w:id="5" w:name="_Toc199429039"/>
      <w:bookmarkStart w:id="6" w:name="_Toc199431845"/>
      <w:r>
        <w:t>1.1</w:t>
      </w:r>
      <w:r>
        <w:tab/>
      </w:r>
      <w:r w:rsidRPr="00310C13">
        <w:t>История и предпосылки появления АИС</w:t>
      </w:r>
      <w:bookmarkEnd w:id="3"/>
      <w:bookmarkEnd w:id="4"/>
      <w:bookmarkEnd w:id="5"/>
      <w:bookmarkEnd w:id="6"/>
    </w:p>
    <w:p w14:paraId="646D86A7" w14:textId="77777777" w:rsidR="00BB2143" w:rsidRDefault="00BB2143" w:rsidP="008B241C">
      <w:pPr>
        <w:spacing w:line="360" w:lineRule="auto"/>
        <w:ind w:firstLine="851"/>
        <w:jc w:val="both"/>
        <w:rPr>
          <w:b/>
        </w:rPr>
      </w:pPr>
      <w:bookmarkStart w:id="7" w:name="_Toc198535855"/>
      <w:r w:rsidRPr="005350E2">
        <w:t>История автоматизированных информационных систем (АИС) отражает эволюцию технологий и растущие потребности общества в эффективном управлении данными. Её истоки восходят к механизации вычислений в XIX веку, когда арифмометры и аналитическая машина Бэббиджа заложили основы автоматизации рутинных операций. Эти устройства, хотя и ограниченные в возможностях, стали прообразом будущих систем обработки информации, позволив стандартизировать учётные процессы в промышленности и торговле</w:t>
      </w:r>
      <w:r w:rsidRPr="005350E2">
        <w:rPr>
          <w:b/>
        </w:rPr>
        <w:t xml:space="preserve">. </w:t>
      </w:r>
    </w:p>
    <w:p w14:paraId="58D3B192" w14:textId="77777777" w:rsidR="00BB2143" w:rsidRDefault="00BB2143" w:rsidP="008B241C">
      <w:pPr>
        <w:spacing w:line="360" w:lineRule="auto"/>
        <w:ind w:firstLine="851"/>
        <w:jc w:val="both"/>
      </w:pPr>
      <w:r w:rsidRPr="00603456">
        <w:t>Начальный этап развития АИС охватывает период до середины XX века, когда были заложены фундаментальные основы автоматизации информационных процессов. Механизация вычислений началась с изобретения первых вычислительных устройств, таких как арифмометр и аналитическая машина Бэббиджа, которые существенно упростили и ускорили выполнение рутинных вычислительных операций. Развитие промышленности и торговли требовало стандартизации процессов учета и управления, что привело к появлению различных систем учета на основе карточек и книг. Однако эти системы оставались трудоемкими и были подвержены ошибкам. Значительным шагом вперед стало изобретение электромеханических счетных машин, в частности табуляторов Германа Холлерита, которые позволили автоматизировать обработку статистических данных.</w:t>
      </w:r>
    </w:p>
    <w:p w14:paraId="4C502660" w14:textId="77777777" w:rsidR="00BB2143" w:rsidRDefault="00BB2143" w:rsidP="008B241C">
      <w:pPr>
        <w:spacing w:line="360" w:lineRule="auto"/>
        <w:ind w:firstLine="851"/>
        <w:jc w:val="both"/>
      </w:pPr>
      <w:r w:rsidRPr="00603456">
        <w:t xml:space="preserve">Следующий этап развития АИС связан с появлением первых электронных вычислительных машин (ЭВМ) в 1940-1950-е годы. Создание таких систем, как ENIAC, EDVAC и UNIVAC, стало революционным прорывом в области обработки информации. ЭВМ значительно превосходили по производительности механические и электромеханические устройства, что позволило не только решать научные и инженерные задачи, но и приступить к автоматизации процессов учета на предприятиях. Важным достижением этого периода стало </w:t>
      </w:r>
      <w:r w:rsidRPr="00603456">
        <w:lastRenderedPageBreak/>
        <w:t xml:space="preserve">появление первых языков программирования, таких как </w:t>
      </w:r>
      <w:proofErr w:type="spellStart"/>
      <w:r w:rsidRPr="00603456">
        <w:t>Fortran</w:t>
      </w:r>
      <w:proofErr w:type="spellEnd"/>
      <w:r w:rsidRPr="00603456">
        <w:t xml:space="preserve"> и </w:t>
      </w:r>
      <w:proofErr w:type="spellStart"/>
      <w:r w:rsidRPr="00603456">
        <w:t>Cobol</w:t>
      </w:r>
      <w:proofErr w:type="spellEnd"/>
      <w:r w:rsidRPr="00603456">
        <w:t>, которые существенно упростили разработку программного обеспечения для ЭВМ.</w:t>
      </w:r>
    </w:p>
    <w:p w14:paraId="39DCFFC6" w14:textId="77777777" w:rsidR="00BB2143" w:rsidRDefault="00BB2143" w:rsidP="008B241C">
      <w:pPr>
        <w:spacing w:line="360" w:lineRule="auto"/>
        <w:ind w:firstLine="851"/>
        <w:jc w:val="both"/>
      </w:pPr>
      <w:r w:rsidRPr="00603456">
        <w:t xml:space="preserve">В 1960-1970-е годы произошло становление концепции автоматизированных систем управления (АСУ). Ключевым моментом стало появление систем управления базами данных (СУБД), таких как IMS и DB2, которые позволили организовать эффективное хранение и доступ к структурированным данным. АСУ представляли собой комплексные системы, включающие не только учетные функции, но и системы планирования, проектирования и контроля. Этот период также ознаменовался появлением </w:t>
      </w:r>
      <w:proofErr w:type="spellStart"/>
      <w:r w:rsidRPr="00603456">
        <w:t>мини-ЭВМ</w:t>
      </w:r>
      <w:proofErr w:type="spellEnd"/>
      <w:r w:rsidRPr="00603456">
        <w:t xml:space="preserve"> и персональных компьютеров, что сделало вычислительную технику более доступной для предприятий и организаций.</w:t>
      </w:r>
    </w:p>
    <w:p w14:paraId="6E4D3308" w14:textId="77777777" w:rsidR="00BB2143" w:rsidRDefault="00BB2143" w:rsidP="008B241C">
      <w:pPr>
        <w:spacing w:line="360" w:lineRule="auto"/>
        <w:ind w:firstLine="851"/>
        <w:jc w:val="both"/>
      </w:pPr>
      <w:r w:rsidRPr="00603456">
        <w:t>1980-1990-е годы стали периодом расцвета информационных технологий. Развитие локальных сетей (LAN) позволило объединить компьютеры в единые информационные системы, обеспечивая обмен данными и совместную работу. Значительным шагом вперед стало появление объектно-ориентированного программирования (ООП), графического пользовательского интерфейса (GUI) и CASE-технологий, которые автоматизировали процесс разработки программного обеспечения. Важным этапом развития АИС стало появление ERP-систем, интегрировавших все основные бизнес-процессы предприятия в единую информационную систему.</w:t>
      </w:r>
    </w:p>
    <w:p w14:paraId="22ABAD86" w14:textId="77777777" w:rsidR="00BB2143" w:rsidRDefault="00BB2143" w:rsidP="008B241C">
      <w:pPr>
        <w:spacing w:line="360" w:lineRule="auto"/>
        <w:ind w:firstLine="851"/>
        <w:jc w:val="both"/>
      </w:pPr>
      <w:r w:rsidRPr="00603456">
        <w:t xml:space="preserve">Современный этап развития АИС начался с 2000-х годов и характеризуется масштабной цифровизацией информационных процессов. Интернет стал основной платформой для разработки и развертывания АИС, появились веб-ориентированные системы, доступные через браузер из любой точки мира. Развитие облачных вычислений позволило существенно снизить затраты на создание и поддержку IT-инфраструктуры, обеспечив при этом масштабируемость и гибкость АИС. Интеграция с технологиями Big Data и аналитическими системами открыла новые возможности для получения ценной информации из больших объемов данных. Внедрение искусственного интеллекта </w:t>
      </w:r>
      <w:r w:rsidRPr="00603456">
        <w:lastRenderedPageBreak/>
        <w:t>и машинного обучения позволило автоматизировать рутинные задачи, осуществлять прогнозирование и оптимизировать бизнес-процессы.</w:t>
      </w:r>
    </w:p>
    <w:p w14:paraId="2F2CABA6" w14:textId="77777777" w:rsidR="00BB2143" w:rsidRPr="007932CC" w:rsidRDefault="00BB2143" w:rsidP="008B241C">
      <w:pPr>
        <w:spacing w:line="360" w:lineRule="auto"/>
        <w:ind w:firstLine="851"/>
        <w:jc w:val="both"/>
        <w:rPr>
          <w:b/>
        </w:rPr>
      </w:pPr>
      <w:r w:rsidRPr="00603456">
        <w:t>Развитие АИС стало возможным благодаря ряду ключевых факторов: технологическому прогрессу в области вычислительной техники, растущей потребности в эффективной обработке больших объемов информации, развитию технологий хранения и доступа к данным, совершенствованию языков программирования и инструментов разработки ПО, развитию сетевых технологий, процессам глобализации и усилению конкуренции, а также стремлению к повышению эффективности бизнеса и оптимизации затрат.</w:t>
      </w:r>
      <w:bookmarkEnd w:id="7"/>
    </w:p>
    <w:p w14:paraId="5FC1BB19" w14:textId="77777777" w:rsidR="00BB2143" w:rsidRDefault="00BB2143" w:rsidP="008B241C">
      <w:pPr>
        <w:tabs>
          <w:tab w:val="left" w:pos="0"/>
        </w:tabs>
        <w:spacing w:line="360" w:lineRule="auto"/>
        <w:ind w:firstLine="851"/>
        <w:jc w:val="both"/>
      </w:pPr>
      <w:r>
        <w:t xml:space="preserve">Автоматизированные информационные системы (АИС) играют ключевую роль в повышении эффективности и конкурентоспособности современных предприятий. Они помогают автоматизировать различные бизнес-процессы, улучшить управление данными и принимать более обоснованные решения. </w:t>
      </w:r>
    </w:p>
    <w:p w14:paraId="263385FA" w14:textId="77777777" w:rsidR="00BB2143" w:rsidRDefault="00BB2143" w:rsidP="00BB2143">
      <w:pPr>
        <w:pStyle w:val="aff5"/>
        <w:spacing w:line="360" w:lineRule="auto"/>
        <w:ind w:firstLine="851"/>
        <w:jc w:val="left"/>
      </w:pPr>
      <w:bookmarkStart w:id="8" w:name="_Toc199429040"/>
      <w:bookmarkStart w:id="9" w:name="_Toc199431846"/>
      <w:r>
        <w:t>1.2</w:t>
      </w:r>
      <w:r>
        <w:tab/>
        <w:t>Основные компоненты и структура АИС</w:t>
      </w:r>
      <w:bookmarkEnd w:id="8"/>
      <w:bookmarkEnd w:id="9"/>
    </w:p>
    <w:p w14:paraId="21A77DC5" w14:textId="77777777" w:rsidR="00BB2143" w:rsidRPr="0042743A" w:rsidRDefault="00BB2143" w:rsidP="009F20DA">
      <w:pPr>
        <w:spacing w:line="360" w:lineRule="auto"/>
        <w:ind w:firstLine="851"/>
        <w:jc w:val="both"/>
      </w:pPr>
      <w:r w:rsidRPr="0042743A">
        <w:t>Автоматизированные информационные системы (АИС) представляют собой сложные человеко-машинные комплексы, структура которых определяется взаимодействием функциональных и обеспечивающих компонентов. Функциональная часть АИС ориентирована на решение конкретных задач управления и включает подсистемы, соответствующие ключевым направлениям деятельности организации: планирование, учет, контроль, анализ и регулирование. В промышленных АИС выделяют модули управления производством, логистикой, финансами и кадрами, каждый из которых реализует специализированные алгоритмы обработки данных. В корпоративных системах, таких как АИС ПАО «Транснефть», функциональные подсистемы интегрируются через единую информационную платформу, обеспечивая согласованность процессов на всех уровнях управления.</w:t>
      </w:r>
    </w:p>
    <w:p w14:paraId="3190C004" w14:textId="77777777" w:rsidR="00BB2143" w:rsidRPr="0042743A" w:rsidRDefault="00BB2143" w:rsidP="009F20DA">
      <w:pPr>
        <w:spacing w:line="360" w:lineRule="auto"/>
        <w:ind w:firstLine="851"/>
        <w:jc w:val="both"/>
      </w:pPr>
      <w:r w:rsidRPr="0042743A">
        <w:t xml:space="preserve">Обеспечивающая часть АИС формирует инфраструктуру для работы функциональных модулей и включает шесть ключевых компонентов. Информационное обеспечение представлено унифицированными системами </w:t>
      </w:r>
      <w:r w:rsidRPr="0042743A">
        <w:lastRenderedPageBreak/>
        <w:t>документации, классификаторами, схемами информационных потоков и методологиями построения баз данных. Например, использование EAN-кодирования в логистических системах позволяет стандартизировать учет товародвижения. Техническое обеспечение представляет собой комплекс аппаратных средств (серверы, сети, устройства ввода-вывода) и их конфигурацию. Современные АИС часто используют гибридную архитектуру, сочетающую централизованное хранение данных и распределенную обработку на рабочих станциях.</w:t>
      </w:r>
    </w:p>
    <w:p w14:paraId="19231DF1" w14:textId="77777777" w:rsidR="00BB2143" w:rsidRPr="0042743A" w:rsidRDefault="00BB2143" w:rsidP="009F20DA">
      <w:pPr>
        <w:spacing w:line="360" w:lineRule="auto"/>
        <w:ind w:firstLine="851"/>
        <w:jc w:val="both"/>
      </w:pPr>
      <w:r w:rsidRPr="0042743A">
        <w:t>Программное обеспечение включает системные и прикладные программы, включая СУБД, ERP-системы и аналитические инструменты. Применение облачных платформ, таких как Microsoft Azure, обеспечивает масштабируемость ресурсов. Математическое обеспечение базируется на методах оптимизации, статистического анализа и моделирования, например, использование нейросетей для прогнозирования спроса в розничных АИС. Организационное обеспечение охватывает регламенты взаимодействия пользователей с системой, включая должностные инструкции и методики обработки данных. Правовое обеспечение представляет собой нормативную базу, регулирующую электронный документооборот и защиту персональных данных.</w:t>
      </w:r>
    </w:p>
    <w:p w14:paraId="73405AC6" w14:textId="77777777" w:rsidR="00BB2143" w:rsidRDefault="00BB2143" w:rsidP="009F20DA">
      <w:pPr>
        <w:spacing w:line="360" w:lineRule="auto"/>
        <w:ind w:firstLine="851"/>
        <w:jc w:val="both"/>
      </w:pPr>
      <w:r w:rsidRPr="0042743A">
        <w:t xml:space="preserve">Структура АИС строится на принципах системности (целостность компонентов), развития (адаптация к новым требованиям) и стандартизации (использование протоколов OPC UA для промышленных систем). Важную роль играет вертикальная и горизонтальная интеграция, позволяющая объединить разнородные подсистемы в единый контур. В АИС нефтебаз интеграция SCADA-систем с ERP обеспечивает сквозной учет от датчиков резервуаров до финансовой отчетности. Эффективность АИС напрямую зависит от соблюдения принципа однократности ввода данных, что достигается за счет централизованных баз данных и веб-сервисов. Современным трендом является внедрение цифровых двойников, объединяющих </w:t>
      </w:r>
      <w:proofErr w:type="spellStart"/>
      <w:r w:rsidRPr="0042743A">
        <w:t>IoT</w:t>
      </w:r>
      <w:proofErr w:type="spellEnd"/>
      <w:r w:rsidRPr="0042743A">
        <w:t>-устройства и предиктивную аналитику для моделирования бизнес-процессов.</w:t>
      </w:r>
    </w:p>
    <w:p w14:paraId="06E74EED" w14:textId="77777777" w:rsidR="00BB2143" w:rsidRDefault="00BB2143" w:rsidP="009F20DA">
      <w:pPr>
        <w:spacing w:line="360" w:lineRule="auto"/>
        <w:ind w:firstLine="851"/>
        <w:jc w:val="both"/>
      </w:pPr>
    </w:p>
    <w:p w14:paraId="72CB8A46" w14:textId="77777777" w:rsidR="00BB2143" w:rsidRDefault="00BB2143" w:rsidP="00BB2143">
      <w:pPr>
        <w:pStyle w:val="aff5"/>
        <w:spacing w:line="360" w:lineRule="auto"/>
        <w:ind w:firstLine="851"/>
        <w:jc w:val="left"/>
      </w:pPr>
      <w:bookmarkStart w:id="10" w:name="_Toc199429041"/>
      <w:bookmarkStart w:id="11" w:name="_Toc199431847"/>
      <w:r>
        <w:lastRenderedPageBreak/>
        <w:t>1.3</w:t>
      </w:r>
      <w:r w:rsidRPr="000738F1">
        <w:t xml:space="preserve"> Анализ существующих решений для учета компьютеров и комплектующих</w:t>
      </w:r>
      <w:r>
        <w:t>.</w:t>
      </w:r>
      <w:bookmarkEnd w:id="10"/>
      <w:bookmarkEnd w:id="11"/>
    </w:p>
    <w:p w14:paraId="058497C5" w14:textId="77777777" w:rsidR="00BB2143" w:rsidRPr="00406034" w:rsidRDefault="00BB2143" w:rsidP="00DC37F3">
      <w:pPr>
        <w:spacing w:line="360" w:lineRule="auto"/>
        <w:ind w:firstLine="851"/>
        <w:jc w:val="both"/>
      </w:pPr>
      <w:r w:rsidRPr="00406034">
        <w:t>На современном рынке представлен широкий спектр программных решений для учета компьютерной техники и комплектующих, каждое из которых обладает уникальными характеристиками и ориентировано на разные типы организаций. </w:t>
      </w:r>
      <w:proofErr w:type="spellStart"/>
      <w:r w:rsidRPr="00406034">
        <w:t>Severcart</w:t>
      </w:r>
      <w:proofErr w:type="spellEnd"/>
      <w:r w:rsidRPr="00406034">
        <w:t> выделяется как надежная платформа для полного контроля жизненного цикла оборудования — от закупки и инвентаризации до списания и утилизации. Система автоматизирует сбор данных об аппаратной и программной конфигурации устройств через специальные агенты, что существенно упрощает мониторинг всего парка техники. Это решение особенно подходит для компаний, требующих детализированного учета и гибкой настройки отчетности, включая возможность создания пользовательских форм и отчетов, а также интеграции с корпоративными системами документооборота.</w:t>
      </w:r>
    </w:p>
    <w:p w14:paraId="4ABF0941" w14:textId="77777777" w:rsidR="00BB2143" w:rsidRPr="00406034" w:rsidRDefault="00BB2143" w:rsidP="00DC37F3">
      <w:pPr>
        <w:spacing w:line="360" w:lineRule="auto"/>
        <w:ind w:firstLine="851"/>
        <w:jc w:val="both"/>
      </w:pPr>
      <w:r w:rsidRPr="00406034">
        <w:t>Для средних и крупных предприятий с разветвленной IT-инфраструктурой оптимальным выбором может стать Lansweeper. Этот инструмент обеспечивает глубокий анализ сетевых устройств, поддерживает управление мобильными девайсами и предоставляет расширенные возможности для формирования аналитических отчетов. Его функционал особенно ценен при работе с гетерогенными средами, где требуется централизованный контроль за разнородным оборудованием. Система позволяет проводить автоматическое обнаружение новых устройств в сети, вести учет лицензий на программное обеспечение и контролировать сроки их продления, а также предоставляет детальную статистику по использованию оборудования.</w:t>
      </w:r>
    </w:p>
    <w:p w14:paraId="1DD2CE4B" w14:textId="77777777" w:rsidR="00BB2143" w:rsidRPr="00406034" w:rsidRDefault="00BB2143" w:rsidP="00DC37F3">
      <w:pPr>
        <w:spacing w:line="360" w:lineRule="auto"/>
        <w:ind w:firstLine="851"/>
        <w:jc w:val="both"/>
      </w:pPr>
      <w:r w:rsidRPr="00406034">
        <w:t xml:space="preserve">GLPI, будучи </w:t>
      </w:r>
      <w:proofErr w:type="spellStart"/>
      <w:r w:rsidRPr="00406034">
        <w:t>open-source</w:t>
      </w:r>
      <w:proofErr w:type="spellEnd"/>
      <w:r w:rsidRPr="00406034">
        <w:t xml:space="preserve"> решением, предлагает баланс между простотой использования и функциональностью. Система поддерживает полуавтоматический учет активов, обладает облачной редакцией и удобным интерфейсом для работы с мобильными устройствами. Однако рутинные операции в ней менее оптимизированы по сравнению с коммерческими аналогами, что делает ее предпочтительной для организаций с ограниченным </w:t>
      </w:r>
      <w:r w:rsidRPr="00406034">
        <w:lastRenderedPageBreak/>
        <w:t>бюджетом. GLPI также включает модуль управления инцидентами и запросами пользователей, систему управления конфигурациями и инструменты для планирования закупок оборудования.</w:t>
      </w:r>
    </w:p>
    <w:p w14:paraId="3B40D841" w14:textId="77777777" w:rsidR="00BB2143" w:rsidRPr="00406034" w:rsidRDefault="00BB2143" w:rsidP="00DC37F3">
      <w:pPr>
        <w:spacing w:line="360" w:lineRule="auto"/>
        <w:ind w:firstLine="851"/>
        <w:jc w:val="both"/>
      </w:pPr>
      <w:proofErr w:type="spellStart"/>
      <w:r w:rsidRPr="00406034">
        <w:t>Snipe</w:t>
      </w:r>
      <w:proofErr w:type="spellEnd"/>
      <w:r w:rsidRPr="00406034">
        <w:t xml:space="preserve">-IT ориентирован на начинающих специалистов благодаря интуитивному веб-интерфейсу и упрощенному управлению лицензиями, расходниками и комплектующими. Система подходит для малого бизнеса, где не требуется детальный контроль за техническими характеристиками оборудования, но критически важен учет базовых активов. </w:t>
      </w:r>
      <w:proofErr w:type="spellStart"/>
      <w:r w:rsidRPr="00406034">
        <w:t>Snipe</w:t>
      </w:r>
      <w:proofErr w:type="spellEnd"/>
      <w:r w:rsidRPr="00406034">
        <w:t>-IT позволяет создавать пользовательские поля для хранения дополнительной информации об активах, вести историю перемещений оборудования между подразделениями и формировать различные типы отчетов по остаточной стоимости активов.</w:t>
      </w:r>
    </w:p>
    <w:p w14:paraId="41B51A9E" w14:textId="77777777" w:rsidR="00BB2143" w:rsidRPr="00406034" w:rsidRDefault="00BB2143" w:rsidP="00DC37F3">
      <w:pPr>
        <w:spacing w:line="360" w:lineRule="auto"/>
        <w:ind w:firstLine="851"/>
        <w:jc w:val="both"/>
      </w:pPr>
      <w:proofErr w:type="spellStart"/>
      <w:r w:rsidRPr="00406034">
        <w:t>SpiceWorks</w:t>
      </w:r>
      <w:proofErr w:type="spellEnd"/>
      <w:r w:rsidRPr="00406034">
        <w:t> представляет собой комплексное решение для небольших предприятий, объединяющее инструменты мониторинга сети, управления ИТ-активами и клиентский портал. Его ключевое преимущество — интеграция функций учета картриджей, мониторов и других ресурсов в единую платформу, что снижает затраты на внедрение отдельных систем. Система также включает инструменты для управления проектами, ведения базы знаний и автоматизации рутинных задач технической поддержки.</w:t>
      </w:r>
    </w:p>
    <w:p w14:paraId="5BCAF38B" w14:textId="77777777" w:rsidR="00BB2143" w:rsidRPr="00406034" w:rsidRDefault="00BB2143" w:rsidP="00DC37F3">
      <w:pPr>
        <w:spacing w:line="360" w:lineRule="auto"/>
        <w:ind w:firstLine="851"/>
        <w:jc w:val="both"/>
      </w:pPr>
      <w:r w:rsidRPr="00406034">
        <w:t xml:space="preserve">При выборе системы необходимо учитывать не только текущие потребности, но и перспективы масштабирования. Для малых организаций оптимальны </w:t>
      </w:r>
      <w:proofErr w:type="spellStart"/>
      <w:r w:rsidRPr="00406034">
        <w:t>SpiceWorks</w:t>
      </w:r>
      <w:proofErr w:type="spellEnd"/>
      <w:r w:rsidRPr="00406034">
        <w:t xml:space="preserve"> или </w:t>
      </w:r>
      <w:proofErr w:type="spellStart"/>
      <w:r w:rsidRPr="00406034">
        <w:t>Snipe</w:t>
      </w:r>
      <w:proofErr w:type="spellEnd"/>
      <w:r w:rsidRPr="00406034">
        <w:t xml:space="preserve">-IT благодаря низкому порогу входа и минимальным требованиям к инфраструктуре. Средние компании могут выбрать GLPI или </w:t>
      </w:r>
      <w:proofErr w:type="spellStart"/>
      <w:r w:rsidRPr="00406034">
        <w:t>Severcart</w:t>
      </w:r>
      <w:proofErr w:type="spellEnd"/>
      <w:r w:rsidRPr="00406034">
        <w:t xml:space="preserve"> для баланса стоимости и функциональности, тогда как крупные предприятия с сложными процессами оценят возможности Lansweeper.</w:t>
      </w:r>
    </w:p>
    <w:p w14:paraId="13EDF4AA" w14:textId="77777777" w:rsidR="00BB2143" w:rsidRPr="00406034" w:rsidRDefault="00BB2143" w:rsidP="00DC37F3">
      <w:pPr>
        <w:spacing w:line="360" w:lineRule="auto"/>
        <w:ind w:firstLine="851"/>
        <w:jc w:val="both"/>
      </w:pPr>
      <w:r w:rsidRPr="00406034">
        <w:t xml:space="preserve">Современные тенденции в развитии таких систем включают внедрение искусственного интеллекта для прогнозирования износа оборудования и оптимизации закупок, усиление интеграции с облачными сервисами для обеспечения удаленного доступа к данным, улучшение механизмов кибербезопасности с использованием современных криптографических методов защиты информации. Также активно развивается направление автоматизации </w:t>
      </w:r>
      <w:r w:rsidRPr="00406034">
        <w:lastRenderedPageBreak/>
        <w:t>процессов инвентаризации через интеграцию с системами компьютерного зрения и RFID-метками, что позволяет существенно сократить время проведения инвентаризации и минимизировать человеческий фактор при учете активов.</w:t>
      </w:r>
    </w:p>
    <w:p w14:paraId="2ACFD714" w14:textId="77777777" w:rsidR="00BB2143" w:rsidRPr="00406034" w:rsidRDefault="00BB2143" w:rsidP="00DC37F3">
      <w:pPr>
        <w:spacing w:line="360" w:lineRule="auto"/>
        <w:ind w:firstLine="851"/>
        <w:jc w:val="both"/>
      </w:pPr>
      <w:r w:rsidRPr="00406034">
        <w:t>Важным направлением развития является интеграция с системами управления жизненным циклом оборудования (PLM), что позволяет создавать сквозные процессы от проектирования до утилизации IT-активов. Многие современные решения включают модули для анализа эффективности использования оборудования, позволяющие оптимизировать расходы на содержание IT-инфраструктуры и своевременно планировать обновление парка техники.</w:t>
      </w:r>
    </w:p>
    <w:p w14:paraId="027AF263" w14:textId="77777777" w:rsidR="00BB2143" w:rsidRPr="00406034" w:rsidRDefault="00BB2143" w:rsidP="00DC37F3">
      <w:pPr>
        <w:spacing w:line="360" w:lineRule="auto"/>
        <w:ind w:firstLine="851"/>
        <w:jc w:val="both"/>
      </w:pPr>
      <w:r w:rsidRPr="00406034">
        <w:t>Особое внимание уделяется развитию мобильных приложений для учета активов, что позволяет сотрудникам проводить инвентаризацию и вносить данные непосредственно с места нахождения оборудования. Системы также расширяют возможности самообслуживания пользователей через веб-порталы, где сотрудники могут подавать заявки на обслуживание, отслеживать статус своих запросов и получать доступ к базе знаний по работе с оборудованием.</w:t>
      </w:r>
    </w:p>
    <w:p w14:paraId="41B16475" w14:textId="77777777" w:rsidR="00BB2143" w:rsidRPr="00E23F86" w:rsidRDefault="00BB2143" w:rsidP="00DC37F3">
      <w:pPr>
        <w:spacing w:line="360" w:lineRule="auto"/>
        <w:ind w:firstLine="851"/>
        <w:jc w:val="both"/>
      </w:pPr>
      <w:r w:rsidRPr="00406034">
        <w:t>В условиях растущей цифровизации бизнеса все большее значение приобретает интеграция систем учета с платформами бизнес-аналитики, что позволяет получать детальную аналитику по использованию IT-активов, оценивать эффективность инвестиций в IT-инфраструктуру и принимать обоснованные управленческие решения.</w:t>
      </w:r>
    </w:p>
    <w:p w14:paraId="4D67A197" w14:textId="77777777" w:rsidR="00BB2143" w:rsidRDefault="00BB2143" w:rsidP="00BB2143">
      <w:pPr>
        <w:pStyle w:val="aff5"/>
        <w:spacing w:line="360" w:lineRule="auto"/>
        <w:ind w:firstLine="851"/>
        <w:jc w:val="left"/>
      </w:pPr>
      <w:bookmarkStart w:id="12" w:name="_Toc199429042"/>
      <w:bookmarkStart w:id="13" w:name="_Toc199431848"/>
      <w:r>
        <w:t>1.3</w:t>
      </w:r>
      <w:r w:rsidRPr="000738F1">
        <w:t xml:space="preserve"> </w:t>
      </w:r>
      <w:r>
        <w:t>Эффективность АИС на предприятиях.</w:t>
      </w:r>
      <w:bookmarkStart w:id="14" w:name="_Toc198535856"/>
      <w:bookmarkEnd w:id="12"/>
      <w:bookmarkEnd w:id="13"/>
    </w:p>
    <w:p w14:paraId="1BAEFA78" w14:textId="77777777" w:rsidR="00BB2143" w:rsidRPr="00AD365A" w:rsidRDefault="00BB2143" w:rsidP="002C72B4">
      <w:pPr>
        <w:spacing w:line="360" w:lineRule="auto"/>
        <w:ind w:firstLine="851"/>
        <w:jc w:val="both"/>
      </w:pPr>
      <w:r w:rsidRPr="00AD365A">
        <w:t xml:space="preserve">Эффективность автоматизированных информационных систем (АИС) на предприятиях, особенно в контексте учета компьютеров и комплектующих, проявляется в комплексной оптимизации управленческих процессов. Внедрение таких систем позволяет перевести рутинные операции, такие как инвентаризация, списание оборудования или отслеживание перемещений, в цифровой формат, что минимизирует человеческие ошибки и существенно сокращает временные затраты. Централизованная база данных обеспечивает мгновенный доступ к </w:t>
      </w:r>
      <w:r w:rsidRPr="00AD365A">
        <w:lastRenderedPageBreak/>
        <w:t>информации о технических характеристиках устройств, их текущем состоянии, гарантийных сроках и истории обслуживания, что критически важно для планирования ремонтов и обновления парка техники.</w:t>
      </w:r>
    </w:p>
    <w:p w14:paraId="22CB948E" w14:textId="77777777" w:rsidR="00BB2143" w:rsidRPr="00AD365A" w:rsidRDefault="00BB2143" w:rsidP="002C72B4">
      <w:pPr>
        <w:spacing w:line="360" w:lineRule="auto"/>
        <w:ind w:firstLine="851"/>
        <w:jc w:val="both"/>
      </w:pPr>
      <w:r w:rsidRPr="00AD365A">
        <w:t>Ключевым показателем эффективности АИС становится снижение операционных издержек. Автоматизация учета комплектующих исключает дублирование данных, сокращает потери из-за пересортицы и оптимизирует складские запасы. Так, в кейсе компании N внедрение системы WMS Manhattan позволило на 30% ускорить обработку заказов и на 25% снизить ошибки при инвентаризации за счет интеграции с устройствами сканирования штрихкодов. Аналогичные результаты демонстрируют предприятия, где автоматизация документооборота сократила время подготовки отчетов с нескольких часов до минут, высвобождая ресурсы для стратегических задач.</w:t>
      </w:r>
    </w:p>
    <w:p w14:paraId="770EBF95" w14:textId="77777777" w:rsidR="00BB2143" w:rsidRPr="00AD365A" w:rsidRDefault="00BB2143" w:rsidP="002C72B4">
      <w:pPr>
        <w:spacing w:line="360" w:lineRule="auto"/>
        <w:ind w:firstLine="851"/>
        <w:jc w:val="both"/>
      </w:pPr>
      <w:r w:rsidRPr="00AD365A">
        <w:t>Дополнительным фактором эффективности становится возможность масштабирования системы под растущие потребности предприятия. Модульная архитектура современных АИС позволяет поэтапно внедрять новые функции, начиная с базового учета и заканчивая продвинутым анализом данных. Это особенно важно для компаний, планирующих расширение бизнеса или модернизацию производственных процессов.</w:t>
      </w:r>
    </w:p>
    <w:p w14:paraId="0BD8B995" w14:textId="77777777" w:rsidR="00BB2143" w:rsidRPr="00AD365A" w:rsidRDefault="00BB2143" w:rsidP="002C72B4">
      <w:pPr>
        <w:spacing w:line="360" w:lineRule="auto"/>
        <w:ind w:firstLine="851"/>
        <w:jc w:val="both"/>
      </w:pPr>
      <w:r w:rsidRPr="00AD365A">
        <w:t>Важным аспектом эффективности является повышение качества принимаемых управленческих решений. АИС предоставляют руководству инструменты для анализа больших данных, прогнозирования потребностей в комплектующих и оптимизации закупок. Например, использование предиктивной аналитики позволяет предвидеть выход оборудования из строя и планировать профилактические работы, что снижает простои и увеличивает срок службы техники.</w:t>
      </w:r>
    </w:p>
    <w:p w14:paraId="145445C0" w14:textId="77777777" w:rsidR="00BB2143" w:rsidRPr="00AD365A" w:rsidRDefault="00BB2143" w:rsidP="002C72B4">
      <w:pPr>
        <w:spacing w:line="360" w:lineRule="auto"/>
        <w:ind w:firstLine="851"/>
        <w:jc w:val="both"/>
      </w:pPr>
      <w:r w:rsidRPr="00AD365A">
        <w:t xml:space="preserve">Внедрение АИС также способствует улучшению контроля над активами предприятия. Система позволяет отслеживать перемещение каждого устройства, контролировать сроки обслуживания и ремонта, а также анализировать эффективность использования оборудования. Это особенно актуально для </w:t>
      </w:r>
      <w:r w:rsidRPr="00AD365A">
        <w:lastRenderedPageBreak/>
        <w:t>крупных компаний с распределенной структурой, где необходимо централизованно управлять ИТ-инфраструктурой.</w:t>
      </w:r>
    </w:p>
    <w:p w14:paraId="00048835" w14:textId="77777777" w:rsidR="00BB2143" w:rsidRPr="00AD365A" w:rsidRDefault="00BB2143" w:rsidP="002C72B4">
      <w:pPr>
        <w:spacing w:line="360" w:lineRule="auto"/>
        <w:ind w:firstLine="851"/>
        <w:jc w:val="both"/>
      </w:pPr>
      <w:r w:rsidRPr="00AD365A">
        <w:t>Современные АИС интегрируются с другими корпоративными системами, что создает единую информационную среду предприятия. Например, интеграция с системами бухгалтерского учета позволяет автоматизировать процесс списания оборудования, а связь с CRM-системами обеспечивает более эффективное взаимодействие с поставщиками комплектующих.</w:t>
      </w:r>
    </w:p>
    <w:p w14:paraId="48EA083C" w14:textId="77777777" w:rsidR="00BB2143" w:rsidRPr="00AD365A" w:rsidRDefault="00BB2143" w:rsidP="002C72B4">
      <w:pPr>
        <w:spacing w:line="360" w:lineRule="auto"/>
        <w:ind w:firstLine="851"/>
        <w:jc w:val="both"/>
      </w:pPr>
      <w:r w:rsidRPr="00AD365A">
        <w:t>Значительным преимуществом является повышение уровня информационной безопасности. АИС обеспечивают разграничение прав доступа к данным, ведение журналов аудита и защиту конфиденциальной информации. Это особенно важно при работе с дорогостоящим оборудованием и стратегически важными компонентами.</w:t>
      </w:r>
    </w:p>
    <w:p w14:paraId="554ABB5E" w14:textId="77777777" w:rsidR="00BB2143" w:rsidRPr="00AD365A" w:rsidRDefault="00BB2143" w:rsidP="002C72B4">
      <w:pPr>
        <w:spacing w:line="360" w:lineRule="auto"/>
        <w:ind w:firstLine="851"/>
        <w:jc w:val="both"/>
      </w:pPr>
      <w:r w:rsidRPr="00AD365A">
        <w:t>Экономический эффект от внедрения АИС проявляется не только в снижении прямых затрат, но и в увеличении производительности труда сотрудников. Работники освобождаются от рутинных операций и могут сосредоточиться на более сложных задачах, требующих творческого подхода.</w:t>
      </w:r>
    </w:p>
    <w:p w14:paraId="2F02D71F" w14:textId="77777777" w:rsidR="00BB2143" w:rsidRPr="00AD365A" w:rsidRDefault="00BB2143" w:rsidP="002C72B4">
      <w:pPr>
        <w:spacing w:line="360" w:lineRule="auto"/>
        <w:ind w:firstLine="851"/>
        <w:jc w:val="both"/>
      </w:pPr>
      <w:r w:rsidRPr="00AD365A">
        <w:t>Современные АИС также способствуют оптимизации процессов закупок и управления поставщиками. Система позволяет анализировать историю поставок, оценивать надежность поставщиков и оптимизировать условия контрактов. Это приводит к снижению закупочных цен и улучшению качества поставляемых комплектующих.</w:t>
      </w:r>
    </w:p>
    <w:p w14:paraId="1B038F2A" w14:textId="77777777" w:rsidR="00BB2143" w:rsidRPr="00AD365A" w:rsidRDefault="00BB2143" w:rsidP="002C72B4">
      <w:pPr>
        <w:spacing w:line="360" w:lineRule="auto"/>
        <w:ind w:firstLine="851"/>
        <w:jc w:val="both"/>
      </w:pPr>
      <w:r w:rsidRPr="00AD365A">
        <w:t>Важным аспектом является возможность проведения комплексного анализа эффективности использования ИТ-активов. АИС предоставляют инструменты для оценки окупаемости инвестиций в оборудование, анализа загрузки технических средств и оптимизации их распределения между подразделениями.</w:t>
      </w:r>
    </w:p>
    <w:p w14:paraId="7297FBFF" w14:textId="77777777" w:rsidR="00BB2143" w:rsidRPr="00AD365A" w:rsidRDefault="00BB2143" w:rsidP="002C72B4">
      <w:pPr>
        <w:spacing w:line="360" w:lineRule="auto"/>
        <w:ind w:firstLine="851"/>
        <w:jc w:val="both"/>
      </w:pPr>
      <w:r w:rsidRPr="00AD365A">
        <w:t>Внедрение АИС также способствует улучшению качества обслуживания конечных пользователей. Система позволяет оперативно реагировать на заявки, отслеживать сроки выполнения работ и оценивать удовлетворенность пользователей предоставляемыми услугами.</w:t>
      </w:r>
    </w:p>
    <w:p w14:paraId="4BAB5940" w14:textId="77777777" w:rsidR="00BB2143" w:rsidRPr="00AD365A" w:rsidRDefault="00BB2143" w:rsidP="002C72B4">
      <w:pPr>
        <w:spacing w:line="360" w:lineRule="auto"/>
        <w:ind w:firstLine="851"/>
        <w:jc w:val="both"/>
      </w:pPr>
      <w:r w:rsidRPr="00AD365A">
        <w:lastRenderedPageBreak/>
        <w:t>Современные АИС обладают развитыми возможностями визуализации данных, что позволяет руководству получать наглядную картину состояния ИТ-инфраструктуры в режиме реального времени. Это способствует более быстрому принятию решений и повышению эффективности управления.</w:t>
      </w:r>
    </w:p>
    <w:p w14:paraId="078BD095" w14:textId="77777777" w:rsidR="00BB2143" w:rsidRPr="00AD365A" w:rsidRDefault="00BB2143" w:rsidP="002C72B4">
      <w:pPr>
        <w:spacing w:line="360" w:lineRule="auto"/>
        <w:ind w:firstLine="851"/>
        <w:jc w:val="both"/>
        <w:rPr>
          <w:b/>
        </w:rPr>
      </w:pPr>
      <w:r w:rsidRPr="00AD365A">
        <w:t>Таким образом, эффективность АИС на предприятиях проявляется в комплексной оптимизации всех аспектов управления ИТ-активами: от базового учета до стратегического планирования. Внедрение таких систем позволяет существенно повысить качество управления, снизить операционные издержки и обеспечить устойчивое развитие бизнеса в условиях цифровой трансформации.</w:t>
      </w:r>
    </w:p>
    <w:p w14:paraId="19CD9FED" w14:textId="77777777" w:rsidR="00BB2143" w:rsidRDefault="00BB2143" w:rsidP="00BB2143">
      <w:pPr>
        <w:pStyle w:val="aff5"/>
        <w:spacing w:line="360" w:lineRule="auto"/>
        <w:ind w:firstLine="709"/>
        <w:jc w:val="left"/>
        <w:rPr>
          <w:bCs/>
        </w:rPr>
      </w:pPr>
      <w:bookmarkStart w:id="15" w:name="_Toc199429043"/>
      <w:bookmarkStart w:id="16" w:name="_Toc199431849"/>
      <w:r>
        <w:t xml:space="preserve">1.4 </w:t>
      </w:r>
      <w:r w:rsidRPr="00B33973">
        <w:rPr>
          <w:bCs/>
        </w:rPr>
        <w:t>Нормативно-правовая база, регламентирующая учет ИТ-оборудования</w:t>
      </w:r>
      <w:bookmarkEnd w:id="14"/>
      <w:bookmarkEnd w:id="15"/>
      <w:bookmarkEnd w:id="16"/>
    </w:p>
    <w:p w14:paraId="007CF8A1" w14:textId="77777777" w:rsidR="00BB2143" w:rsidRPr="00A446D9" w:rsidRDefault="00BB2143" w:rsidP="00A915FA">
      <w:pPr>
        <w:spacing w:line="360" w:lineRule="auto"/>
        <w:ind w:firstLine="709"/>
        <w:jc w:val="both"/>
      </w:pPr>
      <w:r w:rsidRPr="00A446D9">
        <w:t>Настоящий раздел дипломного проекта посвящен критическому анализу нормативно-правовых актов, регулирующих учет ИТ-оборудования, и доказывает необходимость их безусловного учета при разработке автоматизированной информационной системы (АИС). В рамках данного исследования обосновывается, что игнорирование законодательных требований не просто снижает эффективность системы, но и создает серьезные риски для всего предприятия, включая возможность наложения административных штрафов и потери деловой репутации.</w:t>
      </w:r>
    </w:p>
    <w:p w14:paraId="555AEE70" w14:textId="77777777" w:rsidR="00BB2143" w:rsidRPr="00A446D9" w:rsidRDefault="00BB2143" w:rsidP="00A915FA">
      <w:pPr>
        <w:spacing w:line="360" w:lineRule="auto"/>
        <w:ind w:firstLine="709"/>
        <w:jc w:val="both"/>
      </w:pPr>
      <w:r w:rsidRPr="00A446D9">
        <w:t>Успешность АИС для учета ИТ-оборудования определяется не только удобством интерфейса и автоматизацией процессов, но и её способностью обеспечивать полное соответствие требованиям бухгалтерского и налогового законодательства. Создание АИС для учета ИТ-оборудования – это не только вопрос автоматизации, но и, в первую очередь, вопрос обеспечения соответствия учетных процессов требованиям, установленным государством. Игнорирование нормативно-правовой базы приведет к тому, что АИС не сможет выполнять свою основную функцию – обеспечивать достоверное и своевременное отражение информации об активах предприятия в бухгалтерском и налоговом учете.</w:t>
      </w:r>
    </w:p>
    <w:p w14:paraId="1C7A1023" w14:textId="77777777" w:rsidR="00BB2143" w:rsidRPr="00A446D9" w:rsidRDefault="00BB2143" w:rsidP="00A915FA">
      <w:pPr>
        <w:spacing w:line="360" w:lineRule="auto"/>
        <w:ind w:firstLine="709"/>
        <w:jc w:val="both"/>
      </w:pPr>
    </w:p>
    <w:p w14:paraId="11C9DEAB" w14:textId="77777777" w:rsidR="00BB2143" w:rsidRPr="00A446D9" w:rsidRDefault="00BB2143" w:rsidP="00A915FA">
      <w:pPr>
        <w:spacing w:line="360" w:lineRule="auto"/>
        <w:ind w:firstLine="709"/>
        <w:jc w:val="both"/>
      </w:pPr>
      <w:r w:rsidRPr="00A446D9">
        <w:lastRenderedPageBreak/>
        <w:t>Квалификация ИТ-оборудования как актива (основного средства) требует от АИС наличия механизмов, позволяющих автоматически определять, соответствует ли конкретный объект критериям признания его основным средством согласно ПБУ 6/01, учитывая срок полезного использования и стоимость. Это критически важно для правильного отражения активов на балансе предприятия и формирования достоверной финансовой отчетности.</w:t>
      </w:r>
    </w:p>
    <w:p w14:paraId="086FF255" w14:textId="77777777" w:rsidR="00BB2143" w:rsidRPr="00A446D9" w:rsidRDefault="00BB2143" w:rsidP="00A915FA">
      <w:pPr>
        <w:spacing w:line="360" w:lineRule="auto"/>
        <w:ind w:firstLine="709"/>
        <w:jc w:val="both"/>
      </w:pPr>
      <w:r w:rsidRPr="00A446D9">
        <w:t>Определение стоимости ИТ-оборудования должно осуществляться с учетом всех затрат, связанных с его приобретением, доставкой, установкой и настройкой, в соответствии с требованиями ПБУ 6/01. Это необходимо для правильного расчета амортизации и налога на имущество, что напрямую влияет на финансовые показатели организации.</w:t>
      </w:r>
    </w:p>
    <w:p w14:paraId="49B060CC" w14:textId="77777777" w:rsidR="00BB2143" w:rsidRPr="00A446D9" w:rsidRDefault="00BB2143" w:rsidP="00A915FA">
      <w:pPr>
        <w:spacing w:line="360" w:lineRule="auto"/>
        <w:ind w:firstLine="709"/>
        <w:jc w:val="both"/>
      </w:pPr>
      <w:r w:rsidRPr="00A446D9">
        <w:t>Амортизация ИТ-оборудования требует от АИС поддержки различных методов начисления амортизации, предусмотренных законодательством, и обеспечения автоматического расчета суммы амортизации за период, а также формирования необходимых бухгалтерских проводок. Это ключевой аспект для правильного расчета прибыли и налога на прибыль, что особенно важно в условиях рыночной конкуренции и необходимости оптимизации налоговых платежей.</w:t>
      </w:r>
    </w:p>
    <w:p w14:paraId="0E7E5B9D" w14:textId="77777777" w:rsidR="00BB2143" w:rsidRPr="00A446D9" w:rsidRDefault="00BB2143" w:rsidP="00A915FA">
      <w:pPr>
        <w:spacing w:line="360" w:lineRule="auto"/>
        <w:ind w:firstLine="709"/>
        <w:jc w:val="both"/>
      </w:pPr>
      <w:r w:rsidRPr="00A446D9">
        <w:t>Инвентаризация ИТ-оборудования должна поддерживаться АИС через автоматизацию формирования инвентаризационных описей, ввод результатов инвентаризации, выявление расхождений и формирование отчетов о недостачах и излишках. Это необходимо для обеспечения достоверности учетных данных и выявления случаев хищения или неправомерного использования имущества, что напрямую влияет на сохранность активов предприятия.</w:t>
      </w:r>
    </w:p>
    <w:p w14:paraId="208D3FEC" w14:textId="77777777" w:rsidR="00BB2143" w:rsidRPr="00A446D9" w:rsidRDefault="00BB2143" w:rsidP="00A915FA">
      <w:pPr>
        <w:spacing w:line="360" w:lineRule="auto"/>
        <w:ind w:firstLine="709"/>
        <w:jc w:val="both"/>
      </w:pPr>
      <w:r w:rsidRPr="00A446D9">
        <w:t>Документальное оформление операций с ИТ-оборудованием требует от АИС обеспечения автоматического формирования первичных учетных документов (актов приема-передачи, накладных, актов списания и т.д.) в соответствии с установленными форматами и требованиями законодательства. Это необходимо для подтверждения правомерности операций с ИТ-</w:t>
      </w:r>
      <w:r w:rsidRPr="00A446D9">
        <w:lastRenderedPageBreak/>
        <w:t>оборудованием и защиты интересов предприятия в случае споров с контролирующими органами.</w:t>
      </w:r>
    </w:p>
    <w:p w14:paraId="65DA08D0" w14:textId="77777777" w:rsidR="00BB2143" w:rsidRPr="00A446D9" w:rsidRDefault="00BB2143" w:rsidP="00A915FA">
      <w:pPr>
        <w:spacing w:line="360" w:lineRule="auto"/>
        <w:ind w:firstLine="709"/>
        <w:jc w:val="both"/>
      </w:pPr>
      <w:r w:rsidRPr="00A446D9">
        <w:t>Федеральный закон № 402-ФЗ «О бухгалтерском учете» определяет общие требования к ведению бухгалтерского учета и формированию бухгалтерской отчетности. АИС должна обеспечивать полноту, достоверность и своевременность информации об ИТ-оборудовании для целей бухгалтерского учета, что является основой для принятия управленческих решений и контроля за эффективностью использования активов.</w:t>
      </w:r>
    </w:p>
    <w:p w14:paraId="789109B9" w14:textId="2E2FD3DA" w:rsidR="007D6C7B" w:rsidRPr="00A446D9" w:rsidRDefault="00BB2143" w:rsidP="007D6C7B">
      <w:pPr>
        <w:spacing w:line="360" w:lineRule="auto"/>
        <w:ind w:firstLine="709"/>
        <w:jc w:val="both"/>
      </w:pPr>
      <w:r w:rsidRPr="00A446D9">
        <w:t xml:space="preserve">ПБУ 6/01 «Учет основных средств» устанавливает правила учета ИТ-оборудования как основных средств. АИС должна обеспечивать автоматизацию процессов, </w:t>
      </w:r>
    </w:p>
    <w:p w14:paraId="7BDF1E65" w14:textId="77777777" w:rsidR="007D6C7B" w:rsidRPr="00A446D9" w:rsidRDefault="00BB2143" w:rsidP="007D6C7B">
      <w:pPr>
        <w:spacing w:line="360" w:lineRule="auto"/>
        <w:ind w:firstLine="709"/>
        <w:jc w:val="both"/>
      </w:pPr>
      <w:proofErr w:type="spellStart"/>
      <w:r w:rsidRPr="00A446D9">
        <w:t>логообложения</w:t>
      </w:r>
      <w:proofErr w:type="spellEnd"/>
      <w:r w:rsidRPr="00A446D9">
        <w:t xml:space="preserve">, связанные с ИТ-оборудованием (налог на имущество, налог на прибыль). АИС должна обеспечивать учет амортизации для целей налогообложения, а также формирование информации для расчета налога на имущество, что позволяет организации оптимизировать налоговые платежи и </w:t>
      </w:r>
      <w:proofErr w:type="spellStart"/>
      <w:r w:rsidRPr="00A446D9">
        <w:t>избежа</w:t>
      </w:r>
      <w:r w:rsidR="007D6C7B" w:rsidRPr="00A446D9">
        <w:t>связанных</w:t>
      </w:r>
      <w:proofErr w:type="spellEnd"/>
      <w:r w:rsidR="007D6C7B" w:rsidRPr="00A446D9">
        <w:t xml:space="preserve"> с классификацией, оценкой, амортизацией и выбытием основных средств, что позволяет оптимизировать учетные процессы и снизить вероятность ошибок.</w:t>
      </w:r>
    </w:p>
    <w:p w14:paraId="399DFE7B" w14:textId="77777777" w:rsidR="007D6C7B" w:rsidRPr="00A446D9" w:rsidRDefault="007D6C7B" w:rsidP="007D6C7B">
      <w:pPr>
        <w:spacing w:line="360" w:lineRule="auto"/>
        <w:ind w:firstLine="709"/>
        <w:jc w:val="both"/>
      </w:pPr>
      <w:r w:rsidRPr="00A446D9">
        <w:t>Приказ Минфина № 91н «Об утверждении Методических указаний по бухгалтерскому учету основных средств» детализирует положения ПБУ 6/01. АИС должна обеспечивать учет специфики различных видов ИТ-оборудования, а также автоматическое формирование необходимых первичных учетных документов, что упрощает документооборот и повышает его качество.</w:t>
      </w:r>
    </w:p>
    <w:p w14:paraId="7D387CD6" w14:textId="77777777" w:rsidR="007D6C7B" w:rsidRPr="00A446D9" w:rsidRDefault="007D6C7B" w:rsidP="007D6C7B">
      <w:pPr>
        <w:spacing w:line="360" w:lineRule="auto"/>
        <w:ind w:firstLine="709"/>
        <w:jc w:val="both"/>
      </w:pPr>
      <w:r w:rsidRPr="00A446D9">
        <w:t>Общероссийский классификатор основных фондов (ОКОФ) классифицирует основные фонды по видам. АИС должна обеспечивать классификацию ИТ-оборудования в соответствии с ОКОФ для правильного определения срока полезного использования и начисления амортизации, что влияет на корректность налоговой отчетности и финансовое планирование.</w:t>
      </w:r>
      <w:r>
        <w:rPr>
          <w:b/>
        </w:rPr>
        <w:t xml:space="preserve"> А к</w:t>
      </w:r>
    </w:p>
    <w:p w14:paraId="490DC355" w14:textId="7B1A1ADF" w:rsidR="00BB2143" w:rsidRPr="00A446D9" w:rsidRDefault="007D6C7B" w:rsidP="007D6C7B">
      <w:pPr>
        <w:spacing w:line="360" w:lineRule="auto"/>
        <w:ind w:firstLine="709"/>
        <w:jc w:val="both"/>
      </w:pPr>
      <w:r w:rsidRPr="00A446D9">
        <w:t xml:space="preserve">Налоговый кодекс РФ устанавливает правила </w:t>
      </w:r>
      <w:proofErr w:type="spellStart"/>
      <w:r w:rsidRPr="00A446D9">
        <w:t>на</w:t>
      </w:r>
      <w:r w:rsidR="00BB2143" w:rsidRPr="00A446D9">
        <w:t>ть</w:t>
      </w:r>
      <w:proofErr w:type="spellEnd"/>
      <w:r w:rsidR="00BB2143" w:rsidRPr="00A446D9">
        <w:t xml:space="preserve"> штрафов.</w:t>
      </w:r>
    </w:p>
    <w:p w14:paraId="300B7237" w14:textId="77777777" w:rsidR="00BB2143" w:rsidRPr="00A446D9" w:rsidRDefault="00BB2143" w:rsidP="00A915FA">
      <w:pPr>
        <w:spacing w:line="360" w:lineRule="auto"/>
        <w:ind w:firstLine="709"/>
        <w:jc w:val="both"/>
      </w:pPr>
      <w:r w:rsidRPr="00A446D9">
        <w:lastRenderedPageBreak/>
        <w:t>Основываясь на анализе нормативно-правовой базы, можно определить минимальный набор функций, которыми должна обладать АИС для учета ИТ-оборудования. Ведение подробных карточек учета объектов должно включать исчерпывающую информацию (инвентарный номер, серийный номер, дата приобретения, первоначальная стоимость, срок полезного использования, метод амортизации, местонахождение, ответственное лицо и т.д.), что обеспечивает полный контроль за движением активов.</w:t>
      </w:r>
    </w:p>
    <w:p w14:paraId="422975C2" w14:textId="77777777" w:rsidR="00BB2143" w:rsidRPr="00A446D9" w:rsidRDefault="00BB2143" w:rsidP="00A915FA">
      <w:pPr>
        <w:spacing w:line="360" w:lineRule="auto"/>
        <w:ind w:firstLine="709"/>
        <w:jc w:val="both"/>
      </w:pPr>
      <w:r w:rsidRPr="00A446D9">
        <w:t>Автоматизированный расчет амортизации должен осуществляться с учетом различных методов (линейный, уменьшаемого остатка, по сумме чисел лет полезного использования, пропорционально объему продукции), что позволяет гибко настраивать учет в соответствии с учетной политикой организации.</w:t>
      </w:r>
    </w:p>
    <w:p w14:paraId="4B975BC8" w14:textId="77777777" w:rsidR="00BB2143" w:rsidRPr="00A446D9" w:rsidRDefault="00BB2143" w:rsidP="00A915FA">
      <w:pPr>
        <w:spacing w:line="360" w:lineRule="auto"/>
        <w:ind w:firstLine="709"/>
        <w:jc w:val="both"/>
      </w:pPr>
      <w:r w:rsidRPr="00A446D9">
        <w:t>Формирование унифицированных первичных учетных документов должно происходить в соответствии с требованиями законодательства (акты приема-передачи ОС-1, акты списания ОС-4 и т.д.), что обеспечивает юридическую чистоту документооборота и защиту интересов организации.</w:t>
      </w:r>
    </w:p>
    <w:p w14:paraId="08A8EC5D" w14:textId="77777777" w:rsidR="00BB2143" w:rsidRPr="00A53827" w:rsidRDefault="00BB2143" w:rsidP="00A915FA">
      <w:pPr>
        <w:pStyle w:val="aff5"/>
        <w:spacing w:line="360" w:lineRule="auto"/>
        <w:ind w:firstLine="851"/>
        <w:jc w:val="both"/>
        <w:rPr>
          <w:bCs/>
        </w:rPr>
      </w:pPr>
      <w:bookmarkStart w:id="17" w:name="_Toc198535857"/>
      <w:bookmarkStart w:id="18" w:name="_Toc199429044"/>
      <w:bookmarkStart w:id="19" w:name="_Toc199431850"/>
      <w:r>
        <w:t xml:space="preserve">1.3.4 </w:t>
      </w:r>
      <w:r w:rsidRPr="00A53827">
        <w:rPr>
          <w:bCs/>
        </w:rPr>
        <w:t>Обеспечение безопасности и защиты АИС</w:t>
      </w:r>
      <w:bookmarkEnd w:id="17"/>
      <w:bookmarkEnd w:id="18"/>
      <w:bookmarkEnd w:id="19"/>
    </w:p>
    <w:p w14:paraId="5380640E" w14:textId="77777777" w:rsidR="00BB2143" w:rsidRPr="00D94077" w:rsidRDefault="00BB2143" w:rsidP="00A915FA">
      <w:pPr>
        <w:spacing w:line="360" w:lineRule="auto"/>
        <w:ind w:firstLine="851"/>
        <w:jc w:val="both"/>
      </w:pPr>
      <w:r w:rsidRPr="00D94077">
        <w:t>В современных условиях разработка и внедрение автоматизированных информационных систем (АИС) неразрывно связаны с необходимостью обеспечения высокого уровня информационной безопасности. Особую актуальность данная проблема приобретает в связи с тем, что АИС содержат конфиденциальные данные об ИТ-активах предприятия, включающие сведения об их стоимости, местоположении, технических характеристиках, установленном программном обеспечении и пользовательской информации.</w:t>
      </w:r>
    </w:p>
    <w:p w14:paraId="7F8B56BB" w14:textId="77777777" w:rsidR="00BB2143" w:rsidRPr="00D94077" w:rsidRDefault="00BB2143" w:rsidP="00A915FA">
      <w:pPr>
        <w:spacing w:line="360" w:lineRule="auto"/>
        <w:ind w:firstLine="851"/>
        <w:jc w:val="both"/>
      </w:pPr>
      <w:r w:rsidRPr="00D94077">
        <w:t>Несанкционированный доступ к подобным данным может повлечь за собой серьезные последствия: финансовые потери, репутационный ущерб и юридические риски. В связи с этим обеспечение защиты информации должно рассматриваться как критически важный аспект на всех этапах жизненного цикла системы, начиная с проектирования и заканчивая эксплуатацией.</w:t>
      </w:r>
    </w:p>
    <w:p w14:paraId="1F8B487C" w14:textId="77777777" w:rsidR="00BB2143" w:rsidRPr="00D94077" w:rsidRDefault="00BB2143" w:rsidP="00A915FA">
      <w:pPr>
        <w:spacing w:line="360" w:lineRule="auto"/>
        <w:ind w:firstLine="851"/>
        <w:jc w:val="both"/>
      </w:pPr>
      <w:r w:rsidRPr="00D94077">
        <w:lastRenderedPageBreak/>
        <w:t>Первоочередной задачей при построении системы защиты является проведение комплексного анализа потенциальных угроз и рисков. Спектр возможных атак варьируется от простейших форм несанкционированного доступа к учетным записям до сложных целенаправленных кибератак, направленных на кражу данных или дестабилизацию работы системы.</w:t>
      </w:r>
    </w:p>
    <w:p w14:paraId="3D687CF6" w14:textId="77777777" w:rsidR="00BB2143" w:rsidRPr="00D94077" w:rsidRDefault="00BB2143" w:rsidP="0077487C">
      <w:pPr>
        <w:spacing w:line="360" w:lineRule="auto"/>
        <w:ind w:firstLine="851"/>
        <w:jc w:val="both"/>
      </w:pPr>
      <w:r w:rsidRPr="00D94077">
        <w:t>В качестве фундаментальной составляющей защиты выступает надежная система аутентификации, предусматривающая многоуровневую верификацию личности пользователя. Особое значение приобретает внедрение многофакторной аутентификации, сочетающей пароли с дополнительными методами подтверждения (одноразовые коды, биометрические данные). Не менее важным аспектом является строгая политика паролей, регламентирующая использование сложных и уникальных комбинаций.</w:t>
      </w:r>
    </w:p>
    <w:p w14:paraId="6C8EC0E2" w14:textId="77777777" w:rsidR="00BB2143" w:rsidRPr="00D94077" w:rsidRDefault="00BB2143" w:rsidP="0077487C">
      <w:pPr>
        <w:spacing w:line="360" w:lineRule="auto"/>
        <w:ind w:firstLine="851"/>
        <w:jc w:val="both"/>
      </w:pPr>
      <w:r w:rsidRPr="00D94077">
        <w:t>Механизм авторизации, определяющий права доступа пользователей к функциональным возможностям и данным системы, базируется на принципе минимальных привилегий. Данный подход предполагает предоставление доступа исключительно к тем ресурсам, которые необходимы для выполнения должностных обязанностей, что минимизирует потенциальный ущерб при компрометации учетных данных.</w:t>
      </w:r>
    </w:p>
    <w:p w14:paraId="3B8A7DEF" w14:textId="77777777" w:rsidR="00BB2143" w:rsidRPr="00D94077" w:rsidRDefault="00BB2143" w:rsidP="0077487C">
      <w:pPr>
        <w:spacing w:line="360" w:lineRule="auto"/>
        <w:ind w:firstLine="851"/>
        <w:jc w:val="both"/>
      </w:pPr>
      <w:r w:rsidRPr="00D94077">
        <w:t>Защита данных на уровне хранения и передачи обеспечивается применением современных криптографических методов. Конфиденциальная информация в базах данных подлежит обязательному шифрованию, а передача данных по сетевым каналам осуществляется посредством защищенных протоколов (HTTPS).</w:t>
      </w:r>
    </w:p>
    <w:p w14:paraId="4B0E1FF3" w14:textId="77777777" w:rsidR="00BB2143" w:rsidRPr="00D94077" w:rsidRDefault="00BB2143" w:rsidP="0077487C">
      <w:pPr>
        <w:spacing w:line="360" w:lineRule="auto"/>
        <w:ind w:firstLine="851"/>
        <w:jc w:val="both"/>
      </w:pPr>
      <w:r w:rsidRPr="00D94077">
        <w:t>Важным элементом системы безопасности является реализация механизмов аудита и мониторинга. Ведение журналов событий позволяет фиксировать все значимые действия пользователей, включая попытки аутентификации, модификацию данных и доступ к файловым ресурсам. Внедрение систем обнаружения и предотвращения вторжений (IDS/IPS) обеспечивает автоматизированный контроль за попытками несанкционированного доступа.</w:t>
      </w:r>
    </w:p>
    <w:p w14:paraId="77EC9D38" w14:textId="77777777" w:rsidR="00BB2143" w:rsidRPr="00D94077" w:rsidRDefault="00BB2143" w:rsidP="0077487C">
      <w:pPr>
        <w:spacing w:line="360" w:lineRule="auto"/>
        <w:ind w:firstLine="851"/>
        <w:jc w:val="both"/>
      </w:pPr>
      <w:r w:rsidRPr="00D94077">
        <w:lastRenderedPageBreak/>
        <w:t>Физическая безопасность оборудования достигается за счет размещения серверов и критически важного оборудования в специально оборудованных помещениях с ограниченным доступом, оснащенных современными системами видеонаблюдения и контроля доступа.</w:t>
      </w:r>
    </w:p>
    <w:p w14:paraId="4B58556B" w14:textId="77777777" w:rsidR="00BB2143" w:rsidRPr="00D94077" w:rsidRDefault="00BB2143" w:rsidP="0077487C">
      <w:pPr>
        <w:spacing w:line="360" w:lineRule="auto"/>
        <w:ind w:firstLine="851"/>
        <w:jc w:val="both"/>
      </w:pPr>
      <w:r w:rsidRPr="00D94077">
        <w:t>Ключевым аспектом обеспечения непрерывности функционирования системы является организация регулярного резервного копирования данных. Процедура включает создание копий базы данных, конфигурационных файлов и системного программного обеспечения. Наличие детально проработанного и протестированного плана восстановления данных гарантирует возможность оперативного восстановления работоспособности системы при возникновении нештатных ситуаций.</w:t>
      </w:r>
    </w:p>
    <w:p w14:paraId="16D1CF40" w14:textId="77777777" w:rsidR="00BB2143" w:rsidRPr="00D94077" w:rsidRDefault="00BB2143" w:rsidP="0077487C">
      <w:pPr>
        <w:spacing w:line="360" w:lineRule="auto"/>
        <w:ind w:firstLine="851"/>
        <w:jc w:val="both"/>
      </w:pPr>
      <w:r w:rsidRPr="00D94077">
        <w:t>Эффективность системы информационной безопасности в значительной степени определяется уровнем подготовки персонала. Регулярное обучение сотрудников основам информационной безопасности, методам противодействия фишинговым атакам и другим видам угроз позволяет поддерживать необходимый уровень защищенности.</w:t>
      </w:r>
    </w:p>
    <w:p w14:paraId="0A089AE0" w14:textId="77777777" w:rsidR="00BB2143" w:rsidRPr="00D94077" w:rsidRDefault="00BB2143" w:rsidP="0077487C">
      <w:pPr>
        <w:spacing w:line="360" w:lineRule="auto"/>
        <w:ind w:firstLine="851"/>
        <w:jc w:val="both"/>
      </w:pPr>
      <w:r w:rsidRPr="00D94077">
        <w:t>Систематический аудит безопасности представляет собой неотъемлемый элемент управления информационной безопасностью. Процедуры аудита включают анализ журналов событий, сканирование уязвимостей и тестирование на проникновение, что позволяет оценивать эффективность реализованных мер защиты и своевременно выявлять потенциальные риски.</w:t>
      </w:r>
    </w:p>
    <w:p w14:paraId="072A47F0" w14:textId="77777777" w:rsidR="00BB2143" w:rsidRPr="00D94077" w:rsidRDefault="00BB2143" w:rsidP="0077487C">
      <w:pPr>
        <w:spacing w:line="360" w:lineRule="auto"/>
        <w:ind w:firstLine="851"/>
        <w:jc w:val="both"/>
      </w:pPr>
      <w:r w:rsidRPr="00D94077">
        <w:t>Таким образом, обеспечение информационной безопасности АИС требует внедрения комплексного подхода, включающего аутентификацию, авторизацию, шифрование данных, мониторинг событий, резервное копирование, физическую защиту, обучение персонала и регулярный аудит безопасности. Только при соблюдении данного набора мер возможно гарантировать надежную защиту конфиденциальной информации и бесперебойную работу системы в условиях современных информационных угроз.</w:t>
      </w:r>
    </w:p>
    <w:p w14:paraId="7C167D61" w14:textId="77777777" w:rsidR="00BB2143" w:rsidRDefault="00BB2143" w:rsidP="00BB2143">
      <w:pPr>
        <w:ind w:firstLine="851"/>
      </w:pPr>
    </w:p>
    <w:p w14:paraId="05D4DF1D" w14:textId="77777777" w:rsidR="00BB2143" w:rsidRPr="00DB38AA" w:rsidRDefault="00BB2143" w:rsidP="00BB2143">
      <w:pPr>
        <w:spacing w:after="160"/>
        <w:ind w:firstLine="851"/>
      </w:pPr>
    </w:p>
    <w:p w14:paraId="155F7CAE" w14:textId="094677A5" w:rsidR="00BB2143" w:rsidRPr="007D6C7B" w:rsidRDefault="00BB2143" w:rsidP="003A2180">
      <w:pPr>
        <w:pStyle w:val="aff5"/>
        <w:spacing w:line="360" w:lineRule="auto"/>
      </w:pPr>
      <w:bookmarkStart w:id="20" w:name="_Toc198535858"/>
      <w:r>
        <w:rPr>
          <w:bCs/>
        </w:rPr>
        <w:br w:type="page"/>
      </w:r>
      <w:bookmarkStart w:id="21" w:name="_Toc199429045"/>
      <w:bookmarkStart w:id="22" w:name="_Toc199431851"/>
      <w:bookmarkEnd w:id="20"/>
      <w:r w:rsidR="007D6C7B" w:rsidRPr="009A096A">
        <w:rPr>
          <w:bCs/>
        </w:rPr>
        <w:lastRenderedPageBreak/>
        <w:t>2</w:t>
      </w:r>
      <w:r w:rsidR="007D6C7B">
        <w:rPr>
          <w:b w:val="0"/>
        </w:rPr>
        <w:t xml:space="preserve"> </w:t>
      </w:r>
      <w:r w:rsidR="007D6C7B" w:rsidRPr="00CB2BC4">
        <w:t xml:space="preserve">ВЕБ-ПРИЛОЖЕНИЕ </w:t>
      </w:r>
      <w:r w:rsidR="007D6C7B">
        <w:t>ДЛЯ УЧЕТА КОМПЬЮТЕРОВ И КОМПЛЕКТУЮЩИХ</w:t>
      </w:r>
      <w:bookmarkEnd w:id="21"/>
      <w:bookmarkEnd w:id="22"/>
    </w:p>
    <w:p w14:paraId="0B3ED563" w14:textId="77777777" w:rsidR="00BB2143" w:rsidRDefault="00BB2143" w:rsidP="003A2180">
      <w:pPr>
        <w:widowControl w:val="0"/>
        <w:spacing w:before="120" w:line="360" w:lineRule="auto"/>
        <w:ind w:firstLine="851"/>
        <w:rPr>
          <w:b/>
          <w:bCs/>
          <w:szCs w:val="28"/>
        </w:rPr>
      </w:pPr>
      <w:r>
        <w:rPr>
          <w:b/>
          <w:bCs/>
          <w:szCs w:val="28"/>
        </w:rPr>
        <w:t>2.1 Что такое веб-приложение</w:t>
      </w:r>
    </w:p>
    <w:p w14:paraId="048CF6F5" w14:textId="77777777" w:rsidR="00BB2143" w:rsidRDefault="00BB2143" w:rsidP="003A2180">
      <w:pPr>
        <w:widowControl w:val="0"/>
        <w:spacing w:before="120" w:line="360" w:lineRule="auto"/>
        <w:ind w:left="696" w:firstLine="851"/>
      </w:pPr>
      <w:r w:rsidRPr="00FF5AF6">
        <w:t xml:space="preserve">Веб-приложение – это программа, которая работает не на вашем компьютере, а на специальном сервере “в облаке” (то есть, просто в другом компьютере, который всегда включен и подключен к интернету). </w:t>
      </w:r>
      <w:r>
        <w:t>Д</w:t>
      </w:r>
      <w:r w:rsidRPr="00FF5AF6">
        <w:t>оступ</w:t>
      </w:r>
      <w:r>
        <w:t xml:space="preserve"> можно получить</w:t>
      </w:r>
      <w:r w:rsidRPr="00FF5AF6">
        <w:t xml:space="preserve"> к этой программе через обычный веб-браузер – Chrome, Firefox, Safari, Edge. Это как смотреть видео на</w:t>
      </w:r>
      <w:r>
        <w:t xml:space="preserve"> видеохостингах</w:t>
      </w:r>
      <w:r w:rsidRPr="00FF5AF6">
        <w:t xml:space="preserve">: видео хранится не на вашем компьютере, а на серверах </w:t>
      </w:r>
      <w:r>
        <w:t>видеохостинга</w:t>
      </w:r>
      <w:r w:rsidRPr="00FF5AF6">
        <w:t xml:space="preserve">, и </w:t>
      </w:r>
      <w:r>
        <w:t xml:space="preserve">оно проигрывается </w:t>
      </w:r>
      <w:r w:rsidRPr="00FF5AF6">
        <w:t>через браузер.</w:t>
      </w:r>
    </w:p>
    <w:p w14:paraId="2EEACD20" w14:textId="77777777" w:rsidR="00BB2143" w:rsidRDefault="00BB2143" w:rsidP="003A2180">
      <w:pPr>
        <w:widowControl w:val="0"/>
        <w:spacing w:before="120" w:line="360" w:lineRule="auto"/>
        <w:ind w:left="696" w:firstLine="851"/>
      </w:pPr>
      <w:r>
        <w:t>Данная дипломная работа была создана в виде веб-приложения</w:t>
      </w:r>
      <w:r w:rsidRPr="005C4AB7">
        <w:t xml:space="preserve">, </w:t>
      </w:r>
      <w:r>
        <w:t>по следующим причинам.</w:t>
      </w:r>
    </w:p>
    <w:p w14:paraId="00CC2057" w14:textId="77777777" w:rsidR="00BB2143" w:rsidRPr="005C4AB7" w:rsidRDefault="00BB2143" w:rsidP="003A2180">
      <w:pPr>
        <w:widowControl w:val="0"/>
        <w:spacing w:before="120" w:line="360" w:lineRule="auto"/>
        <w:ind w:left="696" w:firstLine="851"/>
      </w:pPr>
      <w:r w:rsidRPr="005C4AB7">
        <w:t>В первую очередь, это доступность и универсальность. Все, что необходимо для работы с веб-приложением, – это подключение к интернету и веб-браузер. Отсутствие необходимости скачивания и установки делает их чрезвычайно удобными, позволяя получить доступ к нужным функциям с любого устройства – от настольного компьютера до смартфона. Эта кроссплатформенность обеспечивает бесшовный опыт работы независимо от операционной системы, что является огромным плюсом в условиях постоянно растущей мобильности.</w:t>
      </w:r>
    </w:p>
    <w:p w14:paraId="320169AC" w14:textId="77777777" w:rsidR="00BB2143" w:rsidRPr="005C4AB7" w:rsidRDefault="00BB2143" w:rsidP="003A2180">
      <w:pPr>
        <w:widowControl w:val="0"/>
        <w:spacing w:before="120" w:line="360" w:lineRule="auto"/>
        <w:ind w:left="696" w:firstLine="851"/>
      </w:pPr>
      <w:r w:rsidRPr="005C4AB7">
        <w:t xml:space="preserve">Еще одним ключевым преимуществом является простота обновлений и централизованное управление. Все обновления происходят на стороне сервера, что избавляет пользователя от необходимости загружать и устанавливать новые версии программы. Эта функция не только экономит время, но и гарантирует, что пользователь всегда будет работать с самой актуальной версией приложения. Централизованное управление также облегчает поддержку и обслуживание, позволяя разработчикам оперативно реагировать на ошибки и внедрять новые </w:t>
      </w:r>
      <w:r w:rsidRPr="005C4AB7">
        <w:lastRenderedPageBreak/>
        <w:t>функции.</w:t>
      </w:r>
    </w:p>
    <w:p w14:paraId="7B3FAA92" w14:textId="77777777" w:rsidR="00BB2143" w:rsidRPr="005C4AB7" w:rsidRDefault="00BB2143" w:rsidP="003A2180">
      <w:pPr>
        <w:widowControl w:val="0"/>
        <w:spacing w:before="120" w:line="360" w:lineRule="auto"/>
        <w:ind w:left="696" w:firstLine="851"/>
      </w:pPr>
      <w:r w:rsidRPr="005C4AB7">
        <w:t>Масштабируемость и возможности для совместной работы – еще два важных аспекта, которые делают веб-приложения привлекательным выбором для бизнеса и командных проектов. Облачная природа позволяет легко увеличивать ресурсы, выделенные для работы с приложением, в зависимости от нагрузки, что особенно важно для быстрорастущих компаний. Возможность предоставления совместного доступа к данным и функциям, – отличительная черта многих веб-приложений, – существенно упрощает командную работу, позволяя нескольким пользователям работать над одним проектом одновременно.</w:t>
      </w:r>
    </w:p>
    <w:p w14:paraId="547FAC7E" w14:textId="77777777" w:rsidR="00BB2143" w:rsidRPr="005C4AB7" w:rsidRDefault="00BB2143" w:rsidP="003A2180">
      <w:pPr>
        <w:widowControl w:val="0"/>
        <w:spacing w:before="120" w:line="360" w:lineRule="auto"/>
        <w:ind w:left="696" w:firstLine="851"/>
      </w:pPr>
      <w:r w:rsidRPr="005C4AB7">
        <w:t>Экономичность также является существенным фактором. Зачастую, для работы с веб-приложением не требуется приобретение дорогостоящего программного обеспечения или мощного оборудования. Это особенно важно для малого и среднего бизнеса, где оптимизация расходов имеет первостепенное значение. Кроме того, простота поддержки и обслуживания также способствует снижению затрат.</w:t>
      </w:r>
    </w:p>
    <w:p w14:paraId="41095356" w14:textId="77777777" w:rsidR="00BB2143" w:rsidRPr="005C4AB7" w:rsidRDefault="00BB2143" w:rsidP="003A2180">
      <w:pPr>
        <w:widowControl w:val="0"/>
        <w:spacing w:before="120" w:line="360" w:lineRule="auto"/>
        <w:ind w:left="696" w:firstLine="851"/>
      </w:pPr>
      <w:r w:rsidRPr="005C4AB7">
        <w:t>Нельзя не отметить гибкость и адаптивность веб-приложений. Процесс разработки веб-приложений, как правило, более быстрый и гибкий, чем разработка традиционного программного обеспечения. Разработчики могут быстро реагировать на изменяющиеся потребности пользователей, внедряя новые функции и адаптируя приложение к новым условиям. Это позволяет веб-приложениям оставаться актуальными и соответствовать постоянно меняющимся требованиям рынка.</w:t>
      </w:r>
    </w:p>
    <w:p w14:paraId="1DCEE3DC" w14:textId="77777777" w:rsidR="00BB2143" w:rsidRDefault="00BB2143" w:rsidP="003A2180">
      <w:pPr>
        <w:widowControl w:val="0"/>
        <w:spacing w:before="120" w:line="360" w:lineRule="auto"/>
        <w:ind w:left="696" w:firstLine="851"/>
      </w:pPr>
      <w:r>
        <w:t>В</w:t>
      </w:r>
      <w:r w:rsidRPr="005C4AB7">
        <w:t xml:space="preserve">еб-приложения представляют собой революционный подход к доступу и обработке информации. Их удобство, доступность, простота обновления, масштабируемость и экономичность делают их идеальным инструментом для решения самых разных задач, от личных до корпоративных. </w:t>
      </w:r>
    </w:p>
    <w:p w14:paraId="25082BB1" w14:textId="77777777" w:rsidR="00BB2143" w:rsidRDefault="00BB2143" w:rsidP="00BB2143">
      <w:pPr>
        <w:pStyle w:val="aff5"/>
        <w:spacing w:line="360" w:lineRule="auto"/>
        <w:ind w:firstLine="851"/>
        <w:jc w:val="left"/>
      </w:pPr>
      <w:bookmarkStart w:id="23" w:name="_Toc198535859"/>
      <w:bookmarkStart w:id="24" w:name="_Toc199429046"/>
      <w:bookmarkStart w:id="25" w:name="_Toc199431852"/>
      <w:r>
        <w:lastRenderedPageBreak/>
        <w:t>2.1 Сравнительный анализ сред разработки</w:t>
      </w:r>
      <w:bookmarkEnd w:id="23"/>
      <w:bookmarkEnd w:id="24"/>
      <w:bookmarkEnd w:id="25"/>
    </w:p>
    <w:p w14:paraId="4580E4B1" w14:textId="77777777" w:rsidR="00BB2143" w:rsidRPr="00A93B92" w:rsidRDefault="00BB2143" w:rsidP="009555D9">
      <w:pPr>
        <w:spacing w:line="360" w:lineRule="auto"/>
        <w:ind w:firstLine="851"/>
        <w:jc w:val="both"/>
      </w:pPr>
      <w:r w:rsidRPr="001C73F8">
        <w:t xml:space="preserve"> </w:t>
      </w:r>
      <w:r w:rsidRPr="00A34B81">
        <w:t>Выбор среды разработки (IDE) – один из важнейших шагов для любого программиста. IDE обеспечивает инструменты, необходимые для эффективной разработки, от написания и отладки кода до управления проектами и интеграции с системами контроля версий. Этот сравнительный анализ рассматривает наиболее популярные IDE, выделяя их сильные стороны, недостатки и области.</w:t>
      </w:r>
    </w:p>
    <w:tbl>
      <w:tblPr>
        <w:tblStyle w:val="afa"/>
        <w:tblpPr w:leftFromText="180" w:rightFromText="180" w:vertAnchor="text" w:horzAnchor="margin" w:tblpXSpec="center" w:tblpY="99"/>
        <w:tblW w:w="9969" w:type="dxa"/>
        <w:tblLayout w:type="fixed"/>
        <w:tblLook w:val="04A0" w:firstRow="1" w:lastRow="0" w:firstColumn="1" w:lastColumn="0" w:noHBand="0" w:noVBand="1"/>
      </w:tblPr>
      <w:tblGrid>
        <w:gridCol w:w="1555"/>
        <w:gridCol w:w="2042"/>
        <w:gridCol w:w="2130"/>
        <w:gridCol w:w="2206"/>
        <w:gridCol w:w="2036"/>
      </w:tblGrid>
      <w:tr w:rsidR="00BB2143" w:rsidRPr="00381426" w14:paraId="31A6A560" w14:textId="77777777" w:rsidTr="00AB2DF9">
        <w:tc>
          <w:tcPr>
            <w:tcW w:w="1555" w:type="dxa"/>
          </w:tcPr>
          <w:p w14:paraId="7CD22766" w14:textId="77777777" w:rsidR="00BB2143" w:rsidRPr="00A93B92" w:rsidRDefault="00BB2143" w:rsidP="00AB2DF9">
            <w:pPr>
              <w:spacing w:line="276" w:lineRule="auto"/>
              <w:jc w:val="center"/>
              <w:rPr>
                <w:sz w:val="24"/>
                <w:szCs w:val="24"/>
              </w:rPr>
            </w:pPr>
            <w:r w:rsidRPr="00A93B92">
              <w:rPr>
                <w:color w:val="000000"/>
                <w:sz w:val="24"/>
                <w:szCs w:val="24"/>
              </w:rPr>
              <w:t>Инструмент</w:t>
            </w:r>
          </w:p>
        </w:tc>
        <w:tc>
          <w:tcPr>
            <w:tcW w:w="2042" w:type="dxa"/>
          </w:tcPr>
          <w:p w14:paraId="253E70BD" w14:textId="77777777" w:rsidR="00BB2143" w:rsidRPr="00A93B92" w:rsidRDefault="00BB2143" w:rsidP="00AB2DF9">
            <w:pPr>
              <w:spacing w:line="276" w:lineRule="auto"/>
              <w:jc w:val="center"/>
              <w:rPr>
                <w:sz w:val="24"/>
                <w:szCs w:val="24"/>
              </w:rPr>
            </w:pPr>
            <w:r w:rsidRPr="00A93B92">
              <w:rPr>
                <w:sz w:val="24"/>
                <w:szCs w:val="24"/>
              </w:rPr>
              <w:t>Платформы</w:t>
            </w:r>
          </w:p>
        </w:tc>
        <w:tc>
          <w:tcPr>
            <w:tcW w:w="2130" w:type="dxa"/>
          </w:tcPr>
          <w:p w14:paraId="6777BFBA" w14:textId="77777777" w:rsidR="00BB2143" w:rsidRPr="00A93B92" w:rsidRDefault="00BB2143" w:rsidP="00AB2DF9">
            <w:pPr>
              <w:spacing w:line="276" w:lineRule="auto"/>
              <w:jc w:val="center"/>
              <w:rPr>
                <w:sz w:val="24"/>
                <w:szCs w:val="24"/>
              </w:rPr>
            </w:pPr>
            <w:r w:rsidRPr="00A93B92">
              <w:rPr>
                <w:sz w:val="24"/>
                <w:szCs w:val="24"/>
              </w:rPr>
              <w:t>Преимущества</w:t>
            </w:r>
          </w:p>
        </w:tc>
        <w:tc>
          <w:tcPr>
            <w:tcW w:w="2206" w:type="dxa"/>
          </w:tcPr>
          <w:p w14:paraId="78031DD4" w14:textId="77777777" w:rsidR="00BB2143" w:rsidRPr="00A93B92" w:rsidRDefault="00BB2143" w:rsidP="00AB2DF9">
            <w:pPr>
              <w:spacing w:line="276" w:lineRule="auto"/>
              <w:jc w:val="center"/>
              <w:rPr>
                <w:sz w:val="24"/>
                <w:szCs w:val="24"/>
              </w:rPr>
            </w:pPr>
            <w:r w:rsidRPr="00A93B92">
              <w:rPr>
                <w:sz w:val="24"/>
                <w:szCs w:val="24"/>
              </w:rPr>
              <w:t>Кому подходит</w:t>
            </w:r>
          </w:p>
          <w:p w14:paraId="2A9C575C" w14:textId="77777777" w:rsidR="00BB2143" w:rsidRPr="00A93B92" w:rsidRDefault="00BB2143" w:rsidP="00AB2DF9">
            <w:pPr>
              <w:spacing w:line="276" w:lineRule="auto"/>
              <w:jc w:val="center"/>
              <w:rPr>
                <w:sz w:val="24"/>
                <w:szCs w:val="24"/>
              </w:rPr>
            </w:pPr>
          </w:p>
        </w:tc>
        <w:tc>
          <w:tcPr>
            <w:tcW w:w="2036" w:type="dxa"/>
          </w:tcPr>
          <w:p w14:paraId="4AD03C50" w14:textId="77777777" w:rsidR="00BB2143" w:rsidRPr="00A93B92" w:rsidRDefault="00BB2143" w:rsidP="00AB2DF9">
            <w:pPr>
              <w:spacing w:line="276" w:lineRule="auto"/>
              <w:jc w:val="center"/>
              <w:rPr>
                <w:sz w:val="24"/>
                <w:szCs w:val="24"/>
              </w:rPr>
            </w:pPr>
            <w:r w:rsidRPr="00A93B92">
              <w:rPr>
                <w:sz w:val="24"/>
                <w:szCs w:val="24"/>
              </w:rPr>
              <w:t>Поддерживаемые языки</w:t>
            </w:r>
          </w:p>
        </w:tc>
      </w:tr>
      <w:tr w:rsidR="00BB2143" w:rsidRPr="00403A6E" w14:paraId="7BD83A19" w14:textId="77777777" w:rsidTr="00AB2DF9">
        <w:tc>
          <w:tcPr>
            <w:tcW w:w="1555" w:type="dxa"/>
          </w:tcPr>
          <w:p w14:paraId="61232552" w14:textId="77777777" w:rsidR="00BB2143" w:rsidRPr="00A93B92" w:rsidRDefault="00BB2143" w:rsidP="00AB2DF9">
            <w:pPr>
              <w:spacing w:line="276" w:lineRule="auto"/>
              <w:rPr>
                <w:b/>
                <w:bCs/>
                <w:sz w:val="24"/>
                <w:szCs w:val="24"/>
              </w:rPr>
            </w:pPr>
            <w:r w:rsidRPr="00A93B92">
              <w:rPr>
                <w:rStyle w:val="afb"/>
                <w:rFonts w:eastAsiaTheme="majorEastAsia"/>
                <w:color w:val="212529"/>
                <w:sz w:val="24"/>
                <w:szCs w:val="24"/>
              </w:rPr>
              <w:t>Visual Studio</w:t>
            </w:r>
          </w:p>
          <w:p w14:paraId="1C5BA5A4" w14:textId="77777777" w:rsidR="00BB2143" w:rsidRPr="00A93B92" w:rsidRDefault="00BB2143" w:rsidP="00AB2DF9">
            <w:pPr>
              <w:spacing w:line="276" w:lineRule="auto"/>
              <w:rPr>
                <w:sz w:val="24"/>
                <w:szCs w:val="24"/>
              </w:rPr>
            </w:pPr>
          </w:p>
        </w:tc>
        <w:tc>
          <w:tcPr>
            <w:tcW w:w="2042" w:type="dxa"/>
          </w:tcPr>
          <w:p w14:paraId="02EE38CF" w14:textId="77777777" w:rsidR="00BB2143" w:rsidRPr="00A93B92" w:rsidRDefault="00BB2143" w:rsidP="00AB2DF9">
            <w:pPr>
              <w:spacing w:line="276" w:lineRule="auto"/>
              <w:rPr>
                <w:sz w:val="24"/>
                <w:szCs w:val="24"/>
              </w:rPr>
            </w:pPr>
            <w:r w:rsidRPr="00A93B92">
              <w:rPr>
                <w:sz w:val="24"/>
                <w:szCs w:val="24"/>
              </w:rPr>
              <w:t xml:space="preserve">Windows, </w:t>
            </w:r>
            <w:proofErr w:type="spellStart"/>
            <w:r w:rsidRPr="00A93B92">
              <w:rPr>
                <w:sz w:val="24"/>
                <w:szCs w:val="24"/>
              </w:rPr>
              <w:t>macOS</w:t>
            </w:r>
            <w:proofErr w:type="spellEnd"/>
            <w:r w:rsidRPr="00A93B92">
              <w:rPr>
                <w:sz w:val="24"/>
                <w:szCs w:val="24"/>
              </w:rPr>
              <w:t xml:space="preserve"> (с огр.)</w:t>
            </w:r>
            <w:r w:rsidRPr="00A93B92">
              <w:rPr>
                <w:sz w:val="24"/>
                <w:szCs w:val="24"/>
              </w:rPr>
              <w:tab/>
            </w:r>
          </w:p>
        </w:tc>
        <w:tc>
          <w:tcPr>
            <w:tcW w:w="2130" w:type="dxa"/>
          </w:tcPr>
          <w:p w14:paraId="08060178" w14:textId="77777777" w:rsidR="00BB2143" w:rsidRPr="00883DF5" w:rsidRDefault="00BB2143" w:rsidP="00AB2DF9">
            <w:pPr>
              <w:spacing w:line="276" w:lineRule="auto"/>
              <w:rPr>
                <w:sz w:val="24"/>
                <w:szCs w:val="24"/>
              </w:rPr>
            </w:pPr>
            <w:r w:rsidRPr="00A93B92">
              <w:rPr>
                <w:sz w:val="24"/>
                <w:szCs w:val="24"/>
              </w:rPr>
              <w:t>Мощный инструмент для .NET, развитая среда для C++, обширная поддержка, интеграция с системами контроля версий</w:t>
            </w:r>
            <w:r w:rsidRPr="00883DF5">
              <w:rPr>
                <w:sz w:val="24"/>
                <w:szCs w:val="24"/>
              </w:rPr>
              <w:t>.</w:t>
            </w:r>
          </w:p>
        </w:tc>
        <w:tc>
          <w:tcPr>
            <w:tcW w:w="2206" w:type="dxa"/>
          </w:tcPr>
          <w:p w14:paraId="697308C6" w14:textId="77777777" w:rsidR="00BB2143" w:rsidRPr="00A93B92" w:rsidRDefault="00BB2143" w:rsidP="00AB2DF9">
            <w:pPr>
              <w:spacing w:line="276" w:lineRule="auto"/>
              <w:rPr>
                <w:sz w:val="24"/>
                <w:szCs w:val="24"/>
              </w:rPr>
            </w:pPr>
            <w:r w:rsidRPr="00A93B92">
              <w:rPr>
                <w:sz w:val="24"/>
                <w:szCs w:val="24"/>
              </w:rPr>
              <w:t xml:space="preserve">Разработчикам .NET, C++, Windows-приложений, </w:t>
            </w:r>
            <w:proofErr w:type="spellStart"/>
            <w:r w:rsidRPr="00A93B92">
              <w:rPr>
                <w:sz w:val="24"/>
                <w:szCs w:val="24"/>
              </w:rPr>
              <w:t>Unity</w:t>
            </w:r>
            <w:proofErr w:type="spellEnd"/>
            <w:r w:rsidRPr="00A93B92">
              <w:rPr>
                <w:sz w:val="24"/>
                <w:szCs w:val="24"/>
              </w:rPr>
              <w:t>, профессиональным разработчикам, большим проектам</w:t>
            </w:r>
          </w:p>
        </w:tc>
        <w:tc>
          <w:tcPr>
            <w:tcW w:w="2036" w:type="dxa"/>
          </w:tcPr>
          <w:p w14:paraId="7D247CE4" w14:textId="77777777" w:rsidR="00BB2143" w:rsidRPr="00A93B92" w:rsidRDefault="00BB2143" w:rsidP="00AB2DF9">
            <w:pPr>
              <w:spacing w:line="276" w:lineRule="auto"/>
              <w:rPr>
                <w:sz w:val="24"/>
                <w:szCs w:val="24"/>
              </w:rPr>
            </w:pPr>
            <w:r w:rsidRPr="00A93B92">
              <w:rPr>
                <w:sz w:val="24"/>
                <w:szCs w:val="24"/>
                <w:lang w:val="en-US"/>
              </w:rPr>
              <w:t>C</w:t>
            </w:r>
            <w:r w:rsidRPr="00A93B92">
              <w:rPr>
                <w:sz w:val="24"/>
                <w:szCs w:val="24"/>
              </w:rPr>
              <w:t xml:space="preserve">#, </w:t>
            </w:r>
            <w:r w:rsidRPr="00A93B92">
              <w:rPr>
                <w:sz w:val="24"/>
                <w:szCs w:val="24"/>
                <w:lang w:val="en-US"/>
              </w:rPr>
              <w:t>C</w:t>
            </w:r>
            <w:r w:rsidRPr="00A93B92">
              <w:rPr>
                <w:sz w:val="24"/>
                <w:szCs w:val="24"/>
              </w:rPr>
              <w:t xml:space="preserve">++, </w:t>
            </w:r>
            <w:r w:rsidRPr="00A93B92">
              <w:rPr>
                <w:sz w:val="24"/>
                <w:szCs w:val="24"/>
                <w:lang w:val="en-US"/>
              </w:rPr>
              <w:t>Visual</w:t>
            </w:r>
            <w:r w:rsidRPr="00A93B92">
              <w:rPr>
                <w:sz w:val="24"/>
                <w:szCs w:val="24"/>
              </w:rPr>
              <w:t xml:space="preserve"> </w:t>
            </w:r>
            <w:r w:rsidRPr="00A93B92">
              <w:rPr>
                <w:sz w:val="24"/>
                <w:szCs w:val="24"/>
                <w:lang w:val="en-US"/>
              </w:rPr>
              <w:t>Basic</w:t>
            </w:r>
            <w:r w:rsidRPr="00A93B92">
              <w:rPr>
                <w:sz w:val="24"/>
                <w:szCs w:val="24"/>
              </w:rPr>
              <w:t xml:space="preserve">, </w:t>
            </w:r>
            <w:r w:rsidRPr="00A93B92">
              <w:rPr>
                <w:sz w:val="24"/>
                <w:szCs w:val="24"/>
                <w:lang w:val="en-US"/>
              </w:rPr>
              <w:t>JavaScript</w:t>
            </w:r>
            <w:r w:rsidRPr="00A93B92">
              <w:rPr>
                <w:sz w:val="24"/>
                <w:szCs w:val="24"/>
              </w:rPr>
              <w:t xml:space="preserve">, </w:t>
            </w:r>
            <w:r w:rsidRPr="00A93B92">
              <w:rPr>
                <w:sz w:val="24"/>
                <w:szCs w:val="24"/>
                <w:lang w:val="en-US"/>
              </w:rPr>
              <w:t>TypeScript</w:t>
            </w:r>
            <w:r w:rsidRPr="00A93B92">
              <w:rPr>
                <w:sz w:val="24"/>
                <w:szCs w:val="24"/>
              </w:rPr>
              <w:t xml:space="preserve">, </w:t>
            </w:r>
            <w:r w:rsidRPr="00A93B92">
              <w:rPr>
                <w:sz w:val="24"/>
                <w:szCs w:val="24"/>
                <w:lang w:val="en-US"/>
              </w:rPr>
              <w:t>Python</w:t>
            </w:r>
            <w:r w:rsidRPr="00A93B92">
              <w:rPr>
                <w:sz w:val="24"/>
                <w:szCs w:val="24"/>
              </w:rPr>
              <w:t xml:space="preserve"> и многие другие через расширения</w:t>
            </w:r>
          </w:p>
        </w:tc>
      </w:tr>
      <w:tr w:rsidR="00BB2143" w:rsidRPr="007906BA" w14:paraId="24C5659A" w14:textId="77777777" w:rsidTr="00AB2DF9">
        <w:tc>
          <w:tcPr>
            <w:tcW w:w="1555" w:type="dxa"/>
          </w:tcPr>
          <w:p w14:paraId="3139DA47" w14:textId="77777777" w:rsidR="00BB2143" w:rsidRPr="00A93B92" w:rsidRDefault="00BB2143" w:rsidP="00AB2DF9">
            <w:pPr>
              <w:spacing w:line="276" w:lineRule="auto"/>
              <w:rPr>
                <w:sz w:val="24"/>
                <w:szCs w:val="24"/>
                <w:lang w:val="en-US"/>
              </w:rPr>
            </w:pPr>
            <w:r w:rsidRPr="00A93B92">
              <w:rPr>
                <w:sz w:val="24"/>
                <w:szCs w:val="24"/>
                <w:lang w:val="en-US"/>
              </w:rPr>
              <w:t>Visual Studio Code</w:t>
            </w:r>
          </w:p>
        </w:tc>
        <w:tc>
          <w:tcPr>
            <w:tcW w:w="2042" w:type="dxa"/>
          </w:tcPr>
          <w:p w14:paraId="13779FC0" w14:textId="77777777" w:rsidR="00BB2143" w:rsidRPr="00A93B92" w:rsidRDefault="00BB2143" w:rsidP="00AB2DF9">
            <w:pPr>
              <w:spacing w:line="276" w:lineRule="auto"/>
              <w:rPr>
                <w:sz w:val="24"/>
                <w:szCs w:val="24"/>
              </w:rPr>
            </w:pPr>
            <w:r w:rsidRPr="00A93B92">
              <w:rPr>
                <w:sz w:val="24"/>
                <w:szCs w:val="24"/>
              </w:rPr>
              <w:t xml:space="preserve">Windows, </w:t>
            </w:r>
            <w:proofErr w:type="spellStart"/>
            <w:r w:rsidRPr="00A93B92">
              <w:rPr>
                <w:sz w:val="24"/>
                <w:szCs w:val="24"/>
              </w:rPr>
              <w:t>macOS</w:t>
            </w:r>
            <w:proofErr w:type="spellEnd"/>
            <w:r w:rsidRPr="00A93B92">
              <w:rPr>
                <w:sz w:val="24"/>
                <w:szCs w:val="24"/>
              </w:rPr>
              <w:t>, Linux</w:t>
            </w:r>
          </w:p>
        </w:tc>
        <w:tc>
          <w:tcPr>
            <w:tcW w:w="2130" w:type="dxa"/>
          </w:tcPr>
          <w:p w14:paraId="6F3846F0" w14:textId="77777777" w:rsidR="00BB2143" w:rsidRPr="00A93B92" w:rsidRDefault="00BB2143" w:rsidP="00AB2DF9">
            <w:pPr>
              <w:spacing w:line="276" w:lineRule="auto"/>
              <w:rPr>
                <w:sz w:val="24"/>
                <w:szCs w:val="24"/>
              </w:rPr>
            </w:pPr>
            <w:r w:rsidRPr="00A93B92">
              <w:rPr>
                <w:sz w:val="24"/>
                <w:szCs w:val="24"/>
              </w:rPr>
              <w:t xml:space="preserve">Богатые функциональные возможности, интеграция с </w:t>
            </w:r>
            <w:r w:rsidRPr="00A93B92">
              <w:rPr>
                <w:sz w:val="24"/>
                <w:szCs w:val="24"/>
                <w:lang w:val="en-US"/>
              </w:rPr>
              <w:t>Git</w:t>
            </w:r>
            <w:r w:rsidRPr="00A93B92">
              <w:rPr>
                <w:sz w:val="24"/>
                <w:szCs w:val="24"/>
              </w:rPr>
              <w:t>, широкий выбор расширений, поддержка отладчика.</w:t>
            </w:r>
          </w:p>
        </w:tc>
        <w:tc>
          <w:tcPr>
            <w:tcW w:w="2206" w:type="dxa"/>
          </w:tcPr>
          <w:p w14:paraId="5D065C3F" w14:textId="77777777" w:rsidR="00BB2143" w:rsidRPr="00A93B92" w:rsidRDefault="00BB2143" w:rsidP="00AB2DF9">
            <w:pPr>
              <w:spacing w:line="276" w:lineRule="auto"/>
              <w:rPr>
                <w:sz w:val="24"/>
                <w:szCs w:val="24"/>
              </w:rPr>
            </w:pPr>
            <w:r w:rsidRPr="00A93B92">
              <w:rPr>
                <w:sz w:val="24"/>
                <w:szCs w:val="24"/>
              </w:rPr>
              <w:t>Веб-разработчикам, которым нужны мощные инструменты.</w:t>
            </w:r>
          </w:p>
        </w:tc>
        <w:tc>
          <w:tcPr>
            <w:tcW w:w="2036" w:type="dxa"/>
          </w:tcPr>
          <w:p w14:paraId="580DCEDA" w14:textId="77777777" w:rsidR="00BB2143" w:rsidRPr="00A93B92" w:rsidRDefault="00BB2143" w:rsidP="00AB2DF9">
            <w:pPr>
              <w:spacing w:line="276" w:lineRule="auto"/>
              <w:rPr>
                <w:sz w:val="24"/>
                <w:szCs w:val="24"/>
                <w:lang w:val="en-US"/>
              </w:rPr>
            </w:pPr>
            <w:r w:rsidRPr="00A93B92">
              <w:rPr>
                <w:sz w:val="24"/>
                <w:szCs w:val="24"/>
                <w:lang w:val="en-US"/>
              </w:rPr>
              <w:t xml:space="preserve">JavaScript, TypeScript, Python, Java, C++, PHP, HTML, CSS и </w:t>
            </w:r>
            <w:proofErr w:type="spellStart"/>
            <w:r w:rsidRPr="00A93B92">
              <w:rPr>
                <w:sz w:val="24"/>
                <w:szCs w:val="24"/>
                <w:lang w:val="en-US"/>
              </w:rPr>
              <w:t>др</w:t>
            </w:r>
            <w:proofErr w:type="spellEnd"/>
            <w:r w:rsidRPr="00A93B92">
              <w:rPr>
                <w:sz w:val="24"/>
                <w:szCs w:val="24"/>
                <w:lang w:val="en-US"/>
              </w:rPr>
              <w:t>.</w:t>
            </w:r>
          </w:p>
        </w:tc>
      </w:tr>
      <w:tr w:rsidR="00BB2143" w:rsidRPr="007906BA" w14:paraId="5F2B28E8" w14:textId="77777777" w:rsidTr="00AB2DF9">
        <w:tc>
          <w:tcPr>
            <w:tcW w:w="1555" w:type="dxa"/>
          </w:tcPr>
          <w:p w14:paraId="43D787B5" w14:textId="77777777" w:rsidR="00BB2143" w:rsidRPr="00A93B92" w:rsidRDefault="00BB2143" w:rsidP="00AB2DF9">
            <w:pPr>
              <w:spacing w:line="276" w:lineRule="auto"/>
              <w:rPr>
                <w:sz w:val="24"/>
                <w:szCs w:val="24"/>
                <w:lang w:val="en-US"/>
              </w:rPr>
            </w:pPr>
            <w:r w:rsidRPr="00A93B92">
              <w:rPr>
                <w:sz w:val="24"/>
                <w:szCs w:val="24"/>
                <w:lang w:val="en-US"/>
              </w:rPr>
              <w:t>WebStorm</w:t>
            </w:r>
          </w:p>
        </w:tc>
        <w:tc>
          <w:tcPr>
            <w:tcW w:w="2042" w:type="dxa"/>
          </w:tcPr>
          <w:p w14:paraId="3E7DFE86" w14:textId="77777777" w:rsidR="00BB2143" w:rsidRPr="00A93B92" w:rsidRDefault="00BB2143" w:rsidP="00AB2DF9">
            <w:pPr>
              <w:spacing w:line="276" w:lineRule="auto"/>
              <w:rPr>
                <w:sz w:val="24"/>
                <w:szCs w:val="24"/>
              </w:rPr>
            </w:pPr>
            <w:r w:rsidRPr="00A93B92">
              <w:rPr>
                <w:sz w:val="24"/>
                <w:szCs w:val="24"/>
              </w:rPr>
              <w:t xml:space="preserve">Windows, </w:t>
            </w:r>
            <w:proofErr w:type="spellStart"/>
            <w:r w:rsidRPr="00A93B92">
              <w:rPr>
                <w:sz w:val="24"/>
                <w:szCs w:val="24"/>
              </w:rPr>
              <w:t>macOS</w:t>
            </w:r>
            <w:proofErr w:type="spellEnd"/>
            <w:r w:rsidRPr="00A93B92">
              <w:rPr>
                <w:sz w:val="24"/>
                <w:szCs w:val="24"/>
              </w:rPr>
              <w:t>, Linux</w:t>
            </w:r>
          </w:p>
        </w:tc>
        <w:tc>
          <w:tcPr>
            <w:tcW w:w="2130" w:type="dxa"/>
          </w:tcPr>
          <w:p w14:paraId="029A375F" w14:textId="77777777" w:rsidR="00BB2143" w:rsidRPr="00B5777B" w:rsidRDefault="00BB2143" w:rsidP="00AB2DF9">
            <w:pPr>
              <w:spacing w:line="276" w:lineRule="auto"/>
              <w:rPr>
                <w:sz w:val="24"/>
                <w:szCs w:val="24"/>
              </w:rPr>
            </w:pPr>
            <w:r w:rsidRPr="00A93B92">
              <w:rPr>
                <w:sz w:val="24"/>
                <w:szCs w:val="24"/>
              </w:rPr>
              <w:t>Интеграция с популярными веб-фреймворками, мощные инструменты для отладки и тестирования</w:t>
            </w:r>
            <w:r w:rsidRPr="00B5777B">
              <w:rPr>
                <w:sz w:val="24"/>
                <w:szCs w:val="24"/>
              </w:rPr>
              <w:t>.</w:t>
            </w:r>
          </w:p>
        </w:tc>
        <w:tc>
          <w:tcPr>
            <w:tcW w:w="2206" w:type="dxa"/>
          </w:tcPr>
          <w:p w14:paraId="714ADF12" w14:textId="77777777" w:rsidR="00BB2143" w:rsidRPr="00A93B92" w:rsidRDefault="00BB2143" w:rsidP="00AB2DF9">
            <w:pPr>
              <w:spacing w:line="276" w:lineRule="auto"/>
              <w:rPr>
                <w:sz w:val="24"/>
                <w:szCs w:val="24"/>
              </w:rPr>
            </w:pPr>
            <w:r w:rsidRPr="00A93B92">
              <w:rPr>
                <w:sz w:val="24"/>
                <w:szCs w:val="24"/>
              </w:rPr>
              <w:t xml:space="preserve">Профессиональным веб-разработчикам и </w:t>
            </w:r>
            <w:proofErr w:type="spellStart"/>
            <w:r w:rsidRPr="00A93B92">
              <w:rPr>
                <w:sz w:val="24"/>
                <w:szCs w:val="24"/>
              </w:rPr>
              <w:t>фронтендерам</w:t>
            </w:r>
            <w:proofErr w:type="spellEnd"/>
            <w:r w:rsidRPr="00A93B92">
              <w:rPr>
                <w:sz w:val="24"/>
                <w:szCs w:val="24"/>
              </w:rPr>
              <w:t>.</w:t>
            </w:r>
          </w:p>
        </w:tc>
        <w:tc>
          <w:tcPr>
            <w:tcW w:w="2036" w:type="dxa"/>
          </w:tcPr>
          <w:p w14:paraId="605CB225" w14:textId="77777777" w:rsidR="00BB2143" w:rsidRPr="00A93B92" w:rsidRDefault="00BB2143" w:rsidP="00AB2DF9">
            <w:pPr>
              <w:spacing w:line="276" w:lineRule="auto"/>
              <w:rPr>
                <w:sz w:val="24"/>
                <w:szCs w:val="24"/>
                <w:lang w:val="en-US"/>
              </w:rPr>
            </w:pPr>
            <w:r w:rsidRPr="00A93B92">
              <w:rPr>
                <w:sz w:val="24"/>
                <w:szCs w:val="24"/>
                <w:lang w:val="en-US"/>
              </w:rPr>
              <w:t xml:space="preserve">JavaScript, TypeScript, HTML, CSS, Node.js, Angular, React и </w:t>
            </w:r>
            <w:proofErr w:type="spellStart"/>
            <w:r w:rsidRPr="00A93B92">
              <w:rPr>
                <w:sz w:val="24"/>
                <w:szCs w:val="24"/>
                <w:lang w:val="en-US"/>
              </w:rPr>
              <w:t>др</w:t>
            </w:r>
            <w:proofErr w:type="spellEnd"/>
            <w:r w:rsidRPr="00A93B92">
              <w:rPr>
                <w:sz w:val="24"/>
                <w:szCs w:val="24"/>
                <w:lang w:val="en-US"/>
              </w:rPr>
              <w:t>.</w:t>
            </w:r>
          </w:p>
        </w:tc>
      </w:tr>
      <w:tr w:rsidR="00BB2143" w:rsidRPr="007906BA" w14:paraId="0E1F8EE3" w14:textId="77777777" w:rsidTr="00AB2DF9">
        <w:trPr>
          <w:trHeight w:val="1468"/>
        </w:trPr>
        <w:tc>
          <w:tcPr>
            <w:tcW w:w="1555" w:type="dxa"/>
          </w:tcPr>
          <w:p w14:paraId="15CD229A" w14:textId="77777777" w:rsidR="00BB2143" w:rsidRPr="00A93B92" w:rsidRDefault="00BB2143" w:rsidP="00AB2DF9">
            <w:pPr>
              <w:spacing w:line="276" w:lineRule="auto"/>
              <w:rPr>
                <w:sz w:val="24"/>
                <w:szCs w:val="24"/>
                <w:lang w:val="en-US"/>
              </w:rPr>
            </w:pPr>
            <w:r w:rsidRPr="00A93B92">
              <w:rPr>
                <w:sz w:val="24"/>
                <w:szCs w:val="24"/>
                <w:lang w:val="en-US"/>
              </w:rPr>
              <w:t>IntelliJ IDEA</w:t>
            </w:r>
          </w:p>
        </w:tc>
        <w:tc>
          <w:tcPr>
            <w:tcW w:w="2042" w:type="dxa"/>
          </w:tcPr>
          <w:p w14:paraId="79B52B02" w14:textId="77777777" w:rsidR="00BB2143" w:rsidRPr="00A93B92" w:rsidRDefault="00BB2143" w:rsidP="00AB2DF9">
            <w:pPr>
              <w:spacing w:line="276" w:lineRule="auto"/>
              <w:rPr>
                <w:sz w:val="24"/>
                <w:szCs w:val="24"/>
              </w:rPr>
            </w:pPr>
            <w:r w:rsidRPr="00A93B92">
              <w:rPr>
                <w:sz w:val="24"/>
                <w:szCs w:val="24"/>
              </w:rPr>
              <w:t xml:space="preserve">Windows, </w:t>
            </w:r>
            <w:proofErr w:type="spellStart"/>
            <w:r w:rsidRPr="00A93B92">
              <w:rPr>
                <w:sz w:val="24"/>
                <w:szCs w:val="24"/>
              </w:rPr>
              <w:t>macOS</w:t>
            </w:r>
            <w:proofErr w:type="spellEnd"/>
            <w:r w:rsidRPr="00A93B92">
              <w:rPr>
                <w:sz w:val="24"/>
                <w:szCs w:val="24"/>
              </w:rPr>
              <w:t>, Linux</w:t>
            </w:r>
          </w:p>
        </w:tc>
        <w:tc>
          <w:tcPr>
            <w:tcW w:w="2130" w:type="dxa"/>
          </w:tcPr>
          <w:p w14:paraId="363FED5A" w14:textId="77777777" w:rsidR="00BB2143" w:rsidRPr="00A93B92" w:rsidRDefault="00BB2143" w:rsidP="00AB2DF9">
            <w:pPr>
              <w:spacing w:line="276" w:lineRule="auto"/>
              <w:rPr>
                <w:sz w:val="24"/>
                <w:szCs w:val="24"/>
              </w:rPr>
            </w:pPr>
            <w:r w:rsidRPr="00A93B92">
              <w:rPr>
                <w:sz w:val="24"/>
                <w:szCs w:val="24"/>
              </w:rPr>
              <w:t>Интеллектуальные функции автозаполнения, мощные инструменты для рефакторинга.</w:t>
            </w:r>
          </w:p>
        </w:tc>
        <w:tc>
          <w:tcPr>
            <w:tcW w:w="2206" w:type="dxa"/>
          </w:tcPr>
          <w:p w14:paraId="4D8178D3" w14:textId="77777777" w:rsidR="00BB2143" w:rsidRPr="00A93B92" w:rsidRDefault="00BB2143" w:rsidP="00AB2DF9">
            <w:pPr>
              <w:spacing w:line="276" w:lineRule="auto"/>
              <w:rPr>
                <w:sz w:val="24"/>
                <w:szCs w:val="24"/>
              </w:rPr>
            </w:pPr>
            <w:r w:rsidRPr="00A93B92">
              <w:rPr>
                <w:sz w:val="24"/>
                <w:szCs w:val="24"/>
              </w:rPr>
              <w:t xml:space="preserve">Разработчикам на </w:t>
            </w:r>
            <w:r w:rsidRPr="00A93B92">
              <w:rPr>
                <w:sz w:val="24"/>
                <w:szCs w:val="24"/>
                <w:lang w:val="en-US"/>
              </w:rPr>
              <w:t>Java</w:t>
            </w:r>
            <w:r w:rsidRPr="00A93B92">
              <w:rPr>
                <w:sz w:val="24"/>
                <w:szCs w:val="24"/>
              </w:rPr>
              <w:t xml:space="preserve"> и других языках, работающим с большими проектами.</w:t>
            </w:r>
          </w:p>
        </w:tc>
        <w:tc>
          <w:tcPr>
            <w:tcW w:w="2036" w:type="dxa"/>
          </w:tcPr>
          <w:p w14:paraId="7B051C67" w14:textId="77777777" w:rsidR="00BB2143" w:rsidRPr="00A93B92" w:rsidRDefault="00BB2143" w:rsidP="00AB2DF9">
            <w:pPr>
              <w:spacing w:line="276" w:lineRule="auto"/>
              <w:rPr>
                <w:sz w:val="24"/>
                <w:szCs w:val="24"/>
                <w:lang w:val="en-US"/>
              </w:rPr>
            </w:pPr>
            <w:r w:rsidRPr="00A93B92">
              <w:rPr>
                <w:sz w:val="24"/>
                <w:szCs w:val="24"/>
                <w:lang w:val="en-US"/>
              </w:rPr>
              <w:t xml:space="preserve">Java, Kotlin, Scala, Groovy, JavaScript, TypeScript, Python, Ruby, </w:t>
            </w:r>
          </w:p>
        </w:tc>
      </w:tr>
    </w:tbl>
    <w:p w14:paraId="6BB94A7E" w14:textId="77777777" w:rsidR="00BB2143" w:rsidRPr="002C172F" w:rsidRDefault="00BB2143" w:rsidP="00BB2143">
      <w:pPr>
        <w:widowControl w:val="0"/>
        <w:tabs>
          <w:tab w:val="left" w:pos="709"/>
        </w:tabs>
        <w:ind w:firstLine="851"/>
        <w:rPr>
          <w:szCs w:val="28"/>
        </w:rPr>
      </w:pPr>
      <w:r w:rsidRPr="00E9522D">
        <w:rPr>
          <w:szCs w:val="28"/>
          <w:lang w:val="en-US"/>
        </w:rPr>
        <w:tab/>
      </w:r>
      <w:r w:rsidRPr="00E9522D">
        <w:rPr>
          <w:szCs w:val="28"/>
          <w:lang w:val="en-US"/>
        </w:rPr>
        <w:tab/>
      </w:r>
      <w:r w:rsidRPr="00E9522D">
        <w:rPr>
          <w:szCs w:val="28"/>
          <w:lang w:val="en-US"/>
        </w:rPr>
        <w:tab/>
        <w:t xml:space="preserve"> </w:t>
      </w:r>
      <w:r>
        <w:rPr>
          <w:szCs w:val="28"/>
        </w:rPr>
        <w:t>Таблица 1 – Анализ средств разработки</w:t>
      </w:r>
    </w:p>
    <w:p w14:paraId="3E6BAE2C" w14:textId="77777777" w:rsidR="00BB2143" w:rsidRPr="00592219" w:rsidRDefault="00BB2143" w:rsidP="00153BCD">
      <w:pPr>
        <w:spacing w:line="360" w:lineRule="auto"/>
        <w:ind w:firstLine="851"/>
        <w:jc w:val="both"/>
      </w:pPr>
      <w:proofErr w:type="spellStart"/>
      <w:r>
        <w:lastRenderedPageBreak/>
        <w:t>WebStorm</w:t>
      </w:r>
      <w:proofErr w:type="spellEnd"/>
      <w:r w:rsidRPr="00BF3B29">
        <w:t xml:space="preserve"> </w:t>
      </w:r>
      <w:r>
        <w:t xml:space="preserve">– это специализированная IDE, созданная для эффективной работы с JavaScript, </w:t>
      </w:r>
      <w:proofErr w:type="spellStart"/>
      <w:r>
        <w:t>TypeScript</w:t>
      </w:r>
      <w:proofErr w:type="spellEnd"/>
      <w:r>
        <w:t xml:space="preserve">, HTML, CSS и популярными веб-фреймворками, такими как </w:t>
      </w:r>
      <w:proofErr w:type="spellStart"/>
      <w:r>
        <w:t>React</w:t>
      </w:r>
      <w:proofErr w:type="spellEnd"/>
      <w:r>
        <w:t xml:space="preserve">, </w:t>
      </w:r>
      <w:proofErr w:type="spellStart"/>
      <w:r>
        <w:t>Angular</w:t>
      </w:r>
      <w:proofErr w:type="spellEnd"/>
      <w:r>
        <w:t xml:space="preserve"> и Vue.js. Ее сильные стороны включают в себя умный редактор кода, передовую поддержку веб-технологий, отличную систему отладки и полную интеграцию с инструментами разработки, такими как Node.js, </w:t>
      </w:r>
      <w:proofErr w:type="spellStart"/>
      <w:r>
        <w:t>Git</w:t>
      </w:r>
      <w:proofErr w:type="spellEnd"/>
      <w:r>
        <w:t xml:space="preserve"> и системами сборки. Это идеальный выбор для профессиональных веб-разработчиков, стремящихся к максимальной эффективности в своей работе</w:t>
      </w:r>
    </w:p>
    <w:p w14:paraId="4405A520" w14:textId="77777777" w:rsidR="00BB2143" w:rsidRPr="00592219" w:rsidRDefault="00BB2143" w:rsidP="00153BCD">
      <w:pPr>
        <w:spacing w:line="360" w:lineRule="auto"/>
        <w:ind w:firstLine="851"/>
        <w:jc w:val="both"/>
      </w:pPr>
      <w:proofErr w:type="spellStart"/>
      <w:r>
        <w:t>IntelliJ</w:t>
      </w:r>
      <w:proofErr w:type="spellEnd"/>
      <w:r>
        <w:t xml:space="preserve"> IDEA – это мощная IDE, известная своей превосходной поддержкой Java, </w:t>
      </w:r>
      <w:proofErr w:type="spellStart"/>
      <w:r>
        <w:t>Kotlin</w:t>
      </w:r>
      <w:proofErr w:type="spellEnd"/>
      <w:r>
        <w:t xml:space="preserve">, Scala и других JVM-языков. Она также предлагает отличные возможности для веб-разработки и создания приложений для </w:t>
      </w:r>
      <w:proofErr w:type="spellStart"/>
      <w:r>
        <w:t>Android</w:t>
      </w:r>
      <w:proofErr w:type="spellEnd"/>
      <w:r>
        <w:t xml:space="preserve">. Её ключевые преимущества включают в себя умный редактор кода, отличную кроссплатформенную поддержку, интуитивно понятный интерфейс, множество плагинов и систему Smart </w:t>
      </w:r>
      <w:proofErr w:type="spellStart"/>
      <w:r>
        <w:t>Completion</w:t>
      </w:r>
      <w:proofErr w:type="spellEnd"/>
      <w:r>
        <w:t xml:space="preserve">. </w:t>
      </w:r>
      <w:proofErr w:type="spellStart"/>
      <w:r>
        <w:t>IntelliJ</w:t>
      </w:r>
      <w:proofErr w:type="spellEnd"/>
      <w:r>
        <w:t xml:space="preserve"> IDEA – это выбор профессионалов, ищущих надежный и функциональный инструмент для разработки на Java, а также создания веб-приложений и приложений для </w:t>
      </w:r>
      <w:proofErr w:type="spellStart"/>
      <w:r>
        <w:t>Android</w:t>
      </w:r>
      <w:proofErr w:type="spellEnd"/>
      <w:r>
        <w:t>.</w:t>
      </w:r>
    </w:p>
    <w:p w14:paraId="279C9FFB" w14:textId="77777777" w:rsidR="00BB2143" w:rsidRPr="00174C9C" w:rsidRDefault="00BB2143" w:rsidP="00153BCD">
      <w:pPr>
        <w:spacing w:line="360" w:lineRule="auto"/>
        <w:ind w:firstLine="851"/>
        <w:jc w:val="both"/>
      </w:pPr>
      <w:r>
        <w:t>Visual Studio Code</w:t>
      </w:r>
      <w:r w:rsidRPr="000D168B">
        <w:t xml:space="preserve"> </w:t>
      </w:r>
      <w:r>
        <w:t xml:space="preserve">– это легковесный, но мощный редактор кода, который завоевал популярность своей гибкостью и способностью поддерживать широкий спектр языков программирования. Он выделяется своей простотой использования, огромным количеством доступных расширений, бесплатностью и встроенной поддержкой </w:t>
      </w:r>
      <w:proofErr w:type="spellStart"/>
      <w:r>
        <w:t>Git</w:t>
      </w:r>
      <w:proofErr w:type="spellEnd"/>
      <w:r>
        <w:t>. VS Code – это отличный выбор для разработчиков, работающих на разных языках, для быстрого редактирования кода, а также для тех, кто ищет легкий и настраиваемый инструмент для веб-разработки.</w:t>
      </w:r>
    </w:p>
    <w:p w14:paraId="3EB2347A" w14:textId="77777777" w:rsidR="00BB2143" w:rsidRPr="00592219" w:rsidRDefault="00BB2143" w:rsidP="00153BCD">
      <w:pPr>
        <w:spacing w:line="360" w:lineRule="auto"/>
        <w:ind w:firstLine="851"/>
        <w:jc w:val="both"/>
      </w:pPr>
      <w:r>
        <w:t>Visual Studio</w:t>
      </w:r>
      <w:r w:rsidRPr="003F0EBE">
        <w:t xml:space="preserve"> </w:t>
      </w:r>
      <w:r>
        <w:t>– это мощная IDE, разработанная Microsoft, предназначенная в первую очередь для разработки .NET-приложений и C++ проектов. Она обладает мощным редактором кода, продвинутой системой отладки и полной интеграцией с инструментами Microsoft. Visual Studio – это выбор профессионалов, работающих с .NET-платформой, а также разработчиков C++.</w:t>
      </w:r>
    </w:p>
    <w:p w14:paraId="5594136C" w14:textId="77777777" w:rsidR="00BB2143" w:rsidRDefault="00BB2143" w:rsidP="00153BCD">
      <w:pPr>
        <w:spacing w:line="360" w:lineRule="auto"/>
        <w:ind w:firstLine="851"/>
        <w:jc w:val="both"/>
      </w:pPr>
      <w:r w:rsidRPr="00A002FD">
        <w:t xml:space="preserve">Для реализации данного проекта </w:t>
      </w:r>
      <w:r>
        <w:t xml:space="preserve">было </w:t>
      </w:r>
      <w:r w:rsidRPr="00A002FD">
        <w:t>реш</w:t>
      </w:r>
      <w:r>
        <w:t>ено</w:t>
      </w:r>
      <w:r w:rsidRPr="00A002FD">
        <w:t xml:space="preserve"> использовать Visual Studio Code. Его гибкость, кроссплатформенность и поддержка огромного количества расширений делают его мощным и универсальным инструментом. Возможность </w:t>
      </w:r>
      <w:r w:rsidRPr="00A002FD">
        <w:lastRenderedPageBreak/>
        <w:t>кастомизации под нужды</w:t>
      </w:r>
      <w:r>
        <w:t xml:space="preserve"> пользователя</w:t>
      </w:r>
      <w:r w:rsidRPr="00A002FD">
        <w:t>, быстрая работа и отличная поддержка со стороны сообщества стали решающими факторами при принятии решения.</w:t>
      </w:r>
    </w:p>
    <w:p w14:paraId="2CB9EDAD" w14:textId="77777777" w:rsidR="00BB2143" w:rsidRDefault="00BB2143" w:rsidP="00153BCD">
      <w:pPr>
        <w:pStyle w:val="aff5"/>
        <w:spacing w:line="360" w:lineRule="auto"/>
        <w:ind w:firstLine="851"/>
        <w:jc w:val="both"/>
      </w:pPr>
      <w:bookmarkStart w:id="26" w:name="_Toc198535860"/>
      <w:bookmarkStart w:id="27" w:name="_Toc199429047"/>
      <w:bookmarkStart w:id="28" w:name="_Toc199431853"/>
      <w:r>
        <w:t>2.2 Анализ языков программирования</w:t>
      </w:r>
      <w:bookmarkEnd w:id="26"/>
      <w:bookmarkEnd w:id="27"/>
      <w:bookmarkEnd w:id="28"/>
      <w:r>
        <w:t xml:space="preserve"> </w:t>
      </w:r>
    </w:p>
    <w:p w14:paraId="73DFDEB6" w14:textId="77777777" w:rsidR="00BB2143" w:rsidRDefault="00BB2143" w:rsidP="00153BCD">
      <w:pPr>
        <w:spacing w:line="360" w:lineRule="auto"/>
        <w:ind w:firstLine="851"/>
        <w:jc w:val="both"/>
      </w:pPr>
      <w:r w:rsidRPr="0011654E">
        <w:t>Для создания качественных веб-приложений разработчики используют различные языки программирования, каждый из которых имеет свои особенности, преимущества и недостатки.</w:t>
      </w:r>
    </w:p>
    <w:p w14:paraId="6E6FD64A" w14:textId="77777777" w:rsidR="00BB2143" w:rsidRPr="000145BF" w:rsidRDefault="00BB2143" w:rsidP="00153BCD">
      <w:pPr>
        <w:spacing w:line="360" w:lineRule="auto"/>
        <w:ind w:firstLine="851"/>
        <w:jc w:val="both"/>
      </w:pPr>
      <w:r w:rsidRPr="000145BF">
        <w:t xml:space="preserve">JavaScript занимает лидирующие позиции в сфере фронтенд-разработки и благодаря платформе Node.js стал полноценным языком для </w:t>
      </w:r>
      <w:proofErr w:type="spellStart"/>
      <w:r w:rsidRPr="000145BF">
        <w:t>backend</w:t>
      </w:r>
      <w:proofErr w:type="spellEnd"/>
      <w:r w:rsidRPr="000145BF">
        <w:t xml:space="preserve">-разработки. Его ключевые преимущества включают </w:t>
      </w:r>
      <w:proofErr w:type="spellStart"/>
      <w:r w:rsidRPr="000145BF">
        <w:t>кроссбраузерную</w:t>
      </w:r>
      <w:proofErr w:type="spellEnd"/>
      <w:r w:rsidRPr="000145BF">
        <w:t xml:space="preserve"> совместимость и широкую поддержку со стороны всех современных браузеров. Большое и активное сообщество разработчиков постоянно создает новые библиотеки и фреймворки, что значительно ускоряет процесс разработки. Язык позволяет создавать динамичные и интерактивные веб-приложения, а возможность использования единого языка для фронтенда и бэкенда с помощью Node.js делает его особенно привлекательным для разработчиков.</w:t>
      </w:r>
    </w:p>
    <w:p w14:paraId="537CBD8F" w14:textId="77777777" w:rsidR="00BB2143" w:rsidRPr="000145BF" w:rsidRDefault="00BB2143" w:rsidP="00153BCD">
      <w:pPr>
        <w:spacing w:line="360" w:lineRule="auto"/>
        <w:ind w:firstLine="851"/>
        <w:jc w:val="both"/>
      </w:pPr>
      <w:r w:rsidRPr="000145BF">
        <w:t xml:space="preserve">Однако у JavaScript есть и определенные недостатки. До появления </w:t>
      </w:r>
      <w:proofErr w:type="spellStart"/>
      <w:r w:rsidRPr="000145BF">
        <w:t>TypeScript</w:t>
      </w:r>
      <w:proofErr w:type="spellEnd"/>
      <w:r w:rsidRPr="000145BF">
        <w:t xml:space="preserve"> управление большими проектами могло вызывать сложности. Ошибки в коде могут приводить к неожиданному поведению на стороне клиента, что требует тщательного тестирования. Кроме того, выполнение кода на стороне клиента создает потенциальные риски безопасности, которые необходимо учитывать при разработке.</w:t>
      </w:r>
    </w:p>
    <w:p w14:paraId="7380E758" w14:textId="77777777" w:rsidR="00BB2143" w:rsidRPr="000145BF" w:rsidRDefault="00BB2143" w:rsidP="00153BCD">
      <w:pPr>
        <w:spacing w:line="360" w:lineRule="auto"/>
        <w:ind w:firstLine="851"/>
        <w:jc w:val="both"/>
      </w:pPr>
      <w:r w:rsidRPr="000145BF">
        <w:t>PHP остается одним из самых популярных языков для веб-разработки, несмотря на свой солидный возраст. Его главные преимущества заключаются в простоте освоения и использования, широкой поддержке большинством хостингов, обширной документации и большом сообществе разработчиков. Существует множество готовых решений и фреймворков, что позволяет быстро запускать новые проекты.</w:t>
      </w:r>
    </w:p>
    <w:p w14:paraId="3338175A" w14:textId="77777777" w:rsidR="00BB2143" w:rsidRPr="000145BF" w:rsidRDefault="00BB2143" w:rsidP="00153BCD">
      <w:pPr>
        <w:spacing w:line="360" w:lineRule="auto"/>
        <w:ind w:firstLine="851"/>
        <w:jc w:val="both"/>
      </w:pPr>
      <w:r w:rsidRPr="000145BF">
        <w:t xml:space="preserve">Тем не менее, PHP имеет и определенные ограничения. Исторически сложившаяся структура кода не всегда соответствует современным стандартам </w:t>
      </w:r>
      <w:r w:rsidRPr="000145BF">
        <w:lastRenderedPageBreak/>
        <w:t>элегантности. В некоторых случаях производительность может уступать другим языкам, а масштабирование крупных проектов может представлять определенные сложности.</w:t>
      </w:r>
    </w:p>
    <w:p w14:paraId="09E49F41" w14:textId="77777777" w:rsidR="00BB2143" w:rsidRPr="000145BF" w:rsidRDefault="00BB2143" w:rsidP="00153BCD">
      <w:pPr>
        <w:spacing w:line="360" w:lineRule="auto"/>
        <w:ind w:firstLine="851"/>
        <w:jc w:val="both"/>
      </w:pPr>
      <w:r w:rsidRPr="000145BF">
        <w:t xml:space="preserve">Python зарекомендовал себя как популярный язык общего назначения с широким применением в веб-разработке. Его главные достоинства включают читабельный и простой синтаксис, мощные фреймворки </w:t>
      </w:r>
      <w:proofErr w:type="spellStart"/>
      <w:r w:rsidRPr="000145BF">
        <w:t>Django</w:t>
      </w:r>
      <w:proofErr w:type="spellEnd"/>
      <w:r w:rsidRPr="000145BF">
        <w:t xml:space="preserve"> и </w:t>
      </w:r>
      <w:proofErr w:type="spellStart"/>
      <w:r w:rsidRPr="000145BF">
        <w:t>Flask</w:t>
      </w:r>
      <w:proofErr w:type="spellEnd"/>
      <w:r w:rsidRPr="000145BF">
        <w:t>, активное использование в области науки о данных и машинного обучения. Обширное сообщество разработчиков обеспечивает постоянную поддержку и развитие языка.</w:t>
      </w:r>
    </w:p>
    <w:p w14:paraId="22BE4600" w14:textId="77777777" w:rsidR="00BB2143" w:rsidRPr="000145BF" w:rsidRDefault="00BB2143" w:rsidP="00153BCD">
      <w:pPr>
        <w:spacing w:line="360" w:lineRule="auto"/>
        <w:ind w:firstLine="851"/>
        <w:jc w:val="both"/>
      </w:pPr>
      <w:r w:rsidRPr="000145BF">
        <w:t>Несмотря на множество преимуществ, Python имеет некоторые ограничения. Кривая обучения может быть более сложной по сравнению с PHP, а производительность иногда уступает другим языкам, что необходимо учитывать при выборе технологии для конкретного проекта.</w:t>
      </w:r>
    </w:p>
    <w:p w14:paraId="7890291E" w14:textId="77777777" w:rsidR="00BB2143" w:rsidRPr="000145BF" w:rsidRDefault="00BB2143" w:rsidP="00153BCD">
      <w:pPr>
        <w:spacing w:line="360" w:lineRule="auto"/>
        <w:ind w:firstLine="851"/>
        <w:jc w:val="both"/>
      </w:pPr>
      <w:r w:rsidRPr="000145BF">
        <w:t xml:space="preserve">Ruby, особенно в сочетании с фреймворком Ruby </w:t>
      </w:r>
      <w:proofErr w:type="spellStart"/>
      <w:r w:rsidRPr="000145BF">
        <w:t>on</w:t>
      </w:r>
      <w:proofErr w:type="spellEnd"/>
      <w:r w:rsidRPr="000145BF">
        <w:t xml:space="preserve"> </w:t>
      </w:r>
      <w:proofErr w:type="spellStart"/>
      <w:r w:rsidRPr="000145BF">
        <w:t>Rails</w:t>
      </w:r>
      <w:proofErr w:type="spellEnd"/>
      <w:r w:rsidRPr="000145BF">
        <w:t xml:space="preserve">, ориентирован на повышение продуктивности разработчиков. Его элегантный синтаксис и подход </w:t>
      </w:r>
      <w:proofErr w:type="spellStart"/>
      <w:r w:rsidRPr="000145BF">
        <w:t>convention</w:t>
      </w:r>
      <w:proofErr w:type="spellEnd"/>
      <w:r w:rsidRPr="000145BF">
        <w:t xml:space="preserve"> </w:t>
      </w:r>
      <w:proofErr w:type="spellStart"/>
      <w:r w:rsidRPr="000145BF">
        <w:t>over</w:t>
      </w:r>
      <w:proofErr w:type="spellEnd"/>
      <w:r w:rsidRPr="000145BF">
        <w:t xml:space="preserve"> </w:t>
      </w:r>
      <w:proofErr w:type="spellStart"/>
      <w:r w:rsidRPr="000145BF">
        <w:t>configuration</w:t>
      </w:r>
      <w:proofErr w:type="spellEnd"/>
      <w:r w:rsidRPr="000145BF">
        <w:t xml:space="preserve"> позволяют быстро создавать прототипы и разрабатывать веб-приложения. Высокая продуктивность разработчиков является одним из ключевых преимуществ этого языка.</w:t>
      </w:r>
    </w:p>
    <w:p w14:paraId="4D8649CD" w14:textId="77777777" w:rsidR="00BB2143" w:rsidRPr="000145BF" w:rsidRDefault="00BB2143" w:rsidP="00153BCD">
      <w:pPr>
        <w:spacing w:line="360" w:lineRule="auto"/>
        <w:ind w:firstLine="851"/>
        <w:jc w:val="both"/>
      </w:pPr>
      <w:r w:rsidRPr="000145BF">
        <w:t>Однако Ruby имеет и определенные ограничения. Сообщество разработчиков меньше, чем у PHP, Python или JavaScript, что может сказаться на доступности ресурсов и поддержки. Масштабирование крупных проектов на Ruby может представлять определенные сложности.</w:t>
      </w:r>
    </w:p>
    <w:p w14:paraId="33CA1883" w14:textId="77777777" w:rsidR="00BB2143" w:rsidRPr="000145BF" w:rsidRDefault="00BB2143" w:rsidP="00153BCD">
      <w:pPr>
        <w:spacing w:line="360" w:lineRule="auto"/>
        <w:ind w:firstLine="851"/>
        <w:jc w:val="both"/>
      </w:pPr>
      <w:r w:rsidRPr="000145BF">
        <w:t>Java остается мощным и надежным языком для веб-разработки. Его ключевые преимущества включают высокую производительность, отличную масштабируемость и строгую типизацию, что обеспечивает безопасность приложений. Множество фреймворков, таких как Spring и Spring Boot, предоставляют разработчикам широкие возможности для создания сложных веб-приложений.</w:t>
      </w:r>
    </w:p>
    <w:p w14:paraId="6B1B27AA" w14:textId="77777777" w:rsidR="00BB2143" w:rsidRPr="000145BF" w:rsidRDefault="00BB2143" w:rsidP="00153BCD">
      <w:pPr>
        <w:spacing w:line="360" w:lineRule="auto"/>
        <w:ind w:firstLine="851"/>
        <w:jc w:val="both"/>
      </w:pPr>
      <w:r w:rsidRPr="000145BF">
        <w:t xml:space="preserve">Тем не менее, Java имеет и определенные недостатки. Сложный синтаксис и высокая кривая обучения могут отпугивать начинающих разработчиков. </w:t>
      </w:r>
      <w:r w:rsidRPr="000145BF">
        <w:lastRenderedPageBreak/>
        <w:t>Разработка на Java требует больше усилий по сравнению с некоторыми другими языками, что может увеличивать сроки и стоимость проектов.</w:t>
      </w:r>
    </w:p>
    <w:p w14:paraId="0BCD88F1" w14:textId="77777777" w:rsidR="00BB2143" w:rsidRDefault="00BB2143" w:rsidP="004752E0">
      <w:pPr>
        <w:spacing w:line="360" w:lineRule="auto"/>
        <w:ind w:firstLine="851"/>
        <w:jc w:val="both"/>
        <w:rPr>
          <w:b/>
        </w:rPr>
      </w:pPr>
      <w:r w:rsidRPr="000145BF">
        <w:t>Архитектура данного дипломного проекта построена на использовании нескольких ключевых технологий. Для реализации серверной логики выбран PHP, что обусловлено его простотой, широкими возможностями и отличной интеграцией с различными базами данных. HTML и CSS используются для структурирования и оформления пользовательского интерфейса, обеспечивая его корректное отображение в различных браузерах. JavaScript применяется для реализации динамических элементов и улучшения пользовательского опыта, что позволяет создавать интерактивные веб-приложения с современной функциональностью.</w:t>
      </w:r>
    </w:p>
    <w:p w14:paraId="670B337B" w14:textId="77777777" w:rsidR="00BB2143" w:rsidRDefault="00BB2143" w:rsidP="004752E0">
      <w:pPr>
        <w:pStyle w:val="aff5"/>
        <w:spacing w:line="360" w:lineRule="auto"/>
        <w:ind w:firstLine="851"/>
        <w:jc w:val="both"/>
      </w:pPr>
      <w:bookmarkStart w:id="29" w:name="_Toc199429048"/>
      <w:bookmarkStart w:id="30" w:name="_Toc199431854"/>
      <w:r>
        <w:t xml:space="preserve">2.3 Использование </w:t>
      </w:r>
      <w:r>
        <w:rPr>
          <w:lang w:val="en-US"/>
        </w:rPr>
        <w:t>PHP</w:t>
      </w:r>
      <w:r w:rsidRPr="003F7AD5">
        <w:t xml:space="preserve"> </w:t>
      </w:r>
      <w:r>
        <w:t xml:space="preserve">в </w:t>
      </w:r>
      <w:r>
        <w:rPr>
          <w:lang w:val="en-US"/>
        </w:rPr>
        <w:t>Backend</w:t>
      </w:r>
      <w:r w:rsidRPr="003F7AD5">
        <w:t xml:space="preserve"> </w:t>
      </w:r>
      <w:r>
        <w:t>разработке.</w:t>
      </w:r>
      <w:bookmarkEnd w:id="29"/>
      <w:bookmarkEnd w:id="30"/>
    </w:p>
    <w:p w14:paraId="33C2DCC9" w14:textId="77777777" w:rsidR="00BB2143" w:rsidRDefault="00BB2143" w:rsidP="004752E0">
      <w:pPr>
        <w:pStyle w:val="afe"/>
        <w:spacing w:line="360" w:lineRule="auto"/>
        <w:ind w:left="0" w:firstLine="851"/>
        <w:jc w:val="both"/>
      </w:pPr>
      <w:r w:rsidRPr="00E40B8F">
        <w:t>Для разработки дипломного проекта был выбран PHP в качестве серверного языка программирования. Основной особенностью реализации стал процедурный подход без применения объектно-ориентированного программирования (ООП). Такой выбор был обусловлен несколькими важными факторами. Во-первых, процедурный подход обеспечивает простоту и скорость разработки, что особенно важно для небольшого проекта. Во-вторых, минимальные требования к инфраструктуре позволяют работать с чистым PHP и MySQL без необходимости установки дополнительных компонентов. В-третьих, прямолинейная логика проекта делает сложные архитектурные паттерны избыточными, что упрощает разработку и поддержку кода.</w:t>
      </w:r>
      <w:r>
        <w:t xml:space="preserve"> Простота и скорость разработки для небольшого проекта.</w:t>
      </w:r>
    </w:p>
    <w:p w14:paraId="559CE276" w14:textId="77777777" w:rsidR="00BB2143" w:rsidRDefault="00BB2143" w:rsidP="004752E0">
      <w:pPr>
        <w:pStyle w:val="afe"/>
        <w:spacing w:line="360" w:lineRule="auto"/>
        <w:ind w:left="0" w:firstLine="851"/>
        <w:jc w:val="both"/>
      </w:pPr>
      <w:r w:rsidRPr="00F607AF">
        <w:t xml:space="preserve">PHP был выбран в качестве основного языка для </w:t>
      </w:r>
      <w:proofErr w:type="spellStart"/>
      <w:r w:rsidRPr="00F607AF">
        <w:t>backend</w:t>
      </w:r>
      <w:proofErr w:type="spellEnd"/>
      <w:r w:rsidRPr="00F607AF">
        <w:t xml:space="preserve">-разработки по нескольким ключевым причинам, которые идеально соответствовали требованиям дипломной работы. Низкий порог входа позволяет быстро писать рабочий код даже разработчикам с минимальным опытом. Отсутствие сложной настройки является значительным преимуществом: в отличие от Node.js, который требует установки </w:t>
      </w:r>
      <w:proofErr w:type="spellStart"/>
      <w:r w:rsidRPr="00F607AF">
        <w:t>npm</w:t>
      </w:r>
      <w:proofErr w:type="spellEnd"/>
      <w:r w:rsidRPr="00F607AF">
        <w:t xml:space="preserve">, или Python с его зависимостями через </w:t>
      </w:r>
      <w:proofErr w:type="spellStart"/>
      <w:r w:rsidRPr="00F607AF">
        <w:t>pip</w:t>
      </w:r>
      <w:proofErr w:type="spellEnd"/>
      <w:r w:rsidRPr="00F607AF">
        <w:t xml:space="preserve">, PHP </w:t>
      </w:r>
      <w:r w:rsidRPr="00F607AF">
        <w:lastRenderedPageBreak/>
        <w:t>работает “из коробки” с Apache и MySQL. Быстрое прототипирование обеспечивается возможностью непосредственного встраивания логики в HTML-код с помощью PHP-тегов, что особенно удобно для небольших проектов.</w:t>
      </w:r>
    </w:p>
    <w:p w14:paraId="7EA8A1BB" w14:textId="77777777" w:rsidR="00BB2143" w:rsidRDefault="00BB2143" w:rsidP="004752E0">
      <w:pPr>
        <w:pStyle w:val="afe"/>
        <w:spacing w:line="360" w:lineRule="auto"/>
        <w:ind w:left="0" w:firstLine="851"/>
        <w:jc w:val="both"/>
      </w:pPr>
      <w:r w:rsidRPr="00614C4A">
        <w:t xml:space="preserve">В проекте реализовано безопасное подключение к базе данных с помощью PDO (PHP Data </w:t>
      </w:r>
      <w:proofErr w:type="spellStart"/>
      <w:r w:rsidRPr="00614C4A">
        <w:t>Objects</w:t>
      </w:r>
      <w:proofErr w:type="spellEnd"/>
      <w:r w:rsidRPr="00614C4A">
        <w:t xml:space="preserve">), что обеспечивает надежную работу с данными. </w:t>
      </w:r>
    </w:p>
    <w:p w14:paraId="26516D1C" w14:textId="77777777" w:rsidR="00BB2143" w:rsidRDefault="00BB2143" w:rsidP="00BB2143">
      <w:pPr>
        <w:keepNext/>
        <w:ind w:firstLine="709"/>
        <w:jc w:val="center"/>
      </w:pPr>
      <w:r w:rsidRPr="00B026E3">
        <w:rPr>
          <w:noProof/>
        </w:rPr>
        <w:drawing>
          <wp:inline distT="0" distB="0" distL="0" distR="0" wp14:anchorId="615B12EF" wp14:editId="7DF23D0D">
            <wp:extent cx="5196544" cy="3543963"/>
            <wp:effectExtent l="0" t="0" r="0" b="0"/>
            <wp:docPr id="13347187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18786" name=""/>
                    <pic:cNvPicPr/>
                  </pic:nvPicPr>
                  <pic:blipFill>
                    <a:blip r:embed="rId8"/>
                    <a:stretch>
                      <a:fillRect/>
                    </a:stretch>
                  </pic:blipFill>
                  <pic:spPr>
                    <a:xfrm>
                      <a:off x="0" y="0"/>
                      <a:ext cx="5214928" cy="3556501"/>
                    </a:xfrm>
                    <a:prstGeom prst="rect">
                      <a:avLst/>
                    </a:prstGeom>
                  </pic:spPr>
                </pic:pic>
              </a:graphicData>
            </a:graphic>
          </wp:inline>
        </w:drawing>
      </w:r>
    </w:p>
    <w:p w14:paraId="1CD38D7C" w14:textId="77777777" w:rsidR="00BB2143" w:rsidRPr="00D30340" w:rsidRDefault="00BB2143" w:rsidP="00CE070E">
      <w:pPr>
        <w:pStyle w:val="af3"/>
        <w:spacing w:line="360" w:lineRule="auto"/>
        <w:jc w:val="center"/>
      </w:pPr>
      <w:r>
        <w:t xml:space="preserve">Рисунок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Подключение к </w:t>
      </w:r>
      <w:r>
        <w:rPr>
          <w:lang w:val="en-US"/>
        </w:rPr>
        <w:t>PDO</w:t>
      </w:r>
    </w:p>
    <w:p w14:paraId="7AE79E5E" w14:textId="77777777" w:rsidR="00BB2143" w:rsidRDefault="00BB2143" w:rsidP="00CE070E">
      <w:pPr>
        <w:spacing w:line="360" w:lineRule="auto"/>
        <w:ind w:firstLine="851"/>
      </w:pPr>
      <w:r w:rsidRPr="00614C4A">
        <w:t>Особое внимание уделено вопросам безопасности кода. В частности, для защиты от XSS-атак (Cross-</w:t>
      </w:r>
      <w:proofErr w:type="spellStart"/>
      <w:r w:rsidRPr="00614C4A">
        <w:t>Site</w:t>
      </w:r>
      <w:proofErr w:type="spellEnd"/>
      <w:r w:rsidRPr="00614C4A">
        <w:t xml:space="preserve"> </w:t>
      </w:r>
      <w:proofErr w:type="spellStart"/>
      <w:r w:rsidRPr="00614C4A">
        <w:t>Scripting</w:t>
      </w:r>
      <w:proofErr w:type="spellEnd"/>
      <w:r w:rsidRPr="00614C4A">
        <w:t>) используется функция htmlspecialchars</w:t>
      </w:r>
      <w:r>
        <w:t>.</w:t>
      </w:r>
    </w:p>
    <w:p w14:paraId="22B37190" w14:textId="77777777" w:rsidR="00BB2143" w:rsidRDefault="00BB2143" w:rsidP="00BB2143">
      <w:pPr>
        <w:keepNext/>
        <w:ind w:firstLine="851"/>
      </w:pPr>
      <w:r w:rsidRPr="009C1B0A">
        <w:rPr>
          <w:noProof/>
        </w:rPr>
        <w:drawing>
          <wp:inline distT="0" distB="0" distL="0" distR="0" wp14:anchorId="511D20F2" wp14:editId="6585BC41">
            <wp:extent cx="5309136" cy="1168593"/>
            <wp:effectExtent l="0" t="0" r="0" b="0"/>
            <wp:docPr id="1852235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35109" name=""/>
                    <pic:cNvPicPr/>
                  </pic:nvPicPr>
                  <pic:blipFill>
                    <a:blip r:embed="rId9"/>
                    <a:stretch>
                      <a:fillRect/>
                    </a:stretch>
                  </pic:blipFill>
                  <pic:spPr>
                    <a:xfrm>
                      <a:off x="0" y="0"/>
                      <a:ext cx="5344924" cy="1176470"/>
                    </a:xfrm>
                    <a:prstGeom prst="rect">
                      <a:avLst/>
                    </a:prstGeom>
                  </pic:spPr>
                </pic:pic>
              </a:graphicData>
            </a:graphic>
          </wp:inline>
        </w:drawing>
      </w:r>
    </w:p>
    <w:p w14:paraId="59186D10" w14:textId="77777777" w:rsidR="00BB2143" w:rsidRDefault="00BB2143" w:rsidP="00CE070E">
      <w:pPr>
        <w:pStyle w:val="af3"/>
        <w:spacing w:line="360" w:lineRule="auto"/>
        <w:jc w:val="center"/>
      </w:pPr>
      <w:r>
        <w:t xml:space="preserve">Рисунок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Форма ввода пользователя.</w:t>
      </w:r>
    </w:p>
    <w:p w14:paraId="191CF128" w14:textId="77777777" w:rsidR="00BB2143" w:rsidRDefault="00BB2143" w:rsidP="004752E0">
      <w:pPr>
        <w:spacing w:line="360" w:lineRule="auto"/>
        <w:jc w:val="both"/>
        <w:rPr>
          <w:rFonts w:asciiTheme="minorHAnsi" w:hAnsiTheme="minorHAnsi"/>
          <w:sz w:val="27"/>
          <w:szCs w:val="27"/>
          <w:shd w:val="clear" w:color="auto" w:fill="000000"/>
        </w:rPr>
      </w:pPr>
      <w:r>
        <w:tab/>
        <w:t xml:space="preserve">Функция </w:t>
      </w:r>
      <w:r w:rsidRPr="00974AA9">
        <w:t>преобразует специальные символы HTML в их безопасные эквиваленты, предотвращая выполнение вредоносного кода.</w:t>
      </w:r>
    </w:p>
    <w:p w14:paraId="065C460E" w14:textId="77777777" w:rsidR="00BB2143" w:rsidRPr="00974AA9" w:rsidRDefault="00BB2143" w:rsidP="004752E0">
      <w:pPr>
        <w:spacing w:line="360" w:lineRule="auto"/>
        <w:ind w:firstLine="851"/>
        <w:jc w:val="both"/>
      </w:pPr>
      <w:r w:rsidRPr="00D36BBA">
        <w:t xml:space="preserve">Для безопасной работы с SQL-запросами применяется метод </w:t>
      </w:r>
      <w:proofErr w:type="spellStart"/>
      <w:r w:rsidRPr="00D36BBA">
        <w:t>prepare</w:t>
      </w:r>
      <w:proofErr w:type="spellEnd"/>
      <w:r>
        <w:t>.</w:t>
      </w:r>
      <w:r w:rsidRPr="00D36BBA">
        <w:t xml:space="preserve"> </w:t>
      </w:r>
    </w:p>
    <w:p w14:paraId="1CF8353F" w14:textId="77777777" w:rsidR="00BB2143" w:rsidRDefault="00BB2143" w:rsidP="004752E0">
      <w:pPr>
        <w:jc w:val="both"/>
      </w:pPr>
    </w:p>
    <w:p w14:paraId="791F612A" w14:textId="77777777" w:rsidR="00BB2143" w:rsidRDefault="00BB2143" w:rsidP="00BB2143">
      <w:pPr>
        <w:keepNext/>
        <w:ind w:firstLine="851"/>
      </w:pPr>
      <w:r w:rsidRPr="009C1B0A">
        <w:rPr>
          <w:noProof/>
        </w:rPr>
        <w:lastRenderedPageBreak/>
        <w:drawing>
          <wp:inline distT="0" distB="0" distL="0" distR="0" wp14:anchorId="5693E95F" wp14:editId="036CC09A">
            <wp:extent cx="5335325" cy="682374"/>
            <wp:effectExtent l="0" t="0" r="0" b="0"/>
            <wp:docPr id="9114179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7922" name=""/>
                    <pic:cNvPicPr/>
                  </pic:nvPicPr>
                  <pic:blipFill>
                    <a:blip r:embed="rId10"/>
                    <a:stretch>
                      <a:fillRect/>
                    </a:stretch>
                  </pic:blipFill>
                  <pic:spPr>
                    <a:xfrm>
                      <a:off x="0" y="0"/>
                      <a:ext cx="5471370" cy="699774"/>
                    </a:xfrm>
                    <a:prstGeom prst="rect">
                      <a:avLst/>
                    </a:prstGeom>
                  </pic:spPr>
                </pic:pic>
              </a:graphicData>
            </a:graphic>
          </wp:inline>
        </w:drawing>
      </w:r>
    </w:p>
    <w:p w14:paraId="43DF79B3" w14:textId="77777777" w:rsidR="00BB2143" w:rsidRPr="00E52914" w:rsidRDefault="00BB2143" w:rsidP="00812773">
      <w:pPr>
        <w:pStyle w:val="af3"/>
        <w:spacing w:line="360" w:lineRule="auto"/>
      </w:pPr>
      <w:r>
        <w:t xml:space="preserve">Рисунок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t>
      </w:r>
      <w:proofErr w:type="gramStart"/>
      <w:r>
        <w:t>Код</w:t>
      </w:r>
      <w:proofErr w:type="gramEnd"/>
      <w:r>
        <w:t xml:space="preserve"> выполняющий </w:t>
      </w:r>
      <w:r>
        <w:rPr>
          <w:lang w:val="en-US"/>
        </w:rPr>
        <w:t>SQL</w:t>
      </w:r>
      <w:r w:rsidRPr="003264F9">
        <w:t xml:space="preserve"> </w:t>
      </w:r>
      <w:r>
        <w:t>запрос</w:t>
      </w:r>
      <w:r w:rsidRPr="00E52914">
        <w:t xml:space="preserve"> </w:t>
      </w:r>
      <w:r>
        <w:t xml:space="preserve">с </w:t>
      </w:r>
      <w:proofErr w:type="gramStart"/>
      <w:r>
        <w:rPr>
          <w:lang w:val="en-US"/>
        </w:rPr>
        <w:t>prepare</w:t>
      </w:r>
      <w:r w:rsidRPr="004D6D16">
        <w:t>(</w:t>
      </w:r>
      <w:proofErr w:type="gramEnd"/>
      <w:r w:rsidRPr="004D6D16">
        <w:t>)</w:t>
      </w:r>
      <w:r w:rsidRPr="00E52914">
        <w:t>.</w:t>
      </w:r>
    </w:p>
    <w:p w14:paraId="6F4CA22A" w14:textId="77777777" w:rsidR="00BB2143" w:rsidRDefault="00BB2143" w:rsidP="00812773">
      <w:pPr>
        <w:spacing w:line="360" w:lineRule="auto"/>
        <w:ind w:firstLine="851"/>
        <w:jc w:val="both"/>
      </w:pPr>
    </w:p>
    <w:p w14:paraId="69F612CD" w14:textId="77777777" w:rsidR="00BB2143" w:rsidRPr="00CA4839" w:rsidRDefault="00BB2143" w:rsidP="00812773">
      <w:pPr>
        <w:spacing w:line="360" w:lineRule="auto"/>
        <w:ind w:firstLine="851"/>
        <w:jc w:val="both"/>
      </w:pPr>
      <w:r w:rsidRPr="00C6682A">
        <w:t xml:space="preserve">Функция </w:t>
      </w:r>
      <w:proofErr w:type="spellStart"/>
      <w:r w:rsidRPr="00C6682A">
        <w:t>prepare</w:t>
      </w:r>
      <w:proofErr w:type="spellEnd"/>
      <w:r w:rsidRPr="00C6682A">
        <w:t xml:space="preserve"> создает подготовленное выражение (</w:t>
      </w:r>
      <w:proofErr w:type="spellStart"/>
      <w:r w:rsidRPr="00C6682A">
        <w:t>prepared</w:t>
      </w:r>
      <w:proofErr w:type="spellEnd"/>
      <w:r w:rsidRPr="00C6682A">
        <w:t xml:space="preserve"> </w:t>
      </w:r>
      <w:proofErr w:type="spellStart"/>
      <w:r w:rsidRPr="00C6682A">
        <w:t>statement</w:t>
      </w:r>
      <w:proofErr w:type="spellEnd"/>
      <w:r w:rsidRPr="00C6682A">
        <w:t>)</w:t>
      </w:r>
      <w:r>
        <w:t>.</w:t>
      </w:r>
      <w:r w:rsidRPr="00C6682A">
        <w:t xml:space="preserve"> </w:t>
      </w:r>
      <w:r w:rsidRPr="00416AA8">
        <w:t>Этот подход отделяет SQL-код от данных, что делает запросы к базе данных более безопасными и эффективными, защищая приложение от SQL-</w:t>
      </w:r>
      <w:proofErr w:type="gramStart"/>
      <w:r w:rsidRPr="00416AA8">
        <w:t>инъекций.</w:t>
      </w:r>
      <w:r>
        <w:t>.</w:t>
      </w:r>
      <w:proofErr w:type="gramEnd"/>
    </w:p>
    <w:p w14:paraId="203C31E5" w14:textId="77777777" w:rsidR="00BB2143" w:rsidRDefault="00BB2143" w:rsidP="00812773">
      <w:pPr>
        <w:keepNext/>
        <w:spacing w:line="360" w:lineRule="auto"/>
        <w:ind w:firstLine="851"/>
        <w:jc w:val="both"/>
        <w:rPr>
          <w:noProof/>
        </w:rPr>
      </w:pPr>
      <w:r w:rsidRPr="00C00017">
        <w:t xml:space="preserve">В проекте был реализован простой, но эффективный механизм </w:t>
      </w:r>
      <w:proofErr w:type="spellStart"/>
      <w:r w:rsidRPr="00C00017">
        <w:t>роутинга</w:t>
      </w:r>
      <w:proofErr w:type="spellEnd"/>
      <w:r w:rsidRPr="00C00017">
        <w:t xml:space="preserve"> через ассоциативный массив маршрутов. Этот механизм работает следующим образом: ключи массива представляют собой URL-пути (например, “/</w:t>
      </w:r>
      <w:proofErr w:type="spellStart"/>
      <w:r w:rsidRPr="00C00017">
        <w:t>auth</w:t>
      </w:r>
      <w:proofErr w:type="spellEnd"/>
      <w:r w:rsidRPr="00C00017">
        <w:t>”), а значения указывают на файлы, которые должны быть подключены при</w:t>
      </w:r>
      <w:r>
        <w:t xml:space="preserve"> </w:t>
      </w:r>
      <w:r w:rsidRPr="00C00017">
        <w:t>совпадении пути.</w:t>
      </w:r>
      <w:r w:rsidRPr="000E3BD5">
        <w:rPr>
          <w:noProof/>
        </w:rPr>
        <w:t xml:space="preserve"> </w:t>
      </w:r>
    </w:p>
    <w:p w14:paraId="4052D57D" w14:textId="77777777" w:rsidR="00BB2143" w:rsidRDefault="00BB2143" w:rsidP="00BB2143">
      <w:pPr>
        <w:keepNext/>
        <w:ind w:firstLine="851"/>
        <w:jc w:val="center"/>
      </w:pPr>
      <w:r w:rsidRPr="00F2683F">
        <w:rPr>
          <w:noProof/>
        </w:rPr>
        <w:drawing>
          <wp:inline distT="0" distB="0" distL="0" distR="0" wp14:anchorId="7E257450" wp14:editId="7DEC0CE2">
            <wp:extent cx="5064981" cy="4352971"/>
            <wp:effectExtent l="0" t="0" r="0" b="5715"/>
            <wp:docPr id="10478532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53258" name=""/>
                    <pic:cNvPicPr/>
                  </pic:nvPicPr>
                  <pic:blipFill>
                    <a:blip r:embed="rId11"/>
                    <a:stretch>
                      <a:fillRect/>
                    </a:stretch>
                  </pic:blipFill>
                  <pic:spPr>
                    <a:xfrm>
                      <a:off x="0" y="0"/>
                      <a:ext cx="5064981" cy="4352971"/>
                    </a:xfrm>
                    <a:prstGeom prst="rect">
                      <a:avLst/>
                    </a:prstGeom>
                  </pic:spPr>
                </pic:pic>
              </a:graphicData>
            </a:graphic>
          </wp:inline>
        </w:drawing>
      </w:r>
    </w:p>
    <w:p w14:paraId="44D4F833" w14:textId="77777777" w:rsidR="00BB2143" w:rsidRPr="002B2DBA" w:rsidRDefault="00BB2143" w:rsidP="002B2DBA">
      <w:pPr>
        <w:pStyle w:val="af3"/>
        <w:spacing w:line="360" w:lineRule="auto"/>
        <w:jc w:val="center"/>
        <w:rPr>
          <w:sz w:val="28"/>
          <w:szCs w:val="28"/>
        </w:rPr>
      </w:pPr>
      <w:r w:rsidRPr="002B2DBA">
        <w:rPr>
          <w:sz w:val="28"/>
          <w:szCs w:val="28"/>
        </w:rPr>
        <w:t xml:space="preserve">Рисунок </w:t>
      </w:r>
      <w:r w:rsidRPr="002B2DBA">
        <w:rPr>
          <w:noProof/>
          <w:sz w:val="28"/>
          <w:szCs w:val="28"/>
        </w:rPr>
        <w:fldChar w:fldCharType="begin"/>
      </w:r>
      <w:r w:rsidRPr="002B2DBA">
        <w:rPr>
          <w:noProof/>
          <w:sz w:val="28"/>
          <w:szCs w:val="28"/>
        </w:rPr>
        <w:instrText xml:space="preserve"> SEQ Figure \* ARABIC </w:instrText>
      </w:r>
      <w:r w:rsidRPr="002B2DBA">
        <w:rPr>
          <w:noProof/>
          <w:sz w:val="28"/>
          <w:szCs w:val="28"/>
        </w:rPr>
        <w:fldChar w:fldCharType="separate"/>
      </w:r>
      <w:r w:rsidRPr="002B2DBA">
        <w:rPr>
          <w:noProof/>
          <w:sz w:val="28"/>
          <w:szCs w:val="28"/>
        </w:rPr>
        <w:t>4</w:t>
      </w:r>
      <w:r w:rsidRPr="002B2DBA">
        <w:rPr>
          <w:noProof/>
          <w:sz w:val="28"/>
          <w:szCs w:val="28"/>
        </w:rPr>
        <w:fldChar w:fldCharType="end"/>
      </w:r>
      <w:r w:rsidRPr="002B2DBA">
        <w:rPr>
          <w:sz w:val="28"/>
          <w:szCs w:val="28"/>
        </w:rPr>
        <w:t xml:space="preserve"> – Массив роутера.</w:t>
      </w:r>
    </w:p>
    <w:p w14:paraId="3942838F" w14:textId="77777777" w:rsidR="00BB2143" w:rsidRPr="002B2DBA" w:rsidRDefault="00BB2143" w:rsidP="002B2DBA">
      <w:pPr>
        <w:spacing w:line="360" w:lineRule="auto"/>
        <w:ind w:firstLine="709"/>
        <w:rPr>
          <w:szCs w:val="28"/>
        </w:rPr>
      </w:pPr>
      <w:r w:rsidRPr="002B2DBA">
        <w:rPr>
          <w:szCs w:val="28"/>
        </w:rPr>
        <w:t>Это обычный ассоциативный массив, где:</w:t>
      </w:r>
    </w:p>
    <w:p w14:paraId="47BDE648" w14:textId="77777777" w:rsidR="00BB2143" w:rsidRPr="002B2DBA" w:rsidRDefault="00BB2143" w:rsidP="002B2DBA">
      <w:pPr>
        <w:spacing w:line="360" w:lineRule="auto"/>
        <w:ind w:firstLine="709"/>
        <w:rPr>
          <w:szCs w:val="28"/>
        </w:rPr>
      </w:pPr>
      <w:r w:rsidRPr="002B2DBA">
        <w:rPr>
          <w:szCs w:val="28"/>
        </w:rPr>
        <w:t>Ключи — URL-пути (например, "/</w:t>
      </w:r>
      <w:proofErr w:type="spellStart"/>
      <w:r w:rsidRPr="002B2DBA">
        <w:rPr>
          <w:szCs w:val="28"/>
        </w:rPr>
        <w:t>auth</w:t>
      </w:r>
      <w:proofErr w:type="spellEnd"/>
      <w:r w:rsidRPr="002B2DBA">
        <w:rPr>
          <w:szCs w:val="28"/>
        </w:rPr>
        <w:t>").</w:t>
      </w:r>
    </w:p>
    <w:p w14:paraId="5B38301F" w14:textId="77777777" w:rsidR="00BB2143" w:rsidRPr="002B2DBA" w:rsidRDefault="00BB2143" w:rsidP="002B2DBA">
      <w:pPr>
        <w:spacing w:line="360" w:lineRule="auto"/>
        <w:ind w:firstLine="709"/>
        <w:rPr>
          <w:szCs w:val="28"/>
        </w:rPr>
      </w:pPr>
      <w:r w:rsidRPr="002B2DBA">
        <w:rPr>
          <w:szCs w:val="28"/>
        </w:rPr>
        <w:lastRenderedPageBreak/>
        <w:t>Значения — файлы, которые нужно подключить при совпадении пути.</w:t>
      </w:r>
    </w:p>
    <w:p w14:paraId="159AF88B" w14:textId="77777777" w:rsidR="00BB2143" w:rsidRDefault="00BB2143" w:rsidP="00BB2143">
      <w:pPr>
        <w:ind w:firstLine="709"/>
      </w:pPr>
      <w:r w:rsidRPr="00E937C5">
        <w:t>Роутер проверяет текущий URL и подключает соответствующий файл:</w:t>
      </w:r>
    </w:p>
    <w:p w14:paraId="753DB9D2" w14:textId="77777777" w:rsidR="00BB2143" w:rsidRDefault="00BB2143" w:rsidP="00BB2143">
      <w:pPr>
        <w:keepNext/>
        <w:ind w:firstLine="709"/>
        <w:jc w:val="center"/>
      </w:pPr>
      <w:r w:rsidRPr="00A5495D">
        <w:rPr>
          <w:noProof/>
        </w:rPr>
        <w:drawing>
          <wp:inline distT="0" distB="0" distL="0" distR="0" wp14:anchorId="63B722A0" wp14:editId="03B83CF4">
            <wp:extent cx="5148255" cy="2115047"/>
            <wp:effectExtent l="0" t="0" r="0" b="0"/>
            <wp:docPr id="14613655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65515" name=""/>
                    <pic:cNvPicPr/>
                  </pic:nvPicPr>
                  <pic:blipFill>
                    <a:blip r:embed="rId12"/>
                    <a:stretch>
                      <a:fillRect/>
                    </a:stretch>
                  </pic:blipFill>
                  <pic:spPr>
                    <a:xfrm>
                      <a:off x="0" y="0"/>
                      <a:ext cx="5213195" cy="2141726"/>
                    </a:xfrm>
                    <a:prstGeom prst="rect">
                      <a:avLst/>
                    </a:prstGeom>
                  </pic:spPr>
                </pic:pic>
              </a:graphicData>
            </a:graphic>
          </wp:inline>
        </w:drawing>
      </w:r>
    </w:p>
    <w:p w14:paraId="5C0E9883" w14:textId="77777777" w:rsidR="00BB2143" w:rsidRDefault="00BB2143" w:rsidP="00BB2143">
      <w:pPr>
        <w:pStyle w:val="af3"/>
        <w:ind w:firstLine="0"/>
        <w:jc w:val="center"/>
      </w:pPr>
      <w:r>
        <w:t xml:space="preserve">Рисунок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Код роутера.</w:t>
      </w:r>
    </w:p>
    <w:p w14:paraId="36FDB0BB" w14:textId="77777777" w:rsidR="00BB2143" w:rsidRDefault="00BB2143" w:rsidP="00BB2143"/>
    <w:p w14:paraId="3D71D94A" w14:textId="77777777" w:rsidR="00BB2143" w:rsidRDefault="00BB2143" w:rsidP="00EC1290">
      <w:pPr>
        <w:spacing w:line="360" w:lineRule="auto"/>
        <w:ind w:firstLine="851"/>
        <w:jc w:val="both"/>
      </w:pPr>
      <w:r>
        <w:t>Как он работает по шагам</w:t>
      </w:r>
      <w:r w:rsidRPr="007579E7">
        <w:t>:</w:t>
      </w:r>
    </w:p>
    <w:p w14:paraId="53A9C02D" w14:textId="77777777" w:rsidR="00BB2143" w:rsidRDefault="00BB2143" w:rsidP="00EC1290">
      <w:pPr>
        <w:pStyle w:val="afe"/>
        <w:numPr>
          <w:ilvl w:val="0"/>
          <w:numId w:val="38"/>
        </w:numPr>
        <w:spacing w:line="360" w:lineRule="auto"/>
        <w:jc w:val="both"/>
      </w:pPr>
      <w:r>
        <w:t>Пользователь запрашивает URL</w:t>
      </w:r>
    </w:p>
    <w:p w14:paraId="323E6573" w14:textId="77777777" w:rsidR="00BB2143" w:rsidRDefault="00BB2143" w:rsidP="00EC1290">
      <w:pPr>
        <w:pStyle w:val="afe"/>
        <w:spacing w:line="360" w:lineRule="auto"/>
        <w:ind w:left="1429"/>
        <w:jc w:val="both"/>
      </w:pPr>
      <w:r>
        <w:t>Например: https://site.com/auth</w:t>
      </w:r>
    </w:p>
    <w:p w14:paraId="1EC6C439" w14:textId="77777777" w:rsidR="00BB2143" w:rsidRDefault="00BB2143" w:rsidP="00EC1290">
      <w:pPr>
        <w:pStyle w:val="afe"/>
        <w:numPr>
          <w:ilvl w:val="0"/>
          <w:numId w:val="38"/>
        </w:numPr>
        <w:spacing w:line="360" w:lineRule="auto"/>
        <w:jc w:val="both"/>
      </w:pPr>
      <w:r>
        <w:t>Сервер получает путь</w:t>
      </w:r>
    </w:p>
    <w:p w14:paraId="4A627135" w14:textId="77777777" w:rsidR="00BB2143" w:rsidRDefault="00BB2143" w:rsidP="00EC1290">
      <w:pPr>
        <w:pStyle w:val="afe"/>
        <w:spacing w:line="360" w:lineRule="auto"/>
        <w:ind w:left="1429"/>
        <w:jc w:val="both"/>
      </w:pPr>
      <w:proofErr w:type="spellStart"/>
      <w:r>
        <w:t>parse_</w:t>
      </w:r>
      <w:proofErr w:type="gramStart"/>
      <w:r>
        <w:t>url</w:t>
      </w:r>
      <w:proofErr w:type="spellEnd"/>
      <w:r>
        <w:t>(</w:t>
      </w:r>
      <w:proofErr w:type="gramEnd"/>
      <w:r>
        <w:t>) извлекает /</w:t>
      </w:r>
      <w:proofErr w:type="spellStart"/>
      <w:r>
        <w:t>auth</w:t>
      </w:r>
      <w:proofErr w:type="spellEnd"/>
      <w:r>
        <w:t xml:space="preserve"> из полного URL.</w:t>
      </w:r>
    </w:p>
    <w:p w14:paraId="3D9DE86E" w14:textId="77777777" w:rsidR="00BB2143" w:rsidRDefault="00BB2143" w:rsidP="00EC1290">
      <w:pPr>
        <w:pStyle w:val="afe"/>
        <w:numPr>
          <w:ilvl w:val="0"/>
          <w:numId w:val="38"/>
        </w:numPr>
        <w:spacing w:line="360" w:lineRule="auto"/>
        <w:jc w:val="both"/>
      </w:pPr>
      <w:r>
        <w:t>Роутер ищет совпадение в массиве</w:t>
      </w:r>
    </w:p>
    <w:p w14:paraId="6DEA8632" w14:textId="77777777" w:rsidR="00BB2143" w:rsidRDefault="00BB2143" w:rsidP="00EC1290">
      <w:pPr>
        <w:pStyle w:val="afe"/>
        <w:spacing w:line="360" w:lineRule="auto"/>
        <w:ind w:left="1429"/>
        <w:jc w:val="both"/>
      </w:pPr>
      <w:r>
        <w:t>Проверяет, есть ли ключ "/</w:t>
      </w:r>
      <w:proofErr w:type="spellStart"/>
      <w:r>
        <w:t>auth</w:t>
      </w:r>
      <w:proofErr w:type="spellEnd"/>
      <w:r>
        <w:t>" в $</w:t>
      </w:r>
      <w:proofErr w:type="spellStart"/>
      <w:r>
        <w:t>routes</w:t>
      </w:r>
      <w:proofErr w:type="spellEnd"/>
      <w:r>
        <w:t>.</w:t>
      </w:r>
    </w:p>
    <w:p w14:paraId="592B1BE2" w14:textId="77777777" w:rsidR="00BB2143" w:rsidRDefault="00BB2143" w:rsidP="00EC1290">
      <w:pPr>
        <w:pStyle w:val="afe"/>
        <w:numPr>
          <w:ilvl w:val="0"/>
          <w:numId w:val="38"/>
        </w:numPr>
        <w:spacing w:line="360" w:lineRule="auto"/>
        <w:jc w:val="both"/>
      </w:pPr>
      <w:r>
        <w:t>Подключение файла</w:t>
      </w:r>
    </w:p>
    <w:p w14:paraId="65D98058" w14:textId="77777777" w:rsidR="00BB2143" w:rsidRDefault="00BB2143" w:rsidP="00EC1290">
      <w:pPr>
        <w:pStyle w:val="afe"/>
        <w:numPr>
          <w:ilvl w:val="0"/>
          <w:numId w:val="38"/>
        </w:numPr>
        <w:spacing w:line="360" w:lineRule="auto"/>
        <w:jc w:val="both"/>
      </w:pPr>
      <w:r>
        <w:t xml:space="preserve">Если путь найден, подключается </w:t>
      </w:r>
      <w:proofErr w:type="spellStart"/>
      <w:r>
        <w:t>app</w:t>
      </w:r>
      <w:proofErr w:type="spellEnd"/>
      <w:r>
        <w:t>/</w:t>
      </w:r>
      <w:proofErr w:type="spellStart"/>
      <w:r>
        <w:t>views</w:t>
      </w:r>
      <w:proofErr w:type="spellEnd"/>
      <w:r>
        <w:t>/</w:t>
      </w:r>
      <w:proofErr w:type="spellStart"/>
      <w:r>
        <w:t>auth.php</w:t>
      </w:r>
      <w:proofErr w:type="spellEnd"/>
      <w:r>
        <w:t>.</w:t>
      </w:r>
    </w:p>
    <w:p w14:paraId="641DA89A" w14:textId="77777777" w:rsidR="00BB2143" w:rsidRPr="007579E7" w:rsidRDefault="00BB2143" w:rsidP="00EC1290">
      <w:pPr>
        <w:spacing w:line="360" w:lineRule="auto"/>
        <w:ind w:firstLine="851"/>
        <w:jc w:val="both"/>
      </w:pPr>
      <w:r w:rsidRPr="00127237">
        <w:t xml:space="preserve">Такой подход к организации </w:t>
      </w:r>
      <w:proofErr w:type="spellStart"/>
      <w:r w:rsidRPr="00127237">
        <w:t>роутинга</w:t>
      </w:r>
      <w:proofErr w:type="spellEnd"/>
      <w:r w:rsidRPr="00127237">
        <w:t xml:space="preserve"> обеспечивает простую и эффективную маршрутизацию запросов в рамках проекта, не требуя использования сложных фреймворков или дополнительных библиотек. Это решение полностью соответствует выбранному процедурному подходу и позволяет гибко управлять запросами пользователей к различным разделам приложения.</w:t>
      </w:r>
    </w:p>
    <w:p w14:paraId="60DA06B7" w14:textId="77777777" w:rsidR="00BB2143" w:rsidRPr="00D47062" w:rsidRDefault="00BB2143" w:rsidP="00BB2143">
      <w:pPr>
        <w:pStyle w:val="aff5"/>
        <w:spacing w:line="360" w:lineRule="auto"/>
        <w:ind w:firstLine="851"/>
        <w:jc w:val="left"/>
      </w:pPr>
      <w:bookmarkStart w:id="31" w:name="_Toc198535861"/>
      <w:bookmarkStart w:id="32" w:name="_Toc199429049"/>
      <w:bookmarkStart w:id="33" w:name="_Toc199431855"/>
      <w:r>
        <w:t xml:space="preserve">2.4 Использование технологии </w:t>
      </w:r>
      <w:r>
        <w:rPr>
          <w:lang w:val="en-US"/>
        </w:rPr>
        <w:t>AJAX</w:t>
      </w:r>
      <w:r w:rsidRPr="00D47062">
        <w:t xml:space="preserve"> </w:t>
      </w:r>
      <w:r>
        <w:rPr>
          <w:lang w:val="en-US"/>
        </w:rPr>
        <w:t>c</w:t>
      </w:r>
      <w:r w:rsidRPr="00D47062">
        <w:t xml:space="preserve"> </w:t>
      </w:r>
      <w:r>
        <w:rPr>
          <w:lang w:val="en-US"/>
        </w:rPr>
        <w:t>PHP</w:t>
      </w:r>
      <w:bookmarkEnd w:id="31"/>
      <w:bookmarkEnd w:id="32"/>
      <w:bookmarkEnd w:id="33"/>
    </w:p>
    <w:p w14:paraId="27409477" w14:textId="77777777" w:rsidR="00BB2143" w:rsidRPr="00835336" w:rsidRDefault="00BB2143" w:rsidP="008E1DBC">
      <w:pPr>
        <w:spacing w:line="360" w:lineRule="auto"/>
        <w:ind w:firstLine="851"/>
        <w:jc w:val="both"/>
      </w:pPr>
      <w:r w:rsidRPr="00835336">
        <w:t>AJAX (</w:t>
      </w:r>
      <w:proofErr w:type="spellStart"/>
      <w:r w:rsidRPr="00835336">
        <w:t>Asynchronous</w:t>
      </w:r>
      <w:proofErr w:type="spellEnd"/>
      <w:r w:rsidRPr="00835336">
        <w:t xml:space="preserve"> JavaScript </w:t>
      </w:r>
      <w:proofErr w:type="spellStart"/>
      <w:r w:rsidRPr="00835336">
        <w:t>and</w:t>
      </w:r>
      <w:proofErr w:type="spellEnd"/>
      <w:r w:rsidRPr="00835336">
        <w:t xml:space="preserve"> XML) представляет собой не язык программирования, а передовую методологию, позволяющую веб-страницам обновлять содержимое без необходимости перезагрузки всей страницы. В </w:t>
      </w:r>
      <w:r w:rsidRPr="00835336">
        <w:lastRenderedPageBreak/>
        <w:t>сочетании с PHP, одним из наиболее популярных языков серверной разработки, AJAX открывает широкие возможности для создания динамичных и интерактивных веб-приложений.</w:t>
      </w:r>
    </w:p>
    <w:p w14:paraId="738C67FA" w14:textId="77777777" w:rsidR="00BB2143" w:rsidRPr="00835336" w:rsidRDefault="00BB2143" w:rsidP="008E1DBC">
      <w:pPr>
        <w:spacing w:line="360" w:lineRule="auto"/>
        <w:ind w:firstLine="851"/>
        <w:jc w:val="both"/>
      </w:pPr>
      <w:r w:rsidRPr="00835336">
        <w:t>Суть технологии AJAX заключается в асинхронном обмене данными между клиентом (браузером) и сервером. Вместо полной перезагрузки страницы для обновления информации, AJAX позволяет отправлять запросы на сервер в фоновом режиме, получать ответы и обновлять только те части страницы, которые требуют изменения. Такой подход обеспечивает более плавный и отзывчивый пользовательский интерфейс, что значительно повышает удовлетворенность конечных пользователей.</w:t>
      </w:r>
    </w:p>
    <w:p w14:paraId="6C7DDE59" w14:textId="77777777" w:rsidR="00BB2143" w:rsidRPr="00835336" w:rsidRDefault="00BB2143" w:rsidP="008E1DBC">
      <w:pPr>
        <w:spacing w:line="360" w:lineRule="auto"/>
        <w:ind w:firstLine="851"/>
        <w:jc w:val="both"/>
      </w:pPr>
      <w:r w:rsidRPr="00835336">
        <w:t xml:space="preserve">PHP, как один из наиболее распространенных языков серверной разработки, демонстрирует отличную совместимость с AJAX. Он предоставляет мощные инструменты для обработки запросов, работы с базами данных и генерации динамического контента. PHP-скрипты на сервере получают входящие запросы, обрабатывают их, выполняют необходимые операции (например, извлекают данные из базы данных или производят вычисления) и формируют ответ, который обычно передается в формате JSON (JavaScript Object </w:t>
      </w:r>
      <w:proofErr w:type="spellStart"/>
      <w:r w:rsidRPr="00835336">
        <w:t>Notation</w:t>
      </w:r>
      <w:proofErr w:type="spellEnd"/>
      <w:r w:rsidRPr="00835336">
        <w:t>) или XML (</w:t>
      </w:r>
      <w:proofErr w:type="spellStart"/>
      <w:r w:rsidRPr="00835336">
        <w:t>Extensible</w:t>
      </w:r>
      <w:proofErr w:type="spellEnd"/>
      <w:r w:rsidRPr="00835336">
        <w:t xml:space="preserve"> </w:t>
      </w:r>
      <w:proofErr w:type="spellStart"/>
      <w:r w:rsidRPr="00835336">
        <w:t>Markup</w:t>
      </w:r>
      <w:proofErr w:type="spellEnd"/>
      <w:r w:rsidRPr="00835336">
        <w:t xml:space="preserve"> Language). Этот ответ затем обрабатывается JavaScript-кодом на стороне клиента, который обновляет соответствующие элементы веб-страницы.</w:t>
      </w:r>
    </w:p>
    <w:p w14:paraId="33C7F857" w14:textId="77777777" w:rsidR="00BB2143" w:rsidRPr="00835336" w:rsidRDefault="00BB2143" w:rsidP="008E1DBC">
      <w:pPr>
        <w:spacing w:line="360" w:lineRule="auto"/>
        <w:ind w:firstLine="851"/>
        <w:jc w:val="both"/>
      </w:pPr>
      <w:r w:rsidRPr="00835336">
        <w:t>Тандем AJAX и PHP обладает рядом существенных преимуществ. Во-первых, обеспечивается высокая динамичность и интерактивность интерфейса благодаря обновлению только части страницы, что создает мгновенную обратную связь для пользователя. Во-вторых, улучшается общий пользовательский опыт за счет более плавного и отзывчивого интерфейса. В-третьих, снижается нагрузка на сервер благодаря передаче только необходимых данных, что положительно влияет на производительность системы. Наконец, появляется возможность реализации сложных функций, таких как автозаполнение форм, валидация в реальном времени, динамическое отображение контента и многое другое.</w:t>
      </w:r>
    </w:p>
    <w:p w14:paraId="198EECC3" w14:textId="77777777" w:rsidR="00BB2143" w:rsidRPr="00835336" w:rsidRDefault="00BB2143" w:rsidP="008E1DBC">
      <w:pPr>
        <w:spacing w:line="360" w:lineRule="auto"/>
        <w:ind w:firstLine="851"/>
        <w:jc w:val="both"/>
      </w:pPr>
      <w:r w:rsidRPr="00835336">
        <w:lastRenderedPageBreak/>
        <w:t>Практическое применение AJAX охватывает множество сценариев. Например, автозаполнение форм позволяет мгновенно отображать предлагаемые варианты по мере ввода данных пользователем. Система обновления комментариев обеспечивает отображение новых сообщений без перезагрузки страницы. Динамическое отображение новостей позволяет автоматически обновлять ленту при появлении новых публикаций. Системы поиска демонстрируют результаты по мере ввода поискового запроса, что значительно улучшает пользовательский опыт.</w:t>
      </w:r>
    </w:p>
    <w:p w14:paraId="1B1DAF70" w14:textId="77777777" w:rsidR="00BB2143" w:rsidRPr="00835336" w:rsidRDefault="00BB2143" w:rsidP="008E1DBC">
      <w:pPr>
        <w:spacing w:line="360" w:lineRule="auto"/>
        <w:ind w:firstLine="851"/>
        <w:jc w:val="both"/>
      </w:pPr>
      <w:r w:rsidRPr="00835336">
        <w:t xml:space="preserve">Современные JavaScript-библиотеки и фреймворки, такие как </w:t>
      </w:r>
      <w:proofErr w:type="spellStart"/>
      <w:r w:rsidRPr="00835336">
        <w:t>jQuery</w:t>
      </w:r>
      <w:proofErr w:type="spellEnd"/>
      <w:r w:rsidRPr="00835336">
        <w:t xml:space="preserve">, </w:t>
      </w:r>
      <w:proofErr w:type="spellStart"/>
      <w:r w:rsidRPr="00835336">
        <w:t>Axios</w:t>
      </w:r>
      <w:proofErr w:type="spellEnd"/>
      <w:r w:rsidRPr="00835336">
        <w:t xml:space="preserve"> и </w:t>
      </w:r>
      <w:proofErr w:type="spellStart"/>
      <w:r w:rsidRPr="00835336">
        <w:t>Fetch</w:t>
      </w:r>
      <w:proofErr w:type="spellEnd"/>
      <w:r w:rsidRPr="00835336">
        <w:t xml:space="preserve"> API, существенно упрощают работу с AJAX. Они предоставляют более лаконичный и удобный синтаксис для отправки запросов и обработки ответов, что делает процесс разработки более быстрым и эффективным. Благодаря этим инструментам, разработчики могут создавать динамичные веб-приложения с минимальными затратами времени и усилий, сохраняя при этом высокое качество и производительность конечного продукта.</w:t>
      </w:r>
    </w:p>
    <w:p w14:paraId="5CE010CF" w14:textId="77777777" w:rsidR="00BB2143" w:rsidRPr="00707889" w:rsidRDefault="00BB2143" w:rsidP="008E1DBC">
      <w:pPr>
        <w:spacing w:line="360" w:lineRule="auto"/>
        <w:ind w:firstLine="851"/>
        <w:jc w:val="center"/>
        <w:rPr>
          <w:lang w:val="en-US"/>
        </w:rPr>
      </w:pPr>
      <w:r w:rsidRPr="003D2498">
        <w:rPr>
          <w:noProof/>
        </w:rPr>
        <w:drawing>
          <wp:inline distT="0" distB="0" distL="0" distR="0" wp14:anchorId="4E071489" wp14:editId="00ABB8F2">
            <wp:extent cx="5133582" cy="2799188"/>
            <wp:effectExtent l="0" t="0" r="0" b="0"/>
            <wp:docPr id="336485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85644" name=""/>
                    <pic:cNvPicPr/>
                  </pic:nvPicPr>
                  <pic:blipFill>
                    <a:blip r:embed="rId13"/>
                    <a:stretch>
                      <a:fillRect/>
                    </a:stretch>
                  </pic:blipFill>
                  <pic:spPr>
                    <a:xfrm>
                      <a:off x="0" y="0"/>
                      <a:ext cx="5145061" cy="2805447"/>
                    </a:xfrm>
                    <a:prstGeom prst="rect">
                      <a:avLst/>
                    </a:prstGeom>
                  </pic:spPr>
                </pic:pic>
              </a:graphicData>
            </a:graphic>
          </wp:inline>
        </w:drawing>
      </w:r>
    </w:p>
    <w:p w14:paraId="1AF1CD16" w14:textId="77777777" w:rsidR="00BB2143" w:rsidRDefault="00BB2143" w:rsidP="00F57B62">
      <w:pPr>
        <w:spacing w:line="360" w:lineRule="auto"/>
        <w:ind w:firstLine="851"/>
        <w:jc w:val="center"/>
      </w:pPr>
      <w:r>
        <w:t xml:space="preserve">Рисунок 1 – </w:t>
      </w:r>
      <w:r>
        <w:rPr>
          <w:lang w:val="en-US"/>
        </w:rPr>
        <w:t>AJAX</w:t>
      </w:r>
      <w:r w:rsidRPr="00592219">
        <w:t xml:space="preserve"> </w:t>
      </w:r>
      <w:r>
        <w:t>проверка авторизации</w:t>
      </w:r>
    </w:p>
    <w:p w14:paraId="49559072" w14:textId="77777777" w:rsidR="00BB2143" w:rsidRPr="00CA019E" w:rsidRDefault="00BB2143" w:rsidP="008E1DBC">
      <w:pPr>
        <w:spacing w:line="360" w:lineRule="auto"/>
        <w:ind w:firstLine="851"/>
        <w:jc w:val="both"/>
      </w:pPr>
      <w:bookmarkStart w:id="34" w:name="_Toc198535862"/>
      <w:r w:rsidRPr="00CA019E">
        <w:t>Рассмотрим принцип работы JavaScript-кода, который обрабатывает форму авторизации (</w:t>
      </w:r>
      <w:proofErr w:type="spellStart"/>
      <w:r w:rsidRPr="00CA019E">
        <w:t>Auth.php</w:t>
      </w:r>
      <w:proofErr w:type="spellEnd"/>
      <w:r w:rsidRPr="00CA019E">
        <w:t>) с использованием технологии AJAX. Данный механизм обеспечивает плавную и удобную авторизацию пользователей без перезагрузки страницы, что значительно улучшает пользовательский опыт.</w:t>
      </w:r>
    </w:p>
    <w:p w14:paraId="72933BE1" w14:textId="77777777" w:rsidR="00BB2143" w:rsidRPr="00CA019E" w:rsidRDefault="00BB2143" w:rsidP="00004CC1">
      <w:pPr>
        <w:spacing w:line="360" w:lineRule="auto"/>
        <w:ind w:firstLine="851"/>
        <w:jc w:val="both"/>
      </w:pPr>
      <w:r w:rsidRPr="00CA019E">
        <w:lastRenderedPageBreak/>
        <w:t>Процесс обработки формы авторизации начинается с момента загрузки веб-страницы. JavaScript-скрипт инициализирует обработчик событий, который постоянно отслеживает действия пользователя в форме входа. Для корректной работы скрипта форма должна иметь уникальный идентификатор (ID), что позволяет точно определить элемент на странице и связать его с обработчиком событий.</w:t>
      </w:r>
    </w:p>
    <w:p w14:paraId="156D181C" w14:textId="77777777" w:rsidR="00BB2143" w:rsidRPr="00CA019E" w:rsidRDefault="00BB2143" w:rsidP="00004CC1">
      <w:pPr>
        <w:spacing w:line="360" w:lineRule="auto"/>
        <w:ind w:firstLine="851"/>
        <w:jc w:val="both"/>
      </w:pPr>
      <w:r w:rsidRPr="00CA019E">
        <w:t xml:space="preserve">Когда пользователь нажимает кнопку “Войти”, скрипт мгновенно перехватывает стандартное поведение браузера, предотвращая полную перезагрузку страницы. Это достигается путем использования метода </w:t>
      </w:r>
      <w:proofErr w:type="spellStart"/>
      <w:proofErr w:type="gramStart"/>
      <w:r w:rsidRPr="00CA019E">
        <w:t>preventDefault</w:t>
      </w:r>
      <w:proofErr w:type="spellEnd"/>
      <w:r w:rsidRPr="00CA019E">
        <w:t>(</w:t>
      </w:r>
      <w:proofErr w:type="gramEnd"/>
      <w:r w:rsidRPr="00CA019E">
        <w:t>) для объекта события, что позволяет сохранить текущее состояние страницы и обеспечить более плавный пользовательский интерфейс.</w:t>
      </w:r>
    </w:p>
    <w:p w14:paraId="154296E8" w14:textId="77777777" w:rsidR="00BB2143" w:rsidRPr="00CA019E" w:rsidRDefault="00BB2143" w:rsidP="00004CC1">
      <w:pPr>
        <w:spacing w:line="360" w:lineRule="auto"/>
        <w:ind w:firstLine="851"/>
        <w:jc w:val="both"/>
      </w:pPr>
      <w:r w:rsidRPr="00CA019E">
        <w:t>Перед отправкой новых данных на сервер, скрипт выполняет очистку предыдущего состояния формы. Это включает в себя удаление всех ранее отображаемых сообщений об ошибках, что обеспечивает чистоту интерфейса и удобство восприятия информации пользователем. Такой подход предотвращает путаницу при повторных попытках авторизации.</w:t>
      </w:r>
    </w:p>
    <w:p w14:paraId="36A4069E" w14:textId="77777777" w:rsidR="00BB2143" w:rsidRPr="00CA019E" w:rsidRDefault="00BB2143" w:rsidP="00004CC1">
      <w:pPr>
        <w:spacing w:line="360" w:lineRule="auto"/>
        <w:ind w:firstLine="851"/>
        <w:jc w:val="both"/>
      </w:pPr>
      <w:r w:rsidRPr="00CA019E">
        <w:t>После успешной валидации данных на стороне клиента, скрипт собирает введенные пользователем данные (логин и пароль) и отправляет их на сервер посредством AJAX-запроса. Данные передаются по указанному URL (/</w:t>
      </w:r>
      <w:proofErr w:type="spellStart"/>
      <w:r w:rsidRPr="00CA019E">
        <w:t>api</w:t>
      </w:r>
      <w:proofErr w:type="spellEnd"/>
      <w:r w:rsidRPr="00CA019E">
        <w:t>/</w:t>
      </w:r>
      <w:proofErr w:type="spellStart"/>
      <w:r w:rsidRPr="00CA019E">
        <w:t>auth</w:t>
      </w:r>
      <w:proofErr w:type="spellEnd"/>
      <w:r w:rsidRPr="00CA019E">
        <w:t>), что позволяет отделить логику авторизации от основной страницы и обеспечить более структурированную архитектуру приложения.</w:t>
      </w:r>
    </w:p>
    <w:p w14:paraId="4D9EA80D" w14:textId="77777777" w:rsidR="00BB2143" w:rsidRPr="00CA019E" w:rsidRDefault="00BB2143" w:rsidP="00004CC1">
      <w:pPr>
        <w:spacing w:line="360" w:lineRule="auto"/>
        <w:ind w:firstLine="851"/>
        <w:jc w:val="both"/>
      </w:pPr>
      <w:r w:rsidRPr="00CA019E">
        <w:t>После отправки запроса скрипт переходит в режим ожидания ответа от серверного скрипта, написанного на PHP. На сервере происходит проверка введенных пользователем данных: выполняется валидация формата, сверка с данными в базе данных и формирование соответствующего ответа.</w:t>
      </w:r>
    </w:p>
    <w:p w14:paraId="5AA1CD98" w14:textId="77777777" w:rsidR="00BB2143" w:rsidRPr="00CA019E" w:rsidRDefault="00BB2143" w:rsidP="00004CC1">
      <w:pPr>
        <w:spacing w:line="360" w:lineRule="auto"/>
        <w:ind w:firstLine="851"/>
        <w:jc w:val="both"/>
      </w:pPr>
      <w:r w:rsidRPr="00CA019E">
        <w:t xml:space="preserve">Получив ответ от сервера, JavaScript-скрипт обрабатывает его и принимает соответствующие действия. В случае успешной авторизации пользователь автоматически перенаправляется в личный кабинет, где может воспользоваться всеми доступными функциями приложения. Если же данные для входа оказались неверными, скрипт отображает информативное сообщение об </w:t>
      </w:r>
      <w:r w:rsidRPr="00CA019E">
        <w:lastRenderedPageBreak/>
        <w:t>ошибке непосредственно под формой авторизации, указывая на причину неудачной попытки входа.</w:t>
      </w:r>
    </w:p>
    <w:p w14:paraId="0C591604" w14:textId="77777777" w:rsidR="00BB2143" w:rsidRDefault="00BB2143" w:rsidP="00BB2143">
      <w:pPr>
        <w:pStyle w:val="aff5"/>
        <w:spacing w:line="360" w:lineRule="auto"/>
        <w:ind w:firstLine="851"/>
        <w:jc w:val="left"/>
      </w:pPr>
      <w:bookmarkStart w:id="35" w:name="_Toc199429050"/>
      <w:bookmarkStart w:id="36" w:name="_Toc199431856"/>
      <w:r>
        <w:t>2.5</w:t>
      </w:r>
      <w:r w:rsidRPr="00930EB9">
        <w:t xml:space="preserve"> Пояснительная характеристика </w:t>
      </w:r>
      <w:r>
        <w:t>веб-приложения</w:t>
      </w:r>
      <w:bookmarkEnd w:id="34"/>
      <w:bookmarkEnd w:id="35"/>
      <w:bookmarkEnd w:id="36"/>
    </w:p>
    <w:p w14:paraId="50AE4A1B" w14:textId="77777777" w:rsidR="00BB2143" w:rsidRPr="00812909" w:rsidRDefault="00BB2143" w:rsidP="00322633">
      <w:pPr>
        <w:pStyle w:val="afe"/>
        <w:spacing w:line="360" w:lineRule="auto"/>
        <w:ind w:left="0" w:firstLine="851"/>
        <w:jc w:val="both"/>
        <w:rPr>
          <w:color w:val="000000" w:themeColor="text1"/>
          <w:szCs w:val="28"/>
        </w:rPr>
      </w:pPr>
      <w:r w:rsidRPr="00812909">
        <w:rPr>
          <w:color w:val="000000" w:themeColor="text1"/>
          <w:szCs w:val="28"/>
        </w:rPr>
        <w:t>Главная страница веб-приложения служит отправной точкой для пользователей, стремящихся получить доступ к его функциональности. Одним из ключевых элементов главной страницы является кнопка авторизации, интуитивно понятным образом призывающая пользователей к входу в систему. Этот элемент дизайна играет важную роль, направляя пользователей к безопасному и персонализированному взаимодействию с приложением.</w:t>
      </w:r>
    </w:p>
    <w:p w14:paraId="495DBF8E" w14:textId="77777777" w:rsidR="00BB2143" w:rsidRPr="00A3010E" w:rsidRDefault="00BB2143" w:rsidP="00322633">
      <w:pPr>
        <w:pStyle w:val="afe"/>
        <w:spacing w:line="360" w:lineRule="auto"/>
        <w:ind w:left="0" w:firstLine="851"/>
        <w:jc w:val="both"/>
        <w:rPr>
          <w:color w:val="000000" w:themeColor="text1"/>
          <w:szCs w:val="28"/>
        </w:rPr>
      </w:pPr>
      <w:r w:rsidRPr="00A3010E">
        <w:rPr>
          <w:color w:val="000000" w:themeColor="text1"/>
          <w:szCs w:val="28"/>
        </w:rPr>
        <w:t>Веб-приложение имеет продуманную структуру пользовательского интерфейса, где каждый элемент выполняет определенную функциональную роль. </w:t>
      </w:r>
      <w:r w:rsidRPr="00A3010E">
        <w:rPr>
          <w:b/>
          <w:bCs/>
          <w:color w:val="000000" w:themeColor="text1"/>
          <w:szCs w:val="28"/>
        </w:rPr>
        <w:t>Главная страница</w:t>
      </w:r>
      <w:r w:rsidRPr="00A3010E">
        <w:rPr>
          <w:color w:val="000000" w:themeColor="text1"/>
          <w:szCs w:val="28"/>
        </w:rPr>
        <w:t> выступает в качестве стартовой точки взаимодействия пользователя с системой. Ключевым элементом интерфейса является кнопка авторизации, которая интуитивно направляет пользователей к процессу входа в систему и обеспечивает безопасный доступ к персонализированным функциям приложения.</w:t>
      </w:r>
    </w:p>
    <w:p w14:paraId="2C8A8AF2" w14:textId="77777777" w:rsidR="00BB2143" w:rsidRPr="00A3010E" w:rsidRDefault="00BB2143" w:rsidP="00322633">
      <w:pPr>
        <w:pStyle w:val="afe"/>
        <w:spacing w:line="360" w:lineRule="auto"/>
        <w:ind w:left="0" w:firstLine="851"/>
        <w:jc w:val="both"/>
        <w:rPr>
          <w:color w:val="000000" w:themeColor="text1"/>
          <w:szCs w:val="28"/>
        </w:rPr>
      </w:pPr>
      <w:r w:rsidRPr="00A3010E">
        <w:rPr>
          <w:color w:val="000000" w:themeColor="text1"/>
          <w:szCs w:val="28"/>
        </w:rPr>
        <w:t>При активации кнопки авторизации пользователь перенаправляется на специализированную страницу входа, где требуется ввести персональные учетные данные – уникальный логин и пароль. Эти идентификаторы выдаются системным администратором в процессе регистрации, что гарантирует защиту системы от несанкционированного доступа. Только пользователи с подтвержденной идентификацией могут получить доступ к конфиденциальной информации и функционалу приложения.</w:t>
      </w:r>
    </w:p>
    <w:p w14:paraId="5A013004" w14:textId="77777777" w:rsidR="00BB2143" w:rsidRPr="00A3010E" w:rsidRDefault="00BB2143" w:rsidP="00322633">
      <w:pPr>
        <w:pStyle w:val="afe"/>
        <w:spacing w:line="360" w:lineRule="auto"/>
        <w:ind w:left="0" w:firstLine="851"/>
        <w:jc w:val="both"/>
        <w:rPr>
          <w:color w:val="000000" w:themeColor="text1"/>
          <w:szCs w:val="28"/>
        </w:rPr>
      </w:pPr>
      <w:r w:rsidRPr="00A3010E">
        <w:rPr>
          <w:color w:val="000000" w:themeColor="text1"/>
          <w:szCs w:val="28"/>
        </w:rPr>
        <w:t>После успешной авторизации пользователь попадает в </w:t>
      </w:r>
      <w:r w:rsidRPr="00A3010E">
        <w:rPr>
          <w:b/>
          <w:bCs/>
          <w:color w:val="000000" w:themeColor="text1"/>
          <w:szCs w:val="28"/>
        </w:rPr>
        <w:t>личный кабинет</w:t>
      </w:r>
      <w:r w:rsidRPr="00A3010E">
        <w:rPr>
          <w:color w:val="000000" w:themeColor="text1"/>
          <w:szCs w:val="28"/>
        </w:rPr>
        <w:t> – персонализированное рабочее пространство, адаптированное под индивидуальные потребности и уровень доступа. Важно отметить, что функциональность личного кабинета формируется динамически на основе прав доступа пользователя, что обеспечивает многоуровневую систему безопасности.</w:t>
      </w:r>
    </w:p>
    <w:p w14:paraId="7A9BFBF1" w14:textId="77777777" w:rsidR="00BB2143" w:rsidRDefault="00BB2143" w:rsidP="00322633">
      <w:pPr>
        <w:pStyle w:val="afe"/>
        <w:spacing w:line="360" w:lineRule="auto"/>
        <w:ind w:left="0" w:firstLine="851"/>
        <w:jc w:val="both"/>
        <w:rPr>
          <w:color w:val="000000" w:themeColor="text1"/>
          <w:szCs w:val="28"/>
        </w:rPr>
      </w:pPr>
      <w:r w:rsidRPr="00A3010E">
        <w:rPr>
          <w:color w:val="000000" w:themeColor="text1"/>
          <w:szCs w:val="28"/>
        </w:rPr>
        <w:lastRenderedPageBreak/>
        <w:t>В зависимости от уровня привилегий, пользователи получают доступ к различным функциям системы. </w:t>
      </w:r>
    </w:p>
    <w:p w14:paraId="4D1D3B5F" w14:textId="77777777" w:rsidR="00BB2143" w:rsidRPr="00A3010E" w:rsidRDefault="00BB2143" w:rsidP="00322633">
      <w:pPr>
        <w:pStyle w:val="afe"/>
        <w:spacing w:line="360" w:lineRule="auto"/>
        <w:ind w:left="0" w:firstLine="851"/>
        <w:jc w:val="both"/>
        <w:rPr>
          <w:color w:val="000000" w:themeColor="text1"/>
          <w:szCs w:val="28"/>
        </w:rPr>
      </w:pPr>
      <w:r w:rsidRPr="00A3010E">
        <w:rPr>
          <w:color w:val="000000" w:themeColor="text1"/>
          <w:szCs w:val="28"/>
        </w:rPr>
        <w:t>Администраторы имеют расширенные возможности, включающие управление пользователями, просмотр статистики и настройку системных параметров</w:t>
      </w:r>
      <w:r w:rsidRPr="00EA7F23">
        <w:rPr>
          <w:color w:val="000000" w:themeColor="text1"/>
          <w:szCs w:val="28"/>
        </w:rPr>
        <w:t>.</w:t>
      </w:r>
    </w:p>
    <w:p w14:paraId="757B77DC" w14:textId="77777777" w:rsidR="00BB2143" w:rsidRDefault="00BB2143" w:rsidP="00BB2143">
      <w:pPr>
        <w:pStyle w:val="afe"/>
        <w:ind w:left="0" w:firstLine="851"/>
        <w:jc w:val="center"/>
      </w:pPr>
      <w:r w:rsidRPr="00CE23BF">
        <w:rPr>
          <w:noProof/>
        </w:rPr>
        <w:drawing>
          <wp:inline distT="0" distB="0" distL="0" distR="0" wp14:anchorId="56E2C1FA" wp14:editId="54387826">
            <wp:extent cx="4976946" cy="2966484"/>
            <wp:effectExtent l="0" t="0" r="0" b="5715"/>
            <wp:docPr id="1452749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49045" name=""/>
                    <pic:cNvPicPr/>
                  </pic:nvPicPr>
                  <pic:blipFill>
                    <a:blip r:embed="rId14"/>
                    <a:stretch>
                      <a:fillRect/>
                    </a:stretch>
                  </pic:blipFill>
                  <pic:spPr>
                    <a:xfrm>
                      <a:off x="0" y="0"/>
                      <a:ext cx="5020871" cy="2992666"/>
                    </a:xfrm>
                    <a:prstGeom prst="rect">
                      <a:avLst/>
                    </a:prstGeom>
                  </pic:spPr>
                </pic:pic>
              </a:graphicData>
            </a:graphic>
          </wp:inline>
        </w:drawing>
      </w:r>
    </w:p>
    <w:p w14:paraId="1CB236A6" w14:textId="77777777" w:rsidR="00BB2143" w:rsidRDefault="00BB2143" w:rsidP="00895F81">
      <w:pPr>
        <w:pStyle w:val="afe"/>
        <w:spacing w:line="360" w:lineRule="auto"/>
        <w:ind w:left="0" w:firstLine="851"/>
        <w:jc w:val="center"/>
      </w:pPr>
      <w:r>
        <w:t>Рисунок 2 – Личный кабинет (Администратор)</w:t>
      </w:r>
    </w:p>
    <w:p w14:paraId="7BE73E5D" w14:textId="2B6FA929" w:rsidR="00BB2143" w:rsidRPr="00C9526C" w:rsidRDefault="00BB2143" w:rsidP="00895F81">
      <w:pPr>
        <w:pStyle w:val="afe"/>
        <w:spacing w:line="360" w:lineRule="auto"/>
        <w:ind w:left="0" w:firstLine="851"/>
        <w:jc w:val="both"/>
        <w:rPr>
          <w:color w:val="000000" w:themeColor="text1"/>
          <w:szCs w:val="28"/>
        </w:rPr>
      </w:pPr>
      <w:r w:rsidRPr="00A3010E">
        <w:rPr>
          <w:color w:val="000000" w:themeColor="text1"/>
          <w:szCs w:val="28"/>
        </w:rPr>
        <w:t xml:space="preserve">Обычные пользователи могут </w:t>
      </w:r>
      <w:r w:rsidRPr="00C1562F">
        <w:rPr>
          <w:color w:val="000000" w:themeColor="text1"/>
          <w:szCs w:val="28"/>
        </w:rPr>
        <w:t>просматривать списки</w:t>
      </w:r>
      <w:r w:rsidRPr="00A3010E">
        <w:rPr>
          <w:color w:val="000000" w:themeColor="text1"/>
          <w:szCs w:val="28"/>
        </w:rPr>
        <w:t>, выполнять определенные операции и получать необходимую отчетность.</w:t>
      </w:r>
    </w:p>
    <w:p w14:paraId="71508199" w14:textId="77777777" w:rsidR="00BB2143" w:rsidRDefault="00BB2143" w:rsidP="00BB2143">
      <w:pPr>
        <w:pStyle w:val="afe"/>
        <w:ind w:left="0" w:firstLine="851"/>
        <w:jc w:val="center"/>
      </w:pPr>
      <w:r w:rsidRPr="00CE23BF">
        <w:rPr>
          <w:noProof/>
        </w:rPr>
        <w:drawing>
          <wp:inline distT="0" distB="0" distL="0" distR="0" wp14:anchorId="1566376D" wp14:editId="0D69207A">
            <wp:extent cx="4944139" cy="2526021"/>
            <wp:effectExtent l="0" t="0" r="0" b="8255"/>
            <wp:docPr id="317391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91115" name=""/>
                    <pic:cNvPicPr/>
                  </pic:nvPicPr>
                  <pic:blipFill>
                    <a:blip r:embed="rId15"/>
                    <a:stretch>
                      <a:fillRect/>
                    </a:stretch>
                  </pic:blipFill>
                  <pic:spPr>
                    <a:xfrm>
                      <a:off x="0" y="0"/>
                      <a:ext cx="5045334" cy="2577723"/>
                    </a:xfrm>
                    <a:prstGeom prst="rect">
                      <a:avLst/>
                    </a:prstGeom>
                  </pic:spPr>
                </pic:pic>
              </a:graphicData>
            </a:graphic>
          </wp:inline>
        </w:drawing>
      </w:r>
    </w:p>
    <w:p w14:paraId="3888C8B0" w14:textId="77777777" w:rsidR="00BB2143" w:rsidRDefault="00BB2143" w:rsidP="00E3758E">
      <w:pPr>
        <w:spacing w:line="360" w:lineRule="auto"/>
        <w:ind w:firstLine="851"/>
        <w:jc w:val="center"/>
      </w:pPr>
      <w:r>
        <w:t>Рисунок 4 – Личный кабинет (Пользователь)</w:t>
      </w:r>
    </w:p>
    <w:p w14:paraId="7287D662" w14:textId="77777777" w:rsidR="00BB2143" w:rsidRPr="00203B57" w:rsidRDefault="00BB2143" w:rsidP="00595A87">
      <w:pPr>
        <w:pStyle w:val="afe"/>
        <w:spacing w:line="360" w:lineRule="auto"/>
        <w:ind w:firstLine="851"/>
        <w:jc w:val="both"/>
      </w:pPr>
      <w:r>
        <w:t>Так видит личный кабинет пользователь с уровнем доступа обычного пользователя.</w:t>
      </w:r>
    </w:p>
    <w:p w14:paraId="6038749F" w14:textId="77777777" w:rsidR="00BB2143" w:rsidRDefault="00BB2143" w:rsidP="00595A87">
      <w:pPr>
        <w:pStyle w:val="afe"/>
        <w:spacing w:line="360" w:lineRule="auto"/>
        <w:ind w:firstLine="851"/>
        <w:jc w:val="both"/>
      </w:pPr>
      <w:r>
        <w:lastRenderedPageBreak/>
        <w:t>Администратор может добавлять компоненты</w:t>
      </w:r>
      <w:r w:rsidRPr="00592219">
        <w:t xml:space="preserve">, </w:t>
      </w:r>
      <w:r>
        <w:t>компьютеры и пользователей.</w:t>
      </w:r>
    </w:p>
    <w:p w14:paraId="70DEDDE3" w14:textId="77777777" w:rsidR="00BB2143" w:rsidRPr="00592219" w:rsidRDefault="00BB2143" w:rsidP="00BB2143">
      <w:pPr>
        <w:pStyle w:val="afe"/>
        <w:ind w:left="0"/>
        <w:jc w:val="center"/>
      </w:pPr>
      <w:r w:rsidRPr="004E354E">
        <w:rPr>
          <w:noProof/>
        </w:rPr>
        <w:drawing>
          <wp:inline distT="0" distB="0" distL="0" distR="0" wp14:anchorId="150F8D90" wp14:editId="10B68B5B">
            <wp:extent cx="5718155" cy="3331210"/>
            <wp:effectExtent l="0" t="0" r="0" b="2540"/>
            <wp:docPr id="1524946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46629" name=""/>
                    <pic:cNvPicPr/>
                  </pic:nvPicPr>
                  <pic:blipFill>
                    <a:blip r:embed="rId16"/>
                    <a:stretch>
                      <a:fillRect/>
                    </a:stretch>
                  </pic:blipFill>
                  <pic:spPr>
                    <a:xfrm>
                      <a:off x="0" y="0"/>
                      <a:ext cx="5729437" cy="3337783"/>
                    </a:xfrm>
                    <a:prstGeom prst="rect">
                      <a:avLst/>
                    </a:prstGeom>
                  </pic:spPr>
                </pic:pic>
              </a:graphicData>
            </a:graphic>
          </wp:inline>
        </w:drawing>
      </w:r>
    </w:p>
    <w:p w14:paraId="30F33D69" w14:textId="77777777" w:rsidR="00BB2143" w:rsidRPr="007F7155" w:rsidRDefault="00BB2143" w:rsidP="00E80616">
      <w:pPr>
        <w:pStyle w:val="afe"/>
        <w:spacing w:line="360" w:lineRule="auto"/>
        <w:ind w:left="0" w:firstLine="851"/>
        <w:jc w:val="center"/>
      </w:pPr>
      <w:r>
        <w:t>Рисунок 5 – Личный кабинет (Список комплектующих)</w:t>
      </w:r>
    </w:p>
    <w:p w14:paraId="7E87A701" w14:textId="77777777" w:rsidR="00BB2143" w:rsidRDefault="00BB2143" w:rsidP="00CD4A8C">
      <w:pPr>
        <w:pStyle w:val="afe"/>
        <w:spacing w:line="360" w:lineRule="auto"/>
        <w:ind w:left="0" w:firstLine="851"/>
      </w:pPr>
      <w:r>
        <w:t xml:space="preserve">При нажатии на кнопку добавить </w:t>
      </w:r>
      <w:r w:rsidRPr="002C3A9B">
        <w:t>“</w:t>
      </w:r>
      <w:r>
        <w:t>Добавить</w:t>
      </w:r>
      <w:r w:rsidRPr="002C3A9B">
        <w:t xml:space="preserve">” </w:t>
      </w:r>
      <w:r>
        <w:t>открывается соответствующая форма, в которой администратор</w:t>
      </w:r>
      <w:r w:rsidRPr="00067106">
        <w:t xml:space="preserve">, </w:t>
      </w:r>
      <w:r>
        <w:t xml:space="preserve">заполнив обязательные поля сможет добавить элемент в базу данных. </w:t>
      </w:r>
    </w:p>
    <w:p w14:paraId="351EC49B" w14:textId="77777777" w:rsidR="00BB2143" w:rsidRPr="00A3010E" w:rsidRDefault="00BB2143" w:rsidP="00CD4A8C">
      <w:pPr>
        <w:pStyle w:val="afe"/>
        <w:spacing w:line="360" w:lineRule="auto"/>
        <w:ind w:left="0" w:firstLine="851"/>
        <w:rPr>
          <w:color w:val="000000" w:themeColor="text1"/>
          <w:szCs w:val="28"/>
        </w:rPr>
      </w:pPr>
      <w:r w:rsidRPr="00A3010E">
        <w:rPr>
          <w:color w:val="000000" w:themeColor="text1"/>
          <w:szCs w:val="28"/>
        </w:rPr>
        <w:t>Система управления компонентами демонстрирует гибкость интерфейса. В личном кабинете пользователи могут просматривать список комплектующих и при необходимости добавлять новые элементы через специальную форму. При нажатии кнопки “Добавить” открывается форма, где администратор, заполнив обязательные поля, может внести новый элемент в базу данных.</w:t>
      </w:r>
    </w:p>
    <w:p w14:paraId="78692FDE" w14:textId="77777777" w:rsidR="00BB2143" w:rsidRPr="00067106" w:rsidRDefault="00BB2143" w:rsidP="00CD4A8C">
      <w:pPr>
        <w:pStyle w:val="afe"/>
        <w:spacing w:line="360" w:lineRule="auto"/>
        <w:ind w:left="0" w:firstLine="851"/>
      </w:pPr>
    </w:p>
    <w:p w14:paraId="765E5560" w14:textId="77777777" w:rsidR="00BB2143" w:rsidRDefault="00BB2143" w:rsidP="00BB2143">
      <w:pPr>
        <w:pStyle w:val="afe"/>
        <w:ind w:left="0" w:firstLine="851"/>
        <w:jc w:val="center"/>
        <w:rPr>
          <w:lang w:val="en-US"/>
        </w:rPr>
      </w:pPr>
      <w:r w:rsidRPr="001D5BDF">
        <w:rPr>
          <w:noProof/>
        </w:rPr>
        <w:lastRenderedPageBreak/>
        <w:drawing>
          <wp:inline distT="0" distB="0" distL="0" distR="0" wp14:anchorId="460CE4D2" wp14:editId="77B3200E">
            <wp:extent cx="4676801" cy="3232298"/>
            <wp:effectExtent l="0" t="0" r="0" b="6350"/>
            <wp:docPr id="1250850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50524" name=""/>
                    <pic:cNvPicPr/>
                  </pic:nvPicPr>
                  <pic:blipFill>
                    <a:blip r:embed="rId17"/>
                    <a:stretch>
                      <a:fillRect/>
                    </a:stretch>
                  </pic:blipFill>
                  <pic:spPr>
                    <a:xfrm>
                      <a:off x="0" y="0"/>
                      <a:ext cx="4712817" cy="3257190"/>
                    </a:xfrm>
                    <a:prstGeom prst="rect">
                      <a:avLst/>
                    </a:prstGeom>
                  </pic:spPr>
                </pic:pic>
              </a:graphicData>
            </a:graphic>
          </wp:inline>
        </w:drawing>
      </w:r>
    </w:p>
    <w:p w14:paraId="1BFE3C4A" w14:textId="77777777" w:rsidR="00BB2143" w:rsidRDefault="00BB2143" w:rsidP="00B70C74">
      <w:pPr>
        <w:pStyle w:val="afe"/>
        <w:spacing w:line="360" w:lineRule="auto"/>
        <w:ind w:left="0" w:firstLine="851"/>
        <w:jc w:val="center"/>
      </w:pPr>
      <w:r>
        <w:t>Рисунок 6 – Форма добавления компонентов</w:t>
      </w:r>
    </w:p>
    <w:p w14:paraId="035B9277" w14:textId="77777777" w:rsidR="00BB2143" w:rsidRPr="001D5BDF" w:rsidRDefault="00BB2143" w:rsidP="00B70C74">
      <w:pPr>
        <w:spacing w:line="360" w:lineRule="auto"/>
        <w:ind w:firstLine="851"/>
      </w:pPr>
      <w:r w:rsidRPr="00DF68EC">
        <w:t>Таким образом, структура веб-приложения позволяет создать надежную и удобную среду взаимодействия, где каждый пользователь получает доступ только к тем функциям и данным, которые соответствуют его уровню полномочий, что обеспечивает оптимальное сочетание безопасности и функциональности.</w:t>
      </w:r>
    </w:p>
    <w:p w14:paraId="6B0E9FD1" w14:textId="77777777" w:rsidR="00BB2143" w:rsidRPr="00587EBA" w:rsidRDefault="00BB2143" w:rsidP="00BB2143">
      <w:pPr>
        <w:pStyle w:val="aff5"/>
      </w:pPr>
      <w:r>
        <w:br w:type="page"/>
      </w:r>
      <w:bookmarkStart w:id="37" w:name="_Toc198535863"/>
      <w:bookmarkStart w:id="38" w:name="_Toc199429051"/>
      <w:bookmarkStart w:id="39" w:name="_Toc199431857"/>
      <w:r>
        <w:lastRenderedPageBreak/>
        <w:t xml:space="preserve">3 </w:t>
      </w:r>
      <w:r w:rsidRPr="00587EBA">
        <w:t>ЭКОНОМИЧЕСКАЯ ЧАСТЬ</w:t>
      </w:r>
      <w:bookmarkEnd w:id="37"/>
      <w:bookmarkEnd w:id="38"/>
      <w:bookmarkEnd w:id="39"/>
    </w:p>
    <w:p w14:paraId="2B1604CC" w14:textId="77777777" w:rsidR="00BB2143" w:rsidRDefault="00BB2143" w:rsidP="00BB2143">
      <w:pPr>
        <w:pStyle w:val="aff5"/>
        <w:spacing w:line="360" w:lineRule="auto"/>
        <w:ind w:firstLine="851"/>
        <w:jc w:val="left"/>
      </w:pPr>
      <w:bookmarkStart w:id="40" w:name="_Toc198535864"/>
      <w:bookmarkStart w:id="41" w:name="_Toc199429052"/>
      <w:bookmarkStart w:id="42" w:name="_Toc199431858"/>
      <w:r w:rsidRPr="004D2F72">
        <w:t>3.1 Расчет затрат на разработку веб-приложения</w:t>
      </w:r>
      <w:bookmarkEnd w:id="40"/>
      <w:bookmarkEnd w:id="41"/>
      <w:bookmarkEnd w:id="42"/>
      <w:r w:rsidRPr="004D2F72">
        <w:t xml:space="preserve"> </w:t>
      </w:r>
    </w:p>
    <w:p w14:paraId="5D14762B"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Затраты на разработку программного продукта рассчитываются по следующей формуле:</w:t>
      </w:r>
    </w:p>
    <w:p w14:paraId="750646C1"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ЗРМУ = ОФОТР + НАПРВФ + ЗЭТ + ЗСПП + ЗХОН + ОСФ</w:t>
      </w:r>
    </w:p>
    <w:p w14:paraId="0CD552FA"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ФОТР – Общий фонд оплаты труда разработчиков:</w:t>
      </w:r>
    </w:p>
    <w:p w14:paraId="6EDCF3D8"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Формула: ОФОТР = ∑_(</w:t>
      </w:r>
      <w:proofErr w:type="spellStart"/>
      <w:r w:rsidRPr="00C13351">
        <w:rPr>
          <w:rFonts w:eastAsiaTheme="majorEastAsia"/>
          <w:sz w:val="28"/>
          <w:szCs w:val="28"/>
          <w:lang w:val="en-US"/>
        </w:rPr>
        <w:t>i</w:t>
      </w:r>
      <w:proofErr w:type="spellEnd"/>
      <w:r w:rsidRPr="00C13351">
        <w:rPr>
          <w:rFonts w:eastAsiaTheme="majorEastAsia"/>
          <w:sz w:val="28"/>
          <w:szCs w:val="28"/>
        </w:rPr>
        <w:t>=</w:t>
      </w:r>
      <w:proofErr w:type="gramStart"/>
      <w:r w:rsidRPr="00C13351">
        <w:rPr>
          <w:rFonts w:eastAsiaTheme="majorEastAsia"/>
          <w:sz w:val="28"/>
          <w:szCs w:val="28"/>
        </w:rPr>
        <w:t>1)^</w:t>
      </w:r>
      <w:proofErr w:type="gramEnd"/>
      <w:r w:rsidRPr="00C13351">
        <w:rPr>
          <w:rFonts w:eastAsiaTheme="majorEastAsia"/>
          <w:sz w:val="28"/>
          <w:szCs w:val="28"/>
          <w:lang w:val="en-US"/>
        </w:rPr>
        <w:t>m</w:t>
      </w:r>
      <w:r w:rsidRPr="00C13351">
        <w:rPr>
          <w:rFonts w:eastAsia="Cambria Math"/>
          <w:sz w:val="28"/>
          <w:szCs w:val="28"/>
        </w:rPr>
        <w:t>〖</w:t>
      </w:r>
      <w:r w:rsidRPr="00C13351">
        <w:rPr>
          <w:rFonts w:eastAsiaTheme="majorEastAsia"/>
          <w:sz w:val="28"/>
          <w:szCs w:val="28"/>
          <w:lang w:val="en-US"/>
        </w:rPr>
        <w:t>O</w:t>
      </w:r>
      <w:r w:rsidRPr="00C13351">
        <w:rPr>
          <w:rFonts w:eastAsiaTheme="majorEastAsia"/>
          <w:sz w:val="28"/>
          <w:szCs w:val="28"/>
        </w:rPr>
        <w:t>Р</w:t>
      </w:r>
      <w:r w:rsidRPr="00C13351">
        <w:rPr>
          <w:rFonts w:eastAsia="Cambria Math"/>
          <w:sz w:val="28"/>
          <w:szCs w:val="28"/>
        </w:rPr>
        <w:t>〗</w:t>
      </w:r>
      <w:r w:rsidRPr="00C13351">
        <w:rPr>
          <w:rFonts w:eastAsiaTheme="majorEastAsia"/>
          <w:sz w:val="28"/>
          <w:szCs w:val="28"/>
        </w:rPr>
        <w:t>_</w:t>
      </w:r>
      <w:proofErr w:type="spellStart"/>
      <w:r w:rsidRPr="00C13351">
        <w:rPr>
          <w:rFonts w:eastAsiaTheme="majorEastAsia"/>
          <w:sz w:val="28"/>
          <w:szCs w:val="28"/>
          <w:lang w:val="en-US"/>
        </w:rPr>
        <w:t>i</w:t>
      </w:r>
      <w:proofErr w:type="spellEnd"/>
      <w:r w:rsidRPr="00C13351">
        <w:rPr>
          <w:rFonts w:eastAsiaTheme="majorEastAsia"/>
          <w:sz w:val="28"/>
          <w:szCs w:val="28"/>
        </w:rPr>
        <w:t xml:space="preserve"> ∙ ТРПР</w:t>
      </w:r>
      <w:r w:rsidRPr="00C13351">
        <w:rPr>
          <w:rFonts w:eastAsiaTheme="majorEastAsia"/>
          <w:sz w:val="28"/>
          <w:szCs w:val="28"/>
          <w:lang w:val="en-US"/>
        </w:rPr>
        <w:t>j</w:t>
      </w:r>
      <w:r w:rsidRPr="00C13351">
        <w:rPr>
          <w:rFonts w:eastAsiaTheme="majorEastAsia"/>
          <w:sz w:val="28"/>
          <w:szCs w:val="28"/>
        </w:rPr>
        <w:t>∙ (1+</w:t>
      </w:r>
      <w:r w:rsidRPr="00C13351">
        <w:rPr>
          <w:rFonts w:eastAsiaTheme="majorEastAsia"/>
          <w:sz w:val="28"/>
          <w:szCs w:val="28"/>
          <w:lang w:val="en-US"/>
        </w:rPr>
        <w:t>k</w:t>
      </w:r>
      <w:proofErr w:type="gramStart"/>
      <w:r w:rsidRPr="00C13351">
        <w:rPr>
          <w:rFonts w:eastAsiaTheme="majorEastAsia"/>
          <w:sz w:val="28"/>
          <w:szCs w:val="28"/>
        </w:rPr>
        <w:t>д )</w:t>
      </w:r>
      <w:proofErr w:type="gramEnd"/>
      <w:r w:rsidRPr="00C13351">
        <w:rPr>
          <w:rFonts w:eastAsiaTheme="majorEastAsia"/>
          <w:sz w:val="28"/>
          <w:szCs w:val="28"/>
        </w:rPr>
        <w:t>(1+</w:t>
      </w:r>
      <w:r w:rsidRPr="00C13351">
        <w:rPr>
          <w:rFonts w:eastAsiaTheme="majorEastAsia"/>
          <w:sz w:val="28"/>
          <w:szCs w:val="28"/>
          <w:lang w:val="en-US"/>
        </w:rPr>
        <w:t>k</w:t>
      </w:r>
      <w:r w:rsidRPr="00C13351">
        <w:rPr>
          <w:rFonts w:eastAsiaTheme="majorEastAsia"/>
          <w:sz w:val="28"/>
          <w:szCs w:val="28"/>
        </w:rPr>
        <w:t>у)</w:t>
      </w:r>
    </w:p>
    <w:p w14:paraId="2D839A0F"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Расчет: ОФОТР = 20000 * 4 * (1 + 0,1) * (1 + 1,2) = 176000 руб. (За счет большего времени разработки)</w:t>
      </w:r>
    </w:p>
    <w:p w14:paraId="2CB9FD34"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НАПРВФ – Начисления на заработную плату во внебюджетные фонды:</w:t>
      </w:r>
    </w:p>
    <w:p w14:paraId="76337FDD"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Формула: НАПРВФ = ОФОТР * НЗАП</w:t>
      </w:r>
    </w:p>
    <w:p w14:paraId="30BD4888"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 xml:space="preserve">Расчет: НАПРВФ = 176000 * 0,302 = 53203,2 руб. </w:t>
      </w:r>
    </w:p>
    <w:p w14:paraId="68945E00"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ЗЭТ – Затраты, связанные с эксплуатацией техники:</w:t>
      </w:r>
    </w:p>
    <w:p w14:paraId="1EE7029D"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Сначала необходимо рассчитать машинное время в часах (</w:t>
      </w:r>
      <w:proofErr w:type="spellStart"/>
      <w:r w:rsidRPr="00C13351">
        <w:rPr>
          <w:rFonts w:eastAsiaTheme="majorEastAsia"/>
          <w:sz w:val="28"/>
          <w:szCs w:val="28"/>
        </w:rPr>
        <w:t>Т_час</w:t>
      </w:r>
      <w:proofErr w:type="spellEnd"/>
      <w:r w:rsidRPr="00C13351">
        <w:rPr>
          <w:rFonts w:eastAsiaTheme="majorEastAsia"/>
          <w:sz w:val="28"/>
          <w:szCs w:val="28"/>
        </w:rPr>
        <w:t>):</w:t>
      </w:r>
    </w:p>
    <w:p w14:paraId="1F5C07FF"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 xml:space="preserve">Формула: </w:t>
      </w:r>
      <w:proofErr w:type="spellStart"/>
      <w:r w:rsidRPr="00C13351">
        <w:rPr>
          <w:rFonts w:eastAsiaTheme="majorEastAsia"/>
          <w:sz w:val="28"/>
          <w:szCs w:val="28"/>
        </w:rPr>
        <w:t>Т_час</w:t>
      </w:r>
      <w:proofErr w:type="spellEnd"/>
      <w:r w:rsidRPr="00C13351">
        <w:rPr>
          <w:rFonts w:eastAsiaTheme="majorEastAsia"/>
          <w:sz w:val="28"/>
          <w:szCs w:val="28"/>
        </w:rPr>
        <w:t xml:space="preserve"> = </w:t>
      </w:r>
      <w:proofErr w:type="spellStart"/>
      <w:r w:rsidRPr="00C13351">
        <w:rPr>
          <w:rFonts w:eastAsiaTheme="majorEastAsia"/>
          <w:sz w:val="28"/>
          <w:szCs w:val="28"/>
        </w:rPr>
        <w:t>Т_мес</w:t>
      </w:r>
      <w:proofErr w:type="spellEnd"/>
      <w:r w:rsidRPr="00C13351">
        <w:rPr>
          <w:rFonts w:eastAsiaTheme="majorEastAsia"/>
          <w:sz w:val="28"/>
          <w:szCs w:val="28"/>
        </w:rPr>
        <w:t xml:space="preserve"> * ЧРД * </w:t>
      </w:r>
      <w:proofErr w:type="spellStart"/>
      <w:r w:rsidRPr="00C13351">
        <w:rPr>
          <w:rFonts w:eastAsiaTheme="majorEastAsia"/>
          <w:sz w:val="28"/>
          <w:szCs w:val="28"/>
        </w:rPr>
        <w:t>Т_см</w:t>
      </w:r>
      <w:proofErr w:type="spellEnd"/>
      <w:r w:rsidRPr="00C13351">
        <w:rPr>
          <w:rFonts w:eastAsiaTheme="majorEastAsia"/>
          <w:sz w:val="28"/>
          <w:szCs w:val="28"/>
        </w:rPr>
        <w:t xml:space="preserve"> * </w:t>
      </w:r>
      <w:proofErr w:type="spellStart"/>
      <w:r w:rsidRPr="00C13351">
        <w:rPr>
          <w:rFonts w:eastAsiaTheme="majorEastAsia"/>
          <w:sz w:val="28"/>
          <w:szCs w:val="28"/>
        </w:rPr>
        <w:t>К_см</w:t>
      </w:r>
      <w:proofErr w:type="spellEnd"/>
    </w:p>
    <w:p w14:paraId="28AB75A4"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 xml:space="preserve">Расчет: </w:t>
      </w:r>
      <w:proofErr w:type="spellStart"/>
      <w:r w:rsidRPr="00C13351">
        <w:rPr>
          <w:rFonts w:eastAsiaTheme="majorEastAsia"/>
          <w:sz w:val="28"/>
          <w:szCs w:val="28"/>
        </w:rPr>
        <w:t>Т_час</w:t>
      </w:r>
      <w:proofErr w:type="spellEnd"/>
      <w:r w:rsidRPr="00C13351">
        <w:rPr>
          <w:rFonts w:eastAsiaTheme="majorEastAsia"/>
          <w:sz w:val="28"/>
          <w:szCs w:val="28"/>
        </w:rPr>
        <w:t xml:space="preserve"> = 3 * 20 * 8 * 1 = 480 часов (Увеличилось из-за большего машинного времени)</w:t>
      </w:r>
    </w:p>
    <w:p w14:paraId="54CCCA4D" w14:textId="77777777" w:rsidR="00B40CB4" w:rsidRPr="00C13351" w:rsidRDefault="00B40CB4" w:rsidP="00C13351">
      <w:pPr>
        <w:pStyle w:val="a9"/>
        <w:spacing w:line="360" w:lineRule="auto"/>
        <w:jc w:val="both"/>
        <w:rPr>
          <w:rFonts w:eastAsiaTheme="majorEastAsia"/>
          <w:sz w:val="28"/>
          <w:szCs w:val="28"/>
        </w:rPr>
      </w:pPr>
      <w:r w:rsidRPr="00C13351">
        <w:rPr>
          <w:rFonts w:eastAsiaTheme="majorEastAsia"/>
          <w:sz w:val="28"/>
          <w:szCs w:val="28"/>
        </w:rPr>
        <w:t xml:space="preserve">Формула расчета ЗЭТ: ЗЭТ = </w:t>
      </w:r>
      <w:proofErr w:type="spellStart"/>
      <w:r w:rsidRPr="00C13351">
        <w:rPr>
          <w:rFonts w:eastAsiaTheme="majorEastAsia"/>
          <w:sz w:val="28"/>
          <w:szCs w:val="28"/>
        </w:rPr>
        <w:t>Т_час</w:t>
      </w:r>
      <w:proofErr w:type="spellEnd"/>
      <w:r w:rsidRPr="00C13351">
        <w:rPr>
          <w:rFonts w:eastAsiaTheme="majorEastAsia"/>
          <w:sz w:val="28"/>
          <w:szCs w:val="28"/>
        </w:rPr>
        <w:t xml:space="preserve"> * </w:t>
      </w:r>
      <w:proofErr w:type="spellStart"/>
      <w:r w:rsidRPr="00C13351">
        <w:rPr>
          <w:rFonts w:eastAsiaTheme="majorEastAsia"/>
          <w:sz w:val="28"/>
          <w:szCs w:val="28"/>
        </w:rPr>
        <w:t>k_r</w:t>
      </w:r>
      <w:proofErr w:type="spellEnd"/>
      <w:r w:rsidRPr="00C13351">
        <w:rPr>
          <w:rFonts w:eastAsiaTheme="majorEastAsia"/>
          <w:sz w:val="28"/>
          <w:szCs w:val="28"/>
        </w:rPr>
        <w:t xml:space="preserve"> * n * С_(м-ч)</w:t>
      </w:r>
    </w:p>
    <w:p w14:paraId="4F79CEE1"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Расчет: ЗЭТ = 480 * 0,95 * 1 * 10 = 4560 руб. (Увеличилось из-за большего машинного времени)</w:t>
      </w:r>
    </w:p>
    <w:p w14:paraId="0F025E97"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ЗСПП – Затраты на специальные программные продукты</w:t>
      </w:r>
    </w:p>
    <w:p w14:paraId="68F379F4"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Формула: ЗСПП = ∑_(р=</w:t>
      </w:r>
      <w:proofErr w:type="gramStart"/>
      <w:r w:rsidRPr="00B40CB4">
        <w:rPr>
          <w:rFonts w:eastAsiaTheme="majorEastAsia"/>
          <w:sz w:val="28"/>
          <w:szCs w:val="28"/>
        </w:rPr>
        <w:t>1)^</w:t>
      </w:r>
      <w:proofErr w:type="spellStart"/>
      <w:proofErr w:type="gramEnd"/>
      <w:r w:rsidRPr="00B40CB4">
        <w:rPr>
          <w:rFonts w:eastAsiaTheme="majorEastAsia"/>
          <w:sz w:val="28"/>
          <w:szCs w:val="28"/>
        </w:rPr>
        <w:t>n▒Ц_р</w:t>
      </w:r>
      <w:proofErr w:type="spellEnd"/>
    </w:p>
    <w:p w14:paraId="5F9A8132"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 xml:space="preserve">Расчет: ЗСПП = 4500 руб. </w:t>
      </w:r>
    </w:p>
    <w:p w14:paraId="455B4929"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ЗХОН – Затраты на хозяйственно-операционные нужды:</w:t>
      </w:r>
    </w:p>
    <w:p w14:paraId="5A12763F"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 xml:space="preserve">Расчет: ЗХОН = 150 руб. </w:t>
      </w:r>
    </w:p>
    <w:p w14:paraId="114F2C40"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ОСФ – Отчисления в социальные фонды:</w:t>
      </w:r>
    </w:p>
    <w:p w14:paraId="2561532A"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Формула: ОСФ = ОФОТР * КОСФ</w:t>
      </w:r>
    </w:p>
    <w:p w14:paraId="21C049C7"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t>Расчет: ОСФ = 176000 * 0,3 = 52800 руб. (Зависит от ОФОТР)</w:t>
      </w:r>
    </w:p>
    <w:p w14:paraId="68DB10C3" w14:textId="77777777" w:rsidR="00B40CB4" w:rsidRPr="00B40CB4" w:rsidRDefault="00B40CB4" w:rsidP="00B40CB4">
      <w:pPr>
        <w:pStyle w:val="a9"/>
        <w:spacing w:line="360" w:lineRule="auto"/>
        <w:jc w:val="both"/>
        <w:rPr>
          <w:rFonts w:eastAsiaTheme="majorEastAsia"/>
          <w:sz w:val="28"/>
          <w:szCs w:val="28"/>
        </w:rPr>
      </w:pPr>
      <w:r w:rsidRPr="00B40CB4">
        <w:rPr>
          <w:rFonts w:eastAsiaTheme="majorEastAsia"/>
          <w:sz w:val="28"/>
          <w:szCs w:val="28"/>
        </w:rPr>
        <w:lastRenderedPageBreak/>
        <w:t>ЗРМУ = 176000 + 53203,2 + 4560 + 4500 + 150 + 52800 = 291213,2 руб.</w:t>
      </w:r>
    </w:p>
    <w:p w14:paraId="0FF02A83" w14:textId="11FBF506" w:rsidR="00B40CB4" w:rsidRPr="00B40CB4" w:rsidRDefault="00B40CB4" w:rsidP="00B40CB4">
      <w:pPr>
        <w:pStyle w:val="a9"/>
        <w:spacing w:line="360" w:lineRule="auto"/>
        <w:jc w:val="both"/>
        <w:rPr>
          <w:sz w:val="28"/>
          <w:szCs w:val="28"/>
        </w:rPr>
      </w:pPr>
      <w:r w:rsidRPr="00B40CB4">
        <w:rPr>
          <w:rFonts w:eastAsiaTheme="majorEastAsia"/>
          <w:sz w:val="28"/>
          <w:szCs w:val="28"/>
        </w:rPr>
        <w:t>Предполагаемые затраты на разработку веб-приложения с АИС по учету компьютеров и комплектующих составляют 291213,2 руб. Данная сумма является оценочной и может варьироваться в зависимости от фактических сроков разработки, сложности функциональности.</w:t>
      </w:r>
    </w:p>
    <w:p w14:paraId="06C2C0EF" w14:textId="77777777" w:rsidR="00BB2143" w:rsidRDefault="00BB2143" w:rsidP="00BB2143">
      <w:pPr>
        <w:pStyle w:val="aff5"/>
        <w:ind w:firstLine="851"/>
        <w:jc w:val="left"/>
      </w:pPr>
      <w:bookmarkStart w:id="43" w:name="_Toc199429053"/>
      <w:bookmarkStart w:id="44" w:name="_Toc199431859"/>
      <w:r w:rsidRPr="00E9522D">
        <w:t xml:space="preserve">3.2 Расчет затрат на внедрение </w:t>
      </w:r>
      <w:r>
        <w:t>веб-приложения</w:t>
      </w:r>
      <w:bookmarkEnd w:id="43"/>
      <w:bookmarkEnd w:id="44"/>
    </w:p>
    <w:p w14:paraId="7870347D" w14:textId="77777777" w:rsidR="00BB2143" w:rsidRPr="00B40CB4" w:rsidRDefault="00BB2143" w:rsidP="00B40CB4">
      <w:pPr>
        <w:pStyle w:val="a9"/>
        <w:spacing w:line="360" w:lineRule="auto"/>
        <w:rPr>
          <w:sz w:val="28"/>
          <w:szCs w:val="28"/>
        </w:rPr>
      </w:pPr>
      <w:r w:rsidRPr="00B40CB4">
        <w:rPr>
          <w:sz w:val="28"/>
          <w:szCs w:val="28"/>
        </w:rPr>
        <w:t>Затраты на внедрение программного продукта (КВПР) рассчитываются по формуле:</w:t>
      </w:r>
    </w:p>
    <w:p w14:paraId="039A8AF0" w14:textId="77777777" w:rsidR="00BB2143" w:rsidRPr="00B40CB4" w:rsidRDefault="00BB2143" w:rsidP="00B40CB4">
      <w:pPr>
        <w:pStyle w:val="a9"/>
        <w:spacing w:line="360" w:lineRule="auto"/>
        <w:rPr>
          <w:sz w:val="28"/>
          <w:szCs w:val="28"/>
        </w:rPr>
      </w:pPr>
      <w:r w:rsidRPr="00B40CB4">
        <w:rPr>
          <w:sz w:val="28"/>
          <w:szCs w:val="28"/>
        </w:rPr>
        <w:t xml:space="preserve">ЗВПР=ЗМ+ЗКТСХ(1+КТУН) + ЗПО+ЗФОТВ+НАПРВФ+ЗЭТ+РКОМ+РН </w:t>
      </w:r>
    </w:p>
    <w:p w14:paraId="5AD0BF79" w14:textId="77777777" w:rsidR="00BB2143" w:rsidRPr="00B40CB4" w:rsidRDefault="00BB2143" w:rsidP="00B40CB4">
      <w:pPr>
        <w:pStyle w:val="a9"/>
        <w:spacing w:line="360" w:lineRule="auto"/>
        <w:rPr>
          <w:sz w:val="28"/>
          <w:szCs w:val="28"/>
        </w:rPr>
      </w:pPr>
      <w:r w:rsidRPr="00B40CB4">
        <w:rPr>
          <w:sz w:val="28"/>
          <w:szCs w:val="28"/>
        </w:rPr>
        <w:t>Где:</w:t>
      </w:r>
    </w:p>
    <w:p w14:paraId="154E7E32" w14:textId="77777777" w:rsidR="00BB2143" w:rsidRPr="00B40CB4" w:rsidRDefault="00BB2143" w:rsidP="00B40CB4">
      <w:pPr>
        <w:pStyle w:val="a9"/>
        <w:spacing w:line="360" w:lineRule="auto"/>
        <w:rPr>
          <w:sz w:val="28"/>
          <w:szCs w:val="28"/>
        </w:rPr>
      </w:pPr>
      <w:r w:rsidRPr="00B40CB4">
        <w:rPr>
          <w:sz w:val="28"/>
          <w:szCs w:val="28"/>
        </w:rPr>
        <w:t>ЗВПР – Затраты на внедрение программного продукта, руб.</w:t>
      </w:r>
    </w:p>
    <w:p w14:paraId="7F4BF397" w14:textId="77777777" w:rsidR="00BB2143" w:rsidRPr="00B40CB4" w:rsidRDefault="00BB2143" w:rsidP="00B40CB4">
      <w:pPr>
        <w:pStyle w:val="a9"/>
        <w:spacing w:line="360" w:lineRule="auto"/>
        <w:rPr>
          <w:sz w:val="28"/>
          <w:szCs w:val="28"/>
        </w:rPr>
      </w:pPr>
      <w:r w:rsidRPr="00B40CB4">
        <w:rPr>
          <w:sz w:val="28"/>
          <w:szCs w:val="28"/>
        </w:rPr>
        <w:t>ЗМ – Затраты на приобретение материалов, руб.</w:t>
      </w:r>
    </w:p>
    <w:p w14:paraId="1FCCE73C" w14:textId="77777777" w:rsidR="00BB2143" w:rsidRPr="00B40CB4" w:rsidRDefault="00BB2143" w:rsidP="00B40CB4">
      <w:pPr>
        <w:pStyle w:val="a9"/>
        <w:spacing w:line="360" w:lineRule="auto"/>
        <w:rPr>
          <w:sz w:val="28"/>
          <w:szCs w:val="28"/>
        </w:rPr>
      </w:pPr>
      <w:r w:rsidRPr="00B40CB4">
        <w:rPr>
          <w:sz w:val="28"/>
          <w:szCs w:val="28"/>
        </w:rPr>
        <w:t>ЗКТСХ – Затраты на приобретение комплекса технических средств, руб.</w:t>
      </w:r>
    </w:p>
    <w:p w14:paraId="12CFBA8C" w14:textId="77777777" w:rsidR="00BB2143" w:rsidRPr="00B40CB4" w:rsidRDefault="00BB2143" w:rsidP="00B40CB4">
      <w:pPr>
        <w:pStyle w:val="a9"/>
        <w:spacing w:line="360" w:lineRule="auto"/>
        <w:rPr>
          <w:sz w:val="28"/>
          <w:szCs w:val="28"/>
        </w:rPr>
      </w:pPr>
      <w:r w:rsidRPr="00B40CB4">
        <w:rPr>
          <w:sz w:val="28"/>
          <w:szCs w:val="28"/>
        </w:rPr>
        <w:t>КТУН – Коэффициент транспортирования, установки и наладки комплекса технических средств.</w:t>
      </w:r>
    </w:p>
    <w:p w14:paraId="463446DB" w14:textId="77777777" w:rsidR="00BB2143" w:rsidRPr="00B40CB4" w:rsidRDefault="00BB2143" w:rsidP="00B40CB4">
      <w:pPr>
        <w:pStyle w:val="a9"/>
        <w:spacing w:line="360" w:lineRule="auto"/>
        <w:rPr>
          <w:sz w:val="28"/>
          <w:szCs w:val="28"/>
        </w:rPr>
      </w:pPr>
      <w:r w:rsidRPr="00B40CB4">
        <w:rPr>
          <w:sz w:val="28"/>
          <w:szCs w:val="28"/>
        </w:rPr>
        <w:t>ЗПО – Затраты на приобретение программного обеспечения (включают стоимость разработанного ПП, а также других существующих ПП, необходимых для функционирования системы), руб.</w:t>
      </w:r>
    </w:p>
    <w:p w14:paraId="5E8F09A9" w14:textId="77777777" w:rsidR="00BB2143" w:rsidRPr="00B40CB4" w:rsidRDefault="00BB2143" w:rsidP="00B40CB4">
      <w:pPr>
        <w:pStyle w:val="a9"/>
        <w:spacing w:line="360" w:lineRule="auto"/>
        <w:rPr>
          <w:sz w:val="28"/>
          <w:szCs w:val="28"/>
        </w:rPr>
      </w:pPr>
      <w:r w:rsidRPr="00B40CB4">
        <w:rPr>
          <w:sz w:val="28"/>
          <w:szCs w:val="28"/>
        </w:rPr>
        <w:t>ЗФОТВ – Затраты на оплату труда работников, занятых внедрением проекта, руб.</w:t>
      </w:r>
    </w:p>
    <w:p w14:paraId="30728AE3" w14:textId="77777777" w:rsidR="00BB2143" w:rsidRPr="00B40CB4" w:rsidRDefault="00BB2143" w:rsidP="00B40CB4">
      <w:pPr>
        <w:pStyle w:val="a9"/>
        <w:spacing w:line="360" w:lineRule="auto"/>
        <w:rPr>
          <w:sz w:val="28"/>
          <w:szCs w:val="28"/>
        </w:rPr>
      </w:pPr>
      <w:r w:rsidRPr="00B40CB4">
        <w:rPr>
          <w:sz w:val="28"/>
          <w:szCs w:val="28"/>
        </w:rPr>
        <w:t>НАПРВФ – Отчисления во внебюджетные фонды с заработной платы работников, занятых внедрением проекта, руб.</w:t>
      </w:r>
    </w:p>
    <w:p w14:paraId="3546EEEC" w14:textId="77777777" w:rsidR="00BB2143" w:rsidRPr="00B40CB4" w:rsidRDefault="00BB2143" w:rsidP="00B40CB4">
      <w:pPr>
        <w:pStyle w:val="a9"/>
        <w:spacing w:line="360" w:lineRule="auto"/>
        <w:rPr>
          <w:sz w:val="28"/>
          <w:szCs w:val="28"/>
        </w:rPr>
      </w:pPr>
      <w:r w:rsidRPr="00B40CB4">
        <w:rPr>
          <w:sz w:val="28"/>
          <w:szCs w:val="28"/>
        </w:rPr>
        <w:t>ЗЭТ – Затраты, связанные с эксплуатацией ЭВМ при внедрении проектного решения, руб.</w:t>
      </w:r>
    </w:p>
    <w:p w14:paraId="7D48A002" w14:textId="77777777" w:rsidR="00BB2143" w:rsidRPr="00B40CB4" w:rsidRDefault="00BB2143" w:rsidP="00B40CB4">
      <w:pPr>
        <w:pStyle w:val="a9"/>
        <w:spacing w:line="360" w:lineRule="auto"/>
        <w:rPr>
          <w:sz w:val="28"/>
          <w:szCs w:val="28"/>
        </w:rPr>
      </w:pPr>
      <w:r w:rsidRPr="00B40CB4">
        <w:rPr>
          <w:sz w:val="28"/>
          <w:szCs w:val="28"/>
        </w:rPr>
        <w:t>РКОМ – Командировочные расходы, руб.</w:t>
      </w:r>
    </w:p>
    <w:p w14:paraId="662F697B" w14:textId="77777777" w:rsidR="00BB2143" w:rsidRPr="00B40CB4" w:rsidRDefault="00BB2143" w:rsidP="00B40CB4">
      <w:pPr>
        <w:pStyle w:val="a9"/>
        <w:spacing w:line="360" w:lineRule="auto"/>
        <w:rPr>
          <w:sz w:val="28"/>
          <w:szCs w:val="28"/>
        </w:rPr>
      </w:pPr>
      <w:r w:rsidRPr="00B40CB4">
        <w:rPr>
          <w:sz w:val="28"/>
          <w:szCs w:val="28"/>
        </w:rPr>
        <w:t>РН – Накладные расходы, руб.</w:t>
      </w:r>
    </w:p>
    <w:p w14:paraId="43EE7E28" w14:textId="77777777" w:rsidR="00BB2143" w:rsidRPr="00B40CB4" w:rsidRDefault="00BB2143" w:rsidP="00B40CB4">
      <w:pPr>
        <w:pStyle w:val="a9"/>
        <w:spacing w:line="360" w:lineRule="auto"/>
        <w:rPr>
          <w:sz w:val="28"/>
          <w:szCs w:val="28"/>
        </w:rPr>
      </w:pPr>
    </w:p>
    <w:p w14:paraId="2F6AA2A4" w14:textId="77777777" w:rsidR="00BB2143" w:rsidRPr="00B40CB4" w:rsidRDefault="00BB2143" w:rsidP="00B40CB4">
      <w:pPr>
        <w:pStyle w:val="a9"/>
        <w:spacing w:line="360" w:lineRule="auto"/>
        <w:rPr>
          <w:sz w:val="28"/>
          <w:szCs w:val="28"/>
        </w:rPr>
      </w:pPr>
      <w:r w:rsidRPr="00B40CB4">
        <w:rPr>
          <w:sz w:val="28"/>
          <w:szCs w:val="28"/>
        </w:rPr>
        <w:t>Затраты на приобретение материалов (ЗМ):</w:t>
      </w:r>
    </w:p>
    <w:p w14:paraId="28EE4CD0" w14:textId="77777777" w:rsidR="00BB2143" w:rsidRPr="00B40CB4" w:rsidRDefault="00BB2143" w:rsidP="00B40CB4">
      <w:pPr>
        <w:pStyle w:val="a9"/>
        <w:spacing w:line="360" w:lineRule="auto"/>
        <w:rPr>
          <w:sz w:val="28"/>
          <w:szCs w:val="28"/>
        </w:rPr>
      </w:pPr>
      <w:r w:rsidRPr="00B40CB4">
        <w:rPr>
          <w:sz w:val="28"/>
          <w:szCs w:val="28"/>
        </w:rPr>
        <w:lastRenderedPageBreak/>
        <w:t xml:space="preserve">Приобретение продуктов не требуется следовательно ЗМ = 0 руб.  Дополнительного приобретения компьютеров или других КТС так же не требуется, следовательно, ЗКТС = 0 </w:t>
      </w:r>
    </w:p>
    <w:p w14:paraId="59059C3B" w14:textId="77777777" w:rsidR="00BB2143" w:rsidRPr="00B40CB4" w:rsidRDefault="00BB2143" w:rsidP="00B40CB4">
      <w:pPr>
        <w:pStyle w:val="a9"/>
        <w:spacing w:line="360" w:lineRule="auto"/>
        <w:rPr>
          <w:sz w:val="28"/>
          <w:szCs w:val="28"/>
        </w:rPr>
      </w:pPr>
      <w:r w:rsidRPr="00B40CB4">
        <w:rPr>
          <w:sz w:val="28"/>
          <w:szCs w:val="28"/>
        </w:rPr>
        <w:t>ЗПО = 120627,2 руб. (затраты на приобретение программного обеспечения);</w:t>
      </w:r>
    </w:p>
    <w:p w14:paraId="47476703" w14:textId="77777777" w:rsidR="00BB2143" w:rsidRPr="00B40CB4" w:rsidRDefault="00BB2143" w:rsidP="00B40CB4">
      <w:pPr>
        <w:pStyle w:val="a9"/>
        <w:spacing w:line="360" w:lineRule="auto"/>
        <w:rPr>
          <w:sz w:val="28"/>
          <w:szCs w:val="28"/>
        </w:rPr>
      </w:pPr>
      <w:r w:rsidRPr="00B40CB4">
        <w:rPr>
          <w:sz w:val="28"/>
          <w:szCs w:val="28"/>
        </w:rPr>
        <w:t xml:space="preserve">ЗФОТВ = 20000 руб. (оклад) · 0,4 мес. · (1 + 0,1) · (1 + 1,2) = 12342 </w:t>
      </w:r>
      <w:proofErr w:type="spellStart"/>
      <w:r w:rsidRPr="00B40CB4">
        <w:rPr>
          <w:sz w:val="28"/>
          <w:szCs w:val="28"/>
        </w:rPr>
        <w:t>руб</w:t>
      </w:r>
      <w:proofErr w:type="spellEnd"/>
      <w:r w:rsidRPr="00B40CB4">
        <w:rPr>
          <w:sz w:val="28"/>
          <w:szCs w:val="28"/>
        </w:rPr>
        <w:t>;</w:t>
      </w:r>
    </w:p>
    <w:p w14:paraId="1947C74B" w14:textId="77777777" w:rsidR="00BB2143" w:rsidRPr="00B40CB4" w:rsidRDefault="00BB2143" w:rsidP="00B40CB4">
      <w:pPr>
        <w:pStyle w:val="a9"/>
        <w:spacing w:line="360" w:lineRule="auto"/>
        <w:rPr>
          <w:sz w:val="28"/>
          <w:szCs w:val="28"/>
        </w:rPr>
      </w:pPr>
      <w:r w:rsidRPr="00B40CB4">
        <w:rPr>
          <w:sz w:val="28"/>
          <w:szCs w:val="28"/>
        </w:rPr>
        <w:t xml:space="preserve">НАПРВФ = 20000 руб. · 0,302 = 6040 </w:t>
      </w:r>
      <w:proofErr w:type="spellStart"/>
      <w:r w:rsidRPr="00B40CB4">
        <w:rPr>
          <w:sz w:val="28"/>
          <w:szCs w:val="28"/>
        </w:rPr>
        <w:t>руб</w:t>
      </w:r>
      <w:proofErr w:type="spellEnd"/>
      <w:r w:rsidRPr="00B40CB4">
        <w:rPr>
          <w:sz w:val="28"/>
          <w:szCs w:val="28"/>
        </w:rPr>
        <w:t>;</w:t>
      </w:r>
    </w:p>
    <w:p w14:paraId="71B53C9E" w14:textId="77777777" w:rsidR="00BB2143" w:rsidRPr="00B40CB4" w:rsidRDefault="00BB2143" w:rsidP="00B40CB4">
      <w:pPr>
        <w:pStyle w:val="a9"/>
        <w:spacing w:line="360" w:lineRule="auto"/>
        <w:rPr>
          <w:sz w:val="28"/>
          <w:szCs w:val="28"/>
        </w:rPr>
      </w:pPr>
      <w:r w:rsidRPr="00B40CB4">
        <w:rPr>
          <w:sz w:val="28"/>
          <w:szCs w:val="28"/>
        </w:rPr>
        <w:t xml:space="preserve">ЗЭТ = 0,4 · 20 · 8 · 8 = 512 </w:t>
      </w:r>
      <w:proofErr w:type="spellStart"/>
      <w:r w:rsidRPr="00B40CB4">
        <w:rPr>
          <w:sz w:val="28"/>
          <w:szCs w:val="28"/>
        </w:rPr>
        <w:t>руб</w:t>
      </w:r>
      <w:proofErr w:type="spellEnd"/>
      <w:r w:rsidRPr="00B40CB4">
        <w:rPr>
          <w:sz w:val="28"/>
          <w:szCs w:val="28"/>
        </w:rPr>
        <w:t>;</w:t>
      </w:r>
    </w:p>
    <w:p w14:paraId="50E37854" w14:textId="77777777" w:rsidR="00BB2143" w:rsidRPr="00B40CB4" w:rsidRDefault="00BB2143" w:rsidP="00B40CB4">
      <w:pPr>
        <w:pStyle w:val="a9"/>
        <w:spacing w:line="360" w:lineRule="auto"/>
        <w:rPr>
          <w:sz w:val="28"/>
          <w:szCs w:val="28"/>
        </w:rPr>
      </w:pPr>
      <w:r w:rsidRPr="00B40CB4">
        <w:rPr>
          <w:sz w:val="28"/>
          <w:szCs w:val="28"/>
        </w:rPr>
        <w:t>РКОМ = 0 (командировочные расходы отсутствуют);</w:t>
      </w:r>
    </w:p>
    <w:p w14:paraId="418BFCF7" w14:textId="77777777" w:rsidR="00BB2143" w:rsidRPr="00B40CB4" w:rsidRDefault="00BB2143" w:rsidP="00B40CB4">
      <w:pPr>
        <w:pStyle w:val="a9"/>
        <w:spacing w:line="360" w:lineRule="auto"/>
        <w:rPr>
          <w:sz w:val="28"/>
          <w:szCs w:val="28"/>
        </w:rPr>
      </w:pPr>
      <w:r w:rsidRPr="00B40CB4">
        <w:rPr>
          <w:sz w:val="28"/>
          <w:szCs w:val="28"/>
        </w:rPr>
        <w:t xml:space="preserve">РН = (ЗФОТВ · коэффициент накладных расходов) = 12342 · 0,3 = 3702,6 </w:t>
      </w:r>
      <w:proofErr w:type="spellStart"/>
      <w:r w:rsidRPr="00B40CB4">
        <w:rPr>
          <w:sz w:val="28"/>
          <w:szCs w:val="28"/>
        </w:rPr>
        <w:t>руб</w:t>
      </w:r>
      <w:proofErr w:type="spellEnd"/>
      <w:r w:rsidRPr="00B40CB4">
        <w:rPr>
          <w:sz w:val="28"/>
          <w:szCs w:val="28"/>
        </w:rPr>
        <w:t>;</w:t>
      </w:r>
    </w:p>
    <w:p w14:paraId="32747064" w14:textId="77777777" w:rsidR="00BB2143" w:rsidRPr="00B40CB4" w:rsidRDefault="00BB2143" w:rsidP="00B40CB4">
      <w:pPr>
        <w:pStyle w:val="a9"/>
        <w:spacing w:line="360" w:lineRule="auto"/>
        <w:rPr>
          <w:sz w:val="28"/>
          <w:szCs w:val="28"/>
        </w:rPr>
      </w:pPr>
      <w:r w:rsidRPr="00B40CB4">
        <w:rPr>
          <w:sz w:val="28"/>
          <w:szCs w:val="28"/>
        </w:rPr>
        <w:t>Подставим значения:</w:t>
      </w:r>
    </w:p>
    <w:p w14:paraId="38086BF1" w14:textId="77777777" w:rsidR="00BB2143" w:rsidRPr="00B40CB4" w:rsidRDefault="00BB2143" w:rsidP="00B40CB4">
      <w:pPr>
        <w:pStyle w:val="a9"/>
        <w:spacing w:line="360" w:lineRule="auto"/>
        <w:rPr>
          <w:sz w:val="28"/>
          <w:szCs w:val="28"/>
        </w:rPr>
      </w:pPr>
      <w:r w:rsidRPr="00B40CB4">
        <w:rPr>
          <w:sz w:val="28"/>
          <w:szCs w:val="28"/>
        </w:rPr>
        <w:t xml:space="preserve">ЗВПР=0 + 0 </w:t>
      </w:r>
      <w:r w:rsidRPr="00B40CB4">
        <w:rPr>
          <w:rFonts w:ascii="Cambria Math" w:hAnsi="Cambria Math" w:cs="Cambria Math"/>
          <w:sz w:val="28"/>
          <w:szCs w:val="28"/>
        </w:rPr>
        <w:t>⋅</w:t>
      </w:r>
      <w:r w:rsidRPr="00B40CB4">
        <w:rPr>
          <w:sz w:val="28"/>
          <w:szCs w:val="28"/>
        </w:rPr>
        <w:t xml:space="preserve"> (1 + 0) + 120627,2 + 12342 + 6040 + 512 + 0 + 3702,6</w:t>
      </w:r>
    </w:p>
    <w:p w14:paraId="3621DE8F" w14:textId="77777777" w:rsidR="00BB2143" w:rsidRPr="00B40CB4" w:rsidRDefault="00BB2143" w:rsidP="00B40CB4">
      <w:pPr>
        <w:pStyle w:val="a9"/>
        <w:spacing w:line="360" w:lineRule="auto"/>
        <w:rPr>
          <w:sz w:val="28"/>
          <w:szCs w:val="28"/>
        </w:rPr>
      </w:pPr>
      <w:r w:rsidRPr="00B40CB4">
        <w:rPr>
          <w:sz w:val="28"/>
          <w:szCs w:val="28"/>
        </w:rPr>
        <w:t>ЗВПР=120627,2 + 12342 + 6040 + 512 + 3702,6З</w:t>
      </w:r>
    </w:p>
    <w:p w14:paraId="4C63DDE7" w14:textId="77777777" w:rsidR="00BB2143" w:rsidRPr="00B40CB4" w:rsidRDefault="00BB2143" w:rsidP="00B40CB4">
      <w:pPr>
        <w:pStyle w:val="a9"/>
        <w:spacing w:line="360" w:lineRule="auto"/>
        <w:rPr>
          <w:sz w:val="28"/>
          <w:szCs w:val="28"/>
        </w:rPr>
      </w:pPr>
      <w:r w:rsidRPr="00B40CB4">
        <w:rPr>
          <w:sz w:val="28"/>
          <w:szCs w:val="28"/>
        </w:rPr>
        <w:t xml:space="preserve">ЗВПР=143223,8 руб. </w:t>
      </w:r>
    </w:p>
    <w:p w14:paraId="2E44CB79" w14:textId="77777777" w:rsidR="00BB2143" w:rsidRPr="00B40CB4" w:rsidRDefault="00BB2143" w:rsidP="00B40CB4">
      <w:pPr>
        <w:pStyle w:val="a9"/>
        <w:spacing w:line="360" w:lineRule="auto"/>
        <w:rPr>
          <w:sz w:val="28"/>
          <w:szCs w:val="28"/>
        </w:rPr>
      </w:pPr>
      <w:r w:rsidRPr="00B40CB4">
        <w:rPr>
          <w:sz w:val="28"/>
          <w:szCs w:val="28"/>
        </w:rPr>
        <w:t>Заключение.</w:t>
      </w:r>
    </w:p>
    <w:p w14:paraId="203EB1A8" w14:textId="77777777" w:rsidR="00BB2143" w:rsidRPr="00B40CB4" w:rsidRDefault="00BB2143" w:rsidP="00B40CB4">
      <w:pPr>
        <w:pStyle w:val="a9"/>
        <w:spacing w:line="360" w:lineRule="auto"/>
        <w:rPr>
          <w:sz w:val="28"/>
          <w:szCs w:val="28"/>
        </w:rPr>
      </w:pPr>
      <w:r w:rsidRPr="00B40CB4">
        <w:rPr>
          <w:sz w:val="28"/>
          <w:szCs w:val="28"/>
        </w:rPr>
        <w:t>Суммарные затраты на внедрение проекта составляют 143223,8 руб.</w:t>
      </w:r>
    </w:p>
    <w:p w14:paraId="20324590" w14:textId="77777777" w:rsidR="00BB2143" w:rsidRDefault="00BB2143" w:rsidP="00BB2143">
      <w:pPr>
        <w:rPr>
          <w:rFonts w:eastAsiaTheme="majorEastAsia" w:cstheme="majorBidi"/>
          <w:b/>
          <w:color w:val="000000" w:themeColor="text1"/>
          <w:kern w:val="2"/>
          <w:szCs w:val="40"/>
          <w:lang w:eastAsia="en-US"/>
        </w:rPr>
      </w:pPr>
      <w:bookmarkStart w:id="45" w:name="_Toc198535865"/>
      <w:r>
        <w:br w:type="page"/>
      </w:r>
    </w:p>
    <w:p w14:paraId="43A35C63" w14:textId="77777777" w:rsidR="00BB2143" w:rsidRDefault="00BB2143" w:rsidP="00BB2143">
      <w:pPr>
        <w:pStyle w:val="aff5"/>
        <w:spacing w:line="360" w:lineRule="auto"/>
        <w:ind w:firstLine="851"/>
      </w:pPr>
      <w:bookmarkStart w:id="46" w:name="_Toc199429054"/>
      <w:bookmarkStart w:id="47" w:name="_Toc199431860"/>
      <w:r>
        <w:lastRenderedPageBreak/>
        <w:t>4</w:t>
      </w:r>
      <w:r w:rsidRPr="0007102F">
        <w:t xml:space="preserve"> </w:t>
      </w:r>
      <w:r w:rsidRPr="00A51C2E">
        <w:t>ОХРАНА ТРУДА ПРИ РАБОТЕ ЗА ПЕРСОНАЛЬНЫМ КОМПЬЮТЕРОМ</w:t>
      </w:r>
      <w:bookmarkEnd w:id="45"/>
      <w:bookmarkEnd w:id="46"/>
      <w:bookmarkEnd w:id="47"/>
    </w:p>
    <w:p w14:paraId="6D1C08D8" w14:textId="77777777" w:rsidR="00BB2143" w:rsidRPr="00D960F1" w:rsidRDefault="00BB2143" w:rsidP="00155450">
      <w:pPr>
        <w:widowControl w:val="0"/>
        <w:shd w:val="clear" w:color="auto" w:fill="FFFFFF"/>
        <w:spacing w:line="360" w:lineRule="auto"/>
        <w:ind w:firstLine="851"/>
        <w:jc w:val="both"/>
        <w:rPr>
          <w:color w:val="000000" w:themeColor="text1"/>
          <w:szCs w:val="28"/>
        </w:rPr>
      </w:pPr>
      <w:r w:rsidRPr="00D960F1">
        <w:rPr>
          <w:bCs/>
          <w:color w:val="000000" w:themeColor="text1"/>
          <w:szCs w:val="28"/>
        </w:rPr>
        <w:t>Основными</w:t>
      </w:r>
      <w:r>
        <w:rPr>
          <w:bCs/>
          <w:color w:val="000000" w:themeColor="text1"/>
          <w:szCs w:val="28"/>
        </w:rPr>
        <w:t xml:space="preserve"> </w:t>
      </w:r>
      <w:r w:rsidRPr="00D960F1">
        <w:rPr>
          <w:bCs/>
          <w:color w:val="000000" w:themeColor="text1"/>
          <w:szCs w:val="28"/>
        </w:rPr>
        <w:t>вредными</w:t>
      </w:r>
      <w:r>
        <w:rPr>
          <w:bCs/>
          <w:color w:val="000000" w:themeColor="text1"/>
          <w:szCs w:val="28"/>
        </w:rPr>
        <w:t xml:space="preserve"> </w:t>
      </w:r>
      <w:r w:rsidRPr="00D960F1">
        <w:rPr>
          <w:bCs/>
          <w:color w:val="000000" w:themeColor="text1"/>
          <w:szCs w:val="28"/>
        </w:rPr>
        <w:t>факторами</w:t>
      </w:r>
      <w:r>
        <w:rPr>
          <w:bCs/>
          <w:color w:val="000000" w:themeColor="text1"/>
          <w:szCs w:val="28"/>
        </w:rPr>
        <w:t xml:space="preserve"> </w:t>
      </w:r>
      <w:r w:rsidRPr="00D960F1">
        <w:rPr>
          <w:bCs/>
          <w:color w:val="000000" w:themeColor="text1"/>
          <w:szCs w:val="28"/>
        </w:rPr>
        <w:t>при</w:t>
      </w:r>
      <w:r>
        <w:rPr>
          <w:bCs/>
          <w:color w:val="000000" w:themeColor="text1"/>
          <w:szCs w:val="28"/>
        </w:rPr>
        <w:t xml:space="preserve"> </w:t>
      </w:r>
      <w:r w:rsidRPr="00D960F1">
        <w:rPr>
          <w:bCs/>
          <w:color w:val="000000" w:themeColor="text1"/>
          <w:szCs w:val="28"/>
        </w:rPr>
        <w:t>осуществлении</w:t>
      </w:r>
      <w:r>
        <w:rPr>
          <w:bCs/>
          <w:color w:val="000000" w:themeColor="text1"/>
          <w:szCs w:val="28"/>
        </w:rPr>
        <w:t xml:space="preserve"> </w:t>
      </w:r>
      <w:r w:rsidRPr="00D960F1">
        <w:rPr>
          <w:bCs/>
          <w:color w:val="000000" w:themeColor="text1"/>
          <w:szCs w:val="28"/>
        </w:rPr>
        <w:t>трудовой</w:t>
      </w:r>
      <w:r>
        <w:rPr>
          <w:bCs/>
          <w:color w:val="000000" w:themeColor="text1"/>
          <w:szCs w:val="28"/>
        </w:rPr>
        <w:t xml:space="preserve"> </w:t>
      </w:r>
      <w:r w:rsidRPr="00D960F1">
        <w:rPr>
          <w:bCs/>
          <w:color w:val="000000" w:themeColor="text1"/>
          <w:szCs w:val="28"/>
        </w:rPr>
        <w:t>деятельности</w:t>
      </w:r>
      <w:r>
        <w:rPr>
          <w:bCs/>
          <w:color w:val="000000" w:themeColor="text1"/>
          <w:szCs w:val="28"/>
        </w:rPr>
        <w:t xml:space="preserve"> </w:t>
      </w:r>
      <w:r w:rsidRPr="00D960F1">
        <w:rPr>
          <w:bCs/>
          <w:color w:val="000000" w:themeColor="text1"/>
          <w:szCs w:val="28"/>
        </w:rPr>
        <w:t>за</w:t>
      </w:r>
      <w:r>
        <w:rPr>
          <w:bCs/>
          <w:color w:val="000000" w:themeColor="text1"/>
          <w:szCs w:val="28"/>
        </w:rPr>
        <w:t xml:space="preserve"> </w:t>
      </w:r>
      <w:r w:rsidRPr="00D960F1">
        <w:rPr>
          <w:bCs/>
          <w:color w:val="000000" w:themeColor="text1"/>
          <w:szCs w:val="28"/>
        </w:rPr>
        <w:t>персональными</w:t>
      </w:r>
      <w:r>
        <w:rPr>
          <w:bCs/>
          <w:color w:val="000000" w:themeColor="text1"/>
          <w:szCs w:val="28"/>
        </w:rPr>
        <w:t xml:space="preserve"> </w:t>
      </w:r>
      <w:r w:rsidRPr="00D960F1">
        <w:rPr>
          <w:bCs/>
          <w:color w:val="000000" w:themeColor="text1"/>
          <w:szCs w:val="28"/>
        </w:rPr>
        <w:t>компьютерами</w:t>
      </w:r>
      <w:r>
        <w:rPr>
          <w:bCs/>
          <w:color w:val="000000" w:themeColor="text1"/>
          <w:szCs w:val="28"/>
        </w:rPr>
        <w:t xml:space="preserve"> </w:t>
      </w:r>
      <w:r w:rsidRPr="00D960F1">
        <w:rPr>
          <w:bCs/>
          <w:color w:val="000000" w:themeColor="text1"/>
          <w:szCs w:val="28"/>
        </w:rPr>
        <w:t>выступают:</w:t>
      </w:r>
    </w:p>
    <w:p w14:paraId="678C403A" w14:textId="77777777" w:rsidR="00BB2143" w:rsidRPr="00A51C2E" w:rsidRDefault="00BB2143" w:rsidP="00155450">
      <w:pPr>
        <w:pStyle w:val="afe"/>
        <w:widowControl w:val="0"/>
        <w:numPr>
          <w:ilvl w:val="0"/>
          <w:numId w:val="18"/>
        </w:numPr>
        <w:shd w:val="clear" w:color="auto" w:fill="FFFFFF"/>
        <w:tabs>
          <w:tab w:val="left" w:pos="980"/>
        </w:tabs>
        <w:spacing w:line="360" w:lineRule="auto"/>
        <w:ind w:left="0" w:firstLine="851"/>
        <w:jc w:val="both"/>
        <w:rPr>
          <w:color w:val="000000" w:themeColor="text1"/>
          <w:szCs w:val="28"/>
        </w:rPr>
      </w:pPr>
      <w:r>
        <w:rPr>
          <w:color w:val="000000" w:themeColor="text1"/>
          <w:szCs w:val="28"/>
        </w:rPr>
        <w:t>в</w:t>
      </w:r>
      <w:r w:rsidRPr="00A51C2E">
        <w:rPr>
          <w:color w:val="000000" w:themeColor="text1"/>
          <w:szCs w:val="28"/>
        </w:rPr>
        <w:t>ысокая степень электромагнитного воздействия;</w:t>
      </w:r>
    </w:p>
    <w:p w14:paraId="0A88D15B" w14:textId="77777777" w:rsidR="00BB2143" w:rsidRPr="00A51C2E" w:rsidRDefault="00BB2143" w:rsidP="00155450">
      <w:pPr>
        <w:pStyle w:val="afe"/>
        <w:widowControl w:val="0"/>
        <w:numPr>
          <w:ilvl w:val="0"/>
          <w:numId w:val="18"/>
        </w:numPr>
        <w:shd w:val="clear" w:color="auto" w:fill="FFFFFF"/>
        <w:tabs>
          <w:tab w:val="left" w:pos="980"/>
        </w:tabs>
        <w:spacing w:line="360" w:lineRule="auto"/>
        <w:ind w:left="0" w:firstLine="851"/>
        <w:jc w:val="both"/>
        <w:rPr>
          <w:color w:val="000000" w:themeColor="text1"/>
          <w:szCs w:val="28"/>
        </w:rPr>
      </w:pPr>
      <w:r>
        <w:rPr>
          <w:color w:val="000000" w:themeColor="text1"/>
          <w:szCs w:val="28"/>
        </w:rPr>
        <w:t>в</w:t>
      </w:r>
      <w:r w:rsidRPr="00A51C2E">
        <w:rPr>
          <w:color w:val="000000" w:themeColor="text1"/>
          <w:szCs w:val="28"/>
        </w:rPr>
        <w:t>ысокий уровень наличия статического электричества;</w:t>
      </w:r>
    </w:p>
    <w:p w14:paraId="3DD45332" w14:textId="77777777" w:rsidR="00BB2143" w:rsidRPr="00A51C2E" w:rsidRDefault="00BB2143" w:rsidP="00155450">
      <w:pPr>
        <w:pStyle w:val="afe"/>
        <w:widowControl w:val="0"/>
        <w:numPr>
          <w:ilvl w:val="0"/>
          <w:numId w:val="18"/>
        </w:numPr>
        <w:shd w:val="clear" w:color="auto" w:fill="FFFFFF"/>
        <w:tabs>
          <w:tab w:val="left" w:pos="980"/>
        </w:tabs>
        <w:spacing w:line="360" w:lineRule="auto"/>
        <w:ind w:left="0" w:firstLine="851"/>
        <w:jc w:val="both"/>
        <w:rPr>
          <w:color w:val="000000" w:themeColor="text1"/>
          <w:szCs w:val="28"/>
        </w:rPr>
      </w:pPr>
      <w:r>
        <w:rPr>
          <w:color w:val="000000" w:themeColor="text1"/>
          <w:szCs w:val="28"/>
        </w:rPr>
        <w:t>н</w:t>
      </w:r>
      <w:r w:rsidRPr="00A51C2E">
        <w:rPr>
          <w:color w:val="000000" w:themeColor="text1"/>
          <w:szCs w:val="28"/>
        </w:rPr>
        <w:t>изкая степень ионизации воздуха;</w:t>
      </w:r>
    </w:p>
    <w:p w14:paraId="1588756A" w14:textId="77777777" w:rsidR="00BB2143" w:rsidRPr="00A51C2E" w:rsidRDefault="00BB2143" w:rsidP="00155450">
      <w:pPr>
        <w:pStyle w:val="afe"/>
        <w:widowControl w:val="0"/>
        <w:numPr>
          <w:ilvl w:val="0"/>
          <w:numId w:val="18"/>
        </w:numPr>
        <w:shd w:val="clear" w:color="auto" w:fill="FFFFFF"/>
        <w:tabs>
          <w:tab w:val="left" w:pos="980"/>
        </w:tabs>
        <w:spacing w:line="360" w:lineRule="auto"/>
        <w:ind w:left="0" w:firstLine="851"/>
        <w:jc w:val="both"/>
        <w:rPr>
          <w:color w:val="000000" w:themeColor="text1"/>
          <w:szCs w:val="28"/>
        </w:rPr>
      </w:pPr>
      <w:r>
        <w:rPr>
          <w:color w:val="000000" w:themeColor="text1"/>
          <w:szCs w:val="28"/>
        </w:rPr>
        <w:t>н</w:t>
      </w:r>
      <w:r w:rsidRPr="00A51C2E">
        <w:rPr>
          <w:color w:val="000000" w:themeColor="text1"/>
          <w:szCs w:val="28"/>
        </w:rPr>
        <w:t>агрузки, связанные с длительным сидячим положением тела;</w:t>
      </w:r>
    </w:p>
    <w:p w14:paraId="2F0D2B97" w14:textId="77777777" w:rsidR="00BB2143" w:rsidRPr="00A51C2E" w:rsidRDefault="00BB2143" w:rsidP="00155450">
      <w:pPr>
        <w:pStyle w:val="afe"/>
        <w:widowControl w:val="0"/>
        <w:numPr>
          <w:ilvl w:val="0"/>
          <w:numId w:val="18"/>
        </w:numPr>
        <w:shd w:val="clear" w:color="auto" w:fill="FFFFFF"/>
        <w:tabs>
          <w:tab w:val="left" w:pos="980"/>
        </w:tabs>
        <w:spacing w:line="360" w:lineRule="auto"/>
        <w:ind w:left="0" w:firstLine="851"/>
        <w:jc w:val="both"/>
        <w:rPr>
          <w:color w:val="000000" w:themeColor="text1"/>
          <w:szCs w:val="28"/>
        </w:rPr>
      </w:pPr>
      <w:r>
        <w:rPr>
          <w:color w:val="000000" w:themeColor="text1"/>
          <w:szCs w:val="28"/>
        </w:rPr>
        <w:t>к</w:t>
      </w:r>
      <w:r w:rsidRPr="00A51C2E">
        <w:rPr>
          <w:color w:val="000000" w:themeColor="text1"/>
          <w:szCs w:val="28"/>
        </w:rPr>
        <w:t>райне высокая нагрузка на органы зрения;</w:t>
      </w:r>
    </w:p>
    <w:p w14:paraId="274E0FA8" w14:textId="77777777" w:rsidR="00BB2143" w:rsidRPr="00A51C2E" w:rsidRDefault="00BB2143" w:rsidP="00155450">
      <w:pPr>
        <w:pStyle w:val="afe"/>
        <w:widowControl w:val="0"/>
        <w:numPr>
          <w:ilvl w:val="0"/>
          <w:numId w:val="18"/>
        </w:numPr>
        <w:shd w:val="clear" w:color="auto" w:fill="FFFFFF"/>
        <w:tabs>
          <w:tab w:val="left" w:pos="980"/>
        </w:tabs>
        <w:spacing w:line="360" w:lineRule="auto"/>
        <w:ind w:left="0" w:firstLine="851"/>
        <w:jc w:val="both"/>
        <w:rPr>
          <w:color w:val="000000" w:themeColor="text1"/>
          <w:szCs w:val="28"/>
        </w:rPr>
      </w:pPr>
      <w:r>
        <w:rPr>
          <w:color w:val="000000" w:themeColor="text1"/>
          <w:szCs w:val="28"/>
        </w:rPr>
        <w:t>с</w:t>
      </w:r>
      <w:r w:rsidRPr="00A51C2E">
        <w:rPr>
          <w:color w:val="000000" w:themeColor="text1"/>
          <w:szCs w:val="28"/>
        </w:rPr>
        <w:t>опутствующие длительной сидячей работе факторы: болевые симптомы в пояснице и позвоночнике, венозная недостаточность, стресс и депрессии.</w:t>
      </w:r>
    </w:p>
    <w:p w14:paraId="78BB64AA" w14:textId="77777777" w:rsidR="00BB2143" w:rsidRPr="00A51C2E" w:rsidRDefault="00BB2143" w:rsidP="00155450">
      <w:pPr>
        <w:widowControl w:val="0"/>
        <w:shd w:val="clear" w:color="auto" w:fill="FFFFFF"/>
        <w:spacing w:line="360" w:lineRule="auto"/>
        <w:ind w:firstLine="851"/>
        <w:jc w:val="both"/>
        <w:rPr>
          <w:color w:val="000000" w:themeColor="text1"/>
          <w:szCs w:val="28"/>
        </w:rPr>
      </w:pPr>
      <w:r w:rsidRPr="00A51C2E">
        <w:rPr>
          <w:bCs/>
          <w:color w:val="000000" w:themeColor="text1"/>
          <w:szCs w:val="28"/>
        </w:rPr>
        <w:t>Охрана труда при работе за компьютером предусматривает следующую структуру соблюдения правил:</w:t>
      </w:r>
    </w:p>
    <w:p w14:paraId="4811B648" w14:textId="77777777" w:rsidR="00BB2143" w:rsidRPr="00A51C2E" w:rsidRDefault="00BB2143" w:rsidP="00155450">
      <w:pPr>
        <w:pStyle w:val="afe"/>
        <w:widowControl w:val="0"/>
        <w:numPr>
          <w:ilvl w:val="0"/>
          <w:numId w:val="19"/>
        </w:numPr>
        <w:shd w:val="clear" w:color="auto" w:fill="FFFFFF"/>
        <w:tabs>
          <w:tab w:val="left" w:pos="993"/>
        </w:tabs>
        <w:spacing w:line="360" w:lineRule="auto"/>
        <w:ind w:left="0" w:firstLine="851"/>
        <w:jc w:val="both"/>
        <w:rPr>
          <w:color w:val="000000" w:themeColor="text1"/>
          <w:szCs w:val="28"/>
        </w:rPr>
      </w:pPr>
      <w:r>
        <w:rPr>
          <w:color w:val="000000" w:themeColor="text1"/>
          <w:szCs w:val="28"/>
        </w:rPr>
        <w:t>п</w:t>
      </w:r>
      <w:r w:rsidRPr="00A51C2E">
        <w:rPr>
          <w:color w:val="000000" w:themeColor="text1"/>
          <w:szCs w:val="28"/>
        </w:rPr>
        <w:t>о организации и оснащению трудового места;</w:t>
      </w:r>
    </w:p>
    <w:p w14:paraId="6A8AD0FB" w14:textId="77777777" w:rsidR="00BB2143" w:rsidRPr="00A51C2E" w:rsidRDefault="00BB2143" w:rsidP="00155450">
      <w:pPr>
        <w:pStyle w:val="afe"/>
        <w:widowControl w:val="0"/>
        <w:numPr>
          <w:ilvl w:val="0"/>
          <w:numId w:val="19"/>
        </w:numPr>
        <w:shd w:val="clear" w:color="auto" w:fill="FFFFFF"/>
        <w:tabs>
          <w:tab w:val="left" w:pos="993"/>
        </w:tabs>
        <w:spacing w:line="360" w:lineRule="auto"/>
        <w:ind w:left="0" w:firstLine="851"/>
        <w:jc w:val="both"/>
        <w:rPr>
          <w:color w:val="000000" w:themeColor="text1"/>
          <w:szCs w:val="28"/>
        </w:rPr>
      </w:pPr>
      <w:r>
        <w:rPr>
          <w:color w:val="000000" w:themeColor="text1"/>
          <w:szCs w:val="28"/>
        </w:rPr>
        <w:t>п</w:t>
      </w:r>
      <w:r w:rsidRPr="00A51C2E">
        <w:rPr>
          <w:color w:val="000000" w:themeColor="text1"/>
          <w:szCs w:val="28"/>
        </w:rPr>
        <w:t>о освещенности;</w:t>
      </w:r>
    </w:p>
    <w:p w14:paraId="6A800B71" w14:textId="77777777" w:rsidR="00BB2143" w:rsidRDefault="00BB2143" w:rsidP="00155450">
      <w:pPr>
        <w:pStyle w:val="afe"/>
        <w:widowControl w:val="0"/>
        <w:numPr>
          <w:ilvl w:val="0"/>
          <w:numId w:val="19"/>
        </w:numPr>
        <w:shd w:val="clear" w:color="auto" w:fill="FFFFFF"/>
        <w:tabs>
          <w:tab w:val="left" w:pos="993"/>
        </w:tabs>
        <w:spacing w:line="360" w:lineRule="auto"/>
        <w:ind w:left="0" w:firstLine="851"/>
        <w:jc w:val="both"/>
        <w:rPr>
          <w:color w:val="000000" w:themeColor="text1"/>
          <w:szCs w:val="28"/>
        </w:rPr>
      </w:pPr>
      <w:r>
        <w:rPr>
          <w:color w:val="000000" w:themeColor="text1"/>
          <w:szCs w:val="28"/>
        </w:rPr>
        <w:t>п</w:t>
      </w:r>
      <w:r w:rsidRPr="00A51C2E">
        <w:rPr>
          <w:color w:val="000000" w:themeColor="text1"/>
          <w:szCs w:val="28"/>
        </w:rPr>
        <w:t>о регламентации перерывов в работе</w:t>
      </w:r>
      <w:r>
        <w:rPr>
          <w:color w:val="000000" w:themeColor="text1"/>
          <w:szCs w:val="28"/>
        </w:rPr>
        <w:t>.</w:t>
      </w:r>
    </w:p>
    <w:p w14:paraId="4D43DB39" w14:textId="77777777" w:rsidR="00BB2143" w:rsidRPr="00AF018F" w:rsidRDefault="00BB2143" w:rsidP="00155450">
      <w:pPr>
        <w:widowControl w:val="0"/>
        <w:shd w:val="clear" w:color="auto" w:fill="FFFFFF"/>
        <w:spacing w:line="360" w:lineRule="auto"/>
        <w:ind w:firstLine="851"/>
        <w:jc w:val="both"/>
        <w:rPr>
          <w:color w:val="000000" w:themeColor="text1"/>
          <w:szCs w:val="28"/>
        </w:rPr>
      </w:pPr>
      <w:r w:rsidRPr="00AF018F">
        <w:rPr>
          <w:color w:val="000000" w:themeColor="text1"/>
          <w:szCs w:val="28"/>
        </w:rPr>
        <w:t>Организация и общие правила работы.</w:t>
      </w:r>
      <w:r w:rsidRPr="00AF018F">
        <w:rPr>
          <w:color w:val="000000" w:themeColor="text1"/>
        </w:rPr>
        <w:t xml:space="preserve"> </w:t>
      </w:r>
    </w:p>
    <w:p w14:paraId="3F3DE622" w14:textId="77777777" w:rsidR="00BB2143" w:rsidRPr="00A51C2E" w:rsidRDefault="00BB2143" w:rsidP="00155450">
      <w:pPr>
        <w:widowControl w:val="0"/>
        <w:shd w:val="clear" w:color="auto" w:fill="FFFFFF"/>
        <w:spacing w:line="360" w:lineRule="auto"/>
        <w:ind w:firstLine="851"/>
        <w:jc w:val="both"/>
        <w:rPr>
          <w:bCs/>
          <w:color w:val="000000" w:themeColor="text1"/>
          <w:szCs w:val="28"/>
        </w:rPr>
      </w:pPr>
      <w:r w:rsidRPr="00A51C2E">
        <w:rPr>
          <w:bCs/>
          <w:color w:val="000000" w:themeColor="text1"/>
          <w:szCs w:val="28"/>
        </w:rPr>
        <w:t>Нормативные положения СанПиНа предъявляют определенные требования к площади рабочего места при работе за ПК в совокупной мере более 4 часов за смену:</w:t>
      </w:r>
    </w:p>
    <w:p w14:paraId="44B28AAE" w14:textId="77777777" w:rsidR="00BB2143" w:rsidRPr="00A51C2E" w:rsidRDefault="00BB2143" w:rsidP="00155450">
      <w:pPr>
        <w:pStyle w:val="afe"/>
        <w:widowControl w:val="0"/>
        <w:numPr>
          <w:ilvl w:val="0"/>
          <w:numId w:val="20"/>
        </w:numPr>
        <w:shd w:val="clear" w:color="auto" w:fill="FFFFFF"/>
        <w:tabs>
          <w:tab w:val="left" w:pos="966"/>
        </w:tabs>
        <w:spacing w:line="360" w:lineRule="auto"/>
        <w:ind w:left="0" w:firstLine="851"/>
        <w:jc w:val="both"/>
        <w:rPr>
          <w:bCs/>
          <w:color w:val="000000" w:themeColor="text1"/>
          <w:szCs w:val="28"/>
        </w:rPr>
      </w:pPr>
      <w:r>
        <w:rPr>
          <w:bCs/>
          <w:color w:val="000000" w:themeColor="text1"/>
          <w:szCs w:val="28"/>
        </w:rPr>
        <w:t>д</w:t>
      </w:r>
      <w:r w:rsidRPr="00A51C2E">
        <w:rPr>
          <w:bCs/>
          <w:color w:val="000000" w:themeColor="text1"/>
          <w:szCs w:val="28"/>
        </w:rPr>
        <w:t>ля мониторов ЭЛТ – от 6 м</w:t>
      </w:r>
      <w:r w:rsidRPr="00A51C2E">
        <w:rPr>
          <w:bCs/>
          <w:color w:val="000000" w:themeColor="text1"/>
          <w:szCs w:val="28"/>
          <w:vertAlign w:val="superscript"/>
        </w:rPr>
        <w:t>2</w:t>
      </w:r>
      <w:r w:rsidRPr="00A51C2E">
        <w:rPr>
          <w:bCs/>
          <w:color w:val="000000" w:themeColor="text1"/>
          <w:szCs w:val="28"/>
        </w:rPr>
        <w:t xml:space="preserve"> и более;</w:t>
      </w:r>
    </w:p>
    <w:p w14:paraId="107F175F" w14:textId="77777777" w:rsidR="00BB2143" w:rsidRPr="00A51C2E" w:rsidRDefault="00BB2143" w:rsidP="00155450">
      <w:pPr>
        <w:pStyle w:val="afe"/>
        <w:widowControl w:val="0"/>
        <w:numPr>
          <w:ilvl w:val="0"/>
          <w:numId w:val="20"/>
        </w:numPr>
        <w:shd w:val="clear" w:color="auto" w:fill="FFFFFF"/>
        <w:tabs>
          <w:tab w:val="left" w:pos="966"/>
        </w:tabs>
        <w:spacing w:line="360" w:lineRule="auto"/>
        <w:ind w:left="0" w:firstLine="851"/>
        <w:jc w:val="both"/>
        <w:rPr>
          <w:color w:val="000000" w:themeColor="text1"/>
          <w:szCs w:val="28"/>
        </w:rPr>
      </w:pPr>
      <w:r>
        <w:rPr>
          <w:bCs/>
          <w:color w:val="000000" w:themeColor="text1"/>
          <w:szCs w:val="28"/>
        </w:rPr>
        <w:t>д</w:t>
      </w:r>
      <w:r w:rsidRPr="00A51C2E">
        <w:rPr>
          <w:bCs/>
          <w:color w:val="000000" w:themeColor="text1"/>
          <w:szCs w:val="28"/>
        </w:rPr>
        <w:t>ля мониторов ЖК – от 4,5 м</w:t>
      </w:r>
      <w:r w:rsidRPr="00A51C2E">
        <w:rPr>
          <w:bCs/>
          <w:color w:val="000000" w:themeColor="text1"/>
          <w:szCs w:val="28"/>
          <w:vertAlign w:val="superscript"/>
        </w:rPr>
        <w:t>2</w:t>
      </w:r>
      <w:r w:rsidRPr="00A51C2E">
        <w:rPr>
          <w:bCs/>
          <w:color w:val="000000" w:themeColor="text1"/>
          <w:szCs w:val="28"/>
        </w:rPr>
        <w:t xml:space="preserve"> и более. </w:t>
      </w:r>
    </w:p>
    <w:p w14:paraId="76B04909" w14:textId="77777777" w:rsidR="00BB2143" w:rsidRPr="00A51C2E" w:rsidRDefault="00BB2143" w:rsidP="00155450">
      <w:pPr>
        <w:widowControl w:val="0"/>
        <w:shd w:val="clear" w:color="auto" w:fill="FFFFFF"/>
        <w:spacing w:line="360" w:lineRule="auto"/>
        <w:ind w:firstLine="851"/>
        <w:jc w:val="both"/>
        <w:rPr>
          <w:color w:val="000000" w:themeColor="text1"/>
          <w:szCs w:val="28"/>
        </w:rPr>
      </w:pPr>
      <w:r w:rsidRPr="00A51C2E">
        <w:rPr>
          <w:bCs/>
          <w:color w:val="000000" w:themeColor="text1"/>
          <w:szCs w:val="28"/>
        </w:rPr>
        <w:t>Общие правила работы за ПК:</w:t>
      </w:r>
    </w:p>
    <w:p w14:paraId="63EEE0F1" w14:textId="77777777" w:rsidR="00BB2143" w:rsidRPr="005F0E63" w:rsidRDefault="00BB2143" w:rsidP="00155450">
      <w:pPr>
        <w:pStyle w:val="afe"/>
        <w:widowControl w:val="0"/>
        <w:numPr>
          <w:ilvl w:val="0"/>
          <w:numId w:val="24"/>
        </w:numPr>
        <w:shd w:val="clear" w:color="auto" w:fill="FFFFFF"/>
        <w:tabs>
          <w:tab w:val="left" w:pos="993"/>
        </w:tabs>
        <w:spacing w:line="360" w:lineRule="auto"/>
        <w:ind w:left="0" w:firstLine="851"/>
        <w:jc w:val="both"/>
        <w:rPr>
          <w:color w:val="000000" w:themeColor="text1"/>
          <w:szCs w:val="28"/>
        </w:rPr>
      </w:pPr>
      <w:r w:rsidRPr="005F0E63">
        <w:rPr>
          <w:color w:val="000000" w:themeColor="text1"/>
          <w:szCs w:val="28"/>
        </w:rPr>
        <w:t>в помещении с компьютерами рекомендовано, чтобы окна выходили на север или северо-восток;</w:t>
      </w:r>
    </w:p>
    <w:p w14:paraId="5E38755C" w14:textId="77777777" w:rsidR="00BB2143" w:rsidRPr="005F0E63" w:rsidRDefault="00BB2143" w:rsidP="00155450">
      <w:pPr>
        <w:pStyle w:val="afe"/>
        <w:widowControl w:val="0"/>
        <w:numPr>
          <w:ilvl w:val="0"/>
          <w:numId w:val="24"/>
        </w:numPr>
        <w:shd w:val="clear" w:color="auto" w:fill="FFFFFF"/>
        <w:tabs>
          <w:tab w:val="left" w:pos="993"/>
        </w:tabs>
        <w:spacing w:after="200" w:line="360" w:lineRule="auto"/>
        <w:ind w:left="0" w:firstLine="851"/>
        <w:jc w:val="both"/>
        <w:rPr>
          <w:color w:val="000000" w:themeColor="text1"/>
          <w:szCs w:val="28"/>
        </w:rPr>
      </w:pPr>
      <w:r w:rsidRPr="005F0E63">
        <w:rPr>
          <w:color w:val="000000" w:themeColor="text1"/>
          <w:szCs w:val="28"/>
        </w:rPr>
        <w:t>если в офисе отсутствует естественный солнечный свет, должно быть организовано искусственное освещение в соответствии с нормами и правилами освещенности рабочих мест;</w:t>
      </w:r>
    </w:p>
    <w:p w14:paraId="36FB3545" w14:textId="77777777" w:rsidR="00BB2143" w:rsidRPr="005F0E63" w:rsidRDefault="00BB2143" w:rsidP="00155450">
      <w:pPr>
        <w:pStyle w:val="afe"/>
        <w:widowControl w:val="0"/>
        <w:numPr>
          <w:ilvl w:val="0"/>
          <w:numId w:val="24"/>
        </w:numPr>
        <w:shd w:val="clear" w:color="auto" w:fill="FFFFFF"/>
        <w:tabs>
          <w:tab w:val="left" w:pos="993"/>
        </w:tabs>
        <w:spacing w:after="200" w:line="360" w:lineRule="auto"/>
        <w:ind w:left="0" w:firstLine="851"/>
        <w:jc w:val="both"/>
        <w:rPr>
          <w:color w:val="000000" w:themeColor="text1"/>
          <w:szCs w:val="28"/>
        </w:rPr>
      </w:pPr>
      <w:r w:rsidRPr="005F0E63">
        <w:rPr>
          <w:color w:val="000000" w:themeColor="text1"/>
          <w:szCs w:val="28"/>
        </w:rPr>
        <w:lastRenderedPageBreak/>
        <w:t>если мониторы расположены в ряд, люминесцентные лампы следует исполнять в виде сплошных или прерывистых линий;</w:t>
      </w:r>
    </w:p>
    <w:p w14:paraId="5E3772A7" w14:textId="77777777" w:rsidR="00BB2143" w:rsidRPr="005F0E63" w:rsidRDefault="00BB2143" w:rsidP="00155450">
      <w:pPr>
        <w:pStyle w:val="afe"/>
        <w:widowControl w:val="0"/>
        <w:numPr>
          <w:ilvl w:val="0"/>
          <w:numId w:val="24"/>
        </w:numPr>
        <w:shd w:val="clear" w:color="auto" w:fill="FFFFFF"/>
        <w:tabs>
          <w:tab w:val="left" w:pos="993"/>
        </w:tabs>
        <w:spacing w:line="360" w:lineRule="auto"/>
        <w:ind w:left="0" w:firstLine="851"/>
        <w:jc w:val="both"/>
        <w:rPr>
          <w:color w:val="000000" w:themeColor="text1"/>
          <w:szCs w:val="28"/>
        </w:rPr>
      </w:pPr>
      <w:r w:rsidRPr="005F0E63">
        <w:rPr>
          <w:color w:val="000000" w:themeColor="text1"/>
          <w:szCs w:val="28"/>
        </w:rPr>
        <w:t>при расположении ПК по периметру, источники освещения должны находиться непосредственно над рабочим столом. Иные требования указаны в Таблице 4.</w:t>
      </w:r>
    </w:p>
    <w:p w14:paraId="103661AA" w14:textId="77777777" w:rsidR="00BB2143" w:rsidRPr="003C38D8" w:rsidRDefault="00BB2143" w:rsidP="00BB2143">
      <w:pPr>
        <w:shd w:val="clear" w:color="auto" w:fill="FFFFFF"/>
        <w:ind w:firstLine="851"/>
        <w:outlineLvl w:val="2"/>
        <w:rPr>
          <w:color w:val="000000" w:themeColor="text1"/>
          <w:szCs w:val="28"/>
        </w:rPr>
      </w:pPr>
      <w:bookmarkStart w:id="48" w:name="_Toc198535866"/>
      <w:bookmarkStart w:id="49" w:name="_Toc198627945"/>
      <w:bookmarkStart w:id="50" w:name="_Toc198638099"/>
      <w:bookmarkStart w:id="51" w:name="_Toc198802972"/>
      <w:bookmarkStart w:id="52" w:name="_Toc199398639"/>
      <w:bookmarkStart w:id="53" w:name="_Toc199429055"/>
      <w:bookmarkStart w:id="54" w:name="_Toc199429553"/>
      <w:bookmarkStart w:id="55" w:name="_Toc199431861"/>
      <w:r w:rsidRPr="003C38D8">
        <w:rPr>
          <w:color w:val="000000" w:themeColor="text1"/>
          <w:szCs w:val="28"/>
        </w:rPr>
        <w:t>Таблица</w:t>
      </w:r>
      <w:r>
        <w:rPr>
          <w:color w:val="000000" w:themeColor="text1"/>
          <w:szCs w:val="28"/>
        </w:rPr>
        <w:t xml:space="preserve"> </w:t>
      </w:r>
      <w:r>
        <w:rPr>
          <w:color w:val="000000" w:themeColor="text1"/>
          <w:szCs w:val="28"/>
          <w:lang w:val="en-US"/>
        </w:rPr>
        <w:t>2</w:t>
      </w:r>
      <w:r>
        <w:rPr>
          <w:color w:val="000000" w:themeColor="text1"/>
          <w:szCs w:val="28"/>
        </w:rPr>
        <w:t xml:space="preserve"> – </w:t>
      </w:r>
      <w:r w:rsidRPr="003C38D8">
        <w:rPr>
          <w:color w:val="000000" w:themeColor="text1"/>
          <w:szCs w:val="28"/>
        </w:rPr>
        <w:t>Дополнительные</w:t>
      </w:r>
      <w:r>
        <w:rPr>
          <w:color w:val="000000" w:themeColor="text1"/>
          <w:szCs w:val="28"/>
        </w:rPr>
        <w:t xml:space="preserve"> </w:t>
      </w:r>
      <w:r w:rsidRPr="003C38D8">
        <w:rPr>
          <w:color w:val="000000" w:themeColor="text1"/>
          <w:szCs w:val="28"/>
        </w:rPr>
        <w:t>требования</w:t>
      </w:r>
      <w:bookmarkEnd w:id="48"/>
      <w:bookmarkEnd w:id="49"/>
      <w:bookmarkEnd w:id="50"/>
      <w:bookmarkEnd w:id="51"/>
      <w:bookmarkEnd w:id="52"/>
      <w:bookmarkEnd w:id="53"/>
      <w:bookmarkEnd w:id="54"/>
      <w:bookmarkEnd w:id="55"/>
    </w:p>
    <w:tbl>
      <w:tblPr>
        <w:tblStyle w:val="afa"/>
        <w:tblW w:w="5000" w:type="pct"/>
        <w:tblLook w:val="04A0" w:firstRow="1" w:lastRow="0" w:firstColumn="1" w:lastColumn="0" w:noHBand="0" w:noVBand="1"/>
      </w:tblPr>
      <w:tblGrid>
        <w:gridCol w:w="6478"/>
        <w:gridCol w:w="3574"/>
      </w:tblGrid>
      <w:tr w:rsidR="00BB2143" w:rsidRPr="00C61348" w14:paraId="0DB50ECC" w14:textId="77777777" w:rsidTr="00AB2DF9">
        <w:trPr>
          <w:trHeight w:val="20"/>
        </w:trPr>
        <w:tc>
          <w:tcPr>
            <w:tcW w:w="3222" w:type="pct"/>
          </w:tcPr>
          <w:p w14:paraId="114D66F1" w14:textId="77777777" w:rsidR="00BB2143" w:rsidRPr="000522B7" w:rsidRDefault="00BB2143" w:rsidP="00AB2DF9">
            <w:pPr>
              <w:widowControl w:val="0"/>
              <w:ind w:firstLine="851"/>
              <w:contextualSpacing/>
              <w:jc w:val="center"/>
              <w:rPr>
                <w:sz w:val="24"/>
              </w:rPr>
            </w:pPr>
            <w:r w:rsidRPr="000522B7">
              <w:rPr>
                <w:sz w:val="24"/>
              </w:rPr>
              <w:t>Требования</w:t>
            </w:r>
          </w:p>
        </w:tc>
        <w:tc>
          <w:tcPr>
            <w:tcW w:w="1778" w:type="pct"/>
          </w:tcPr>
          <w:p w14:paraId="6172D728" w14:textId="77777777" w:rsidR="00BB2143" w:rsidRPr="000522B7" w:rsidRDefault="00BB2143" w:rsidP="00AB2DF9">
            <w:pPr>
              <w:widowControl w:val="0"/>
              <w:ind w:firstLine="851"/>
              <w:contextualSpacing/>
              <w:jc w:val="center"/>
              <w:rPr>
                <w:sz w:val="24"/>
              </w:rPr>
            </w:pPr>
            <w:r w:rsidRPr="000522B7">
              <w:rPr>
                <w:sz w:val="24"/>
              </w:rPr>
              <w:t>Расстояние</w:t>
            </w:r>
          </w:p>
        </w:tc>
      </w:tr>
      <w:tr w:rsidR="00BB2143" w:rsidRPr="00C61348" w14:paraId="3B3FDEBE" w14:textId="77777777" w:rsidTr="00AB2DF9">
        <w:trPr>
          <w:trHeight w:val="20"/>
        </w:trPr>
        <w:tc>
          <w:tcPr>
            <w:tcW w:w="3222" w:type="pct"/>
          </w:tcPr>
          <w:p w14:paraId="760565D9" w14:textId="77777777" w:rsidR="00BB2143" w:rsidRPr="00C61348" w:rsidRDefault="00BB2143" w:rsidP="00AB2DF9">
            <w:pPr>
              <w:widowControl w:val="0"/>
              <w:ind w:firstLine="851"/>
              <w:contextualSpacing/>
              <w:rPr>
                <w:sz w:val="24"/>
              </w:rPr>
            </w:pPr>
            <w:r w:rsidRPr="00C61348">
              <w:rPr>
                <w:sz w:val="24"/>
              </w:rPr>
              <w:t>Освещенность</w:t>
            </w:r>
            <w:r>
              <w:rPr>
                <w:sz w:val="24"/>
              </w:rPr>
              <w:t xml:space="preserve"> </w:t>
            </w:r>
            <w:r w:rsidRPr="00C61348">
              <w:rPr>
                <w:sz w:val="24"/>
              </w:rPr>
              <w:t>рабочего</w:t>
            </w:r>
            <w:r>
              <w:rPr>
                <w:sz w:val="24"/>
              </w:rPr>
              <w:t xml:space="preserve"> </w:t>
            </w:r>
            <w:r w:rsidRPr="00C61348">
              <w:rPr>
                <w:sz w:val="24"/>
              </w:rPr>
              <w:t>места</w:t>
            </w:r>
          </w:p>
        </w:tc>
        <w:tc>
          <w:tcPr>
            <w:tcW w:w="1778" w:type="pct"/>
          </w:tcPr>
          <w:p w14:paraId="48212972" w14:textId="77777777" w:rsidR="00BB2143" w:rsidRPr="00C61348" w:rsidRDefault="00BB2143" w:rsidP="00AB2DF9">
            <w:pPr>
              <w:widowControl w:val="0"/>
              <w:ind w:firstLine="851"/>
              <w:contextualSpacing/>
              <w:jc w:val="center"/>
              <w:rPr>
                <w:sz w:val="24"/>
              </w:rPr>
            </w:pPr>
            <w:r w:rsidRPr="00C61348">
              <w:rPr>
                <w:sz w:val="24"/>
              </w:rPr>
              <w:t>От</w:t>
            </w:r>
            <w:r>
              <w:rPr>
                <w:sz w:val="24"/>
              </w:rPr>
              <w:t xml:space="preserve"> </w:t>
            </w:r>
            <w:r w:rsidRPr="00C61348">
              <w:rPr>
                <w:sz w:val="24"/>
              </w:rPr>
              <w:t>300</w:t>
            </w:r>
            <w:r>
              <w:rPr>
                <w:sz w:val="24"/>
              </w:rPr>
              <w:t xml:space="preserve"> </w:t>
            </w:r>
            <w:r w:rsidRPr="00C61348">
              <w:rPr>
                <w:sz w:val="24"/>
              </w:rPr>
              <w:t>до</w:t>
            </w:r>
            <w:r>
              <w:rPr>
                <w:sz w:val="24"/>
              </w:rPr>
              <w:t xml:space="preserve"> </w:t>
            </w:r>
            <w:r w:rsidRPr="00C61348">
              <w:rPr>
                <w:sz w:val="24"/>
              </w:rPr>
              <w:t>500</w:t>
            </w:r>
            <w:r>
              <w:rPr>
                <w:sz w:val="24"/>
              </w:rPr>
              <w:t xml:space="preserve"> </w:t>
            </w:r>
            <w:r w:rsidRPr="00C61348">
              <w:rPr>
                <w:sz w:val="24"/>
              </w:rPr>
              <w:t>люкс</w:t>
            </w:r>
          </w:p>
        </w:tc>
      </w:tr>
      <w:tr w:rsidR="00BB2143" w:rsidRPr="00C61348" w14:paraId="278E0542" w14:textId="77777777" w:rsidTr="00AB2DF9">
        <w:trPr>
          <w:trHeight w:val="20"/>
        </w:trPr>
        <w:tc>
          <w:tcPr>
            <w:tcW w:w="3222" w:type="pct"/>
            <w:hideMark/>
          </w:tcPr>
          <w:p w14:paraId="1C51012F" w14:textId="77777777" w:rsidR="00BB2143" w:rsidRPr="00C61348" w:rsidRDefault="00BB2143" w:rsidP="00AB2DF9">
            <w:pPr>
              <w:widowControl w:val="0"/>
              <w:ind w:firstLine="851"/>
              <w:contextualSpacing/>
              <w:rPr>
                <w:sz w:val="24"/>
              </w:rPr>
            </w:pPr>
            <w:r w:rsidRPr="00C61348">
              <w:rPr>
                <w:sz w:val="24"/>
              </w:rPr>
              <w:t>Освещенность</w:t>
            </w:r>
            <w:r>
              <w:rPr>
                <w:sz w:val="24"/>
              </w:rPr>
              <w:t xml:space="preserve"> </w:t>
            </w:r>
            <w:r w:rsidRPr="00C61348">
              <w:rPr>
                <w:sz w:val="24"/>
              </w:rPr>
              <w:t>экрана</w:t>
            </w:r>
            <w:r>
              <w:rPr>
                <w:sz w:val="24"/>
              </w:rPr>
              <w:t xml:space="preserve"> </w:t>
            </w:r>
            <w:r w:rsidRPr="00C61348">
              <w:rPr>
                <w:sz w:val="24"/>
              </w:rPr>
              <w:t>видеомонитора</w:t>
            </w:r>
          </w:p>
        </w:tc>
        <w:tc>
          <w:tcPr>
            <w:tcW w:w="1778" w:type="pct"/>
            <w:hideMark/>
          </w:tcPr>
          <w:p w14:paraId="6AA71999" w14:textId="77777777" w:rsidR="00BB2143" w:rsidRPr="00C61348" w:rsidRDefault="00BB2143" w:rsidP="00AB2DF9">
            <w:pPr>
              <w:widowControl w:val="0"/>
              <w:ind w:firstLine="851"/>
              <w:contextualSpacing/>
              <w:jc w:val="center"/>
              <w:rPr>
                <w:sz w:val="24"/>
              </w:rPr>
            </w:pPr>
            <w:r w:rsidRPr="00C61348">
              <w:rPr>
                <w:sz w:val="24"/>
              </w:rPr>
              <w:t>Не</w:t>
            </w:r>
            <w:r>
              <w:rPr>
                <w:sz w:val="24"/>
              </w:rPr>
              <w:t xml:space="preserve"> </w:t>
            </w:r>
            <w:r w:rsidRPr="00C61348">
              <w:rPr>
                <w:sz w:val="24"/>
              </w:rPr>
              <w:t>более</w:t>
            </w:r>
            <w:r>
              <w:rPr>
                <w:sz w:val="24"/>
              </w:rPr>
              <w:t xml:space="preserve"> </w:t>
            </w:r>
            <w:r w:rsidRPr="00C61348">
              <w:rPr>
                <w:sz w:val="24"/>
              </w:rPr>
              <w:t>30</w:t>
            </w:r>
            <w:r>
              <w:rPr>
                <w:sz w:val="24"/>
              </w:rPr>
              <w:t xml:space="preserve"> </w:t>
            </w:r>
            <w:r w:rsidRPr="00C61348">
              <w:rPr>
                <w:sz w:val="24"/>
              </w:rPr>
              <w:t>люкс</w:t>
            </w:r>
          </w:p>
        </w:tc>
      </w:tr>
      <w:tr w:rsidR="00BB2143" w:rsidRPr="00C61348" w14:paraId="32A1A838" w14:textId="77777777" w:rsidTr="00AB2DF9">
        <w:trPr>
          <w:trHeight w:val="20"/>
        </w:trPr>
        <w:tc>
          <w:tcPr>
            <w:tcW w:w="3222" w:type="pct"/>
            <w:hideMark/>
          </w:tcPr>
          <w:p w14:paraId="0E6C866D" w14:textId="77777777" w:rsidR="00BB2143" w:rsidRPr="00C61348" w:rsidRDefault="00BB2143" w:rsidP="00AB2DF9">
            <w:pPr>
              <w:widowControl w:val="0"/>
              <w:ind w:firstLine="851"/>
              <w:contextualSpacing/>
              <w:rPr>
                <w:sz w:val="24"/>
              </w:rPr>
            </w:pPr>
            <w:r w:rsidRPr="00C61348">
              <w:rPr>
                <w:sz w:val="24"/>
              </w:rPr>
              <w:t>Нормативное</w:t>
            </w:r>
            <w:r>
              <w:rPr>
                <w:sz w:val="24"/>
              </w:rPr>
              <w:t xml:space="preserve"> </w:t>
            </w:r>
            <w:r w:rsidRPr="00C61348">
              <w:rPr>
                <w:sz w:val="24"/>
              </w:rPr>
              <w:t>требование</w:t>
            </w:r>
            <w:r>
              <w:rPr>
                <w:sz w:val="24"/>
              </w:rPr>
              <w:t xml:space="preserve"> </w:t>
            </w:r>
            <w:r w:rsidRPr="00C61348">
              <w:rPr>
                <w:sz w:val="24"/>
              </w:rPr>
              <w:t>к</w:t>
            </w:r>
            <w:r>
              <w:rPr>
                <w:sz w:val="24"/>
              </w:rPr>
              <w:t xml:space="preserve"> </w:t>
            </w:r>
            <w:r w:rsidRPr="00C61348">
              <w:rPr>
                <w:sz w:val="24"/>
              </w:rPr>
              <w:t>чистке</w:t>
            </w:r>
            <w:r>
              <w:rPr>
                <w:sz w:val="24"/>
              </w:rPr>
              <w:t xml:space="preserve"> </w:t>
            </w:r>
            <w:r w:rsidRPr="00C61348">
              <w:rPr>
                <w:sz w:val="24"/>
              </w:rPr>
              <w:t>окон</w:t>
            </w:r>
            <w:r>
              <w:rPr>
                <w:sz w:val="24"/>
              </w:rPr>
              <w:t xml:space="preserve"> </w:t>
            </w:r>
            <w:r w:rsidRPr="00C61348">
              <w:rPr>
                <w:sz w:val="24"/>
              </w:rPr>
              <w:t>и</w:t>
            </w:r>
            <w:r>
              <w:rPr>
                <w:sz w:val="24"/>
              </w:rPr>
              <w:t xml:space="preserve"> </w:t>
            </w:r>
            <w:r w:rsidRPr="00C61348">
              <w:rPr>
                <w:sz w:val="24"/>
              </w:rPr>
              <w:t>источников</w:t>
            </w:r>
            <w:r>
              <w:rPr>
                <w:sz w:val="24"/>
              </w:rPr>
              <w:t xml:space="preserve"> </w:t>
            </w:r>
            <w:r w:rsidRPr="00C61348">
              <w:rPr>
                <w:sz w:val="24"/>
              </w:rPr>
              <w:t>света</w:t>
            </w:r>
          </w:p>
        </w:tc>
        <w:tc>
          <w:tcPr>
            <w:tcW w:w="1778" w:type="pct"/>
            <w:hideMark/>
          </w:tcPr>
          <w:p w14:paraId="746DC814" w14:textId="77777777" w:rsidR="00BB2143" w:rsidRPr="00C61348" w:rsidRDefault="00BB2143" w:rsidP="00AB2DF9">
            <w:pPr>
              <w:widowControl w:val="0"/>
              <w:ind w:firstLine="851"/>
              <w:contextualSpacing/>
              <w:jc w:val="center"/>
              <w:rPr>
                <w:sz w:val="24"/>
              </w:rPr>
            </w:pPr>
            <w:r w:rsidRPr="00C61348">
              <w:rPr>
                <w:sz w:val="24"/>
              </w:rPr>
              <w:t>Не</w:t>
            </w:r>
            <w:r>
              <w:rPr>
                <w:sz w:val="24"/>
              </w:rPr>
              <w:t xml:space="preserve"> </w:t>
            </w:r>
            <w:r w:rsidRPr="00C61348">
              <w:rPr>
                <w:sz w:val="24"/>
              </w:rPr>
              <w:t>реже</w:t>
            </w:r>
            <w:r>
              <w:rPr>
                <w:sz w:val="24"/>
              </w:rPr>
              <w:t xml:space="preserve"> </w:t>
            </w:r>
            <w:r w:rsidRPr="00C61348">
              <w:rPr>
                <w:sz w:val="24"/>
              </w:rPr>
              <w:t>двух</w:t>
            </w:r>
            <w:r>
              <w:rPr>
                <w:sz w:val="24"/>
              </w:rPr>
              <w:t xml:space="preserve"> </w:t>
            </w:r>
            <w:r w:rsidRPr="00C61348">
              <w:rPr>
                <w:sz w:val="24"/>
              </w:rPr>
              <w:t>раз</w:t>
            </w:r>
            <w:r>
              <w:rPr>
                <w:sz w:val="24"/>
              </w:rPr>
              <w:t xml:space="preserve"> </w:t>
            </w:r>
            <w:r w:rsidRPr="00C61348">
              <w:rPr>
                <w:sz w:val="24"/>
              </w:rPr>
              <w:t>в</w:t>
            </w:r>
            <w:r>
              <w:rPr>
                <w:sz w:val="24"/>
              </w:rPr>
              <w:t xml:space="preserve"> </w:t>
            </w:r>
            <w:r w:rsidRPr="00C61348">
              <w:rPr>
                <w:sz w:val="24"/>
              </w:rPr>
              <w:t>год</w:t>
            </w:r>
          </w:p>
        </w:tc>
      </w:tr>
      <w:tr w:rsidR="00BB2143" w:rsidRPr="00C61348" w14:paraId="5554CCDC" w14:textId="77777777" w:rsidTr="00AB2DF9">
        <w:trPr>
          <w:trHeight w:val="20"/>
        </w:trPr>
        <w:tc>
          <w:tcPr>
            <w:tcW w:w="3222" w:type="pct"/>
            <w:hideMark/>
          </w:tcPr>
          <w:p w14:paraId="7EBF370B" w14:textId="77777777" w:rsidR="00BB2143" w:rsidRPr="00C61348" w:rsidRDefault="00BB2143" w:rsidP="00AB2DF9">
            <w:pPr>
              <w:widowControl w:val="0"/>
              <w:ind w:firstLine="851"/>
              <w:contextualSpacing/>
              <w:rPr>
                <w:sz w:val="24"/>
              </w:rPr>
            </w:pPr>
            <w:r w:rsidRPr="00C61348">
              <w:rPr>
                <w:sz w:val="24"/>
              </w:rPr>
              <w:t>Минимальное</w:t>
            </w:r>
            <w:r>
              <w:rPr>
                <w:sz w:val="24"/>
              </w:rPr>
              <w:t xml:space="preserve"> </w:t>
            </w:r>
            <w:r w:rsidRPr="00C61348">
              <w:rPr>
                <w:sz w:val="24"/>
              </w:rPr>
              <w:t>расстояние</w:t>
            </w:r>
            <w:r>
              <w:rPr>
                <w:sz w:val="24"/>
              </w:rPr>
              <w:t xml:space="preserve"> </w:t>
            </w:r>
            <w:r w:rsidRPr="00C61348">
              <w:rPr>
                <w:sz w:val="24"/>
              </w:rPr>
              <w:t>между</w:t>
            </w:r>
            <w:r>
              <w:rPr>
                <w:sz w:val="24"/>
              </w:rPr>
              <w:t xml:space="preserve"> </w:t>
            </w:r>
            <w:r w:rsidRPr="00C61348">
              <w:rPr>
                <w:sz w:val="24"/>
              </w:rPr>
              <w:t>рабочими</w:t>
            </w:r>
            <w:r>
              <w:rPr>
                <w:sz w:val="24"/>
              </w:rPr>
              <w:t xml:space="preserve"> </w:t>
            </w:r>
            <w:r w:rsidRPr="00C61348">
              <w:rPr>
                <w:sz w:val="24"/>
              </w:rPr>
              <w:t>местами</w:t>
            </w:r>
          </w:p>
        </w:tc>
        <w:tc>
          <w:tcPr>
            <w:tcW w:w="1778" w:type="pct"/>
            <w:hideMark/>
          </w:tcPr>
          <w:p w14:paraId="08AFA4E0" w14:textId="77777777" w:rsidR="00BB2143" w:rsidRPr="00C61348" w:rsidRDefault="00BB2143" w:rsidP="00AB2DF9">
            <w:pPr>
              <w:widowControl w:val="0"/>
              <w:ind w:firstLine="851"/>
              <w:contextualSpacing/>
              <w:jc w:val="center"/>
              <w:rPr>
                <w:sz w:val="24"/>
              </w:rPr>
            </w:pPr>
            <w:r w:rsidRPr="00C61348">
              <w:rPr>
                <w:sz w:val="24"/>
              </w:rPr>
              <w:t>От</w:t>
            </w:r>
            <w:r>
              <w:rPr>
                <w:sz w:val="24"/>
              </w:rPr>
              <w:t xml:space="preserve"> </w:t>
            </w:r>
            <w:r w:rsidRPr="00C61348">
              <w:rPr>
                <w:sz w:val="24"/>
              </w:rPr>
              <w:t>2</w:t>
            </w:r>
            <w:r>
              <w:rPr>
                <w:sz w:val="24"/>
              </w:rPr>
              <w:t xml:space="preserve"> </w:t>
            </w:r>
            <w:r w:rsidRPr="00C61348">
              <w:rPr>
                <w:sz w:val="24"/>
              </w:rPr>
              <w:t>метров</w:t>
            </w:r>
          </w:p>
        </w:tc>
      </w:tr>
      <w:tr w:rsidR="00BB2143" w:rsidRPr="00C61348" w14:paraId="2E3BA76B" w14:textId="77777777" w:rsidTr="00AB2DF9">
        <w:trPr>
          <w:trHeight w:val="20"/>
        </w:trPr>
        <w:tc>
          <w:tcPr>
            <w:tcW w:w="3222" w:type="pct"/>
            <w:hideMark/>
          </w:tcPr>
          <w:p w14:paraId="3144098F" w14:textId="77777777" w:rsidR="00BB2143" w:rsidRPr="00C61348" w:rsidRDefault="00BB2143" w:rsidP="00AB2DF9">
            <w:pPr>
              <w:widowControl w:val="0"/>
              <w:ind w:firstLine="851"/>
              <w:contextualSpacing/>
              <w:rPr>
                <w:sz w:val="24"/>
              </w:rPr>
            </w:pPr>
            <w:r w:rsidRPr="00C61348">
              <w:rPr>
                <w:sz w:val="24"/>
              </w:rPr>
              <w:t>Минимальное</w:t>
            </w:r>
            <w:r>
              <w:rPr>
                <w:sz w:val="24"/>
              </w:rPr>
              <w:t xml:space="preserve"> </w:t>
            </w:r>
            <w:r w:rsidRPr="00C61348">
              <w:rPr>
                <w:sz w:val="24"/>
              </w:rPr>
              <w:t>расстояние</w:t>
            </w:r>
            <w:r>
              <w:rPr>
                <w:sz w:val="24"/>
              </w:rPr>
              <w:t xml:space="preserve"> </w:t>
            </w:r>
            <w:r w:rsidRPr="00C61348">
              <w:rPr>
                <w:sz w:val="24"/>
              </w:rPr>
              <w:t>между</w:t>
            </w:r>
            <w:r>
              <w:rPr>
                <w:sz w:val="24"/>
              </w:rPr>
              <w:t xml:space="preserve"> </w:t>
            </w:r>
            <w:r w:rsidRPr="00C61348">
              <w:rPr>
                <w:sz w:val="24"/>
              </w:rPr>
              <w:t>видеомониторами</w:t>
            </w:r>
          </w:p>
        </w:tc>
        <w:tc>
          <w:tcPr>
            <w:tcW w:w="1778" w:type="pct"/>
            <w:hideMark/>
          </w:tcPr>
          <w:p w14:paraId="1A2F9389" w14:textId="77777777" w:rsidR="00BB2143" w:rsidRPr="00C61348" w:rsidRDefault="00BB2143" w:rsidP="00AB2DF9">
            <w:pPr>
              <w:widowControl w:val="0"/>
              <w:ind w:firstLine="851"/>
              <w:contextualSpacing/>
              <w:jc w:val="center"/>
              <w:rPr>
                <w:sz w:val="24"/>
              </w:rPr>
            </w:pPr>
            <w:r w:rsidRPr="00C61348">
              <w:rPr>
                <w:sz w:val="24"/>
              </w:rPr>
              <w:t>От</w:t>
            </w:r>
            <w:r>
              <w:rPr>
                <w:sz w:val="24"/>
              </w:rPr>
              <w:t xml:space="preserve"> </w:t>
            </w:r>
            <w:r w:rsidRPr="00C61348">
              <w:rPr>
                <w:sz w:val="24"/>
              </w:rPr>
              <w:t>1,2</w:t>
            </w:r>
            <w:r>
              <w:rPr>
                <w:sz w:val="24"/>
              </w:rPr>
              <w:t xml:space="preserve"> </w:t>
            </w:r>
            <w:r w:rsidRPr="00C61348">
              <w:rPr>
                <w:sz w:val="24"/>
              </w:rPr>
              <w:t>метров</w:t>
            </w:r>
          </w:p>
        </w:tc>
      </w:tr>
    </w:tbl>
    <w:p w14:paraId="419273A3" w14:textId="77777777" w:rsidR="00BB2143" w:rsidRDefault="00BB2143" w:rsidP="00BB2143">
      <w:pPr>
        <w:shd w:val="clear" w:color="auto" w:fill="FFFFFF"/>
        <w:spacing w:before="120"/>
        <w:ind w:firstLine="851"/>
        <w:outlineLvl w:val="2"/>
        <w:rPr>
          <w:color w:val="000000" w:themeColor="text1"/>
          <w:szCs w:val="28"/>
        </w:rPr>
      </w:pPr>
      <w:bookmarkStart w:id="56" w:name="_Toc198535867"/>
      <w:bookmarkStart w:id="57" w:name="_Toc198627946"/>
      <w:bookmarkStart w:id="58" w:name="_Toc198638100"/>
      <w:bookmarkStart w:id="59" w:name="_Toc198802973"/>
      <w:bookmarkStart w:id="60" w:name="_Toc199398640"/>
      <w:bookmarkStart w:id="61" w:name="_Toc199429056"/>
      <w:bookmarkStart w:id="62" w:name="_Toc199429554"/>
      <w:bookmarkStart w:id="63" w:name="_Toc199431862"/>
      <w:r>
        <w:rPr>
          <w:color w:val="000000" w:themeColor="text1"/>
          <w:szCs w:val="28"/>
        </w:rPr>
        <w:t xml:space="preserve">Данные по оснащению </w:t>
      </w:r>
      <w:r w:rsidRPr="00D960F1">
        <w:rPr>
          <w:color w:val="000000" w:themeColor="text1"/>
          <w:szCs w:val="28"/>
        </w:rPr>
        <w:t>рабочего</w:t>
      </w:r>
      <w:r>
        <w:rPr>
          <w:color w:val="000000" w:themeColor="text1"/>
          <w:szCs w:val="28"/>
        </w:rPr>
        <w:t xml:space="preserve"> </w:t>
      </w:r>
      <w:r w:rsidRPr="00D960F1">
        <w:rPr>
          <w:color w:val="000000" w:themeColor="text1"/>
          <w:szCs w:val="28"/>
        </w:rPr>
        <w:t>места</w:t>
      </w:r>
      <w:r>
        <w:rPr>
          <w:color w:val="000000" w:themeColor="text1"/>
          <w:szCs w:val="28"/>
        </w:rPr>
        <w:t xml:space="preserve"> представлены в Таблице 5.</w:t>
      </w:r>
      <w:bookmarkEnd w:id="56"/>
      <w:bookmarkEnd w:id="57"/>
      <w:bookmarkEnd w:id="58"/>
      <w:bookmarkEnd w:id="59"/>
      <w:bookmarkEnd w:id="60"/>
      <w:bookmarkEnd w:id="61"/>
      <w:bookmarkEnd w:id="62"/>
      <w:bookmarkEnd w:id="63"/>
    </w:p>
    <w:p w14:paraId="2A6AFDCC" w14:textId="77777777" w:rsidR="00BB2143" w:rsidRDefault="00BB2143" w:rsidP="00BB2143">
      <w:pPr>
        <w:shd w:val="clear" w:color="auto" w:fill="FFFFFF"/>
        <w:ind w:firstLine="851"/>
        <w:outlineLvl w:val="2"/>
        <w:rPr>
          <w:color w:val="000000" w:themeColor="text1"/>
          <w:szCs w:val="28"/>
        </w:rPr>
      </w:pPr>
      <w:bookmarkStart w:id="64" w:name="_Toc198535868"/>
      <w:bookmarkStart w:id="65" w:name="_Toc198627947"/>
      <w:bookmarkStart w:id="66" w:name="_Toc198638101"/>
      <w:bookmarkStart w:id="67" w:name="_Toc198802974"/>
      <w:bookmarkStart w:id="68" w:name="_Toc199398641"/>
      <w:bookmarkStart w:id="69" w:name="_Toc199429057"/>
      <w:bookmarkStart w:id="70" w:name="_Toc199429555"/>
      <w:bookmarkStart w:id="71" w:name="_Toc199431863"/>
      <w:r>
        <w:rPr>
          <w:color w:val="000000" w:themeColor="text1"/>
          <w:szCs w:val="28"/>
        </w:rPr>
        <w:t xml:space="preserve">Таблица </w:t>
      </w:r>
      <w:r>
        <w:rPr>
          <w:color w:val="000000" w:themeColor="text1"/>
          <w:szCs w:val="28"/>
          <w:lang w:val="en-US"/>
        </w:rPr>
        <w:t>3</w:t>
      </w:r>
      <w:r>
        <w:rPr>
          <w:color w:val="000000" w:themeColor="text1"/>
          <w:szCs w:val="28"/>
        </w:rPr>
        <w:t xml:space="preserve"> – Оснащение рабочего места</w:t>
      </w:r>
      <w:bookmarkEnd w:id="64"/>
      <w:bookmarkEnd w:id="65"/>
      <w:bookmarkEnd w:id="66"/>
      <w:bookmarkEnd w:id="67"/>
      <w:bookmarkEnd w:id="68"/>
      <w:bookmarkEnd w:id="69"/>
      <w:bookmarkEnd w:id="70"/>
      <w:bookmarkEnd w:id="71"/>
    </w:p>
    <w:tbl>
      <w:tblPr>
        <w:tblStyle w:val="afa"/>
        <w:tblW w:w="5000" w:type="pct"/>
        <w:tblLook w:val="04A0" w:firstRow="1" w:lastRow="0" w:firstColumn="1" w:lastColumn="0" w:noHBand="0" w:noVBand="1"/>
      </w:tblPr>
      <w:tblGrid>
        <w:gridCol w:w="5247"/>
        <w:gridCol w:w="4805"/>
      </w:tblGrid>
      <w:tr w:rsidR="00BB2143" w:rsidRPr="00D960F1" w14:paraId="3F1975E0" w14:textId="77777777" w:rsidTr="00AB2DF9">
        <w:trPr>
          <w:trHeight w:val="20"/>
        </w:trPr>
        <w:tc>
          <w:tcPr>
            <w:tcW w:w="2610" w:type="pct"/>
          </w:tcPr>
          <w:p w14:paraId="65973CD2" w14:textId="77777777" w:rsidR="00BB2143" w:rsidRPr="000522B7" w:rsidRDefault="00BB2143" w:rsidP="00AB2DF9">
            <w:pPr>
              <w:widowControl w:val="0"/>
              <w:ind w:firstLine="851"/>
              <w:contextualSpacing/>
              <w:jc w:val="center"/>
              <w:rPr>
                <w:sz w:val="24"/>
              </w:rPr>
            </w:pPr>
            <w:r w:rsidRPr="000522B7">
              <w:rPr>
                <w:sz w:val="24"/>
              </w:rPr>
              <w:t>Требования</w:t>
            </w:r>
          </w:p>
        </w:tc>
        <w:tc>
          <w:tcPr>
            <w:tcW w:w="2390" w:type="pct"/>
          </w:tcPr>
          <w:p w14:paraId="76052997" w14:textId="77777777" w:rsidR="00BB2143" w:rsidRPr="000522B7" w:rsidRDefault="00BB2143" w:rsidP="00AB2DF9">
            <w:pPr>
              <w:widowControl w:val="0"/>
              <w:ind w:firstLine="851"/>
              <w:contextualSpacing/>
              <w:jc w:val="center"/>
              <w:rPr>
                <w:sz w:val="24"/>
              </w:rPr>
            </w:pPr>
            <w:r w:rsidRPr="000522B7">
              <w:rPr>
                <w:sz w:val="24"/>
              </w:rPr>
              <w:t>Расстояние</w:t>
            </w:r>
          </w:p>
        </w:tc>
      </w:tr>
      <w:tr w:rsidR="00BB2143" w:rsidRPr="00D960F1" w14:paraId="5AA84FFC" w14:textId="77777777" w:rsidTr="00AB2DF9">
        <w:trPr>
          <w:trHeight w:val="20"/>
        </w:trPr>
        <w:tc>
          <w:tcPr>
            <w:tcW w:w="2610" w:type="pct"/>
            <w:vAlign w:val="center"/>
          </w:tcPr>
          <w:p w14:paraId="4ECBDB21" w14:textId="77777777" w:rsidR="00BB2143" w:rsidRPr="00C61348" w:rsidRDefault="00BB2143" w:rsidP="00AB2DF9">
            <w:pPr>
              <w:widowControl w:val="0"/>
              <w:ind w:firstLine="851"/>
              <w:contextualSpacing/>
              <w:rPr>
                <w:sz w:val="24"/>
              </w:rPr>
            </w:pPr>
            <w:r w:rsidRPr="00C61348">
              <w:rPr>
                <w:sz w:val="24"/>
              </w:rPr>
              <w:t>Высота</w:t>
            </w:r>
            <w:r>
              <w:rPr>
                <w:sz w:val="24"/>
              </w:rPr>
              <w:t xml:space="preserve"> </w:t>
            </w:r>
            <w:r w:rsidRPr="00C61348">
              <w:rPr>
                <w:sz w:val="24"/>
              </w:rPr>
              <w:t>перегородок,</w:t>
            </w:r>
            <w:r>
              <w:rPr>
                <w:sz w:val="24"/>
              </w:rPr>
              <w:t xml:space="preserve"> </w:t>
            </w:r>
            <w:r w:rsidRPr="00C61348">
              <w:rPr>
                <w:sz w:val="24"/>
              </w:rPr>
              <w:t>разделяющих</w:t>
            </w:r>
            <w:r>
              <w:rPr>
                <w:sz w:val="24"/>
              </w:rPr>
              <w:t xml:space="preserve"> </w:t>
            </w:r>
            <w:r w:rsidRPr="00C61348">
              <w:rPr>
                <w:sz w:val="24"/>
              </w:rPr>
              <w:t>рабочие</w:t>
            </w:r>
            <w:r>
              <w:rPr>
                <w:sz w:val="24"/>
              </w:rPr>
              <w:t xml:space="preserve"> </w:t>
            </w:r>
            <w:r w:rsidRPr="00C61348">
              <w:rPr>
                <w:sz w:val="24"/>
              </w:rPr>
              <w:t>места</w:t>
            </w:r>
          </w:p>
        </w:tc>
        <w:tc>
          <w:tcPr>
            <w:tcW w:w="2390" w:type="pct"/>
            <w:vAlign w:val="center"/>
          </w:tcPr>
          <w:p w14:paraId="7DA26923" w14:textId="77777777" w:rsidR="00BB2143" w:rsidRPr="00C61348" w:rsidRDefault="00BB2143" w:rsidP="00AB2DF9">
            <w:pPr>
              <w:widowControl w:val="0"/>
              <w:ind w:firstLine="851"/>
              <w:contextualSpacing/>
              <w:jc w:val="center"/>
              <w:rPr>
                <w:sz w:val="24"/>
              </w:rPr>
            </w:pPr>
            <w:r w:rsidRPr="00C61348">
              <w:rPr>
                <w:sz w:val="24"/>
              </w:rPr>
              <w:t>Не</w:t>
            </w:r>
            <w:r>
              <w:rPr>
                <w:sz w:val="24"/>
              </w:rPr>
              <w:t xml:space="preserve"> </w:t>
            </w:r>
            <w:r w:rsidRPr="00C61348">
              <w:rPr>
                <w:sz w:val="24"/>
              </w:rPr>
              <w:t>менее</w:t>
            </w:r>
            <w:r>
              <w:rPr>
                <w:sz w:val="24"/>
              </w:rPr>
              <w:t xml:space="preserve"> </w:t>
            </w:r>
            <w:r w:rsidRPr="00C61348">
              <w:rPr>
                <w:sz w:val="24"/>
              </w:rPr>
              <w:t>1,5</w:t>
            </w:r>
            <w:r>
              <w:rPr>
                <w:sz w:val="24"/>
              </w:rPr>
              <w:t xml:space="preserve"> </w:t>
            </w:r>
            <w:r w:rsidRPr="00C61348">
              <w:rPr>
                <w:sz w:val="24"/>
              </w:rPr>
              <w:t>метров</w:t>
            </w:r>
          </w:p>
        </w:tc>
      </w:tr>
      <w:tr w:rsidR="00BB2143" w:rsidRPr="00D960F1" w14:paraId="0932DB26" w14:textId="77777777" w:rsidTr="00AB2DF9">
        <w:trPr>
          <w:trHeight w:val="20"/>
        </w:trPr>
        <w:tc>
          <w:tcPr>
            <w:tcW w:w="2610" w:type="pct"/>
            <w:vAlign w:val="center"/>
            <w:hideMark/>
          </w:tcPr>
          <w:p w14:paraId="06116286" w14:textId="77777777" w:rsidR="00BB2143" w:rsidRPr="00C61348" w:rsidRDefault="00BB2143" w:rsidP="00AB2DF9">
            <w:pPr>
              <w:widowControl w:val="0"/>
              <w:ind w:firstLine="851"/>
              <w:contextualSpacing/>
              <w:rPr>
                <w:sz w:val="24"/>
              </w:rPr>
            </w:pPr>
            <w:r w:rsidRPr="00C61348">
              <w:rPr>
                <w:sz w:val="24"/>
              </w:rPr>
              <w:t>Ширина</w:t>
            </w:r>
            <w:r>
              <w:rPr>
                <w:sz w:val="24"/>
              </w:rPr>
              <w:t xml:space="preserve"> </w:t>
            </w:r>
            <w:r w:rsidRPr="00C61348">
              <w:rPr>
                <w:sz w:val="24"/>
              </w:rPr>
              <w:t>рабочего</w:t>
            </w:r>
            <w:r>
              <w:rPr>
                <w:sz w:val="24"/>
              </w:rPr>
              <w:t xml:space="preserve"> </w:t>
            </w:r>
            <w:r w:rsidRPr="00C61348">
              <w:rPr>
                <w:sz w:val="24"/>
              </w:rPr>
              <w:t>стола</w:t>
            </w:r>
          </w:p>
        </w:tc>
        <w:tc>
          <w:tcPr>
            <w:tcW w:w="2390" w:type="pct"/>
            <w:vAlign w:val="center"/>
            <w:hideMark/>
          </w:tcPr>
          <w:p w14:paraId="63FD5857" w14:textId="77777777" w:rsidR="00BB2143" w:rsidRPr="00C61348" w:rsidRDefault="00BB2143" w:rsidP="00AB2DF9">
            <w:pPr>
              <w:widowControl w:val="0"/>
              <w:ind w:firstLine="851"/>
              <w:contextualSpacing/>
              <w:jc w:val="center"/>
              <w:rPr>
                <w:sz w:val="24"/>
              </w:rPr>
            </w:pPr>
            <w:r w:rsidRPr="00C61348">
              <w:rPr>
                <w:sz w:val="24"/>
              </w:rPr>
              <w:t>От</w:t>
            </w:r>
            <w:r>
              <w:rPr>
                <w:sz w:val="24"/>
              </w:rPr>
              <w:t xml:space="preserve"> </w:t>
            </w:r>
            <w:r w:rsidRPr="00C61348">
              <w:rPr>
                <w:sz w:val="24"/>
              </w:rPr>
              <w:t>80</w:t>
            </w:r>
            <w:r>
              <w:rPr>
                <w:sz w:val="24"/>
              </w:rPr>
              <w:t xml:space="preserve"> </w:t>
            </w:r>
            <w:r w:rsidRPr="00C61348">
              <w:rPr>
                <w:sz w:val="24"/>
              </w:rPr>
              <w:t>до</w:t>
            </w:r>
            <w:r>
              <w:rPr>
                <w:sz w:val="24"/>
              </w:rPr>
              <w:t xml:space="preserve"> </w:t>
            </w:r>
            <w:r w:rsidRPr="00C61348">
              <w:rPr>
                <w:sz w:val="24"/>
              </w:rPr>
              <w:t>140</w:t>
            </w:r>
            <w:r>
              <w:rPr>
                <w:sz w:val="24"/>
              </w:rPr>
              <w:t xml:space="preserve"> </w:t>
            </w:r>
            <w:r w:rsidRPr="00C61348">
              <w:rPr>
                <w:sz w:val="24"/>
              </w:rPr>
              <w:t>см</w:t>
            </w:r>
          </w:p>
        </w:tc>
      </w:tr>
      <w:tr w:rsidR="00BB2143" w:rsidRPr="00D960F1" w14:paraId="69615417" w14:textId="77777777" w:rsidTr="00AB2DF9">
        <w:trPr>
          <w:trHeight w:val="20"/>
        </w:trPr>
        <w:tc>
          <w:tcPr>
            <w:tcW w:w="2610" w:type="pct"/>
            <w:vAlign w:val="center"/>
            <w:hideMark/>
          </w:tcPr>
          <w:p w14:paraId="7F0DF69A" w14:textId="77777777" w:rsidR="00BB2143" w:rsidRPr="00C61348" w:rsidRDefault="00BB2143" w:rsidP="00AB2DF9">
            <w:pPr>
              <w:widowControl w:val="0"/>
              <w:ind w:firstLine="851"/>
              <w:contextualSpacing/>
              <w:rPr>
                <w:sz w:val="24"/>
              </w:rPr>
            </w:pPr>
            <w:r w:rsidRPr="00C61348">
              <w:rPr>
                <w:sz w:val="24"/>
              </w:rPr>
              <w:t>Глубина</w:t>
            </w:r>
            <w:r>
              <w:rPr>
                <w:sz w:val="24"/>
              </w:rPr>
              <w:t xml:space="preserve"> </w:t>
            </w:r>
            <w:r w:rsidRPr="00C61348">
              <w:rPr>
                <w:sz w:val="24"/>
              </w:rPr>
              <w:t>рабочего</w:t>
            </w:r>
            <w:r>
              <w:rPr>
                <w:sz w:val="24"/>
              </w:rPr>
              <w:t xml:space="preserve"> </w:t>
            </w:r>
            <w:r w:rsidRPr="00C61348">
              <w:rPr>
                <w:sz w:val="24"/>
              </w:rPr>
              <w:t>стола</w:t>
            </w:r>
          </w:p>
        </w:tc>
        <w:tc>
          <w:tcPr>
            <w:tcW w:w="2390" w:type="pct"/>
            <w:vAlign w:val="center"/>
            <w:hideMark/>
          </w:tcPr>
          <w:p w14:paraId="55BA5BD1" w14:textId="77777777" w:rsidR="00BB2143" w:rsidRPr="00C61348" w:rsidRDefault="00BB2143" w:rsidP="00AB2DF9">
            <w:pPr>
              <w:widowControl w:val="0"/>
              <w:ind w:firstLine="851"/>
              <w:contextualSpacing/>
              <w:jc w:val="center"/>
              <w:rPr>
                <w:sz w:val="24"/>
              </w:rPr>
            </w:pPr>
            <w:r w:rsidRPr="00C61348">
              <w:rPr>
                <w:sz w:val="24"/>
              </w:rPr>
              <w:t>От</w:t>
            </w:r>
            <w:r>
              <w:rPr>
                <w:sz w:val="24"/>
              </w:rPr>
              <w:t xml:space="preserve"> </w:t>
            </w:r>
            <w:r w:rsidRPr="00C61348">
              <w:rPr>
                <w:sz w:val="24"/>
              </w:rPr>
              <w:t>80</w:t>
            </w:r>
            <w:r>
              <w:rPr>
                <w:sz w:val="24"/>
              </w:rPr>
              <w:t xml:space="preserve"> </w:t>
            </w:r>
            <w:r w:rsidRPr="00C61348">
              <w:rPr>
                <w:sz w:val="24"/>
              </w:rPr>
              <w:t>до</w:t>
            </w:r>
            <w:r>
              <w:rPr>
                <w:sz w:val="24"/>
              </w:rPr>
              <w:t xml:space="preserve"> </w:t>
            </w:r>
            <w:r w:rsidRPr="00C61348">
              <w:rPr>
                <w:sz w:val="24"/>
              </w:rPr>
              <w:t>100</w:t>
            </w:r>
            <w:r>
              <w:rPr>
                <w:sz w:val="24"/>
              </w:rPr>
              <w:t xml:space="preserve"> </w:t>
            </w:r>
            <w:r w:rsidRPr="00C61348">
              <w:rPr>
                <w:sz w:val="24"/>
              </w:rPr>
              <w:t>см</w:t>
            </w:r>
          </w:p>
        </w:tc>
      </w:tr>
      <w:tr w:rsidR="00BB2143" w:rsidRPr="00D960F1" w14:paraId="554A65F6" w14:textId="77777777" w:rsidTr="00AB2DF9">
        <w:trPr>
          <w:trHeight w:val="20"/>
        </w:trPr>
        <w:tc>
          <w:tcPr>
            <w:tcW w:w="2610" w:type="pct"/>
            <w:vAlign w:val="center"/>
            <w:hideMark/>
          </w:tcPr>
          <w:p w14:paraId="55E3D729" w14:textId="77777777" w:rsidR="00BB2143" w:rsidRPr="00C61348" w:rsidRDefault="00BB2143" w:rsidP="00AB2DF9">
            <w:pPr>
              <w:widowControl w:val="0"/>
              <w:ind w:firstLine="851"/>
              <w:contextualSpacing/>
              <w:rPr>
                <w:sz w:val="24"/>
              </w:rPr>
            </w:pPr>
            <w:r w:rsidRPr="00C61348">
              <w:rPr>
                <w:sz w:val="24"/>
              </w:rPr>
              <w:t>Высота</w:t>
            </w:r>
            <w:r>
              <w:rPr>
                <w:sz w:val="24"/>
              </w:rPr>
              <w:t xml:space="preserve"> </w:t>
            </w:r>
            <w:r w:rsidRPr="00C61348">
              <w:rPr>
                <w:sz w:val="24"/>
              </w:rPr>
              <w:t>рабочего</w:t>
            </w:r>
            <w:r>
              <w:rPr>
                <w:sz w:val="24"/>
              </w:rPr>
              <w:t xml:space="preserve"> </w:t>
            </w:r>
            <w:r w:rsidRPr="00C61348">
              <w:rPr>
                <w:sz w:val="24"/>
              </w:rPr>
              <w:t>стола</w:t>
            </w:r>
          </w:p>
        </w:tc>
        <w:tc>
          <w:tcPr>
            <w:tcW w:w="2390" w:type="pct"/>
            <w:vAlign w:val="center"/>
            <w:hideMark/>
          </w:tcPr>
          <w:p w14:paraId="20C233D0" w14:textId="77777777" w:rsidR="00BB2143" w:rsidRPr="00C61348" w:rsidRDefault="00BB2143" w:rsidP="00AB2DF9">
            <w:pPr>
              <w:widowControl w:val="0"/>
              <w:ind w:firstLine="851"/>
              <w:contextualSpacing/>
              <w:jc w:val="center"/>
              <w:rPr>
                <w:sz w:val="24"/>
              </w:rPr>
            </w:pPr>
            <w:r w:rsidRPr="00C61348">
              <w:rPr>
                <w:sz w:val="24"/>
              </w:rPr>
              <w:t>7,25</w:t>
            </w:r>
            <w:r>
              <w:rPr>
                <w:sz w:val="24"/>
              </w:rPr>
              <w:t xml:space="preserve"> </w:t>
            </w:r>
            <w:r w:rsidRPr="00C61348">
              <w:rPr>
                <w:sz w:val="24"/>
              </w:rPr>
              <w:t>см</w:t>
            </w:r>
          </w:p>
        </w:tc>
      </w:tr>
      <w:tr w:rsidR="00BB2143" w:rsidRPr="00D960F1" w14:paraId="2F4AB998" w14:textId="77777777" w:rsidTr="00AB2DF9">
        <w:trPr>
          <w:trHeight w:val="20"/>
        </w:trPr>
        <w:tc>
          <w:tcPr>
            <w:tcW w:w="2610" w:type="pct"/>
            <w:vAlign w:val="center"/>
            <w:hideMark/>
          </w:tcPr>
          <w:p w14:paraId="22367F70" w14:textId="77777777" w:rsidR="00BB2143" w:rsidRPr="00C61348" w:rsidRDefault="00BB2143" w:rsidP="00AB2DF9">
            <w:pPr>
              <w:widowControl w:val="0"/>
              <w:ind w:firstLine="851"/>
              <w:contextualSpacing/>
              <w:rPr>
                <w:sz w:val="24"/>
              </w:rPr>
            </w:pPr>
            <w:r w:rsidRPr="00C61348">
              <w:rPr>
                <w:sz w:val="24"/>
              </w:rPr>
              <w:t>Расстояние</w:t>
            </w:r>
            <w:r>
              <w:rPr>
                <w:sz w:val="24"/>
              </w:rPr>
              <w:t xml:space="preserve"> </w:t>
            </w:r>
            <w:r w:rsidRPr="00C61348">
              <w:rPr>
                <w:sz w:val="24"/>
              </w:rPr>
              <w:t>от</w:t>
            </w:r>
            <w:r>
              <w:rPr>
                <w:sz w:val="24"/>
              </w:rPr>
              <w:t xml:space="preserve"> </w:t>
            </w:r>
            <w:r w:rsidRPr="00C61348">
              <w:rPr>
                <w:sz w:val="24"/>
              </w:rPr>
              <w:t>глаз</w:t>
            </w:r>
            <w:r>
              <w:rPr>
                <w:sz w:val="24"/>
              </w:rPr>
              <w:t xml:space="preserve"> </w:t>
            </w:r>
            <w:r w:rsidRPr="00C61348">
              <w:rPr>
                <w:sz w:val="24"/>
              </w:rPr>
              <w:t>до</w:t>
            </w:r>
            <w:r>
              <w:rPr>
                <w:sz w:val="24"/>
              </w:rPr>
              <w:t xml:space="preserve"> </w:t>
            </w:r>
            <w:r w:rsidRPr="00C61348">
              <w:rPr>
                <w:sz w:val="24"/>
              </w:rPr>
              <w:t>монитора</w:t>
            </w:r>
          </w:p>
        </w:tc>
        <w:tc>
          <w:tcPr>
            <w:tcW w:w="2390" w:type="pct"/>
            <w:vAlign w:val="center"/>
            <w:hideMark/>
          </w:tcPr>
          <w:p w14:paraId="1FC3A2D6" w14:textId="77777777" w:rsidR="00BB2143" w:rsidRPr="00C61348" w:rsidRDefault="00BB2143" w:rsidP="00AB2DF9">
            <w:pPr>
              <w:widowControl w:val="0"/>
              <w:ind w:firstLine="851"/>
              <w:contextualSpacing/>
              <w:jc w:val="center"/>
              <w:rPr>
                <w:sz w:val="24"/>
              </w:rPr>
            </w:pPr>
            <w:r w:rsidRPr="00C61348">
              <w:rPr>
                <w:sz w:val="24"/>
              </w:rPr>
              <w:t>От</w:t>
            </w:r>
            <w:r>
              <w:rPr>
                <w:sz w:val="24"/>
              </w:rPr>
              <w:t xml:space="preserve"> </w:t>
            </w:r>
            <w:r w:rsidRPr="00C61348">
              <w:rPr>
                <w:sz w:val="24"/>
              </w:rPr>
              <w:t>60</w:t>
            </w:r>
            <w:r>
              <w:rPr>
                <w:sz w:val="24"/>
              </w:rPr>
              <w:t xml:space="preserve"> </w:t>
            </w:r>
            <w:r w:rsidRPr="00C61348">
              <w:rPr>
                <w:sz w:val="24"/>
              </w:rPr>
              <w:t>до</w:t>
            </w:r>
            <w:r>
              <w:rPr>
                <w:sz w:val="24"/>
              </w:rPr>
              <w:t xml:space="preserve"> </w:t>
            </w:r>
            <w:r w:rsidRPr="00C61348">
              <w:rPr>
                <w:sz w:val="24"/>
              </w:rPr>
              <w:t>70</w:t>
            </w:r>
            <w:r>
              <w:rPr>
                <w:sz w:val="24"/>
              </w:rPr>
              <w:t xml:space="preserve"> </w:t>
            </w:r>
            <w:r w:rsidRPr="00C61348">
              <w:rPr>
                <w:sz w:val="24"/>
              </w:rPr>
              <w:t>см</w:t>
            </w:r>
          </w:p>
        </w:tc>
      </w:tr>
      <w:tr w:rsidR="00BB2143" w:rsidRPr="00D960F1" w14:paraId="731C5F11" w14:textId="77777777" w:rsidTr="00AB2DF9">
        <w:trPr>
          <w:trHeight w:val="20"/>
        </w:trPr>
        <w:tc>
          <w:tcPr>
            <w:tcW w:w="2610" w:type="pct"/>
            <w:vAlign w:val="center"/>
            <w:hideMark/>
          </w:tcPr>
          <w:p w14:paraId="60BECB7E" w14:textId="77777777" w:rsidR="00BB2143" w:rsidRPr="00C61348" w:rsidRDefault="00BB2143" w:rsidP="00AB2DF9">
            <w:pPr>
              <w:widowControl w:val="0"/>
              <w:ind w:firstLine="851"/>
              <w:contextualSpacing/>
              <w:rPr>
                <w:sz w:val="24"/>
              </w:rPr>
            </w:pPr>
            <w:r w:rsidRPr="00C61348">
              <w:rPr>
                <w:sz w:val="24"/>
              </w:rPr>
              <w:t>Расстояние</w:t>
            </w:r>
            <w:r>
              <w:rPr>
                <w:sz w:val="24"/>
              </w:rPr>
              <w:t xml:space="preserve"> </w:t>
            </w:r>
            <w:r w:rsidRPr="00C61348">
              <w:rPr>
                <w:sz w:val="24"/>
              </w:rPr>
              <w:t>клавиатуры</w:t>
            </w:r>
            <w:r>
              <w:rPr>
                <w:sz w:val="24"/>
              </w:rPr>
              <w:t xml:space="preserve"> </w:t>
            </w:r>
            <w:r w:rsidRPr="00C61348">
              <w:rPr>
                <w:sz w:val="24"/>
              </w:rPr>
              <w:t>от</w:t>
            </w:r>
            <w:r>
              <w:rPr>
                <w:sz w:val="24"/>
              </w:rPr>
              <w:t xml:space="preserve"> </w:t>
            </w:r>
            <w:r w:rsidRPr="00C61348">
              <w:rPr>
                <w:sz w:val="24"/>
              </w:rPr>
              <w:t>края</w:t>
            </w:r>
            <w:r>
              <w:rPr>
                <w:sz w:val="24"/>
              </w:rPr>
              <w:t xml:space="preserve"> </w:t>
            </w:r>
            <w:r w:rsidRPr="00C61348">
              <w:rPr>
                <w:sz w:val="24"/>
              </w:rPr>
              <w:t>стола</w:t>
            </w:r>
          </w:p>
        </w:tc>
        <w:tc>
          <w:tcPr>
            <w:tcW w:w="2390" w:type="pct"/>
            <w:vAlign w:val="center"/>
            <w:hideMark/>
          </w:tcPr>
          <w:p w14:paraId="1291815C" w14:textId="77777777" w:rsidR="00BB2143" w:rsidRPr="00C61348" w:rsidRDefault="00BB2143" w:rsidP="00AB2DF9">
            <w:pPr>
              <w:widowControl w:val="0"/>
              <w:ind w:firstLine="851"/>
              <w:contextualSpacing/>
              <w:jc w:val="center"/>
              <w:rPr>
                <w:sz w:val="24"/>
              </w:rPr>
            </w:pPr>
            <w:r w:rsidRPr="00C61348">
              <w:rPr>
                <w:sz w:val="24"/>
              </w:rPr>
              <w:t>От</w:t>
            </w:r>
            <w:r>
              <w:rPr>
                <w:sz w:val="24"/>
              </w:rPr>
              <w:t xml:space="preserve"> </w:t>
            </w:r>
            <w:r w:rsidRPr="00C61348">
              <w:rPr>
                <w:sz w:val="24"/>
              </w:rPr>
              <w:t>10</w:t>
            </w:r>
            <w:r>
              <w:rPr>
                <w:sz w:val="24"/>
              </w:rPr>
              <w:t xml:space="preserve"> </w:t>
            </w:r>
            <w:r w:rsidRPr="00C61348">
              <w:rPr>
                <w:sz w:val="24"/>
              </w:rPr>
              <w:t>до</w:t>
            </w:r>
            <w:r>
              <w:rPr>
                <w:sz w:val="24"/>
              </w:rPr>
              <w:t xml:space="preserve"> </w:t>
            </w:r>
            <w:r w:rsidRPr="00C61348">
              <w:rPr>
                <w:sz w:val="24"/>
              </w:rPr>
              <w:t>30</w:t>
            </w:r>
            <w:r>
              <w:rPr>
                <w:sz w:val="24"/>
              </w:rPr>
              <w:t xml:space="preserve"> </w:t>
            </w:r>
            <w:r w:rsidRPr="00C61348">
              <w:rPr>
                <w:sz w:val="24"/>
              </w:rPr>
              <w:t>см</w:t>
            </w:r>
          </w:p>
        </w:tc>
      </w:tr>
      <w:tr w:rsidR="00BB2143" w:rsidRPr="00D960F1" w14:paraId="001D2AF5" w14:textId="77777777" w:rsidTr="00AB2DF9">
        <w:trPr>
          <w:trHeight w:val="20"/>
        </w:trPr>
        <w:tc>
          <w:tcPr>
            <w:tcW w:w="2610" w:type="pct"/>
            <w:vAlign w:val="center"/>
            <w:hideMark/>
          </w:tcPr>
          <w:p w14:paraId="2277F54E" w14:textId="77777777" w:rsidR="00BB2143" w:rsidRPr="00C61348" w:rsidRDefault="00BB2143" w:rsidP="00AB2DF9">
            <w:pPr>
              <w:widowControl w:val="0"/>
              <w:ind w:firstLine="851"/>
              <w:contextualSpacing/>
              <w:rPr>
                <w:sz w:val="24"/>
              </w:rPr>
            </w:pPr>
            <w:r w:rsidRPr="00C61348">
              <w:rPr>
                <w:sz w:val="24"/>
              </w:rPr>
              <w:t>Сидение</w:t>
            </w:r>
          </w:p>
        </w:tc>
        <w:tc>
          <w:tcPr>
            <w:tcW w:w="2390" w:type="pct"/>
            <w:vAlign w:val="center"/>
            <w:hideMark/>
          </w:tcPr>
          <w:p w14:paraId="6F0A7AFD" w14:textId="77777777" w:rsidR="00BB2143" w:rsidRPr="00C61348" w:rsidRDefault="00BB2143" w:rsidP="00AB2DF9">
            <w:pPr>
              <w:widowControl w:val="0"/>
              <w:ind w:firstLine="851"/>
              <w:contextualSpacing/>
              <w:jc w:val="center"/>
              <w:rPr>
                <w:sz w:val="24"/>
              </w:rPr>
            </w:pPr>
            <w:r w:rsidRPr="00C61348">
              <w:rPr>
                <w:sz w:val="24"/>
              </w:rPr>
              <w:t>Должно</w:t>
            </w:r>
            <w:r>
              <w:rPr>
                <w:sz w:val="24"/>
              </w:rPr>
              <w:t xml:space="preserve"> </w:t>
            </w:r>
            <w:r w:rsidRPr="00C61348">
              <w:rPr>
                <w:sz w:val="24"/>
              </w:rPr>
              <w:t>позволять</w:t>
            </w:r>
            <w:r>
              <w:rPr>
                <w:sz w:val="24"/>
              </w:rPr>
              <w:t xml:space="preserve"> </w:t>
            </w:r>
            <w:r w:rsidRPr="00C61348">
              <w:rPr>
                <w:sz w:val="24"/>
              </w:rPr>
              <w:t>регулировку</w:t>
            </w:r>
            <w:r>
              <w:rPr>
                <w:sz w:val="24"/>
              </w:rPr>
              <w:t xml:space="preserve"> </w:t>
            </w:r>
            <w:r w:rsidRPr="00C61348">
              <w:rPr>
                <w:sz w:val="24"/>
              </w:rPr>
              <w:t>по</w:t>
            </w:r>
            <w:r>
              <w:rPr>
                <w:sz w:val="24"/>
              </w:rPr>
              <w:t xml:space="preserve"> </w:t>
            </w:r>
            <w:r w:rsidRPr="00C61348">
              <w:rPr>
                <w:sz w:val="24"/>
              </w:rPr>
              <w:t>высоте,</w:t>
            </w:r>
            <w:r>
              <w:rPr>
                <w:sz w:val="24"/>
              </w:rPr>
              <w:t xml:space="preserve"> </w:t>
            </w:r>
            <w:r w:rsidRPr="00C61348">
              <w:rPr>
                <w:sz w:val="24"/>
              </w:rPr>
              <w:t>повороту</w:t>
            </w:r>
            <w:r>
              <w:rPr>
                <w:sz w:val="24"/>
              </w:rPr>
              <w:t xml:space="preserve"> </w:t>
            </w:r>
            <w:r w:rsidRPr="00C61348">
              <w:rPr>
                <w:sz w:val="24"/>
              </w:rPr>
              <w:t>и</w:t>
            </w:r>
            <w:r>
              <w:rPr>
                <w:sz w:val="24"/>
              </w:rPr>
              <w:t xml:space="preserve"> </w:t>
            </w:r>
            <w:r w:rsidRPr="00C61348">
              <w:rPr>
                <w:sz w:val="24"/>
              </w:rPr>
              <w:t>углу</w:t>
            </w:r>
            <w:r>
              <w:rPr>
                <w:sz w:val="24"/>
              </w:rPr>
              <w:t xml:space="preserve"> </w:t>
            </w:r>
            <w:r w:rsidRPr="00C61348">
              <w:rPr>
                <w:sz w:val="24"/>
              </w:rPr>
              <w:t>наклона</w:t>
            </w:r>
            <w:r>
              <w:rPr>
                <w:sz w:val="24"/>
              </w:rPr>
              <w:t xml:space="preserve"> </w:t>
            </w:r>
            <w:r w:rsidRPr="00C61348">
              <w:rPr>
                <w:sz w:val="24"/>
              </w:rPr>
              <w:t>спинки</w:t>
            </w:r>
            <w:r>
              <w:rPr>
                <w:sz w:val="24"/>
              </w:rPr>
              <w:t xml:space="preserve"> </w:t>
            </w:r>
            <w:r w:rsidRPr="00C61348">
              <w:rPr>
                <w:sz w:val="24"/>
              </w:rPr>
              <w:t>(регулировки</w:t>
            </w:r>
            <w:r>
              <w:rPr>
                <w:sz w:val="24"/>
              </w:rPr>
              <w:t xml:space="preserve"> </w:t>
            </w:r>
            <w:r w:rsidRPr="00C61348">
              <w:rPr>
                <w:sz w:val="24"/>
              </w:rPr>
              <w:t>должны</w:t>
            </w:r>
            <w:r>
              <w:rPr>
                <w:sz w:val="24"/>
              </w:rPr>
              <w:t xml:space="preserve"> </w:t>
            </w:r>
            <w:r w:rsidRPr="00C61348">
              <w:rPr>
                <w:sz w:val="24"/>
              </w:rPr>
              <w:t>быть</w:t>
            </w:r>
            <w:r>
              <w:rPr>
                <w:sz w:val="24"/>
              </w:rPr>
              <w:t xml:space="preserve"> </w:t>
            </w:r>
            <w:r w:rsidRPr="00C61348">
              <w:rPr>
                <w:sz w:val="24"/>
              </w:rPr>
              <w:t>независимыми</w:t>
            </w:r>
            <w:r>
              <w:rPr>
                <w:sz w:val="24"/>
              </w:rPr>
              <w:t xml:space="preserve"> </w:t>
            </w:r>
            <w:r w:rsidRPr="00C61348">
              <w:rPr>
                <w:sz w:val="24"/>
              </w:rPr>
              <w:t>друг</w:t>
            </w:r>
            <w:r>
              <w:rPr>
                <w:sz w:val="24"/>
              </w:rPr>
              <w:t xml:space="preserve"> </w:t>
            </w:r>
            <w:r w:rsidRPr="00C61348">
              <w:rPr>
                <w:sz w:val="24"/>
              </w:rPr>
              <w:t>от</w:t>
            </w:r>
            <w:r>
              <w:rPr>
                <w:sz w:val="24"/>
              </w:rPr>
              <w:t xml:space="preserve"> </w:t>
            </w:r>
            <w:r w:rsidRPr="00C61348">
              <w:rPr>
                <w:sz w:val="24"/>
              </w:rPr>
              <w:t>друга)</w:t>
            </w:r>
          </w:p>
        </w:tc>
      </w:tr>
      <w:tr w:rsidR="00BB2143" w:rsidRPr="00D960F1" w14:paraId="7EE633E6" w14:textId="77777777" w:rsidTr="00AB2DF9">
        <w:trPr>
          <w:trHeight w:val="20"/>
        </w:trPr>
        <w:tc>
          <w:tcPr>
            <w:tcW w:w="2610" w:type="pct"/>
            <w:vAlign w:val="center"/>
            <w:hideMark/>
          </w:tcPr>
          <w:p w14:paraId="7A05B3F8" w14:textId="77777777" w:rsidR="00BB2143" w:rsidRPr="00C61348" w:rsidRDefault="00BB2143" w:rsidP="00AB2DF9">
            <w:pPr>
              <w:widowControl w:val="0"/>
              <w:ind w:firstLine="851"/>
              <w:contextualSpacing/>
              <w:rPr>
                <w:sz w:val="24"/>
              </w:rPr>
            </w:pPr>
            <w:r w:rsidRPr="00C61348">
              <w:rPr>
                <w:sz w:val="24"/>
              </w:rPr>
              <w:t>Подставка</w:t>
            </w:r>
            <w:r>
              <w:rPr>
                <w:sz w:val="24"/>
              </w:rPr>
              <w:t xml:space="preserve"> </w:t>
            </w:r>
            <w:r w:rsidRPr="00C61348">
              <w:rPr>
                <w:sz w:val="24"/>
              </w:rPr>
              <w:t>для</w:t>
            </w:r>
            <w:r>
              <w:rPr>
                <w:sz w:val="24"/>
              </w:rPr>
              <w:t xml:space="preserve"> </w:t>
            </w:r>
            <w:r w:rsidRPr="00C61348">
              <w:rPr>
                <w:sz w:val="24"/>
              </w:rPr>
              <w:t>ног</w:t>
            </w:r>
          </w:p>
        </w:tc>
        <w:tc>
          <w:tcPr>
            <w:tcW w:w="2390" w:type="pct"/>
            <w:vAlign w:val="center"/>
            <w:hideMark/>
          </w:tcPr>
          <w:p w14:paraId="47D62F6D" w14:textId="77777777" w:rsidR="00BB2143" w:rsidRPr="00C61348" w:rsidRDefault="00BB2143" w:rsidP="00AB2DF9">
            <w:pPr>
              <w:widowControl w:val="0"/>
              <w:ind w:firstLine="851"/>
              <w:contextualSpacing/>
              <w:jc w:val="center"/>
              <w:rPr>
                <w:sz w:val="24"/>
              </w:rPr>
            </w:pPr>
            <w:r w:rsidRPr="00C61348">
              <w:rPr>
                <w:sz w:val="24"/>
              </w:rPr>
              <w:t>Ширина</w:t>
            </w:r>
            <w:r>
              <w:rPr>
                <w:sz w:val="24"/>
              </w:rPr>
              <w:t xml:space="preserve"> – </w:t>
            </w:r>
            <w:r w:rsidRPr="00C61348">
              <w:rPr>
                <w:sz w:val="24"/>
              </w:rPr>
              <w:t>от</w:t>
            </w:r>
            <w:r>
              <w:rPr>
                <w:sz w:val="24"/>
              </w:rPr>
              <w:t xml:space="preserve"> </w:t>
            </w:r>
            <w:r w:rsidRPr="00C61348">
              <w:rPr>
                <w:sz w:val="24"/>
              </w:rPr>
              <w:t>30</w:t>
            </w:r>
            <w:r>
              <w:rPr>
                <w:sz w:val="24"/>
              </w:rPr>
              <w:t xml:space="preserve"> </w:t>
            </w:r>
            <w:r w:rsidRPr="00C61348">
              <w:rPr>
                <w:sz w:val="24"/>
              </w:rPr>
              <w:t>см,</w:t>
            </w:r>
            <w:r>
              <w:rPr>
                <w:sz w:val="24"/>
              </w:rPr>
              <w:t xml:space="preserve"> </w:t>
            </w:r>
            <w:r w:rsidRPr="00C61348">
              <w:rPr>
                <w:sz w:val="24"/>
              </w:rPr>
              <w:t>глубина</w:t>
            </w:r>
            <w:r>
              <w:rPr>
                <w:sz w:val="24"/>
              </w:rPr>
              <w:t xml:space="preserve"> </w:t>
            </w:r>
            <w:r w:rsidRPr="00C61348">
              <w:rPr>
                <w:sz w:val="24"/>
              </w:rPr>
              <w:t>–</w:t>
            </w:r>
            <w:r>
              <w:rPr>
                <w:sz w:val="24"/>
              </w:rPr>
              <w:t xml:space="preserve"> </w:t>
            </w:r>
            <w:r w:rsidRPr="00C61348">
              <w:rPr>
                <w:sz w:val="24"/>
              </w:rPr>
              <w:t>от</w:t>
            </w:r>
            <w:r>
              <w:rPr>
                <w:sz w:val="24"/>
              </w:rPr>
              <w:t xml:space="preserve"> </w:t>
            </w:r>
            <w:r w:rsidRPr="00C61348">
              <w:rPr>
                <w:sz w:val="24"/>
              </w:rPr>
              <w:t>40</w:t>
            </w:r>
            <w:r>
              <w:rPr>
                <w:sz w:val="24"/>
              </w:rPr>
              <w:t xml:space="preserve"> </w:t>
            </w:r>
            <w:r w:rsidRPr="00C61348">
              <w:rPr>
                <w:sz w:val="24"/>
              </w:rPr>
              <w:t>см,</w:t>
            </w:r>
            <w:r>
              <w:rPr>
                <w:sz w:val="24"/>
              </w:rPr>
              <w:t xml:space="preserve"> </w:t>
            </w:r>
            <w:r w:rsidRPr="00C61348">
              <w:rPr>
                <w:sz w:val="24"/>
              </w:rPr>
              <w:t>с</w:t>
            </w:r>
            <w:r>
              <w:rPr>
                <w:sz w:val="24"/>
              </w:rPr>
              <w:t xml:space="preserve"> </w:t>
            </w:r>
            <w:r w:rsidRPr="00C61348">
              <w:rPr>
                <w:sz w:val="24"/>
              </w:rPr>
              <w:t>углом</w:t>
            </w:r>
            <w:r>
              <w:rPr>
                <w:sz w:val="24"/>
              </w:rPr>
              <w:t xml:space="preserve"> </w:t>
            </w:r>
            <w:r w:rsidRPr="00C61348">
              <w:rPr>
                <w:sz w:val="24"/>
              </w:rPr>
              <w:t>наклона</w:t>
            </w:r>
            <w:r>
              <w:rPr>
                <w:sz w:val="24"/>
              </w:rPr>
              <w:t xml:space="preserve"> </w:t>
            </w:r>
            <w:r w:rsidRPr="00C61348">
              <w:rPr>
                <w:sz w:val="24"/>
              </w:rPr>
              <w:t>до</w:t>
            </w:r>
            <w:r>
              <w:rPr>
                <w:sz w:val="24"/>
              </w:rPr>
              <w:t xml:space="preserve"> </w:t>
            </w:r>
            <w:r w:rsidRPr="00C61348">
              <w:rPr>
                <w:sz w:val="24"/>
              </w:rPr>
              <w:t>20</w:t>
            </w:r>
            <w:r>
              <w:rPr>
                <w:sz w:val="24"/>
              </w:rPr>
              <w:t xml:space="preserve"> </w:t>
            </w:r>
            <w:r w:rsidRPr="00C61348">
              <w:rPr>
                <w:sz w:val="24"/>
              </w:rPr>
              <w:t>градусов</w:t>
            </w:r>
          </w:p>
        </w:tc>
      </w:tr>
    </w:tbl>
    <w:p w14:paraId="6061ED72" w14:textId="77777777" w:rsidR="00BB2143" w:rsidRDefault="00BB2143" w:rsidP="00BB2143">
      <w:pPr>
        <w:shd w:val="clear" w:color="auto" w:fill="FFFFFF"/>
        <w:spacing w:before="240"/>
        <w:ind w:firstLine="851"/>
        <w:rPr>
          <w:bCs/>
          <w:color w:val="000000" w:themeColor="text1"/>
          <w:szCs w:val="28"/>
        </w:rPr>
      </w:pPr>
      <w:r w:rsidRPr="00A51C2E">
        <w:rPr>
          <w:bCs/>
          <w:color w:val="000000" w:themeColor="text1"/>
          <w:szCs w:val="28"/>
        </w:rPr>
        <w:t xml:space="preserve">На рисунке 12 представлена </w:t>
      </w:r>
      <w:r w:rsidRPr="001F488C">
        <w:rPr>
          <w:bCs/>
          <w:color w:val="000000" w:themeColor="text1"/>
          <w:szCs w:val="28"/>
        </w:rPr>
        <w:t>правильная</w:t>
      </w:r>
      <w:r>
        <w:rPr>
          <w:bCs/>
          <w:color w:val="000000" w:themeColor="text1"/>
          <w:szCs w:val="28"/>
        </w:rPr>
        <w:t xml:space="preserve"> </w:t>
      </w:r>
      <w:r w:rsidRPr="001F488C">
        <w:rPr>
          <w:bCs/>
          <w:color w:val="000000" w:themeColor="text1"/>
          <w:szCs w:val="28"/>
        </w:rPr>
        <w:t>пос</w:t>
      </w:r>
      <w:r>
        <w:rPr>
          <w:bCs/>
          <w:color w:val="000000" w:themeColor="text1"/>
          <w:szCs w:val="28"/>
        </w:rPr>
        <w:t>адка за персональным компьютер</w:t>
      </w:r>
    </w:p>
    <w:p w14:paraId="27DF2806" w14:textId="77777777" w:rsidR="00BB2143" w:rsidRDefault="00BB2143" w:rsidP="00BB2143">
      <w:pPr>
        <w:keepNext/>
        <w:shd w:val="clear" w:color="auto" w:fill="FFFFFF"/>
        <w:spacing w:before="240"/>
        <w:ind w:firstLine="851"/>
        <w:jc w:val="center"/>
      </w:pPr>
      <w:r>
        <w:rPr>
          <w:noProof/>
          <w:color w:val="000000" w:themeColor="text1"/>
          <w:szCs w:val="28"/>
        </w:rPr>
        <w:lastRenderedPageBreak/>
        <w:drawing>
          <wp:inline distT="0" distB="0" distL="0" distR="0" wp14:anchorId="2DE1BC23" wp14:editId="47FB58B7">
            <wp:extent cx="5153025" cy="2571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8726" cy="2599549"/>
                    </a:xfrm>
                    <a:prstGeom prst="rect">
                      <a:avLst/>
                    </a:prstGeom>
                    <a:noFill/>
                    <a:ln>
                      <a:noFill/>
                    </a:ln>
                  </pic:spPr>
                </pic:pic>
              </a:graphicData>
            </a:graphic>
          </wp:inline>
        </w:drawing>
      </w:r>
    </w:p>
    <w:p w14:paraId="370F4074" w14:textId="77777777" w:rsidR="00BB2143" w:rsidRDefault="00BB2143" w:rsidP="00BB2143">
      <w:pPr>
        <w:widowControl w:val="0"/>
        <w:shd w:val="clear" w:color="auto" w:fill="FFFFFF"/>
        <w:ind w:firstLine="851"/>
        <w:jc w:val="center"/>
        <w:rPr>
          <w:color w:val="000000" w:themeColor="text1"/>
          <w:szCs w:val="28"/>
        </w:rPr>
      </w:pPr>
      <w:r>
        <w:t xml:space="preserve">Рисунок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w:t>
      </w:r>
      <w:r>
        <w:rPr>
          <w:color w:val="000000" w:themeColor="text1"/>
          <w:szCs w:val="28"/>
        </w:rPr>
        <w:t>Схема правильной посадки за компьютером</w:t>
      </w:r>
    </w:p>
    <w:p w14:paraId="5F28668C" w14:textId="77777777" w:rsidR="00BB2143" w:rsidRPr="00AD5CBD" w:rsidRDefault="00BB2143" w:rsidP="003026AE">
      <w:pPr>
        <w:widowControl w:val="0"/>
        <w:shd w:val="clear" w:color="auto" w:fill="FFFFFF"/>
        <w:spacing w:line="360" w:lineRule="auto"/>
        <w:ind w:firstLine="851"/>
        <w:rPr>
          <w:color w:val="000000" w:themeColor="text1"/>
          <w:szCs w:val="28"/>
        </w:rPr>
      </w:pPr>
      <w:r w:rsidRPr="00AD5CBD">
        <w:rPr>
          <w:color w:val="000000" w:themeColor="text1"/>
          <w:szCs w:val="28"/>
        </w:rPr>
        <w:t xml:space="preserve">Вышеуказанные нормы установлены в СанПиНе. </w:t>
      </w:r>
      <w:r w:rsidRPr="00AD5CBD">
        <w:rPr>
          <w:bCs/>
          <w:color w:val="000000" w:themeColor="text1"/>
          <w:szCs w:val="28"/>
        </w:rPr>
        <w:t>Кроме того, данный нормативный акт предусматривает:</w:t>
      </w:r>
    </w:p>
    <w:p w14:paraId="2BF302D8" w14:textId="77777777" w:rsidR="00BB2143" w:rsidRPr="00AD5CBD" w:rsidRDefault="00BB2143" w:rsidP="003026AE">
      <w:pPr>
        <w:pStyle w:val="afe"/>
        <w:widowControl w:val="0"/>
        <w:numPr>
          <w:ilvl w:val="0"/>
          <w:numId w:val="21"/>
        </w:numPr>
        <w:shd w:val="clear" w:color="auto" w:fill="FFFFFF"/>
        <w:tabs>
          <w:tab w:val="left" w:pos="993"/>
        </w:tabs>
        <w:spacing w:line="360" w:lineRule="auto"/>
        <w:ind w:left="0" w:firstLine="851"/>
        <w:contextualSpacing w:val="0"/>
        <w:jc w:val="both"/>
        <w:rPr>
          <w:color w:val="000000" w:themeColor="text1"/>
          <w:szCs w:val="28"/>
        </w:rPr>
      </w:pPr>
      <w:r>
        <w:rPr>
          <w:color w:val="000000" w:themeColor="text1"/>
          <w:szCs w:val="28"/>
        </w:rPr>
        <w:t>о</w:t>
      </w:r>
      <w:r w:rsidRPr="00AD5CBD">
        <w:rPr>
          <w:color w:val="000000" w:themeColor="text1"/>
          <w:szCs w:val="28"/>
        </w:rPr>
        <w:t>существление влажной уборки в ежедневном порядке;</w:t>
      </w:r>
    </w:p>
    <w:p w14:paraId="24C0E738" w14:textId="77777777" w:rsidR="00BB2143" w:rsidRPr="00AD5CBD" w:rsidRDefault="00BB2143" w:rsidP="003026AE">
      <w:pPr>
        <w:pStyle w:val="afe"/>
        <w:widowControl w:val="0"/>
        <w:numPr>
          <w:ilvl w:val="0"/>
          <w:numId w:val="21"/>
        </w:numPr>
        <w:shd w:val="clear" w:color="auto" w:fill="FFFFFF"/>
        <w:tabs>
          <w:tab w:val="left" w:pos="993"/>
        </w:tabs>
        <w:spacing w:line="360" w:lineRule="auto"/>
        <w:ind w:left="0" w:firstLine="851"/>
        <w:contextualSpacing w:val="0"/>
        <w:jc w:val="both"/>
        <w:rPr>
          <w:color w:val="000000" w:themeColor="text1"/>
          <w:szCs w:val="28"/>
        </w:rPr>
      </w:pPr>
      <w:r>
        <w:rPr>
          <w:color w:val="000000" w:themeColor="text1"/>
          <w:szCs w:val="28"/>
        </w:rPr>
        <w:t>п</w:t>
      </w:r>
      <w:r w:rsidRPr="00AD5CBD">
        <w:rPr>
          <w:color w:val="000000" w:themeColor="text1"/>
          <w:szCs w:val="28"/>
        </w:rPr>
        <w:t>роветривание помещений с компьютерами через каждый час;</w:t>
      </w:r>
    </w:p>
    <w:p w14:paraId="17732584" w14:textId="77777777" w:rsidR="00BB2143" w:rsidRPr="00AD5CBD" w:rsidRDefault="00BB2143" w:rsidP="003026AE">
      <w:pPr>
        <w:pStyle w:val="afe"/>
        <w:widowControl w:val="0"/>
        <w:numPr>
          <w:ilvl w:val="0"/>
          <w:numId w:val="21"/>
        </w:numPr>
        <w:shd w:val="clear" w:color="auto" w:fill="FFFFFF"/>
        <w:tabs>
          <w:tab w:val="left" w:pos="993"/>
        </w:tabs>
        <w:spacing w:line="360" w:lineRule="auto"/>
        <w:ind w:left="0" w:firstLine="851"/>
        <w:contextualSpacing w:val="0"/>
        <w:jc w:val="both"/>
        <w:rPr>
          <w:color w:val="000000" w:themeColor="text1"/>
          <w:szCs w:val="28"/>
        </w:rPr>
      </w:pPr>
      <w:r>
        <w:rPr>
          <w:color w:val="000000" w:themeColor="text1"/>
          <w:szCs w:val="28"/>
        </w:rPr>
        <w:t>о</w:t>
      </w:r>
      <w:r w:rsidRPr="00AD5CBD">
        <w:rPr>
          <w:color w:val="000000" w:themeColor="text1"/>
          <w:szCs w:val="28"/>
        </w:rPr>
        <w:t>бязательное оборудование офисов системами вентиляции, отопления и кондиционирования воздуха.</w:t>
      </w:r>
    </w:p>
    <w:p w14:paraId="3772E815" w14:textId="77777777" w:rsidR="00BB2143" w:rsidRPr="00AD5CBD" w:rsidRDefault="00BB2143" w:rsidP="003026AE">
      <w:pPr>
        <w:widowControl w:val="0"/>
        <w:shd w:val="clear" w:color="auto" w:fill="FFFFFF"/>
        <w:spacing w:line="360" w:lineRule="auto"/>
        <w:ind w:firstLine="851"/>
        <w:rPr>
          <w:color w:val="000000" w:themeColor="text1"/>
          <w:szCs w:val="28"/>
        </w:rPr>
      </w:pPr>
      <w:r w:rsidRPr="00AD5CBD">
        <w:rPr>
          <w:bCs/>
          <w:color w:val="000000" w:themeColor="text1"/>
          <w:szCs w:val="28"/>
        </w:rPr>
        <w:t>СанПиН регламентирует следующие требования к атмосферным показателям в помещениях, оборудованных рабочими местами с ПК:</w:t>
      </w:r>
    </w:p>
    <w:p w14:paraId="4E3E5122" w14:textId="77777777" w:rsidR="00BB2143" w:rsidRPr="00AD5CBD" w:rsidRDefault="00BB2143" w:rsidP="003026AE">
      <w:pPr>
        <w:pStyle w:val="afe"/>
        <w:widowControl w:val="0"/>
        <w:numPr>
          <w:ilvl w:val="0"/>
          <w:numId w:val="22"/>
        </w:numPr>
        <w:shd w:val="clear" w:color="auto" w:fill="FFFFFF"/>
        <w:tabs>
          <w:tab w:val="left" w:pos="993"/>
        </w:tabs>
        <w:spacing w:line="360" w:lineRule="auto"/>
        <w:ind w:left="0" w:firstLine="851"/>
        <w:contextualSpacing w:val="0"/>
        <w:jc w:val="both"/>
        <w:rPr>
          <w:color w:val="000000" w:themeColor="text1"/>
          <w:szCs w:val="28"/>
        </w:rPr>
      </w:pPr>
      <w:r>
        <w:rPr>
          <w:color w:val="000000" w:themeColor="text1"/>
          <w:szCs w:val="28"/>
        </w:rPr>
        <w:t>т</w:t>
      </w:r>
      <w:r w:rsidRPr="00AD5CBD">
        <w:rPr>
          <w:color w:val="000000" w:themeColor="text1"/>
          <w:szCs w:val="28"/>
        </w:rPr>
        <w:t>емпература воздуха – от 19 до 21 градусов;</w:t>
      </w:r>
    </w:p>
    <w:p w14:paraId="47BB6795" w14:textId="77777777" w:rsidR="00BB2143" w:rsidRPr="00AD5CBD" w:rsidRDefault="00BB2143" w:rsidP="003026AE">
      <w:pPr>
        <w:pStyle w:val="afe"/>
        <w:widowControl w:val="0"/>
        <w:numPr>
          <w:ilvl w:val="0"/>
          <w:numId w:val="22"/>
        </w:numPr>
        <w:shd w:val="clear" w:color="auto" w:fill="FFFFFF"/>
        <w:tabs>
          <w:tab w:val="left" w:pos="993"/>
        </w:tabs>
        <w:spacing w:line="360" w:lineRule="auto"/>
        <w:ind w:left="0" w:firstLine="851"/>
        <w:contextualSpacing w:val="0"/>
        <w:jc w:val="both"/>
        <w:rPr>
          <w:color w:val="000000" w:themeColor="text1"/>
          <w:szCs w:val="28"/>
        </w:rPr>
      </w:pPr>
      <w:r>
        <w:rPr>
          <w:color w:val="000000" w:themeColor="text1"/>
          <w:szCs w:val="28"/>
        </w:rPr>
        <w:t>в</w:t>
      </w:r>
      <w:r w:rsidRPr="00AD5CBD">
        <w:rPr>
          <w:color w:val="000000" w:themeColor="text1"/>
          <w:szCs w:val="28"/>
        </w:rPr>
        <w:t>лажность – от 55 до 62 %;</w:t>
      </w:r>
    </w:p>
    <w:p w14:paraId="7B819DFC" w14:textId="77777777" w:rsidR="00BB2143" w:rsidRPr="00065C9C" w:rsidRDefault="00BB2143" w:rsidP="003026AE">
      <w:pPr>
        <w:pStyle w:val="afe"/>
        <w:widowControl w:val="0"/>
        <w:numPr>
          <w:ilvl w:val="0"/>
          <w:numId w:val="22"/>
        </w:numPr>
        <w:shd w:val="clear" w:color="auto" w:fill="FFFFFF"/>
        <w:tabs>
          <w:tab w:val="left" w:pos="993"/>
        </w:tabs>
        <w:spacing w:line="360" w:lineRule="auto"/>
        <w:ind w:left="0" w:firstLine="851"/>
        <w:contextualSpacing w:val="0"/>
        <w:jc w:val="both"/>
        <w:rPr>
          <w:color w:val="000000" w:themeColor="text1"/>
          <w:szCs w:val="28"/>
        </w:rPr>
      </w:pPr>
      <w:r>
        <w:rPr>
          <w:color w:val="000000" w:themeColor="text1"/>
          <w:szCs w:val="28"/>
        </w:rPr>
        <w:t>с</w:t>
      </w:r>
      <w:r w:rsidRPr="00AD5CBD">
        <w:rPr>
          <w:color w:val="000000" w:themeColor="text1"/>
          <w:szCs w:val="28"/>
        </w:rPr>
        <w:t>корость движения воздуха – не больше 0,1 м/с.</w:t>
      </w:r>
    </w:p>
    <w:p w14:paraId="3696CB1A" w14:textId="77777777" w:rsidR="00BB2143" w:rsidRPr="00065C9C" w:rsidRDefault="00BB2143" w:rsidP="003026AE">
      <w:pPr>
        <w:widowControl w:val="0"/>
        <w:shd w:val="clear" w:color="auto" w:fill="FFFFFF"/>
        <w:spacing w:line="360" w:lineRule="auto"/>
        <w:ind w:firstLine="851"/>
        <w:rPr>
          <w:color w:val="000000" w:themeColor="text1"/>
          <w:szCs w:val="28"/>
        </w:rPr>
      </w:pPr>
      <w:r w:rsidRPr="00065C9C">
        <w:rPr>
          <w:color w:val="000000" w:themeColor="text1"/>
          <w:szCs w:val="28"/>
        </w:rPr>
        <w:t>Режим работы и перерывы:</w:t>
      </w:r>
    </w:p>
    <w:p w14:paraId="51FA7657" w14:textId="77777777" w:rsidR="00BB2143" w:rsidRPr="00065C9C" w:rsidRDefault="00BB2143" w:rsidP="003026AE">
      <w:pPr>
        <w:pStyle w:val="afe"/>
        <w:widowControl w:val="0"/>
        <w:numPr>
          <w:ilvl w:val="0"/>
          <w:numId w:val="23"/>
        </w:numPr>
        <w:shd w:val="clear" w:color="auto" w:fill="FFFFFF"/>
        <w:tabs>
          <w:tab w:val="left" w:pos="980"/>
        </w:tabs>
        <w:spacing w:line="360" w:lineRule="auto"/>
        <w:ind w:left="0" w:firstLine="851"/>
        <w:contextualSpacing w:val="0"/>
        <w:jc w:val="both"/>
        <w:rPr>
          <w:color w:val="000000" w:themeColor="text1"/>
          <w:szCs w:val="28"/>
        </w:rPr>
      </w:pPr>
      <w:r>
        <w:rPr>
          <w:color w:val="000000" w:themeColor="text1"/>
          <w:szCs w:val="28"/>
        </w:rPr>
        <w:t>о</w:t>
      </w:r>
      <w:r w:rsidRPr="00065C9C">
        <w:rPr>
          <w:color w:val="000000" w:themeColor="text1"/>
          <w:szCs w:val="28"/>
        </w:rPr>
        <w:t>существить организацию перерывов в трудовой деятельности продолжительностью от 10 до 15 минут;</w:t>
      </w:r>
    </w:p>
    <w:p w14:paraId="109AD5E7" w14:textId="77777777" w:rsidR="00BB2143" w:rsidRPr="00065C9C" w:rsidRDefault="00BB2143" w:rsidP="003026AE">
      <w:pPr>
        <w:pStyle w:val="afe"/>
        <w:widowControl w:val="0"/>
        <w:numPr>
          <w:ilvl w:val="0"/>
          <w:numId w:val="23"/>
        </w:numPr>
        <w:shd w:val="clear" w:color="auto" w:fill="FFFFFF"/>
        <w:tabs>
          <w:tab w:val="left" w:pos="980"/>
        </w:tabs>
        <w:spacing w:line="360" w:lineRule="auto"/>
        <w:ind w:left="0" w:firstLine="851"/>
        <w:contextualSpacing w:val="0"/>
        <w:jc w:val="both"/>
        <w:rPr>
          <w:color w:val="000000" w:themeColor="text1"/>
          <w:szCs w:val="28"/>
        </w:rPr>
      </w:pPr>
      <w:r>
        <w:rPr>
          <w:color w:val="000000" w:themeColor="text1"/>
          <w:szCs w:val="28"/>
        </w:rPr>
        <w:t>п</w:t>
      </w:r>
      <w:r w:rsidRPr="00065C9C">
        <w:rPr>
          <w:color w:val="000000" w:themeColor="text1"/>
          <w:szCs w:val="28"/>
        </w:rPr>
        <w:t>роводить такие перерывы через каждый час работы.</w:t>
      </w:r>
    </w:p>
    <w:p w14:paraId="1F0CC0C8" w14:textId="77777777" w:rsidR="00BB2143" w:rsidRPr="00065C9C" w:rsidRDefault="00BB2143" w:rsidP="003026AE">
      <w:pPr>
        <w:widowControl w:val="0"/>
        <w:shd w:val="clear" w:color="auto" w:fill="FFFFFF"/>
        <w:spacing w:line="360" w:lineRule="auto"/>
        <w:ind w:firstLine="851"/>
        <w:rPr>
          <w:color w:val="000000" w:themeColor="text1"/>
          <w:szCs w:val="28"/>
        </w:rPr>
      </w:pPr>
      <w:r w:rsidRPr="00065C9C">
        <w:rPr>
          <w:bCs/>
          <w:color w:val="000000" w:themeColor="text1"/>
          <w:szCs w:val="28"/>
        </w:rPr>
        <w:t xml:space="preserve">Совокупная продолжительность перерывов: </w:t>
      </w:r>
      <w:r w:rsidRPr="00065C9C">
        <w:rPr>
          <w:color w:val="000000" w:themeColor="text1"/>
          <w:szCs w:val="28"/>
        </w:rPr>
        <w:t xml:space="preserve">при рабочем дне продолжительностью 8 часов – от 50 минут до 1,5 часа; при 12-часовом – от 80 до </w:t>
      </w:r>
      <w:r w:rsidRPr="00D960F1">
        <w:rPr>
          <w:color w:val="000000" w:themeColor="text1"/>
          <w:szCs w:val="28"/>
        </w:rPr>
        <w:t>140</w:t>
      </w:r>
      <w:r>
        <w:rPr>
          <w:color w:val="000000" w:themeColor="text1"/>
          <w:szCs w:val="28"/>
        </w:rPr>
        <w:t xml:space="preserve"> </w:t>
      </w:r>
      <w:r w:rsidRPr="00D960F1">
        <w:rPr>
          <w:color w:val="000000" w:themeColor="text1"/>
          <w:szCs w:val="28"/>
        </w:rPr>
        <w:t>минут.</w:t>
      </w:r>
    </w:p>
    <w:p w14:paraId="474C8588" w14:textId="77777777" w:rsidR="00BB2143" w:rsidRDefault="00BB2143" w:rsidP="003026AE">
      <w:pPr>
        <w:spacing w:line="360" w:lineRule="auto"/>
        <w:ind w:firstLine="851"/>
      </w:pPr>
    </w:p>
    <w:p w14:paraId="5DAB9A2E" w14:textId="77777777" w:rsidR="00BB2143" w:rsidRDefault="00BB2143" w:rsidP="003026AE">
      <w:pPr>
        <w:pStyle w:val="afe"/>
        <w:spacing w:line="360" w:lineRule="auto"/>
        <w:ind w:firstLine="851"/>
        <w:jc w:val="center"/>
      </w:pPr>
    </w:p>
    <w:p w14:paraId="1B46C682" w14:textId="77777777" w:rsidR="00BB2143" w:rsidRDefault="00BB2143" w:rsidP="003026AE">
      <w:pPr>
        <w:pStyle w:val="aff5"/>
        <w:spacing w:line="360" w:lineRule="auto"/>
      </w:pPr>
      <w:bookmarkStart w:id="72" w:name="_Toc198802975"/>
      <w:bookmarkStart w:id="73" w:name="_Toc199429058"/>
      <w:bookmarkStart w:id="74" w:name="_Toc199429556"/>
      <w:bookmarkStart w:id="75" w:name="_Toc199431864"/>
      <w:r w:rsidRPr="002C4543">
        <w:lastRenderedPageBreak/>
        <w:t>ЗАКЛЮЧЕНИЕ</w:t>
      </w:r>
      <w:bookmarkEnd w:id="72"/>
      <w:bookmarkEnd w:id="73"/>
      <w:bookmarkEnd w:id="74"/>
      <w:bookmarkEnd w:id="75"/>
    </w:p>
    <w:p w14:paraId="74741930" w14:textId="77777777" w:rsidR="00E8747F" w:rsidRPr="00E8747F" w:rsidRDefault="00E8747F" w:rsidP="00F56397">
      <w:pPr>
        <w:spacing w:after="160" w:line="360" w:lineRule="auto"/>
        <w:ind w:firstLine="851"/>
        <w:jc w:val="both"/>
      </w:pPr>
      <w:r w:rsidRPr="00E8747F">
        <w:t>В ходе выполнения дипломной работы была успешно разработана автоматизированная информационная система (АИС) «Учет компьютеров и комплектующих». Поставленная цель – создание эффективного инструмента для управления IT-инфраструктурой предприятия – была успешно достигнута.</w:t>
      </w:r>
    </w:p>
    <w:p w14:paraId="24F74871" w14:textId="77777777" w:rsidR="00E8747F" w:rsidRPr="00E8747F" w:rsidRDefault="00E8747F" w:rsidP="00F56397">
      <w:pPr>
        <w:spacing w:after="160" w:line="360" w:lineRule="auto"/>
        <w:ind w:firstLine="851"/>
        <w:jc w:val="both"/>
      </w:pPr>
      <w:r w:rsidRPr="00E8747F">
        <w:t xml:space="preserve">В процессе работы над проектом были последовательно решены следующие задачи: проектирование структуры базы данных, разработка </w:t>
      </w:r>
      <w:proofErr w:type="spellStart"/>
      <w:r w:rsidRPr="00E8747F">
        <w:t>backend</w:t>
      </w:r>
      <w:proofErr w:type="spellEnd"/>
      <w:r w:rsidRPr="00E8747F">
        <w:t>-логики на PHP, создание пользовательского интерфейса и проведение комплексного тестирования с последующей отладкой системы.</w:t>
      </w:r>
    </w:p>
    <w:p w14:paraId="2A1AE4E3" w14:textId="77777777" w:rsidR="00E8747F" w:rsidRPr="00E8747F" w:rsidRDefault="00E8747F" w:rsidP="00F56397">
      <w:pPr>
        <w:spacing w:after="160" w:line="360" w:lineRule="auto"/>
        <w:ind w:firstLine="851"/>
        <w:jc w:val="both"/>
      </w:pPr>
      <w:r w:rsidRPr="00E8747F">
        <w:t>Результаты проведенной работы имеют практическую значимость и могут быть успешно применены при внедрении АИС в организациях малого и среднего бизнеса, а также в образовательных учреждениях. Внедрение разработанной системы позволит существенно повысить эффективность управления IT-инфраструктурой, сократить затраты на обслуживание оборудования и обеспечить надежную защиту IT-активов предприятия.</w:t>
      </w:r>
    </w:p>
    <w:p w14:paraId="64CBAB8F" w14:textId="77777777" w:rsidR="00E8747F" w:rsidRPr="00E8747F" w:rsidRDefault="00E8747F" w:rsidP="00F56397">
      <w:pPr>
        <w:spacing w:after="160" w:line="360" w:lineRule="auto"/>
        <w:ind w:firstLine="851"/>
        <w:jc w:val="both"/>
      </w:pPr>
      <w:r w:rsidRPr="00E8747F">
        <w:t>Перспективы дальнейшего развития системы включают несколько ключевых направлений. Прежде всего, планируется расширение функциональности системы путем добавления модуля управления лицензиями на программное обеспечение и интеграции с системами мониторинга IT-инфраструктуры. Также перспективным направлением является разработка мобильного приложения для управления АИС с мобильных устройств. Особое внимание планируется уделить внедрению технологий искусственного интеллекта и машинного обучения, что позволит автоматизировать рутинные задачи и реализовать функции прогнозирования отказов оборудования.</w:t>
      </w:r>
    </w:p>
    <w:p w14:paraId="748177A5" w14:textId="77777777" w:rsidR="00E8747F" w:rsidRPr="00E8747F" w:rsidRDefault="00E8747F" w:rsidP="00F56397">
      <w:pPr>
        <w:spacing w:after="160" w:line="360" w:lineRule="auto"/>
        <w:ind w:firstLine="851"/>
        <w:jc w:val="both"/>
      </w:pPr>
      <w:r w:rsidRPr="00E8747F">
        <w:t xml:space="preserve">Таким образом, результаты данной дипломной работы могут внести существенный вклад в повышение эффективности бизнес-процессов и оптимизацию затрат предприятий. Разработанное приложение представляет собой современный и эффективный инструмент, значительно повышающий </w:t>
      </w:r>
      <w:r w:rsidRPr="00E8747F">
        <w:lastRenderedPageBreak/>
        <w:t>удобство и результативность работы организации. Внедрение данной системы позволит предприятиям существенно улучшить качество управления IT-активами и повысить общую эффективность бизнес-процессов.</w:t>
      </w:r>
    </w:p>
    <w:p w14:paraId="045E14FE" w14:textId="52647F4A" w:rsidR="00BB2143" w:rsidRPr="002C4543" w:rsidRDefault="00BB2143" w:rsidP="00E8747F">
      <w:pPr>
        <w:spacing w:after="160" w:line="360" w:lineRule="auto"/>
      </w:pPr>
    </w:p>
    <w:p w14:paraId="28580FFE" w14:textId="77777777" w:rsidR="00BB2143" w:rsidRPr="002C4543" w:rsidRDefault="00BB2143" w:rsidP="00BB2143">
      <w:pPr>
        <w:spacing w:after="160"/>
        <w:ind w:firstLine="851"/>
      </w:pPr>
    </w:p>
    <w:p w14:paraId="556A5432" w14:textId="77777777" w:rsidR="00BB2143" w:rsidRDefault="00BB2143" w:rsidP="00BB2143">
      <w:pPr>
        <w:spacing w:after="160"/>
        <w:ind w:firstLine="851"/>
      </w:pPr>
    </w:p>
    <w:p w14:paraId="6B2CE298" w14:textId="77777777" w:rsidR="00BB2143" w:rsidRDefault="00BB2143" w:rsidP="00BB2143">
      <w:pPr>
        <w:ind w:firstLine="851"/>
      </w:pPr>
    </w:p>
    <w:p w14:paraId="33FDD8A8" w14:textId="77777777" w:rsidR="00BB2143" w:rsidRPr="005C4AB7" w:rsidRDefault="00BB2143" w:rsidP="00BB2143">
      <w:pPr>
        <w:widowControl w:val="0"/>
        <w:spacing w:before="120"/>
        <w:ind w:left="696" w:firstLine="851"/>
      </w:pPr>
    </w:p>
    <w:p w14:paraId="2C6D6D30" w14:textId="77777777" w:rsidR="00BB2143" w:rsidRPr="00F04660" w:rsidRDefault="00BB2143" w:rsidP="00BB2143">
      <w:pPr>
        <w:spacing w:after="160"/>
        <w:ind w:firstLine="851"/>
        <w:rPr>
          <w:szCs w:val="28"/>
        </w:rPr>
      </w:pPr>
    </w:p>
    <w:p w14:paraId="7D02A133" w14:textId="77777777" w:rsidR="00BB2143" w:rsidRPr="004604E7" w:rsidRDefault="00BB2143" w:rsidP="00BB2143">
      <w:pPr>
        <w:ind w:firstLine="851"/>
        <w:rPr>
          <w:szCs w:val="28"/>
        </w:rPr>
      </w:pPr>
    </w:p>
    <w:p w14:paraId="68EF2EC4" w14:textId="77777777" w:rsidR="00BB2143" w:rsidRDefault="00BB2143" w:rsidP="00BB2143">
      <w:pPr>
        <w:widowControl w:val="0"/>
        <w:ind w:firstLine="851"/>
      </w:pPr>
      <w:r>
        <w:t xml:space="preserve"> </w:t>
      </w:r>
    </w:p>
    <w:p w14:paraId="3AE1FE2E" w14:textId="77777777" w:rsidR="00BB2143" w:rsidRDefault="00BB2143" w:rsidP="00BB2143"/>
    <w:p w14:paraId="0AE0F08C" w14:textId="77777777" w:rsidR="00BB2143" w:rsidRDefault="00BB2143" w:rsidP="00BB2143"/>
    <w:p w14:paraId="7278E96C" w14:textId="77777777" w:rsidR="00BB2143" w:rsidRDefault="00BB2143" w:rsidP="00BB2143"/>
    <w:p w14:paraId="239FC7C7" w14:textId="77777777" w:rsidR="00BB2143" w:rsidRDefault="00BB2143" w:rsidP="00BB2143"/>
    <w:p w14:paraId="43BFD45E" w14:textId="77777777" w:rsidR="00BB2143" w:rsidRDefault="00BB2143" w:rsidP="00BB2143"/>
    <w:p w14:paraId="3142E108" w14:textId="77777777" w:rsidR="00BB2143" w:rsidRDefault="00BB2143" w:rsidP="00BB2143"/>
    <w:p w14:paraId="6DBFC34D" w14:textId="77777777" w:rsidR="00BB2143" w:rsidRDefault="00BB2143" w:rsidP="00BB2143">
      <w:pPr>
        <w:widowControl w:val="0"/>
        <w:ind w:firstLine="851"/>
      </w:pPr>
    </w:p>
    <w:p w14:paraId="70B4412E" w14:textId="77777777" w:rsidR="00BB2143" w:rsidRDefault="00BB2143" w:rsidP="00BB2143">
      <w:pPr>
        <w:widowControl w:val="0"/>
        <w:ind w:firstLine="851"/>
      </w:pPr>
    </w:p>
    <w:p w14:paraId="6CE20ED9" w14:textId="77777777" w:rsidR="00F779B1" w:rsidRDefault="00F779B1">
      <w:pPr>
        <w:rPr>
          <w:rFonts w:eastAsiaTheme="majorEastAsia" w:cstheme="majorBidi"/>
          <w:b/>
          <w:color w:val="000000" w:themeColor="text1"/>
          <w:kern w:val="2"/>
          <w:szCs w:val="40"/>
          <w:lang w:eastAsia="en-US"/>
        </w:rPr>
      </w:pPr>
      <w:bookmarkStart w:id="76" w:name="_Toc199429059"/>
      <w:bookmarkStart w:id="77" w:name="_Toc199429557"/>
      <w:r>
        <w:br w:type="page"/>
      </w:r>
    </w:p>
    <w:p w14:paraId="4E35643E" w14:textId="6AEEF962" w:rsidR="00BB2143" w:rsidRDefault="00BB2143" w:rsidP="00BB2143">
      <w:pPr>
        <w:pStyle w:val="aff5"/>
        <w:spacing w:line="360" w:lineRule="auto"/>
      </w:pPr>
      <w:bookmarkStart w:id="78" w:name="_Toc199431865"/>
      <w:r w:rsidRPr="007F0FB2">
        <w:lastRenderedPageBreak/>
        <w:t>СПИСОК ИСПОЛЬЗУЕМЫХ ИСТОЧНИКОВ</w:t>
      </w:r>
      <w:bookmarkEnd w:id="76"/>
      <w:bookmarkEnd w:id="77"/>
      <w:bookmarkEnd w:id="78"/>
    </w:p>
    <w:p w14:paraId="715372F7" w14:textId="77777777" w:rsidR="00BB2143" w:rsidRPr="00B4042D" w:rsidRDefault="00BB2143" w:rsidP="00BB2143">
      <w:pPr>
        <w:widowControl w:val="0"/>
        <w:numPr>
          <w:ilvl w:val="0"/>
          <w:numId w:val="27"/>
        </w:numPr>
        <w:tabs>
          <w:tab w:val="clear" w:pos="720"/>
          <w:tab w:val="num" w:pos="0"/>
        </w:tabs>
        <w:spacing w:line="360" w:lineRule="auto"/>
        <w:ind w:left="0" w:firstLine="851"/>
        <w:jc w:val="both"/>
        <w:rPr>
          <w:szCs w:val="28"/>
        </w:rPr>
      </w:pPr>
      <w:r w:rsidRPr="00B4042D">
        <w:rPr>
          <w:szCs w:val="28"/>
        </w:rPr>
        <w:t xml:space="preserve">Григорьев, В.В. Основы веб-программирования: учебник для студ. учреждений </w:t>
      </w:r>
      <w:proofErr w:type="spellStart"/>
      <w:r w:rsidRPr="00B4042D">
        <w:rPr>
          <w:szCs w:val="28"/>
        </w:rPr>
        <w:t>высш</w:t>
      </w:r>
      <w:proofErr w:type="spellEnd"/>
      <w:r w:rsidRPr="00B4042D">
        <w:rPr>
          <w:szCs w:val="28"/>
        </w:rPr>
        <w:t xml:space="preserve">. проф. образования / В.В. Григорьев. – М.: Издательство, 2020. – 320 </w:t>
      </w:r>
      <w:proofErr w:type="gramStart"/>
      <w:r w:rsidRPr="00B4042D">
        <w:rPr>
          <w:szCs w:val="28"/>
        </w:rPr>
        <w:t>с. :</w:t>
      </w:r>
      <w:proofErr w:type="gramEnd"/>
      <w:r w:rsidRPr="00B4042D">
        <w:rPr>
          <w:szCs w:val="28"/>
        </w:rPr>
        <w:t xml:space="preserve"> ил. </w:t>
      </w:r>
    </w:p>
    <w:p w14:paraId="296E62C5" w14:textId="77777777" w:rsidR="00BB2143" w:rsidRPr="00B4042D" w:rsidRDefault="00BB2143" w:rsidP="00BB2143">
      <w:pPr>
        <w:pStyle w:val="afe"/>
        <w:widowControl w:val="0"/>
        <w:numPr>
          <w:ilvl w:val="0"/>
          <w:numId w:val="27"/>
        </w:numPr>
        <w:tabs>
          <w:tab w:val="clear" w:pos="720"/>
          <w:tab w:val="num" w:pos="0"/>
        </w:tabs>
        <w:spacing w:line="360" w:lineRule="auto"/>
        <w:ind w:left="0" w:firstLine="851"/>
        <w:jc w:val="both"/>
        <w:rPr>
          <w:szCs w:val="28"/>
        </w:rPr>
      </w:pPr>
      <w:r w:rsidRPr="00B4042D">
        <w:rPr>
          <w:szCs w:val="28"/>
        </w:rPr>
        <w:t xml:space="preserve">Visual Studio </w:t>
      </w:r>
      <w:r w:rsidRPr="00B4042D">
        <w:rPr>
          <w:szCs w:val="28"/>
          <w:lang w:val="en-US"/>
        </w:rPr>
        <w:t>Code</w:t>
      </w:r>
      <w:r w:rsidRPr="00B4042D">
        <w:rPr>
          <w:szCs w:val="28"/>
        </w:rPr>
        <w:t>: Официальная документация / Майкрософт. – 2021. – URL: https://code.visualstudio.com/docs (дата обращения: 05.05.2025)</w:t>
      </w:r>
    </w:p>
    <w:p w14:paraId="0ACFEEEB" w14:textId="77777777" w:rsidR="00BB2143" w:rsidRPr="00B4042D" w:rsidRDefault="00BB2143" w:rsidP="00BB2143">
      <w:pPr>
        <w:pStyle w:val="afe"/>
        <w:numPr>
          <w:ilvl w:val="0"/>
          <w:numId w:val="27"/>
        </w:numPr>
        <w:tabs>
          <w:tab w:val="clear" w:pos="720"/>
          <w:tab w:val="num" w:pos="360"/>
        </w:tabs>
        <w:spacing w:line="360" w:lineRule="auto"/>
        <w:ind w:left="0" w:firstLine="851"/>
        <w:jc w:val="both"/>
        <w:rPr>
          <w:szCs w:val="28"/>
          <w:lang w:val="en-US"/>
        </w:rPr>
      </w:pPr>
      <w:proofErr w:type="gramStart"/>
      <w:r w:rsidRPr="00B4042D">
        <w:rPr>
          <w:szCs w:val="28"/>
          <w:lang w:val="en-US"/>
        </w:rPr>
        <w:t>MySQL :</w:t>
      </w:r>
      <w:proofErr w:type="gramEnd"/>
      <w:r w:rsidRPr="00B4042D">
        <w:rPr>
          <w:szCs w:val="28"/>
          <w:lang w:val="en-US"/>
        </w:rPr>
        <w:t xml:space="preserve"> MySQL 8.0 Reference Manual / Oracle. – 2021. – URL: https://dev.mysql.com/doc/refman/8.0/en (</w:t>
      </w:r>
      <w:r w:rsidRPr="00B4042D">
        <w:rPr>
          <w:szCs w:val="28"/>
        </w:rPr>
        <w:t>дата</w:t>
      </w:r>
      <w:r w:rsidRPr="00B4042D">
        <w:rPr>
          <w:szCs w:val="28"/>
          <w:lang w:val="en-US"/>
        </w:rPr>
        <w:t xml:space="preserve"> </w:t>
      </w:r>
      <w:r w:rsidRPr="00B4042D">
        <w:rPr>
          <w:szCs w:val="28"/>
        </w:rPr>
        <w:t>обращения</w:t>
      </w:r>
      <w:r w:rsidRPr="00B4042D">
        <w:rPr>
          <w:szCs w:val="28"/>
          <w:lang w:val="en-US"/>
        </w:rPr>
        <w:t xml:space="preserve">: 08.05.2025). </w:t>
      </w:r>
    </w:p>
    <w:p w14:paraId="660D6E8F" w14:textId="77777777" w:rsidR="00BB2143" w:rsidRPr="00B4042D" w:rsidRDefault="00BB2143" w:rsidP="00BB2143">
      <w:pPr>
        <w:pStyle w:val="afe"/>
        <w:widowControl w:val="0"/>
        <w:numPr>
          <w:ilvl w:val="0"/>
          <w:numId w:val="27"/>
        </w:numPr>
        <w:tabs>
          <w:tab w:val="clear" w:pos="720"/>
          <w:tab w:val="num" w:pos="0"/>
        </w:tabs>
        <w:spacing w:line="360" w:lineRule="auto"/>
        <w:ind w:left="0" w:firstLine="851"/>
        <w:jc w:val="both"/>
        <w:rPr>
          <w:szCs w:val="28"/>
        </w:rPr>
      </w:pPr>
      <w:r w:rsidRPr="00B4042D">
        <w:rPr>
          <w:szCs w:val="28"/>
        </w:rPr>
        <w:t>HTML и CSS: Руководство по адаптивной верстке – URL: https://developer.mozilla.org/ru/docs/Web (дата обращения: 06.05.2025)</w:t>
      </w:r>
    </w:p>
    <w:p w14:paraId="2C573ED7" w14:textId="77777777" w:rsidR="00BB2143" w:rsidRPr="00B4042D" w:rsidRDefault="00BB2143" w:rsidP="00BB2143">
      <w:pPr>
        <w:pStyle w:val="afe"/>
        <w:widowControl w:val="0"/>
        <w:numPr>
          <w:ilvl w:val="0"/>
          <w:numId w:val="27"/>
        </w:numPr>
        <w:tabs>
          <w:tab w:val="clear" w:pos="720"/>
          <w:tab w:val="num" w:pos="0"/>
        </w:tabs>
        <w:spacing w:line="360" w:lineRule="auto"/>
        <w:ind w:left="0" w:firstLine="851"/>
        <w:jc w:val="both"/>
        <w:rPr>
          <w:szCs w:val="28"/>
          <w:lang w:val="en-US"/>
        </w:rPr>
      </w:pPr>
      <w:r w:rsidRPr="00B4042D">
        <w:rPr>
          <w:szCs w:val="28"/>
          <w:lang w:val="en-US"/>
        </w:rPr>
        <w:t xml:space="preserve">JavaScript: </w:t>
      </w:r>
      <w:r w:rsidRPr="00B4042D">
        <w:rPr>
          <w:szCs w:val="28"/>
        </w:rPr>
        <w:t>Руководство</w:t>
      </w:r>
      <w:r w:rsidRPr="00B4042D">
        <w:rPr>
          <w:szCs w:val="28"/>
          <w:lang w:val="en-US"/>
        </w:rPr>
        <w:t xml:space="preserve"> / Mozilla Developer Network. – 2022. – URL: https://developer.mozilla.org/ru/docs/Web/JavaScript/Guide (</w:t>
      </w:r>
      <w:r w:rsidRPr="00B4042D">
        <w:rPr>
          <w:szCs w:val="28"/>
        </w:rPr>
        <w:t>дата</w:t>
      </w:r>
      <w:r w:rsidRPr="00B4042D">
        <w:rPr>
          <w:szCs w:val="28"/>
          <w:lang w:val="en-US"/>
        </w:rPr>
        <w:t xml:space="preserve"> </w:t>
      </w:r>
      <w:r w:rsidRPr="00B4042D">
        <w:rPr>
          <w:szCs w:val="28"/>
        </w:rPr>
        <w:t>обращения</w:t>
      </w:r>
      <w:r w:rsidRPr="00B4042D">
        <w:rPr>
          <w:szCs w:val="28"/>
          <w:lang w:val="en-US"/>
        </w:rPr>
        <w:t>: 06.05.2025).</w:t>
      </w:r>
    </w:p>
    <w:p w14:paraId="2A127E3F" w14:textId="77777777" w:rsidR="00BB2143" w:rsidRPr="00B4042D" w:rsidRDefault="00BB2143" w:rsidP="00BB2143">
      <w:pPr>
        <w:pStyle w:val="afe"/>
        <w:widowControl w:val="0"/>
        <w:numPr>
          <w:ilvl w:val="0"/>
          <w:numId w:val="27"/>
        </w:numPr>
        <w:tabs>
          <w:tab w:val="clear" w:pos="720"/>
          <w:tab w:val="num" w:pos="0"/>
        </w:tabs>
        <w:spacing w:line="360" w:lineRule="auto"/>
        <w:ind w:left="0" w:firstLine="851"/>
        <w:jc w:val="both"/>
        <w:rPr>
          <w:szCs w:val="28"/>
        </w:rPr>
      </w:pPr>
      <w:r w:rsidRPr="00B4042D">
        <w:rPr>
          <w:szCs w:val="28"/>
        </w:rPr>
        <w:t>PHP: Руководство / PHP.net. – 2021. – URL: https://www.php.net/manual/ru/ (дата обращения: 06.05.2025)</w:t>
      </w:r>
    </w:p>
    <w:p w14:paraId="2281FCF2" w14:textId="77777777" w:rsidR="00BB2143" w:rsidRPr="00B4042D" w:rsidRDefault="00BB2143" w:rsidP="00BB2143">
      <w:pPr>
        <w:pStyle w:val="afe"/>
        <w:numPr>
          <w:ilvl w:val="0"/>
          <w:numId w:val="27"/>
        </w:numPr>
        <w:tabs>
          <w:tab w:val="clear" w:pos="720"/>
          <w:tab w:val="left" w:pos="0"/>
        </w:tabs>
        <w:spacing w:line="360" w:lineRule="auto"/>
        <w:ind w:left="0" w:firstLine="851"/>
        <w:jc w:val="both"/>
        <w:rPr>
          <w:color w:val="212529"/>
          <w:szCs w:val="28"/>
        </w:rPr>
      </w:pPr>
      <w:proofErr w:type="spellStart"/>
      <w:r w:rsidRPr="00B4042D">
        <w:rPr>
          <w:color w:val="212529"/>
          <w:szCs w:val="28"/>
        </w:rPr>
        <w:t>Веллинга</w:t>
      </w:r>
      <w:proofErr w:type="spellEnd"/>
      <w:r w:rsidRPr="00B4042D">
        <w:rPr>
          <w:color w:val="212529"/>
          <w:szCs w:val="28"/>
        </w:rPr>
        <w:t xml:space="preserve">, Л. PHP и MySQL. Разработка Web-приложений / Л. </w:t>
      </w:r>
      <w:proofErr w:type="spellStart"/>
      <w:r w:rsidRPr="00B4042D">
        <w:rPr>
          <w:color w:val="212529"/>
          <w:szCs w:val="28"/>
        </w:rPr>
        <w:t>Веллинга</w:t>
      </w:r>
      <w:proofErr w:type="spellEnd"/>
      <w:r w:rsidRPr="00B4042D">
        <w:rPr>
          <w:color w:val="212529"/>
          <w:szCs w:val="28"/>
        </w:rPr>
        <w:t xml:space="preserve">, К. Томсон. – М.: Вильямс, 2017. – 864 </w:t>
      </w:r>
      <w:proofErr w:type="gramStart"/>
      <w:r w:rsidRPr="00B4042D">
        <w:rPr>
          <w:color w:val="212529"/>
          <w:szCs w:val="28"/>
        </w:rPr>
        <w:t>с. :</w:t>
      </w:r>
      <w:proofErr w:type="gramEnd"/>
      <w:r w:rsidRPr="00B4042D">
        <w:rPr>
          <w:color w:val="212529"/>
          <w:szCs w:val="28"/>
        </w:rPr>
        <w:t xml:space="preserve"> ил. </w:t>
      </w:r>
    </w:p>
    <w:p w14:paraId="6FD1A362" w14:textId="77777777" w:rsidR="00BB2143" w:rsidRPr="00B4042D" w:rsidRDefault="00BB2143" w:rsidP="00BB2143">
      <w:pPr>
        <w:pStyle w:val="afe"/>
        <w:numPr>
          <w:ilvl w:val="0"/>
          <w:numId w:val="27"/>
        </w:numPr>
        <w:tabs>
          <w:tab w:val="clear" w:pos="720"/>
          <w:tab w:val="num" w:pos="0"/>
        </w:tabs>
        <w:spacing w:line="360" w:lineRule="auto"/>
        <w:ind w:left="0" w:firstLine="851"/>
        <w:jc w:val="both"/>
        <w:rPr>
          <w:color w:val="212529"/>
          <w:szCs w:val="28"/>
        </w:rPr>
      </w:pPr>
      <w:proofErr w:type="spellStart"/>
      <w:r w:rsidRPr="00B4042D">
        <w:rPr>
          <w:color w:val="212529"/>
          <w:szCs w:val="28"/>
        </w:rPr>
        <w:t>Крокфорд</w:t>
      </w:r>
      <w:proofErr w:type="spellEnd"/>
      <w:r w:rsidRPr="00B4042D">
        <w:rPr>
          <w:color w:val="212529"/>
          <w:szCs w:val="28"/>
        </w:rPr>
        <w:t xml:space="preserve">, Д. JavaScript. Сильные стороны / Д. </w:t>
      </w:r>
      <w:proofErr w:type="spellStart"/>
      <w:r w:rsidRPr="00B4042D">
        <w:rPr>
          <w:color w:val="212529"/>
          <w:szCs w:val="28"/>
        </w:rPr>
        <w:t>Крокфорд</w:t>
      </w:r>
      <w:proofErr w:type="spellEnd"/>
      <w:r w:rsidRPr="00B4042D">
        <w:rPr>
          <w:color w:val="212529"/>
          <w:szCs w:val="28"/>
        </w:rPr>
        <w:t xml:space="preserve">. – СПб.: Питер, 2024. – 176 </w:t>
      </w:r>
      <w:proofErr w:type="gramStart"/>
      <w:r w:rsidRPr="00B4042D">
        <w:rPr>
          <w:color w:val="212529"/>
          <w:szCs w:val="28"/>
        </w:rPr>
        <w:t>с. :</w:t>
      </w:r>
      <w:proofErr w:type="gramEnd"/>
      <w:r w:rsidRPr="00B4042D">
        <w:rPr>
          <w:color w:val="212529"/>
          <w:szCs w:val="28"/>
        </w:rPr>
        <w:t xml:space="preserve"> ил. (JavaScript: The Good </w:t>
      </w:r>
      <w:proofErr w:type="spellStart"/>
      <w:r w:rsidRPr="00B4042D">
        <w:rPr>
          <w:color w:val="212529"/>
          <w:szCs w:val="28"/>
        </w:rPr>
        <w:t>Parts</w:t>
      </w:r>
      <w:proofErr w:type="spellEnd"/>
      <w:r w:rsidRPr="00B4042D">
        <w:rPr>
          <w:color w:val="212529"/>
          <w:szCs w:val="28"/>
        </w:rPr>
        <w:t>)</w:t>
      </w:r>
    </w:p>
    <w:p w14:paraId="5875CDC7" w14:textId="77777777" w:rsidR="00BB2143" w:rsidRPr="00B4042D" w:rsidRDefault="00BB2143" w:rsidP="00BB2143">
      <w:pPr>
        <w:numPr>
          <w:ilvl w:val="0"/>
          <w:numId w:val="27"/>
        </w:numPr>
        <w:shd w:val="clear" w:color="auto" w:fill="FFFFFF"/>
        <w:tabs>
          <w:tab w:val="clear" w:pos="720"/>
          <w:tab w:val="num" w:pos="993"/>
        </w:tabs>
        <w:spacing w:before="60" w:after="100" w:afterAutospacing="1" w:line="360" w:lineRule="auto"/>
        <w:ind w:left="0" w:firstLine="851"/>
        <w:jc w:val="both"/>
        <w:rPr>
          <w:color w:val="212529"/>
          <w:szCs w:val="28"/>
        </w:rPr>
      </w:pPr>
      <w:proofErr w:type="spellStart"/>
      <w:r w:rsidRPr="00B4042D">
        <w:rPr>
          <w:color w:val="212529"/>
          <w:szCs w:val="28"/>
        </w:rPr>
        <w:t>Симдянов</w:t>
      </w:r>
      <w:proofErr w:type="spellEnd"/>
      <w:r w:rsidRPr="00B4042D">
        <w:rPr>
          <w:color w:val="212529"/>
          <w:szCs w:val="28"/>
        </w:rPr>
        <w:t xml:space="preserve">, И.В. HTML5, CSS3 и JavaScript для начинающих. Практическое руководство / И.В. </w:t>
      </w:r>
      <w:proofErr w:type="spellStart"/>
      <w:r w:rsidRPr="00B4042D">
        <w:rPr>
          <w:color w:val="212529"/>
          <w:szCs w:val="28"/>
        </w:rPr>
        <w:t>Симдянов</w:t>
      </w:r>
      <w:proofErr w:type="spellEnd"/>
      <w:r w:rsidRPr="00B4042D">
        <w:rPr>
          <w:color w:val="212529"/>
          <w:szCs w:val="28"/>
        </w:rPr>
        <w:t xml:space="preserve">. – СПб.: БХВ-Петербург, 2023. – 448 </w:t>
      </w:r>
      <w:proofErr w:type="gramStart"/>
      <w:r w:rsidRPr="00B4042D">
        <w:rPr>
          <w:color w:val="212529"/>
          <w:szCs w:val="28"/>
        </w:rPr>
        <w:t>с. :</w:t>
      </w:r>
      <w:proofErr w:type="gramEnd"/>
      <w:r w:rsidRPr="00B4042D">
        <w:rPr>
          <w:color w:val="212529"/>
          <w:szCs w:val="28"/>
        </w:rPr>
        <w:t xml:space="preserve"> ил.</w:t>
      </w:r>
    </w:p>
    <w:p w14:paraId="3A6429C7" w14:textId="77777777" w:rsidR="00BB2143" w:rsidRPr="00B4042D" w:rsidRDefault="00BB2143" w:rsidP="00BB2143">
      <w:pPr>
        <w:numPr>
          <w:ilvl w:val="0"/>
          <w:numId w:val="27"/>
        </w:numPr>
        <w:shd w:val="clear" w:color="auto" w:fill="FFFFFF"/>
        <w:tabs>
          <w:tab w:val="clear" w:pos="720"/>
          <w:tab w:val="num" w:pos="993"/>
        </w:tabs>
        <w:spacing w:before="60" w:after="100" w:afterAutospacing="1" w:line="360" w:lineRule="auto"/>
        <w:ind w:left="0" w:firstLine="851"/>
        <w:jc w:val="both"/>
        <w:rPr>
          <w:color w:val="212529"/>
          <w:szCs w:val="28"/>
        </w:rPr>
      </w:pPr>
      <w:proofErr w:type="spellStart"/>
      <w:r w:rsidRPr="00B4042D">
        <w:rPr>
          <w:color w:val="212529"/>
          <w:szCs w:val="28"/>
        </w:rPr>
        <w:t>Робачевский</w:t>
      </w:r>
      <w:proofErr w:type="spellEnd"/>
      <w:r w:rsidRPr="00B4042D">
        <w:rPr>
          <w:color w:val="212529"/>
          <w:szCs w:val="28"/>
        </w:rPr>
        <w:t xml:space="preserve">, И. PHP 8. Практическое руководство / И. </w:t>
      </w:r>
      <w:proofErr w:type="spellStart"/>
      <w:r w:rsidRPr="00B4042D">
        <w:rPr>
          <w:color w:val="212529"/>
          <w:szCs w:val="28"/>
        </w:rPr>
        <w:t>Робачевский</w:t>
      </w:r>
      <w:proofErr w:type="spellEnd"/>
      <w:r w:rsidRPr="00B4042D">
        <w:rPr>
          <w:color w:val="212529"/>
          <w:szCs w:val="28"/>
        </w:rPr>
        <w:t xml:space="preserve">. – СПб.: БХВ-Петербург, 2023. – 400 </w:t>
      </w:r>
      <w:proofErr w:type="gramStart"/>
      <w:r w:rsidRPr="00B4042D">
        <w:rPr>
          <w:color w:val="212529"/>
          <w:szCs w:val="28"/>
        </w:rPr>
        <w:t>с. :</w:t>
      </w:r>
      <w:proofErr w:type="gramEnd"/>
      <w:r w:rsidRPr="00B4042D">
        <w:rPr>
          <w:color w:val="212529"/>
          <w:szCs w:val="28"/>
        </w:rPr>
        <w:t xml:space="preserve"> ил.</w:t>
      </w:r>
    </w:p>
    <w:p w14:paraId="2FA39302" w14:textId="77777777" w:rsidR="00BB2143" w:rsidRPr="00B4042D" w:rsidRDefault="00BB2143" w:rsidP="00BB2143">
      <w:pPr>
        <w:numPr>
          <w:ilvl w:val="0"/>
          <w:numId w:val="27"/>
        </w:numPr>
        <w:shd w:val="clear" w:color="auto" w:fill="FFFFFF"/>
        <w:tabs>
          <w:tab w:val="clear" w:pos="720"/>
          <w:tab w:val="num" w:pos="0"/>
        </w:tabs>
        <w:spacing w:before="60" w:after="100" w:afterAutospacing="1" w:line="360" w:lineRule="auto"/>
        <w:ind w:left="0" w:firstLine="851"/>
        <w:jc w:val="both"/>
        <w:rPr>
          <w:color w:val="212529"/>
          <w:szCs w:val="28"/>
          <w:lang w:val="en-US"/>
        </w:rPr>
      </w:pPr>
      <w:r w:rsidRPr="00B4042D">
        <w:rPr>
          <w:color w:val="212529"/>
          <w:szCs w:val="28"/>
          <w:lang w:val="en-US"/>
        </w:rPr>
        <w:t>Web Security Guidelines / W3C. – 2022. – URL: https://www.w3.org/Security/ (</w:t>
      </w:r>
      <w:r w:rsidRPr="00B4042D">
        <w:rPr>
          <w:color w:val="212529"/>
          <w:szCs w:val="28"/>
        </w:rPr>
        <w:t>дата</w:t>
      </w:r>
      <w:r w:rsidRPr="00B4042D">
        <w:rPr>
          <w:color w:val="212529"/>
          <w:szCs w:val="28"/>
          <w:lang w:val="en-US"/>
        </w:rPr>
        <w:t xml:space="preserve"> </w:t>
      </w:r>
      <w:r w:rsidRPr="00B4042D">
        <w:rPr>
          <w:color w:val="212529"/>
          <w:szCs w:val="28"/>
        </w:rPr>
        <w:t>обращения</w:t>
      </w:r>
      <w:r w:rsidRPr="00B4042D">
        <w:rPr>
          <w:color w:val="212529"/>
          <w:szCs w:val="28"/>
          <w:lang w:val="en-US"/>
        </w:rPr>
        <w:t xml:space="preserve">: 15.05.2025). </w:t>
      </w:r>
    </w:p>
    <w:p w14:paraId="314B73CB" w14:textId="77777777" w:rsidR="00BB2143" w:rsidRPr="00B4042D" w:rsidRDefault="00BB2143" w:rsidP="00BB2143">
      <w:pPr>
        <w:pStyle w:val="afe"/>
        <w:numPr>
          <w:ilvl w:val="0"/>
          <w:numId w:val="27"/>
        </w:numPr>
        <w:tabs>
          <w:tab w:val="clear" w:pos="720"/>
          <w:tab w:val="left" w:pos="0"/>
        </w:tabs>
        <w:spacing w:after="200" w:line="360" w:lineRule="auto"/>
        <w:ind w:left="0" w:firstLine="851"/>
        <w:jc w:val="both"/>
        <w:rPr>
          <w:color w:val="000000"/>
          <w:szCs w:val="28"/>
        </w:rPr>
      </w:pPr>
      <w:r w:rsidRPr="00B4042D">
        <w:rPr>
          <w:color w:val="212529"/>
          <w:szCs w:val="28"/>
          <w:lang w:val="en-US"/>
        </w:rPr>
        <w:t>J</w:t>
      </w:r>
      <w:r w:rsidRPr="00B4042D">
        <w:rPr>
          <w:color w:val="000000"/>
          <w:szCs w:val="28"/>
          <w:lang w:val="en-US"/>
        </w:rPr>
        <w:t>etBrains</w:t>
      </w:r>
      <w:r w:rsidRPr="00B4042D">
        <w:rPr>
          <w:color w:val="000000"/>
          <w:szCs w:val="28"/>
        </w:rPr>
        <w:t xml:space="preserve">. </w:t>
      </w:r>
      <w:r w:rsidRPr="00B4042D">
        <w:rPr>
          <w:color w:val="000000"/>
          <w:szCs w:val="28"/>
          <w:lang w:val="en-US"/>
        </w:rPr>
        <w:t>WebStorm</w:t>
      </w:r>
      <w:r w:rsidRPr="00B4042D">
        <w:rPr>
          <w:color w:val="000000"/>
          <w:szCs w:val="28"/>
        </w:rPr>
        <w:t xml:space="preserve">: Официальная документация / </w:t>
      </w:r>
      <w:r w:rsidRPr="00B4042D">
        <w:rPr>
          <w:color w:val="000000"/>
          <w:szCs w:val="28"/>
          <w:lang w:val="en-US"/>
        </w:rPr>
        <w:t>JetBrains</w:t>
      </w:r>
      <w:r w:rsidRPr="00B4042D">
        <w:rPr>
          <w:color w:val="000000"/>
          <w:szCs w:val="28"/>
        </w:rPr>
        <w:t xml:space="preserve">. – 2021. – </w:t>
      </w:r>
      <w:r w:rsidRPr="00B4042D">
        <w:rPr>
          <w:color w:val="000000"/>
          <w:szCs w:val="28"/>
          <w:lang w:val="en-US"/>
        </w:rPr>
        <w:t>URL</w:t>
      </w:r>
      <w:r w:rsidRPr="00B4042D">
        <w:rPr>
          <w:color w:val="000000"/>
          <w:szCs w:val="28"/>
        </w:rPr>
        <w:t xml:space="preserve">: </w:t>
      </w:r>
      <w:r w:rsidRPr="00B4042D">
        <w:rPr>
          <w:color w:val="000000"/>
          <w:szCs w:val="28"/>
          <w:lang w:val="en-US"/>
        </w:rPr>
        <w:t>https</w:t>
      </w:r>
      <w:r w:rsidRPr="00B4042D">
        <w:rPr>
          <w:color w:val="000000"/>
          <w:szCs w:val="28"/>
        </w:rPr>
        <w:t>://</w:t>
      </w:r>
      <w:r w:rsidRPr="00B4042D">
        <w:rPr>
          <w:color w:val="000000"/>
          <w:szCs w:val="28"/>
          <w:lang w:val="en-US"/>
        </w:rPr>
        <w:t>www</w:t>
      </w:r>
      <w:r w:rsidRPr="00B4042D">
        <w:rPr>
          <w:color w:val="000000"/>
          <w:szCs w:val="28"/>
        </w:rPr>
        <w:t>.</w:t>
      </w:r>
      <w:proofErr w:type="spellStart"/>
      <w:r w:rsidRPr="00B4042D">
        <w:rPr>
          <w:color w:val="000000"/>
          <w:szCs w:val="28"/>
          <w:lang w:val="en-US"/>
        </w:rPr>
        <w:t>jetbrains</w:t>
      </w:r>
      <w:proofErr w:type="spellEnd"/>
      <w:r w:rsidRPr="00B4042D">
        <w:rPr>
          <w:color w:val="000000"/>
          <w:szCs w:val="28"/>
        </w:rPr>
        <w:t>.</w:t>
      </w:r>
      <w:r w:rsidRPr="00B4042D">
        <w:rPr>
          <w:color w:val="000000"/>
          <w:szCs w:val="28"/>
          <w:lang w:val="en-US"/>
        </w:rPr>
        <w:t>com</w:t>
      </w:r>
      <w:r w:rsidRPr="00B4042D">
        <w:rPr>
          <w:color w:val="000000"/>
          <w:szCs w:val="28"/>
        </w:rPr>
        <w:t>/</w:t>
      </w:r>
      <w:proofErr w:type="spellStart"/>
      <w:r w:rsidRPr="00B4042D">
        <w:rPr>
          <w:color w:val="000000"/>
          <w:szCs w:val="28"/>
          <w:lang w:val="en-US"/>
        </w:rPr>
        <w:t>webstorm</w:t>
      </w:r>
      <w:proofErr w:type="spellEnd"/>
      <w:r w:rsidRPr="00B4042D">
        <w:rPr>
          <w:color w:val="000000"/>
          <w:szCs w:val="28"/>
        </w:rPr>
        <w:t>/</w:t>
      </w:r>
      <w:r w:rsidRPr="00B4042D">
        <w:rPr>
          <w:color w:val="000000"/>
          <w:szCs w:val="28"/>
          <w:lang w:val="en-US"/>
        </w:rPr>
        <w:t>documentation</w:t>
      </w:r>
      <w:r w:rsidRPr="00B4042D">
        <w:rPr>
          <w:color w:val="000000"/>
          <w:szCs w:val="28"/>
        </w:rPr>
        <w:t xml:space="preserve"> (дата обращения: 15.05.2025).</w:t>
      </w:r>
    </w:p>
    <w:p w14:paraId="36A5F1D6" w14:textId="77777777" w:rsidR="00BB2143" w:rsidRPr="00B4042D" w:rsidRDefault="00BB2143" w:rsidP="00BB2143">
      <w:pPr>
        <w:pStyle w:val="afe"/>
        <w:numPr>
          <w:ilvl w:val="0"/>
          <w:numId w:val="27"/>
        </w:numPr>
        <w:tabs>
          <w:tab w:val="clear" w:pos="720"/>
          <w:tab w:val="num" w:pos="0"/>
        </w:tabs>
        <w:spacing w:line="360" w:lineRule="auto"/>
        <w:ind w:left="0" w:firstLine="851"/>
        <w:jc w:val="both"/>
        <w:rPr>
          <w:color w:val="212529"/>
          <w:szCs w:val="28"/>
        </w:rPr>
      </w:pPr>
      <w:r w:rsidRPr="00B4042D">
        <w:rPr>
          <w:color w:val="212529"/>
          <w:szCs w:val="28"/>
        </w:rPr>
        <w:lastRenderedPageBreak/>
        <w:t xml:space="preserve">Жуков, В.А. Интернет-безопасность и защита данных: учебник для студ. учреждений </w:t>
      </w:r>
      <w:proofErr w:type="spellStart"/>
      <w:r w:rsidRPr="00B4042D">
        <w:rPr>
          <w:color w:val="212529"/>
          <w:szCs w:val="28"/>
        </w:rPr>
        <w:t>высш</w:t>
      </w:r>
      <w:proofErr w:type="spellEnd"/>
      <w:r w:rsidRPr="00B4042D">
        <w:rPr>
          <w:color w:val="212529"/>
          <w:szCs w:val="28"/>
        </w:rPr>
        <w:t>. проф. образования / В.А. Жуков. – М.: Издательство, 2021. – 340 с. ил.</w:t>
      </w:r>
    </w:p>
    <w:p w14:paraId="173B7656" w14:textId="77777777" w:rsidR="00BB2143" w:rsidRPr="00B4042D" w:rsidRDefault="00BB2143" w:rsidP="00BB2143">
      <w:pPr>
        <w:pStyle w:val="afe"/>
        <w:numPr>
          <w:ilvl w:val="0"/>
          <w:numId w:val="27"/>
        </w:numPr>
        <w:tabs>
          <w:tab w:val="clear" w:pos="720"/>
          <w:tab w:val="left" w:pos="0"/>
        </w:tabs>
        <w:spacing w:after="200" w:line="360" w:lineRule="auto"/>
        <w:ind w:left="0" w:firstLine="851"/>
        <w:jc w:val="both"/>
        <w:rPr>
          <w:color w:val="000000"/>
          <w:szCs w:val="28"/>
        </w:rPr>
      </w:pPr>
      <w:r w:rsidRPr="00B4042D">
        <w:rPr>
          <w:color w:val="212529"/>
          <w:szCs w:val="28"/>
        </w:rPr>
        <w:t xml:space="preserve">Введение в </w:t>
      </w:r>
      <w:r w:rsidRPr="00B4042D">
        <w:rPr>
          <w:color w:val="212529"/>
          <w:szCs w:val="28"/>
          <w:lang w:val="en-US"/>
        </w:rPr>
        <w:t>AJAX</w:t>
      </w:r>
      <w:r w:rsidRPr="00B4042D">
        <w:rPr>
          <w:color w:val="212529"/>
          <w:szCs w:val="28"/>
        </w:rPr>
        <w:t xml:space="preserve"> с </w:t>
      </w:r>
      <w:r w:rsidRPr="00B4042D">
        <w:rPr>
          <w:color w:val="212529"/>
          <w:szCs w:val="28"/>
          <w:lang w:val="en-US"/>
        </w:rPr>
        <w:t>PHP</w:t>
      </w:r>
      <w:r w:rsidRPr="00B4042D">
        <w:rPr>
          <w:color w:val="212529"/>
          <w:szCs w:val="28"/>
        </w:rPr>
        <w:t xml:space="preserve"> </w:t>
      </w:r>
      <w:r w:rsidRPr="00B4042D">
        <w:rPr>
          <w:color w:val="000000"/>
          <w:szCs w:val="28"/>
        </w:rPr>
        <w:t xml:space="preserve">/ </w:t>
      </w:r>
      <w:r w:rsidRPr="00B4042D">
        <w:rPr>
          <w:color w:val="000000"/>
          <w:szCs w:val="28"/>
          <w:lang w:val="en-US"/>
        </w:rPr>
        <w:t>W</w:t>
      </w:r>
      <w:r w:rsidRPr="00B4042D">
        <w:rPr>
          <w:color w:val="000000"/>
          <w:szCs w:val="28"/>
        </w:rPr>
        <w:t>3</w:t>
      </w:r>
      <w:r w:rsidRPr="00B4042D">
        <w:rPr>
          <w:color w:val="000000"/>
          <w:szCs w:val="28"/>
          <w:lang w:val="en-US"/>
        </w:rPr>
        <w:t>Schools</w:t>
      </w:r>
      <w:r w:rsidRPr="00B4042D">
        <w:rPr>
          <w:color w:val="000000"/>
          <w:szCs w:val="28"/>
        </w:rPr>
        <w:t xml:space="preserve">. – 2022. – </w:t>
      </w:r>
      <w:r w:rsidRPr="00B4042D">
        <w:rPr>
          <w:color w:val="000000"/>
          <w:szCs w:val="28"/>
          <w:lang w:val="en-US"/>
        </w:rPr>
        <w:t>URL</w:t>
      </w:r>
      <w:r w:rsidRPr="00B4042D">
        <w:rPr>
          <w:color w:val="000000"/>
          <w:szCs w:val="28"/>
        </w:rPr>
        <w:t xml:space="preserve">: </w:t>
      </w:r>
      <w:r w:rsidRPr="00B4042D">
        <w:rPr>
          <w:color w:val="000000"/>
          <w:szCs w:val="28"/>
          <w:lang w:val="en-US"/>
        </w:rPr>
        <w:t>https</w:t>
      </w:r>
      <w:r w:rsidRPr="00B4042D">
        <w:rPr>
          <w:color w:val="000000"/>
          <w:szCs w:val="28"/>
        </w:rPr>
        <w:t>://</w:t>
      </w:r>
      <w:r w:rsidRPr="00B4042D">
        <w:rPr>
          <w:color w:val="000000"/>
          <w:szCs w:val="28"/>
          <w:lang w:val="en-US"/>
        </w:rPr>
        <w:t>w</w:t>
      </w:r>
      <w:r w:rsidRPr="00B4042D">
        <w:rPr>
          <w:color w:val="000000"/>
          <w:szCs w:val="28"/>
        </w:rPr>
        <w:t>3</w:t>
      </w:r>
      <w:r w:rsidRPr="00B4042D">
        <w:rPr>
          <w:color w:val="000000"/>
          <w:szCs w:val="28"/>
          <w:lang w:val="en-US"/>
        </w:rPr>
        <w:t>schools</w:t>
      </w:r>
      <w:r w:rsidRPr="00B4042D">
        <w:rPr>
          <w:color w:val="000000"/>
          <w:szCs w:val="28"/>
        </w:rPr>
        <w:t>.</w:t>
      </w:r>
      <w:r w:rsidRPr="00B4042D">
        <w:rPr>
          <w:color w:val="000000"/>
          <w:szCs w:val="28"/>
          <w:lang w:val="en-US"/>
        </w:rPr>
        <w:t>tech</w:t>
      </w:r>
      <w:r w:rsidRPr="00B4042D">
        <w:rPr>
          <w:color w:val="000000"/>
          <w:szCs w:val="28"/>
        </w:rPr>
        <w:t>/</w:t>
      </w:r>
      <w:proofErr w:type="spellStart"/>
      <w:r w:rsidRPr="00B4042D">
        <w:rPr>
          <w:color w:val="000000"/>
          <w:szCs w:val="28"/>
          <w:lang w:val="en-US"/>
        </w:rPr>
        <w:t>ru</w:t>
      </w:r>
      <w:proofErr w:type="spellEnd"/>
      <w:r w:rsidRPr="00B4042D">
        <w:rPr>
          <w:color w:val="000000"/>
          <w:szCs w:val="28"/>
        </w:rPr>
        <w:t>/</w:t>
      </w:r>
      <w:r w:rsidRPr="00B4042D">
        <w:rPr>
          <w:color w:val="000000"/>
          <w:szCs w:val="28"/>
          <w:lang w:val="en-US"/>
        </w:rPr>
        <w:t>tutorial</w:t>
      </w:r>
      <w:r w:rsidRPr="00B4042D">
        <w:rPr>
          <w:color w:val="000000"/>
          <w:szCs w:val="28"/>
        </w:rPr>
        <w:t>/</w:t>
      </w:r>
      <w:proofErr w:type="spellStart"/>
      <w:r w:rsidRPr="00B4042D">
        <w:rPr>
          <w:color w:val="000000"/>
          <w:szCs w:val="28"/>
          <w:lang w:val="en-US"/>
        </w:rPr>
        <w:t>php</w:t>
      </w:r>
      <w:proofErr w:type="spellEnd"/>
      <w:r w:rsidRPr="00B4042D">
        <w:rPr>
          <w:color w:val="000000"/>
          <w:szCs w:val="28"/>
        </w:rPr>
        <w:t>/</w:t>
      </w:r>
      <w:proofErr w:type="spellStart"/>
      <w:r w:rsidRPr="00B4042D">
        <w:rPr>
          <w:color w:val="000000"/>
          <w:szCs w:val="28"/>
          <w:lang w:val="en-US"/>
        </w:rPr>
        <w:t>php</w:t>
      </w:r>
      <w:proofErr w:type="spellEnd"/>
      <w:r w:rsidRPr="00B4042D">
        <w:rPr>
          <w:color w:val="000000"/>
          <w:szCs w:val="28"/>
        </w:rPr>
        <w:t>_</w:t>
      </w:r>
      <w:r w:rsidRPr="00B4042D">
        <w:rPr>
          <w:color w:val="000000"/>
          <w:szCs w:val="28"/>
          <w:lang w:val="en-US"/>
        </w:rPr>
        <w:t>ajax</w:t>
      </w:r>
      <w:r w:rsidRPr="00B4042D">
        <w:rPr>
          <w:color w:val="000000"/>
          <w:szCs w:val="28"/>
        </w:rPr>
        <w:t xml:space="preserve"> (дата обращения: 10.05.2025).</w:t>
      </w:r>
    </w:p>
    <w:p w14:paraId="5F3781AE" w14:textId="77777777" w:rsidR="00BB2143" w:rsidRPr="00B4042D" w:rsidRDefault="00BB2143" w:rsidP="00BB2143">
      <w:pPr>
        <w:pStyle w:val="afe"/>
        <w:numPr>
          <w:ilvl w:val="0"/>
          <w:numId w:val="27"/>
        </w:numPr>
        <w:tabs>
          <w:tab w:val="clear" w:pos="720"/>
          <w:tab w:val="left" w:pos="0"/>
        </w:tabs>
        <w:spacing w:after="200" w:line="360" w:lineRule="auto"/>
        <w:ind w:left="0" w:firstLine="851"/>
        <w:jc w:val="both"/>
        <w:rPr>
          <w:color w:val="000000"/>
          <w:szCs w:val="28"/>
        </w:rPr>
      </w:pPr>
      <w:r w:rsidRPr="00B4042D">
        <w:rPr>
          <w:color w:val="212529"/>
          <w:szCs w:val="28"/>
        </w:rPr>
        <w:t xml:space="preserve">Основной учебник </w:t>
      </w:r>
      <w:r w:rsidRPr="00B4042D">
        <w:rPr>
          <w:color w:val="212529"/>
          <w:szCs w:val="28"/>
          <w:lang w:val="en-US"/>
        </w:rPr>
        <w:t>PHP</w:t>
      </w:r>
      <w:r w:rsidRPr="00B4042D">
        <w:rPr>
          <w:color w:val="212529"/>
          <w:szCs w:val="28"/>
        </w:rPr>
        <w:t xml:space="preserve">8+ </w:t>
      </w:r>
      <w:r w:rsidRPr="00B4042D">
        <w:rPr>
          <w:color w:val="000000"/>
          <w:szCs w:val="28"/>
        </w:rPr>
        <w:t xml:space="preserve">/ </w:t>
      </w:r>
      <w:proofErr w:type="spellStart"/>
      <w:r w:rsidRPr="00B4042D">
        <w:rPr>
          <w:color w:val="000000"/>
          <w:szCs w:val="28"/>
          <w:lang w:val="en-US"/>
        </w:rPr>
        <w:t>codemu</w:t>
      </w:r>
      <w:proofErr w:type="spellEnd"/>
      <w:r w:rsidRPr="00B4042D">
        <w:rPr>
          <w:color w:val="000000"/>
          <w:szCs w:val="28"/>
        </w:rPr>
        <w:t xml:space="preserve">. – 2021. – </w:t>
      </w:r>
      <w:r w:rsidRPr="00B4042D">
        <w:rPr>
          <w:color w:val="000000"/>
          <w:szCs w:val="28"/>
          <w:lang w:val="en-US"/>
        </w:rPr>
        <w:t>URL</w:t>
      </w:r>
      <w:r w:rsidRPr="00B4042D">
        <w:rPr>
          <w:color w:val="000000"/>
          <w:szCs w:val="28"/>
        </w:rPr>
        <w:t xml:space="preserve">: </w:t>
      </w:r>
      <w:r w:rsidRPr="00B4042D">
        <w:rPr>
          <w:color w:val="000000"/>
          <w:szCs w:val="28"/>
          <w:lang w:val="en-US"/>
        </w:rPr>
        <w:t>https</w:t>
      </w:r>
      <w:r w:rsidRPr="00B4042D">
        <w:rPr>
          <w:color w:val="000000"/>
          <w:szCs w:val="28"/>
        </w:rPr>
        <w:t>://</w:t>
      </w:r>
      <w:r w:rsidRPr="00B4042D">
        <w:rPr>
          <w:color w:val="000000"/>
          <w:szCs w:val="28"/>
          <w:lang w:val="en-US"/>
        </w:rPr>
        <w:t>code</w:t>
      </w:r>
      <w:r w:rsidRPr="00B4042D">
        <w:rPr>
          <w:color w:val="000000"/>
          <w:szCs w:val="28"/>
        </w:rPr>
        <w:t>.</w:t>
      </w:r>
      <w:r w:rsidRPr="00B4042D">
        <w:rPr>
          <w:color w:val="000000"/>
          <w:szCs w:val="28"/>
          <w:lang w:val="en-US"/>
        </w:rPr>
        <w:t>mu</w:t>
      </w:r>
      <w:r w:rsidRPr="00B4042D">
        <w:rPr>
          <w:color w:val="000000"/>
          <w:szCs w:val="28"/>
        </w:rPr>
        <w:t>/</w:t>
      </w:r>
      <w:proofErr w:type="spellStart"/>
      <w:r w:rsidRPr="00B4042D">
        <w:rPr>
          <w:color w:val="000000"/>
          <w:szCs w:val="28"/>
          <w:lang w:val="en-US"/>
        </w:rPr>
        <w:t>ru</w:t>
      </w:r>
      <w:proofErr w:type="spellEnd"/>
      <w:r w:rsidRPr="00B4042D">
        <w:rPr>
          <w:color w:val="000000"/>
          <w:szCs w:val="28"/>
        </w:rPr>
        <w:t>/</w:t>
      </w:r>
      <w:proofErr w:type="spellStart"/>
      <w:r w:rsidRPr="00B4042D">
        <w:rPr>
          <w:color w:val="000000"/>
          <w:szCs w:val="28"/>
          <w:lang w:val="en-US"/>
        </w:rPr>
        <w:t>php</w:t>
      </w:r>
      <w:proofErr w:type="spellEnd"/>
      <w:r w:rsidRPr="00B4042D">
        <w:rPr>
          <w:color w:val="000000"/>
          <w:szCs w:val="28"/>
        </w:rPr>
        <w:t>/</w:t>
      </w:r>
      <w:r w:rsidRPr="00B4042D">
        <w:rPr>
          <w:color w:val="000000"/>
          <w:szCs w:val="28"/>
          <w:lang w:val="en-US"/>
        </w:rPr>
        <w:t>book</w:t>
      </w:r>
      <w:r w:rsidRPr="00B4042D">
        <w:rPr>
          <w:color w:val="000000"/>
          <w:szCs w:val="28"/>
        </w:rPr>
        <w:t>/</w:t>
      </w:r>
      <w:r w:rsidRPr="00B4042D">
        <w:rPr>
          <w:color w:val="000000"/>
          <w:szCs w:val="28"/>
          <w:lang w:val="en-US"/>
        </w:rPr>
        <w:t>prime</w:t>
      </w:r>
      <w:r w:rsidRPr="00B4042D">
        <w:rPr>
          <w:color w:val="000000"/>
          <w:szCs w:val="28"/>
        </w:rPr>
        <w:t>/ (дата обращения: 10.05.2025).</w:t>
      </w:r>
    </w:p>
    <w:p w14:paraId="6F76D224" w14:textId="77777777" w:rsidR="00BB2143" w:rsidRPr="005D3161" w:rsidRDefault="00BB2143" w:rsidP="00BB2143">
      <w:pPr>
        <w:shd w:val="clear" w:color="auto" w:fill="FFFFFF"/>
        <w:spacing w:before="60" w:after="100" w:afterAutospacing="1"/>
        <w:ind w:left="851"/>
        <w:rPr>
          <w:color w:val="212529"/>
          <w:sz w:val="24"/>
        </w:rPr>
      </w:pPr>
    </w:p>
    <w:p w14:paraId="3C68986E" w14:textId="77777777" w:rsidR="00BB2143" w:rsidRPr="005D3161" w:rsidRDefault="00BB2143" w:rsidP="00BB2143">
      <w:pPr>
        <w:pStyle w:val="afe"/>
        <w:widowControl w:val="0"/>
        <w:ind w:left="851"/>
      </w:pPr>
    </w:p>
    <w:p w14:paraId="13AC766D" w14:textId="77777777" w:rsidR="00BB2143" w:rsidRPr="005D3161" w:rsidRDefault="00BB2143" w:rsidP="00BB2143">
      <w:pPr>
        <w:widowControl w:val="0"/>
        <w:ind w:firstLine="851"/>
      </w:pPr>
    </w:p>
    <w:p w14:paraId="5A47EB7E" w14:textId="77777777" w:rsidR="00BB2143" w:rsidRPr="005D3161" w:rsidRDefault="00BB2143" w:rsidP="00BB2143">
      <w:pPr>
        <w:widowControl w:val="0"/>
        <w:ind w:firstLine="851"/>
      </w:pPr>
    </w:p>
    <w:p w14:paraId="14222DF2" w14:textId="77777777" w:rsidR="00BB2143" w:rsidRDefault="00BB2143" w:rsidP="00BB2143">
      <w:r>
        <w:br w:type="page"/>
      </w:r>
    </w:p>
    <w:p w14:paraId="7E496956" w14:textId="77777777" w:rsidR="00BB2143" w:rsidRPr="00C256A3" w:rsidRDefault="00BB2143" w:rsidP="00BB2143">
      <w:pPr>
        <w:pStyle w:val="aff5"/>
        <w:rPr>
          <w:lang w:val="en-US"/>
        </w:rPr>
      </w:pPr>
      <w:bookmarkStart w:id="79" w:name="_Toc199429060"/>
      <w:bookmarkStart w:id="80" w:name="_Toc199429558"/>
      <w:bookmarkStart w:id="81" w:name="_Toc199431866"/>
      <w:r>
        <w:lastRenderedPageBreak/>
        <w:t>ПРИЛОЖЕНИЕ</w:t>
      </w:r>
      <w:r>
        <w:rPr>
          <w:lang w:val="en-US"/>
        </w:rPr>
        <w:t xml:space="preserve"> A</w:t>
      </w:r>
      <w:bookmarkEnd w:id="79"/>
      <w:bookmarkEnd w:id="80"/>
      <w:bookmarkEnd w:id="81"/>
    </w:p>
    <w:p w14:paraId="2FC05734" w14:textId="483639A2" w:rsidR="006F182E" w:rsidRPr="00BB2143" w:rsidRDefault="006F182E" w:rsidP="00BB2143"/>
    <w:sectPr w:rsidR="006F182E" w:rsidRPr="00BB2143" w:rsidSect="00AF5F49">
      <w:headerReference w:type="default" r:id="rId19"/>
      <w:footerReference w:type="even" r:id="rId20"/>
      <w:footerReference w:type="default" r:id="rId21"/>
      <w:headerReference w:type="first" r:id="rId22"/>
      <w:footerReference w:type="first" r:id="rId23"/>
      <w:type w:val="continuous"/>
      <w:pgSz w:w="11906" w:h="16838"/>
      <w:pgMar w:top="425" w:right="709" w:bottom="1559" w:left="1361" w:header="567" w:footer="45"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2C64D" w14:textId="77777777" w:rsidR="00EF1B4D" w:rsidRDefault="00EF1B4D">
      <w:r>
        <w:separator/>
      </w:r>
    </w:p>
  </w:endnote>
  <w:endnote w:type="continuationSeparator" w:id="0">
    <w:p w14:paraId="530D61F5" w14:textId="77777777" w:rsidR="00EF1B4D" w:rsidRDefault="00EF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gency FB">
    <w:panose1 w:val="020B0503020202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47C30" w14:textId="77777777" w:rsidR="00EF1B4D" w:rsidRDefault="00EF1B4D">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104</w:t>
    </w:r>
    <w:r>
      <w:rPr>
        <w:rStyle w:val="a5"/>
      </w:rPr>
      <w:fldChar w:fldCharType="end"/>
    </w:r>
  </w:p>
  <w:p w14:paraId="60AD18D9" w14:textId="77777777" w:rsidR="00EF1B4D" w:rsidRDefault="00EF1B4D">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90" w:type="dxa"/>
      <w:tblInd w:w="-244" w:type="dxa"/>
      <w:tblLayout w:type="fixed"/>
      <w:tblCellMar>
        <w:left w:w="40" w:type="dxa"/>
        <w:right w:w="40" w:type="dxa"/>
      </w:tblCellMar>
      <w:tblLook w:val="0000" w:firstRow="0" w:lastRow="0" w:firstColumn="0" w:lastColumn="0" w:noHBand="0" w:noVBand="0"/>
    </w:tblPr>
    <w:tblGrid>
      <w:gridCol w:w="701"/>
      <w:gridCol w:w="713"/>
      <w:gridCol w:w="1312"/>
      <w:gridCol w:w="856"/>
      <w:gridCol w:w="570"/>
      <w:gridCol w:w="5630"/>
      <w:gridCol w:w="708"/>
    </w:tblGrid>
    <w:tr w:rsidR="00EF1B4D" w14:paraId="573F70D7" w14:textId="77777777" w:rsidTr="008C6E9D">
      <w:trPr>
        <w:cantSplit/>
        <w:trHeight w:hRule="exact" w:val="220"/>
      </w:trPr>
      <w:tc>
        <w:tcPr>
          <w:tcW w:w="701" w:type="dxa"/>
          <w:vMerge w:val="restart"/>
          <w:tcBorders>
            <w:top w:val="single" w:sz="12" w:space="0" w:color="auto"/>
            <w:left w:val="single" w:sz="12" w:space="0" w:color="auto"/>
            <w:right w:val="single" w:sz="8" w:space="0" w:color="auto"/>
          </w:tcBorders>
          <w:vAlign w:val="center"/>
        </w:tcPr>
        <w:p w14:paraId="54AAEE53" w14:textId="77777777" w:rsidR="00EF1B4D" w:rsidRPr="008B2D9E" w:rsidRDefault="00EF1B4D" w:rsidP="00E140F8">
          <w:pPr>
            <w:widowControl w:val="0"/>
            <w:ind w:left="-113" w:right="-113"/>
            <w:jc w:val="center"/>
            <w:rPr>
              <w:rFonts w:ascii="GOST type A" w:hAnsi="GOST type A"/>
              <w:i/>
              <w:snapToGrid w:val="0"/>
              <w:color w:val="000000"/>
              <w:sz w:val="22"/>
            </w:rPr>
          </w:pPr>
        </w:p>
      </w:tc>
      <w:tc>
        <w:tcPr>
          <w:tcW w:w="713" w:type="dxa"/>
          <w:vMerge w:val="restart"/>
          <w:tcBorders>
            <w:top w:val="single" w:sz="12" w:space="0" w:color="auto"/>
            <w:left w:val="nil"/>
            <w:right w:val="single" w:sz="8" w:space="0" w:color="auto"/>
          </w:tcBorders>
          <w:vAlign w:val="center"/>
        </w:tcPr>
        <w:p w14:paraId="3C85BC65" w14:textId="77777777" w:rsidR="00EF1B4D" w:rsidRPr="008B2D9E" w:rsidRDefault="00EF1B4D">
          <w:pPr>
            <w:widowControl w:val="0"/>
            <w:ind w:left="-113" w:right="-113"/>
            <w:jc w:val="center"/>
            <w:rPr>
              <w:rFonts w:ascii="GOST type A" w:hAnsi="GOST type A"/>
              <w:i/>
              <w:snapToGrid w:val="0"/>
              <w:color w:val="000000"/>
              <w:sz w:val="22"/>
            </w:rPr>
          </w:pPr>
        </w:p>
      </w:tc>
      <w:tc>
        <w:tcPr>
          <w:tcW w:w="1312" w:type="dxa"/>
          <w:vMerge w:val="restart"/>
          <w:tcBorders>
            <w:top w:val="single" w:sz="12" w:space="0" w:color="auto"/>
            <w:left w:val="nil"/>
            <w:right w:val="single" w:sz="8" w:space="0" w:color="auto"/>
          </w:tcBorders>
          <w:vAlign w:val="center"/>
        </w:tcPr>
        <w:p w14:paraId="71994B26" w14:textId="77777777" w:rsidR="00EF1B4D" w:rsidRPr="008B2D9E" w:rsidRDefault="00EF1B4D" w:rsidP="00E140F8">
          <w:pPr>
            <w:widowControl w:val="0"/>
            <w:ind w:left="-113" w:right="-113"/>
            <w:rPr>
              <w:rFonts w:ascii="GOST type A" w:hAnsi="GOST type A"/>
              <w:i/>
              <w:snapToGrid w:val="0"/>
              <w:color w:val="000000"/>
              <w:sz w:val="22"/>
            </w:rPr>
          </w:pPr>
          <w:r w:rsidRPr="008B2D9E">
            <w:rPr>
              <w:rFonts w:ascii="GOST type A" w:hAnsi="GOST type A"/>
              <w:i/>
              <w:snapToGrid w:val="0"/>
              <w:color w:val="000000"/>
              <w:sz w:val="22"/>
            </w:rPr>
            <w:t xml:space="preserve">  </w:t>
          </w:r>
        </w:p>
      </w:tc>
      <w:tc>
        <w:tcPr>
          <w:tcW w:w="856" w:type="dxa"/>
          <w:vMerge w:val="restart"/>
          <w:tcBorders>
            <w:top w:val="single" w:sz="12" w:space="0" w:color="auto"/>
            <w:left w:val="nil"/>
            <w:right w:val="single" w:sz="8" w:space="0" w:color="auto"/>
          </w:tcBorders>
          <w:vAlign w:val="center"/>
        </w:tcPr>
        <w:p w14:paraId="20E4F68E" w14:textId="77777777" w:rsidR="00EF1B4D" w:rsidRPr="008B2D9E" w:rsidRDefault="00EF1B4D">
          <w:pPr>
            <w:widowControl w:val="0"/>
            <w:ind w:left="-113" w:right="-113"/>
            <w:jc w:val="center"/>
            <w:rPr>
              <w:rFonts w:ascii="GOST type A" w:hAnsi="GOST type A"/>
              <w:i/>
              <w:snapToGrid w:val="0"/>
              <w:color w:val="000000"/>
              <w:sz w:val="22"/>
            </w:rPr>
          </w:pPr>
        </w:p>
      </w:tc>
      <w:tc>
        <w:tcPr>
          <w:tcW w:w="570" w:type="dxa"/>
          <w:vMerge w:val="restart"/>
          <w:tcBorders>
            <w:top w:val="single" w:sz="12" w:space="0" w:color="auto"/>
            <w:left w:val="nil"/>
            <w:bottom w:val="nil"/>
            <w:right w:val="single" w:sz="12" w:space="0" w:color="auto"/>
          </w:tcBorders>
          <w:vAlign w:val="center"/>
        </w:tcPr>
        <w:p w14:paraId="0AD361E8" w14:textId="77777777" w:rsidR="00EF1B4D" w:rsidRPr="008B2D9E" w:rsidRDefault="00EF1B4D">
          <w:pPr>
            <w:widowControl w:val="0"/>
            <w:ind w:left="-113" w:right="-113"/>
            <w:jc w:val="center"/>
            <w:rPr>
              <w:rFonts w:ascii="GOST type A" w:hAnsi="GOST type A"/>
              <w:i/>
              <w:snapToGrid w:val="0"/>
              <w:color w:val="000000"/>
              <w:sz w:val="22"/>
              <w:lang w:val="en-US"/>
            </w:rPr>
          </w:pPr>
        </w:p>
      </w:tc>
      <w:tc>
        <w:tcPr>
          <w:tcW w:w="5630" w:type="dxa"/>
          <w:vMerge w:val="restart"/>
          <w:tcBorders>
            <w:top w:val="single" w:sz="12" w:space="0" w:color="auto"/>
            <w:left w:val="nil"/>
            <w:bottom w:val="single" w:sz="12" w:space="0" w:color="auto"/>
          </w:tcBorders>
          <w:vAlign w:val="center"/>
        </w:tcPr>
        <w:p w14:paraId="6A5FBD39" w14:textId="0D3DC9E9" w:rsidR="00EF1B4D" w:rsidRPr="008B2D9E" w:rsidRDefault="00EF1B4D" w:rsidP="00B40F48">
          <w:pPr>
            <w:pStyle w:val="2"/>
            <w:spacing w:before="0"/>
            <w:jc w:val="center"/>
            <w:rPr>
              <w:rFonts w:ascii="GOST type A" w:hAnsi="GOST type A"/>
              <w:b w:val="0"/>
              <w:i/>
              <w:color w:val="000000"/>
              <w:sz w:val="36"/>
              <w:szCs w:val="36"/>
            </w:rPr>
          </w:pPr>
          <w:r>
            <w:rPr>
              <w:rFonts w:ascii="GOST type A" w:hAnsi="GOST type A"/>
              <w:b w:val="0"/>
              <w:i/>
              <w:color w:val="000000"/>
              <w:spacing w:val="-8"/>
              <w:sz w:val="36"/>
              <w:szCs w:val="36"/>
            </w:rPr>
            <w:t>Д</w:t>
          </w:r>
          <w:r w:rsidRPr="008B2D9E">
            <w:rPr>
              <w:rFonts w:ascii="GOST type A" w:hAnsi="GOST type A"/>
              <w:b w:val="0"/>
              <w:i/>
              <w:color w:val="000000"/>
              <w:spacing w:val="-8"/>
              <w:sz w:val="36"/>
              <w:szCs w:val="36"/>
            </w:rPr>
            <w:t xml:space="preserve">П </w:t>
          </w:r>
          <w:r>
            <w:rPr>
              <w:rFonts w:ascii="GOST type A" w:hAnsi="GOST type A"/>
              <w:b w:val="0"/>
              <w:i/>
              <w:sz w:val="36"/>
              <w:szCs w:val="36"/>
            </w:rPr>
            <w:t>23</w:t>
          </w:r>
          <w:r w:rsidRPr="008B2D9E">
            <w:rPr>
              <w:rFonts w:ascii="GOST type A" w:hAnsi="GOST type A"/>
              <w:b w:val="0"/>
              <w:i/>
              <w:sz w:val="36"/>
              <w:szCs w:val="36"/>
            </w:rPr>
            <w:t>.02.0</w:t>
          </w:r>
          <w:r>
            <w:rPr>
              <w:rFonts w:ascii="GOST type A" w:hAnsi="GOST type A"/>
              <w:b w:val="0"/>
              <w:i/>
              <w:sz w:val="36"/>
              <w:szCs w:val="36"/>
            </w:rPr>
            <w:t>7</w:t>
          </w:r>
          <w:r w:rsidRPr="008B2D9E">
            <w:rPr>
              <w:rFonts w:ascii="GOST type A" w:hAnsi="GOST type A"/>
              <w:b w:val="0"/>
              <w:i/>
              <w:sz w:val="36"/>
              <w:szCs w:val="36"/>
            </w:rPr>
            <w:t xml:space="preserve"> </w:t>
          </w:r>
          <w:r w:rsidRPr="008B2D9E">
            <w:rPr>
              <w:rFonts w:ascii="Arial" w:hAnsi="Arial" w:cs="Arial"/>
              <w:b w:val="0"/>
              <w:i/>
              <w:sz w:val="36"/>
              <w:szCs w:val="36"/>
            </w:rPr>
            <w:t>–</w:t>
          </w:r>
          <w:r w:rsidRPr="008B2D9E">
            <w:rPr>
              <w:rFonts w:ascii="GOST type A" w:hAnsi="GOST type A"/>
              <w:b w:val="0"/>
              <w:i/>
              <w:sz w:val="36"/>
              <w:szCs w:val="36"/>
            </w:rPr>
            <w:t xml:space="preserve"> </w:t>
          </w:r>
          <w:r>
            <w:rPr>
              <w:rFonts w:ascii="GOST type A" w:hAnsi="GOST type A"/>
              <w:b w:val="0"/>
              <w:i/>
              <w:sz w:val="36"/>
              <w:szCs w:val="36"/>
            </w:rPr>
            <w:t>22</w:t>
          </w:r>
          <w:r w:rsidRPr="008B2D9E">
            <w:rPr>
              <w:rFonts w:ascii="GOST type A" w:hAnsi="GOST type A"/>
              <w:b w:val="0"/>
              <w:i/>
              <w:sz w:val="36"/>
              <w:szCs w:val="36"/>
            </w:rPr>
            <w:t xml:space="preserve"> </w:t>
          </w:r>
          <w:r w:rsidRPr="008B2D9E">
            <w:rPr>
              <w:rFonts w:ascii="Arial" w:hAnsi="Arial" w:cs="Arial"/>
              <w:b w:val="0"/>
              <w:i/>
              <w:sz w:val="36"/>
              <w:szCs w:val="36"/>
            </w:rPr>
            <w:t>–</w:t>
          </w:r>
          <w:r w:rsidRPr="008B2D9E">
            <w:rPr>
              <w:rFonts w:ascii="GOST type A" w:hAnsi="GOST type A"/>
              <w:b w:val="0"/>
              <w:i/>
              <w:sz w:val="36"/>
              <w:szCs w:val="36"/>
            </w:rPr>
            <w:t xml:space="preserve"> </w:t>
          </w:r>
          <w:r w:rsidRPr="003B65BC">
            <w:rPr>
              <w:rFonts w:ascii="GOST type A" w:hAnsi="GOST type A"/>
              <w:b w:val="0"/>
              <w:i/>
              <w:sz w:val="36"/>
              <w:szCs w:val="36"/>
            </w:rPr>
            <w:t xml:space="preserve">8946 </w:t>
          </w:r>
          <w:r w:rsidRPr="008B2D9E">
            <w:rPr>
              <w:rFonts w:ascii="Arial" w:hAnsi="Arial" w:cs="Arial"/>
              <w:b w:val="0"/>
              <w:i/>
              <w:sz w:val="36"/>
              <w:szCs w:val="36"/>
            </w:rPr>
            <w:t>–</w:t>
          </w:r>
          <w:r w:rsidRPr="008B2D9E">
            <w:rPr>
              <w:rFonts w:ascii="GOST type A" w:hAnsi="GOST type A"/>
              <w:b w:val="0"/>
              <w:i/>
              <w:sz w:val="36"/>
              <w:szCs w:val="36"/>
            </w:rPr>
            <w:t xml:space="preserve"> 00.00.00. ПЗ</w:t>
          </w:r>
        </w:p>
      </w:tc>
      <w:tc>
        <w:tcPr>
          <w:tcW w:w="708" w:type="dxa"/>
          <w:vMerge w:val="restart"/>
          <w:tcBorders>
            <w:top w:val="single" w:sz="12" w:space="0" w:color="auto"/>
            <w:left w:val="single" w:sz="12" w:space="0" w:color="auto"/>
            <w:bottom w:val="single" w:sz="12" w:space="0" w:color="auto"/>
            <w:right w:val="single" w:sz="12" w:space="0" w:color="auto"/>
          </w:tcBorders>
          <w:vAlign w:val="center"/>
        </w:tcPr>
        <w:p w14:paraId="75EB1988" w14:textId="77777777" w:rsidR="00EF1B4D" w:rsidRPr="00205060" w:rsidRDefault="00EF1B4D">
          <w:pPr>
            <w:ind w:left="-113" w:right="-113"/>
            <w:jc w:val="center"/>
            <w:rPr>
              <w:rFonts w:ascii="GOST type A" w:hAnsi="GOST type A"/>
              <w:i/>
              <w:sz w:val="22"/>
            </w:rPr>
          </w:pPr>
          <w:r w:rsidRPr="00205060">
            <w:rPr>
              <w:rFonts w:ascii="GOST type A" w:hAnsi="GOST type A"/>
              <w:i/>
              <w:sz w:val="22"/>
            </w:rPr>
            <w:t>Лист</w:t>
          </w:r>
        </w:p>
      </w:tc>
    </w:tr>
    <w:tr w:rsidR="00EF1B4D" w14:paraId="3B7237F3" w14:textId="77777777" w:rsidTr="008C6E9D">
      <w:trPr>
        <w:cantSplit/>
        <w:trHeight w:hRule="exact" w:val="80"/>
      </w:trPr>
      <w:tc>
        <w:tcPr>
          <w:tcW w:w="701" w:type="dxa"/>
          <w:vMerge/>
          <w:tcBorders>
            <w:top w:val="nil"/>
            <w:left w:val="single" w:sz="12" w:space="0" w:color="auto"/>
            <w:bottom w:val="single" w:sz="8" w:space="0" w:color="auto"/>
            <w:right w:val="single" w:sz="8" w:space="0" w:color="auto"/>
          </w:tcBorders>
          <w:vAlign w:val="center"/>
        </w:tcPr>
        <w:p w14:paraId="37D8BA74" w14:textId="77777777" w:rsidR="00EF1B4D" w:rsidRPr="008B2D9E" w:rsidRDefault="00EF1B4D">
          <w:pPr>
            <w:widowControl w:val="0"/>
            <w:ind w:left="-113" w:right="-113"/>
            <w:jc w:val="center"/>
            <w:rPr>
              <w:rFonts w:ascii="GOST type A" w:hAnsi="GOST type A"/>
              <w:i/>
              <w:snapToGrid w:val="0"/>
              <w:color w:val="000000"/>
              <w:sz w:val="22"/>
            </w:rPr>
          </w:pPr>
        </w:p>
      </w:tc>
      <w:tc>
        <w:tcPr>
          <w:tcW w:w="713" w:type="dxa"/>
          <w:vMerge/>
          <w:tcBorders>
            <w:top w:val="nil"/>
            <w:left w:val="nil"/>
            <w:bottom w:val="single" w:sz="8" w:space="0" w:color="auto"/>
            <w:right w:val="single" w:sz="8" w:space="0" w:color="auto"/>
          </w:tcBorders>
          <w:vAlign w:val="center"/>
        </w:tcPr>
        <w:p w14:paraId="1075BF86" w14:textId="77777777" w:rsidR="00EF1B4D" w:rsidRPr="008B2D9E" w:rsidRDefault="00EF1B4D">
          <w:pPr>
            <w:widowControl w:val="0"/>
            <w:ind w:left="-113" w:right="-113"/>
            <w:jc w:val="center"/>
            <w:rPr>
              <w:rFonts w:ascii="GOST type A" w:hAnsi="GOST type A"/>
              <w:i/>
              <w:snapToGrid w:val="0"/>
              <w:color w:val="000000"/>
              <w:sz w:val="22"/>
            </w:rPr>
          </w:pPr>
        </w:p>
      </w:tc>
      <w:tc>
        <w:tcPr>
          <w:tcW w:w="1312" w:type="dxa"/>
          <w:vMerge/>
          <w:tcBorders>
            <w:top w:val="nil"/>
            <w:left w:val="nil"/>
            <w:bottom w:val="single" w:sz="8" w:space="0" w:color="auto"/>
            <w:right w:val="single" w:sz="8" w:space="0" w:color="auto"/>
          </w:tcBorders>
          <w:vAlign w:val="center"/>
        </w:tcPr>
        <w:p w14:paraId="104120D2" w14:textId="77777777" w:rsidR="00EF1B4D" w:rsidRPr="008B2D9E" w:rsidRDefault="00EF1B4D">
          <w:pPr>
            <w:widowControl w:val="0"/>
            <w:ind w:left="-113" w:right="-113"/>
            <w:jc w:val="center"/>
            <w:rPr>
              <w:rFonts w:ascii="GOST type A" w:hAnsi="GOST type A"/>
              <w:i/>
              <w:snapToGrid w:val="0"/>
              <w:color w:val="000000"/>
              <w:sz w:val="22"/>
            </w:rPr>
          </w:pPr>
        </w:p>
      </w:tc>
      <w:tc>
        <w:tcPr>
          <w:tcW w:w="856" w:type="dxa"/>
          <w:vMerge/>
          <w:tcBorders>
            <w:top w:val="nil"/>
            <w:left w:val="nil"/>
            <w:bottom w:val="single" w:sz="8" w:space="0" w:color="auto"/>
            <w:right w:val="single" w:sz="8" w:space="0" w:color="auto"/>
          </w:tcBorders>
          <w:vAlign w:val="center"/>
        </w:tcPr>
        <w:p w14:paraId="2D94C10D" w14:textId="77777777" w:rsidR="00EF1B4D" w:rsidRPr="008B2D9E" w:rsidRDefault="00EF1B4D">
          <w:pPr>
            <w:widowControl w:val="0"/>
            <w:ind w:left="-113" w:right="-113"/>
            <w:jc w:val="center"/>
            <w:rPr>
              <w:rFonts w:ascii="GOST type A" w:hAnsi="GOST type A"/>
              <w:i/>
              <w:snapToGrid w:val="0"/>
              <w:color w:val="000000"/>
              <w:sz w:val="22"/>
            </w:rPr>
          </w:pPr>
        </w:p>
      </w:tc>
      <w:tc>
        <w:tcPr>
          <w:tcW w:w="570" w:type="dxa"/>
          <w:vMerge/>
          <w:tcBorders>
            <w:top w:val="nil"/>
            <w:left w:val="nil"/>
            <w:bottom w:val="single" w:sz="8" w:space="0" w:color="auto"/>
            <w:right w:val="single" w:sz="12" w:space="0" w:color="auto"/>
          </w:tcBorders>
          <w:vAlign w:val="center"/>
        </w:tcPr>
        <w:p w14:paraId="3EBEE25E" w14:textId="77777777" w:rsidR="00EF1B4D" w:rsidRPr="008B2D9E" w:rsidRDefault="00EF1B4D">
          <w:pPr>
            <w:widowControl w:val="0"/>
            <w:ind w:left="-113" w:right="-113"/>
            <w:jc w:val="center"/>
            <w:rPr>
              <w:rFonts w:ascii="GOST type A" w:hAnsi="GOST type A"/>
              <w:i/>
              <w:snapToGrid w:val="0"/>
              <w:color w:val="000000"/>
              <w:sz w:val="22"/>
            </w:rPr>
          </w:pPr>
        </w:p>
      </w:tc>
      <w:tc>
        <w:tcPr>
          <w:tcW w:w="5630" w:type="dxa"/>
          <w:vMerge/>
          <w:tcBorders>
            <w:top w:val="nil"/>
            <w:left w:val="nil"/>
            <w:bottom w:val="single" w:sz="12" w:space="0" w:color="auto"/>
          </w:tcBorders>
          <w:vAlign w:val="center"/>
        </w:tcPr>
        <w:p w14:paraId="3BFF1766" w14:textId="77777777" w:rsidR="00EF1B4D" w:rsidRDefault="00EF1B4D">
          <w:pPr>
            <w:pStyle w:val="1"/>
            <w:spacing w:before="0"/>
            <w:rPr>
              <w:b w:val="0"/>
              <w:sz w:val="28"/>
            </w:rPr>
          </w:pPr>
        </w:p>
      </w:tc>
      <w:tc>
        <w:tcPr>
          <w:tcW w:w="708" w:type="dxa"/>
          <w:vMerge/>
          <w:tcBorders>
            <w:top w:val="single" w:sz="12" w:space="0" w:color="auto"/>
            <w:left w:val="single" w:sz="12" w:space="0" w:color="auto"/>
            <w:bottom w:val="single" w:sz="12" w:space="0" w:color="auto"/>
            <w:right w:val="single" w:sz="12" w:space="0" w:color="auto"/>
          </w:tcBorders>
        </w:tcPr>
        <w:p w14:paraId="4431896F" w14:textId="77777777" w:rsidR="00EF1B4D" w:rsidRDefault="00EF1B4D">
          <w:pPr>
            <w:widowControl w:val="0"/>
            <w:rPr>
              <w:b/>
              <w:snapToGrid w:val="0"/>
              <w:color w:val="000000"/>
            </w:rPr>
          </w:pPr>
        </w:p>
      </w:tc>
    </w:tr>
    <w:tr w:rsidR="00EF1B4D" w14:paraId="40DE8686" w14:textId="77777777" w:rsidTr="008C6E9D">
      <w:trPr>
        <w:cantSplit/>
        <w:trHeight w:hRule="exact" w:val="280"/>
      </w:trPr>
      <w:tc>
        <w:tcPr>
          <w:tcW w:w="701" w:type="dxa"/>
          <w:tcBorders>
            <w:top w:val="single" w:sz="8" w:space="0" w:color="auto"/>
            <w:left w:val="single" w:sz="12" w:space="0" w:color="auto"/>
            <w:bottom w:val="single" w:sz="8" w:space="0" w:color="auto"/>
            <w:right w:val="single" w:sz="8" w:space="0" w:color="auto"/>
          </w:tcBorders>
          <w:vAlign w:val="center"/>
        </w:tcPr>
        <w:p w14:paraId="27D929D7" w14:textId="77777777" w:rsidR="00EF1B4D" w:rsidRPr="008B2D9E" w:rsidRDefault="00EF1B4D">
          <w:pPr>
            <w:widowControl w:val="0"/>
            <w:ind w:left="-113" w:right="-113"/>
            <w:jc w:val="center"/>
            <w:rPr>
              <w:rFonts w:ascii="GOST type A" w:hAnsi="GOST type A"/>
              <w:i/>
              <w:snapToGrid w:val="0"/>
              <w:color w:val="000000"/>
              <w:sz w:val="22"/>
            </w:rPr>
          </w:pPr>
        </w:p>
      </w:tc>
      <w:tc>
        <w:tcPr>
          <w:tcW w:w="713" w:type="dxa"/>
          <w:tcBorders>
            <w:top w:val="single" w:sz="8" w:space="0" w:color="auto"/>
            <w:left w:val="nil"/>
            <w:bottom w:val="single" w:sz="8" w:space="0" w:color="auto"/>
            <w:right w:val="single" w:sz="8" w:space="0" w:color="auto"/>
          </w:tcBorders>
          <w:vAlign w:val="center"/>
        </w:tcPr>
        <w:p w14:paraId="5126D84C" w14:textId="77777777" w:rsidR="00EF1B4D" w:rsidRPr="008B2D9E" w:rsidRDefault="00EF1B4D">
          <w:pPr>
            <w:widowControl w:val="0"/>
            <w:ind w:left="-113" w:right="-113"/>
            <w:jc w:val="center"/>
            <w:rPr>
              <w:rFonts w:ascii="GOST type A" w:hAnsi="GOST type A"/>
              <w:i/>
              <w:snapToGrid w:val="0"/>
              <w:color w:val="000000"/>
              <w:sz w:val="22"/>
            </w:rPr>
          </w:pPr>
        </w:p>
      </w:tc>
      <w:tc>
        <w:tcPr>
          <w:tcW w:w="1312" w:type="dxa"/>
          <w:tcBorders>
            <w:top w:val="single" w:sz="8" w:space="0" w:color="auto"/>
            <w:left w:val="nil"/>
            <w:bottom w:val="single" w:sz="8" w:space="0" w:color="auto"/>
            <w:right w:val="single" w:sz="8" w:space="0" w:color="auto"/>
          </w:tcBorders>
          <w:vAlign w:val="center"/>
        </w:tcPr>
        <w:p w14:paraId="5A44C87B" w14:textId="77777777" w:rsidR="00EF1B4D" w:rsidRPr="008B2D9E" w:rsidRDefault="00EF1B4D" w:rsidP="00E140F8">
          <w:pPr>
            <w:widowControl w:val="0"/>
            <w:ind w:left="-113" w:right="-113"/>
            <w:rPr>
              <w:rFonts w:ascii="GOST type A" w:hAnsi="GOST type A"/>
              <w:i/>
              <w:snapToGrid w:val="0"/>
              <w:color w:val="000000"/>
              <w:sz w:val="22"/>
            </w:rPr>
          </w:pPr>
          <w:r w:rsidRPr="008B2D9E">
            <w:rPr>
              <w:rFonts w:ascii="GOST type A" w:hAnsi="GOST type A"/>
              <w:i/>
              <w:snapToGrid w:val="0"/>
              <w:color w:val="000000"/>
              <w:sz w:val="22"/>
            </w:rPr>
            <w:t xml:space="preserve">  </w:t>
          </w:r>
        </w:p>
      </w:tc>
      <w:tc>
        <w:tcPr>
          <w:tcW w:w="856" w:type="dxa"/>
          <w:tcBorders>
            <w:top w:val="single" w:sz="8" w:space="0" w:color="auto"/>
            <w:left w:val="nil"/>
            <w:bottom w:val="single" w:sz="8" w:space="0" w:color="auto"/>
            <w:right w:val="single" w:sz="8" w:space="0" w:color="auto"/>
          </w:tcBorders>
          <w:vAlign w:val="center"/>
        </w:tcPr>
        <w:p w14:paraId="1BCBED9A" w14:textId="77777777" w:rsidR="00EF1B4D" w:rsidRPr="008B2D9E" w:rsidRDefault="00EF1B4D">
          <w:pPr>
            <w:widowControl w:val="0"/>
            <w:ind w:left="-113" w:right="-113"/>
            <w:jc w:val="center"/>
            <w:rPr>
              <w:rFonts w:ascii="GOST type A" w:hAnsi="GOST type A"/>
              <w:i/>
              <w:snapToGrid w:val="0"/>
              <w:color w:val="000000"/>
              <w:sz w:val="22"/>
            </w:rPr>
          </w:pPr>
        </w:p>
      </w:tc>
      <w:tc>
        <w:tcPr>
          <w:tcW w:w="570" w:type="dxa"/>
          <w:tcBorders>
            <w:top w:val="single" w:sz="8" w:space="0" w:color="auto"/>
            <w:left w:val="nil"/>
            <w:bottom w:val="single" w:sz="8" w:space="0" w:color="auto"/>
            <w:right w:val="single" w:sz="12" w:space="0" w:color="auto"/>
          </w:tcBorders>
          <w:vAlign w:val="center"/>
        </w:tcPr>
        <w:p w14:paraId="7966FB64" w14:textId="77777777" w:rsidR="00EF1B4D" w:rsidRPr="008B2D9E" w:rsidRDefault="00EF1B4D">
          <w:pPr>
            <w:widowControl w:val="0"/>
            <w:ind w:left="-113" w:right="-113"/>
            <w:jc w:val="center"/>
            <w:rPr>
              <w:rFonts w:ascii="GOST type A" w:hAnsi="GOST type A"/>
              <w:i/>
              <w:snapToGrid w:val="0"/>
              <w:color w:val="000000"/>
              <w:sz w:val="22"/>
            </w:rPr>
          </w:pPr>
        </w:p>
      </w:tc>
      <w:tc>
        <w:tcPr>
          <w:tcW w:w="5630" w:type="dxa"/>
          <w:vMerge/>
          <w:tcBorders>
            <w:top w:val="nil"/>
            <w:left w:val="nil"/>
            <w:bottom w:val="single" w:sz="12" w:space="0" w:color="auto"/>
          </w:tcBorders>
          <w:vAlign w:val="center"/>
        </w:tcPr>
        <w:p w14:paraId="7EC73258" w14:textId="77777777" w:rsidR="00EF1B4D" w:rsidRDefault="00EF1B4D">
          <w:pPr>
            <w:pStyle w:val="1"/>
            <w:spacing w:before="0"/>
          </w:pPr>
        </w:p>
      </w:tc>
      <w:tc>
        <w:tcPr>
          <w:tcW w:w="708" w:type="dxa"/>
          <w:vMerge w:val="restart"/>
          <w:tcBorders>
            <w:top w:val="single" w:sz="12" w:space="0" w:color="auto"/>
            <w:left w:val="single" w:sz="12" w:space="0" w:color="auto"/>
            <w:bottom w:val="single" w:sz="12" w:space="0" w:color="auto"/>
            <w:right w:val="single" w:sz="12" w:space="0" w:color="auto"/>
          </w:tcBorders>
          <w:vAlign w:val="center"/>
        </w:tcPr>
        <w:p w14:paraId="3AE36676" w14:textId="23E47567" w:rsidR="00EF1B4D" w:rsidRPr="00AF5F49" w:rsidRDefault="00EF1B4D" w:rsidP="00903BE3">
          <w:pPr>
            <w:widowControl w:val="0"/>
            <w:ind w:right="-113"/>
            <w:jc w:val="center"/>
            <w:rPr>
              <w:rFonts w:ascii="GOST type A" w:hAnsi="GOST type A"/>
              <w:i/>
              <w:snapToGrid w:val="0"/>
            </w:rPr>
          </w:pPr>
          <w:r w:rsidRPr="00903BE3">
            <w:rPr>
              <w:rFonts w:ascii="GOST type A" w:hAnsi="GOST type A"/>
              <w:i/>
              <w:snapToGrid w:val="0"/>
            </w:rPr>
            <w:fldChar w:fldCharType="begin"/>
          </w:r>
          <w:r w:rsidRPr="00903BE3">
            <w:rPr>
              <w:rFonts w:ascii="GOST type A" w:hAnsi="GOST type A"/>
              <w:i/>
              <w:snapToGrid w:val="0"/>
            </w:rPr>
            <w:instrText>PAGE   \* MERGEFORMAT</w:instrText>
          </w:r>
          <w:r w:rsidRPr="00903BE3">
            <w:rPr>
              <w:rFonts w:ascii="GOST type A" w:hAnsi="GOST type A"/>
              <w:i/>
              <w:snapToGrid w:val="0"/>
            </w:rPr>
            <w:fldChar w:fldCharType="separate"/>
          </w:r>
          <w:r w:rsidR="00036564">
            <w:rPr>
              <w:rFonts w:ascii="GOST type A" w:hAnsi="GOST type A"/>
              <w:i/>
              <w:noProof/>
              <w:snapToGrid w:val="0"/>
            </w:rPr>
            <w:t>10</w:t>
          </w:r>
          <w:r w:rsidRPr="00903BE3">
            <w:rPr>
              <w:rFonts w:ascii="GOST type A" w:hAnsi="GOST type A"/>
              <w:i/>
              <w:snapToGrid w:val="0"/>
            </w:rPr>
            <w:fldChar w:fldCharType="end"/>
          </w:r>
        </w:p>
      </w:tc>
    </w:tr>
    <w:tr w:rsidR="00EF1B4D" w14:paraId="4E07B021" w14:textId="77777777" w:rsidTr="008C6E9D">
      <w:trPr>
        <w:cantSplit/>
        <w:trHeight w:hRule="exact" w:val="280"/>
      </w:trPr>
      <w:tc>
        <w:tcPr>
          <w:tcW w:w="701" w:type="dxa"/>
          <w:tcBorders>
            <w:top w:val="single" w:sz="8" w:space="0" w:color="auto"/>
            <w:left w:val="single" w:sz="12" w:space="0" w:color="auto"/>
            <w:bottom w:val="single" w:sz="12" w:space="0" w:color="auto"/>
            <w:right w:val="single" w:sz="8" w:space="0" w:color="auto"/>
          </w:tcBorders>
          <w:vAlign w:val="center"/>
        </w:tcPr>
        <w:p w14:paraId="33DB8B5C" w14:textId="77777777" w:rsidR="00EF1B4D" w:rsidRPr="008B2D9E" w:rsidRDefault="00EF1B4D">
          <w:pPr>
            <w:ind w:left="-113" w:right="-113"/>
            <w:jc w:val="center"/>
            <w:rPr>
              <w:rFonts w:ascii="GOST type A" w:hAnsi="GOST type A"/>
              <w:i/>
              <w:sz w:val="22"/>
            </w:rPr>
          </w:pPr>
          <w:r w:rsidRPr="008B2D9E">
            <w:rPr>
              <w:rFonts w:ascii="GOST type A" w:hAnsi="GOST type A"/>
              <w:i/>
              <w:sz w:val="22"/>
            </w:rPr>
            <w:t>Изм</w:t>
          </w:r>
        </w:p>
      </w:tc>
      <w:tc>
        <w:tcPr>
          <w:tcW w:w="713" w:type="dxa"/>
          <w:tcBorders>
            <w:top w:val="single" w:sz="8" w:space="0" w:color="auto"/>
            <w:left w:val="nil"/>
            <w:bottom w:val="single" w:sz="12" w:space="0" w:color="auto"/>
            <w:right w:val="single" w:sz="8" w:space="0" w:color="auto"/>
          </w:tcBorders>
          <w:vAlign w:val="center"/>
        </w:tcPr>
        <w:p w14:paraId="087E299C" w14:textId="77777777" w:rsidR="00EF1B4D" w:rsidRPr="008B2D9E" w:rsidRDefault="00EF1B4D">
          <w:pPr>
            <w:ind w:left="-113" w:right="-113"/>
            <w:jc w:val="center"/>
            <w:rPr>
              <w:rFonts w:ascii="GOST type A" w:hAnsi="GOST type A"/>
              <w:i/>
              <w:sz w:val="22"/>
            </w:rPr>
          </w:pPr>
          <w:r w:rsidRPr="008B2D9E">
            <w:rPr>
              <w:rFonts w:ascii="GOST type A" w:hAnsi="GOST type A"/>
              <w:i/>
              <w:sz w:val="22"/>
            </w:rPr>
            <w:t>Лист</w:t>
          </w:r>
        </w:p>
      </w:tc>
      <w:tc>
        <w:tcPr>
          <w:tcW w:w="1312" w:type="dxa"/>
          <w:tcBorders>
            <w:top w:val="single" w:sz="8" w:space="0" w:color="auto"/>
            <w:left w:val="nil"/>
            <w:bottom w:val="single" w:sz="12" w:space="0" w:color="auto"/>
            <w:right w:val="single" w:sz="8" w:space="0" w:color="auto"/>
          </w:tcBorders>
          <w:vAlign w:val="center"/>
        </w:tcPr>
        <w:p w14:paraId="6B0EE956" w14:textId="77777777" w:rsidR="00EF1B4D" w:rsidRPr="008B2D9E" w:rsidRDefault="00EF1B4D">
          <w:pPr>
            <w:ind w:left="-113" w:right="-113"/>
            <w:jc w:val="center"/>
            <w:rPr>
              <w:rFonts w:ascii="GOST type A" w:hAnsi="GOST type A"/>
              <w:i/>
              <w:sz w:val="22"/>
            </w:rPr>
          </w:pPr>
          <w:r w:rsidRPr="008B2D9E">
            <w:rPr>
              <w:rFonts w:ascii="GOST type A" w:hAnsi="GOST type A"/>
              <w:i/>
              <w:sz w:val="22"/>
            </w:rPr>
            <w:t>№ докум.</w:t>
          </w:r>
        </w:p>
      </w:tc>
      <w:tc>
        <w:tcPr>
          <w:tcW w:w="856" w:type="dxa"/>
          <w:tcBorders>
            <w:top w:val="single" w:sz="8" w:space="0" w:color="auto"/>
            <w:left w:val="nil"/>
            <w:bottom w:val="single" w:sz="12" w:space="0" w:color="auto"/>
            <w:right w:val="single" w:sz="8" w:space="0" w:color="auto"/>
          </w:tcBorders>
          <w:vAlign w:val="center"/>
        </w:tcPr>
        <w:p w14:paraId="361A73C4" w14:textId="77777777" w:rsidR="00EF1B4D" w:rsidRPr="008B2D9E" w:rsidRDefault="00EF1B4D">
          <w:pPr>
            <w:ind w:left="-113" w:right="-113"/>
            <w:jc w:val="center"/>
            <w:rPr>
              <w:rFonts w:ascii="GOST type A" w:hAnsi="GOST type A"/>
              <w:i/>
              <w:sz w:val="22"/>
            </w:rPr>
          </w:pPr>
          <w:r w:rsidRPr="008B2D9E">
            <w:rPr>
              <w:rFonts w:ascii="GOST type A" w:hAnsi="GOST type A"/>
              <w:i/>
              <w:sz w:val="22"/>
            </w:rPr>
            <w:t>Подп.</w:t>
          </w:r>
        </w:p>
      </w:tc>
      <w:tc>
        <w:tcPr>
          <w:tcW w:w="570" w:type="dxa"/>
          <w:tcBorders>
            <w:top w:val="single" w:sz="8" w:space="0" w:color="auto"/>
            <w:left w:val="nil"/>
            <w:bottom w:val="single" w:sz="12" w:space="0" w:color="auto"/>
            <w:right w:val="single" w:sz="12" w:space="0" w:color="auto"/>
          </w:tcBorders>
          <w:vAlign w:val="center"/>
        </w:tcPr>
        <w:p w14:paraId="2FD7F2DB" w14:textId="77777777" w:rsidR="00EF1B4D" w:rsidRPr="008B2D9E" w:rsidRDefault="00EF1B4D">
          <w:pPr>
            <w:ind w:left="-113" w:right="-113"/>
            <w:jc w:val="center"/>
            <w:rPr>
              <w:rFonts w:ascii="GOST type A" w:hAnsi="GOST type A"/>
              <w:i/>
              <w:sz w:val="22"/>
            </w:rPr>
          </w:pPr>
          <w:r w:rsidRPr="008B2D9E">
            <w:rPr>
              <w:rFonts w:ascii="GOST type A" w:hAnsi="GOST type A"/>
              <w:i/>
              <w:sz w:val="22"/>
            </w:rPr>
            <w:t>Дата</w:t>
          </w:r>
        </w:p>
      </w:tc>
      <w:tc>
        <w:tcPr>
          <w:tcW w:w="5630" w:type="dxa"/>
          <w:vMerge/>
          <w:tcBorders>
            <w:top w:val="nil"/>
            <w:left w:val="nil"/>
            <w:bottom w:val="single" w:sz="12" w:space="0" w:color="auto"/>
          </w:tcBorders>
          <w:vAlign w:val="center"/>
        </w:tcPr>
        <w:p w14:paraId="0A8C8E6F" w14:textId="77777777" w:rsidR="00EF1B4D" w:rsidRDefault="00EF1B4D">
          <w:pPr>
            <w:widowControl w:val="0"/>
            <w:rPr>
              <w:snapToGrid w:val="0"/>
              <w:sz w:val="24"/>
            </w:rPr>
          </w:pPr>
        </w:p>
      </w:tc>
      <w:tc>
        <w:tcPr>
          <w:tcW w:w="708" w:type="dxa"/>
          <w:vMerge/>
          <w:tcBorders>
            <w:top w:val="single" w:sz="12" w:space="0" w:color="auto"/>
            <w:left w:val="single" w:sz="12" w:space="0" w:color="auto"/>
            <w:bottom w:val="single" w:sz="12" w:space="0" w:color="auto"/>
            <w:right w:val="single" w:sz="12" w:space="0" w:color="auto"/>
          </w:tcBorders>
        </w:tcPr>
        <w:p w14:paraId="4D40E7C1" w14:textId="77777777" w:rsidR="00EF1B4D" w:rsidRDefault="00EF1B4D">
          <w:pPr>
            <w:widowControl w:val="0"/>
            <w:rPr>
              <w:snapToGrid w:val="0"/>
              <w:sz w:val="24"/>
            </w:rPr>
          </w:pPr>
        </w:p>
      </w:tc>
    </w:tr>
  </w:tbl>
  <w:p w14:paraId="17FCB3BD" w14:textId="77777777" w:rsidR="00EF1B4D" w:rsidRDefault="00EF1B4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63" w:type="dxa"/>
      <w:tblInd w:w="-113" w:type="dxa"/>
      <w:tblLayout w:type="fixed"/>
      <w:tblCellMar>
        <w:left w:w="85" w:type="dxa"/>
        <w:right w:w="85" w:type="dxa"/>
      </w:tblCellMar>
      <w:tblLook w:val="0000" w:firstRow="0" w:lastRow="0" w:firstColumn="0" w:lastColumn="0" w:noHBand="0" w:noVBand="0"/>
    </w:tblPr>
    <w:tblGrid>
      <w:gridCol w:w="538"/>
      <w:gridCol w:w="725"/>
      <w:gridCol w:w="1263"/>
      <w:gridCol w:w="842"/>
      <w:gridCol w:w="561"/>
      <w:gridCol w:w="3485"/>
      <w:gridCol w:w="302"/>
      <w:gridCol w:w="281"/>
      <w:gridCol w:w="282"/>
      <w:gridCol w:w="954"/>
      <w:gridCol w:w="1030"/>
    </w:tblGrid>
    <w:tr w:rsidR="00EF1B4D" w14:paraId="21CD1B35" w14:textId="77777777" w:rsidTr="008C6E9D">
      <w:trPr>
        <w:cantSplit/>
        <w:trHeight w:val="238"/>
      </w:trPr>
      <w:tc>
        <w:tcPr>
          <w:tcW w:w="538" w:type="dxa"/>
          <w:tcBorders>
            <w:top w:val="single" w:sz="12" w:space="0" w:color="auto"/>
            <w:left w:val="single" w:sz="12" w:space="0" w:color="auto"/>
            <w:bottom w:val="single" w:sz="6" w:space="0" w:color="auto"/>
            <w:right w:val="single" w:sz="12" w:space="0" w:color="auto"/>
          </w:tcBorders>
          <w:vAlign w:val="center"/>
        </w:tcPr>
        <w:p w14:paraId="5DE116EC" w14:textId="77777777" w:rsidR="00EF1B4D" w:rsidRDefault="00EF1B4D" w:rsidP="00C23A8E">
          <w:pPr>
            <w:pStyle w:val="a3"/>
            <w:tabs>
              <w:tab w:val="clear" w:pos="4153"/>
              <w:tab w:val="clear" w:pos="8306"/>
            </w:tabs>
            <w:ind w:left="-113" w:right="-113" w:firstLine="5"/>
            <w:jc w:val="center"/>
            <w:rPr>
              <w:sz w:val="22"/>
            </w:rPr>
          </w:pPr>
        </w:p>
      </w:tc>
      <w:tc>
        <w:tcPr>
          <w:tcW w:w="725" w:type="dxa"/>
          <w:tcBorders>
            <w:top w:val="single" w:sz="12" w:space="0" w:color="auto"/>
            <w:left w:val="single" w:sz="12" w:space="0" w:color="auto"/>
            <w:bottom w:val="single" w:sz="6" w:space="0" w:color="auto"/>
            <w:right w:val="single" w:sz="12" w:space="0" w:color="auto"/>
          </w:tcBorders>
          <w:vAlign w:val="center"/>
        </w:tcPr>
        <w:p w14:paraId="1F394E61" w14:textId="77777777" w:rsidR="00EF1B4D" w:rsidRDefault="00EF1B4D" w:rsidP="00C23A8E">
          <w:pPr>
            <w:pStyle w:val="a3"/>
            <w:tabs>
              <w:tab w:val="clear" w:pos="4153"/>
              <w:tab w:val="clear" w:pos="8306"/>
            </w:tabs>
            <w:ind w:left="-113" w:right="-113"/>
            <w:jc w:val="center"/>
            <w:rPr>
              <w:sz w:val="22"/>
            </w:rPr>
          </w:pPr>
        </w:p>
      </w:tc>
      <w:tc>
        <w:tcPr>
          <w:tcW w:w="1263" w:type="dxa"/>
          <w:tcBorders>
            <w:top w:val="single" w:sz="12" w:space="0" w:color="auto"/>
            <w:left w:val="nil"/>
            <w:bottom w:val="single" w:sz="6" w:space="0" w:color="auto"/>
            <w:right w:val="single" w:sz="12" w:space="0" w:color="auto"/>
          </w:tcBorders>
          <w:vAlign w:val="center"/>
        </w:tcPr>
        <w:p w14:paraId="74808F44" w14:textId="77777777" w:rsidR="00EF1B4D" w:rsidRDefault="00EF1B4D" w:rsidP="00C23A8E">
          <w:pPr>
            <w:pStyle w:val="a3"/>
            <w:tabs>
              <w:tab w:val="clear" w:pos="4153"/>
              <w:tab w:val="clear" w:pos="8306"/>
            </w:tabs>
            <w:ind w:left="-113" w:right="-113"/>
            <w:jc w:val="center"/>
            <w:rPr>
              <w:sz w:val="22"/>
            </w:rPr>
          </w:pPr>
        </w:p>
      </w:tc>
      <w:tc>
        <w:tcPr>
          <w:tcW w:w="842" w:type="dxa"/>
          <w:tcBorders>
            <w:top w:val="single" w:sz="12" w:space="0" w:color="auto"/>
            <w:left w:val="single" w:sz="12" w:space="0" w:color="auto"/>
            <w:bottom w:val="single" w:sz="6" w:space="0" w:color="auto"/>
            <w:right w:val="single" w:sz="12" w:space="0" w:color="auto"/>
          </w:tcBorders>
          <w:vAlign w:val="center"/>
        </w:tcPr>
        <w:p w14:paraId="03050E1B" w14:textId="77777777" w:rsidR="00EF1B4D" w:rsidRDefault="00EF1B4D" w:rsidP="00C23A8E">
          <w:pPr>
            <w:pStyle w:val="a3"/>
            <w:tabs>
              <w:tab w:val="clear" w:pos="4153"/>
              <w:tab w:val="clear" w:pos="8306"/>
            </w:tabs>
            <w:ind w:left="-113" w:right="-113"/>
            <w:jc w:val="center"/>
            <w:rPr>
              <w:sz w:val="22"/>
            </w:rPr>
          </w:pPr>
        </w:p>
      </w:tc>
      <w:tc>
        <w:tcPr>
          <w:tcW w:w="561" w:type="dxa"/>
          <w:tcBorders>
            <w:top w:val="single" w:sz="12" w:space="0" w:color="auto"/>
            <w:left w:val="nil"/>
            <w:bottom w:val="single" w:sz="6" w:space="0" w:color="auto"/>
            <w:right w:val="single" w:sz="12" w:space="0" w:color="auto"/>
          </w:tcBorders>
          <w:vAlign w:val="center"/>
        </w:tcPr>
        <w:p w14:paraId="73FAD296" w14:textId="77777777" w:rsidR="00EF1B4D" w:rsidRDefault="00EF1B4D" w:rsidP="00C23A8E">
          <w:pPr>
            <w:pStyle w:val="a3"/>
            <w:tabs>
              <w:tab w:val="clear" w:pos="4153"/>
              <w:tab w:val="clear" w:pos="8306"/>
            </w:tabs>
            <w:ind w:left="-113" w:right="-113"/>
            <w:jc w:val="center"/>
            <w:rPr>
              <w:sz w:val="22"/>
            </w:rPr>
          </w:pPr>
        </w:p>
      </w:tc>
      <w:tc>
        <w:tcPr>
          <w:tcW w:w="6334" w:type="dxa"/>
          <w:gridSpan w:val="6"/>
          <w:vMerge w:val="restart"/>
          <w:tcBorders>
            <w:top w:val="single" w:sz="12" w:space="0" w:color="auto"/>
            <w:left w:val="nil"/>
            <w:bottom w:val="single" w:sz="12" w:space="0" w:color="auto"/>
            <w:right w:val="single" w:sz="12" w:space="0" w:color="auto"/>
          </w:tcBorders>
          <w:vAlign w:val="center"/>
        </w:tcPr>
        <w:p w14:paraId="786DA7D9" w14:textId="33C9F7EB" w:rsidR="00EF1B4D" w:rsidRPr="00EF1B4D" w:rsidRDefault="00EF1B4D" w:rsidP="00B40F48">
          <w:pPr>
            <w:pStyle w:val="a3"/>
            <w:tabs>
              <w:tab w:val="clear" w:pos="4153"/>
              <w:tab w:val="clear" w:pos="8306"/>
            </w:tabs>
            <w:ind w:left="-113" w:right="-108"/>
            <w:jc w:val="center"/>
            <w:rPr>
              <w:rFonts w:ascii="GOST type A" w:hAnsi="GOST type A"/>
              <w:i/>
              <w:sz w:val="40"/>
              <w:szCs w:val="40"/>
            </w:rPr>
          </w:pPr>
          <w:r w:rsidRPr="00EF1B4D">
            <w:rPr>
              <w:rFonts w:ascii="GOST type A" w:hAnsi="GOST type A"/>
              <w:i/>
              <w:color w:val="000000"/>
              <w:spacing w:val="-8"/>
              <w:sz w:val="40"/>
              <w:szCs w:val="40"/>
            </w:rPr>
            <w:t xml:space="preserve">ДП </w:t>
          </w:r>
          <w:r w:rsidRPr="00EF1B4D">
            <w:rPr>
              <w:rFonts w:ascii="GOST type A" w:hAnsi="GOST type A"/>
              <w:i/>
              <w:sz w:val="40"/>
              <w:szCs w:val="40"/>
            </w:rPr>
            <w:t xml:space="preserve">23.02.07 </w:t>
          </w:r>
          <w:r w:rsidRPr="00EF1B4D">
            <w:rPr>
              <w:rFonts w:ascii="Arial" w:hAnsi="Arial" w:cs="Arial"/>
              <w:i/>
              <w:sz w:val="40"/>
              <w:szCs w:val="40"/>
            </w:rPr>
            <w:t>–</w:t>
          </w:r>
          <w:r w:rsidRPr="00EF1B4D">
            <w:rPr>
              <w:rFonts w:ascii="GOST type A" w:hAnsi="GOST type A"/>
              <w:i/>
              <w:sz w:val="40"/>
              <w:szCs w:val="40"/>
            </w:rPr>
            <w:t xml:space="preserve"> 22 </w:t>
          </w:r>
          <w:r w:rsidRPr="00EF1B4D">
            <w:rPr>
              <w:rFonts w:ascii="Arial" w:hAnsi="Arial" w:cs="Arial"/>
              <w:i/>
              <w:sz w:val="40"/>
              <w:szCs w:val="40"/>
            </w:rPr>
            <w:t>–</w:t>
          </w:r>
          <w:r w:rsidRPr="00EF1B4D">
            <w:rPr>
              <w:rFonts w:ascii="GOST type A" w:hAnsi="GOST type A"/>
              <w:i/>
              <w:sz w:val="40"/>
              <w:szCs w:val="40"/>
            </w:rPr>
            <w:t xml:space="preserve"> 8946 </w:t>
          </w:r>
          <w:r w:rsidRPr="00EF1B4D">
            <w:rPr>
              <w:rFonts w:ascii="Arial" w:hAnsi="Arial" w:cs="Arial"/>
              <w:i/>
              <w:sz w:val="40"/>
              <w:szCs w:val="40"/>
            </w:rPr>
            <w:t>–</w:t>
          </w:r>
          <w:r w:rsidRPr="00EF1B4D">
            <w:rPr>
              <w:rFonts w:ascii="GOST type A" w:hAnsi="GOST type A"/>
              <w:i/>
              <w:sz w:val="40"/>
              <w:szCs w:val="40"/>
            </w:rPr>
            <w:t xml:space="preserve"> 00.00.00. </w:t>
          </w:r>
          <w:r w:rsidRPr="00EF1B4D">
            <w:rPr>
              <w:rFonts w:ascii="GOST type A" w:hAnsi="GOST type A" w:cs="GOST type A"/>
              <w:i/>
              <w:sz w:val="40"/>
              <w:szCs w:val="40"/>
            </w:rPr>
            <w:t>ПЗ</w:t>
          </w:r>
        </w:p>
      </w:tc>
    </w:tr>
    <w:tr w:rsidR="00EF1B4D" w14:paraId="5F29BC8C" w14:textId="77777777" w:rsidTr="008C6E9D">
      <w:trPr>
        <w:cantSplit/>
        <w:trHeight w:val="238"/>
      </w:trPr>
      <w:tc>
        <w:tcPr>
          <w:tcW w:w="538" w:type="dxa"/>
          <w:tcBorders>
            <w:top w:val="single" w:sz="6" w:space="0" w:color="auto"/>
            <w:left w:val="single" w:sz="12" w:space="0" w:color="auto"/>
            <w:right w:val="single" w:sz="12" w:space="0" w:color="auto"/>
          </w:tcBorders>
          <w:vAlign w:val="center"/>
        </w:tcPr>
        <w:p w14:paraId="54997EF8" w14:textId="77777777" w:rsidR="00EF1B4D" w:rsidRDefault="00EF1B4D" w:rsidP="00C23A8E">
          <w:pPr>
            <w:pStyle w:val="a3"/>
            <w:tabs>
              <w:tab w:val="clear" w:pos="4153"/>
              <w:tab w:val="clear" w:pos="8306"/>
            </w:tabs>
            <w:ind w:left="-113" w:right="-113"/>
            <w:jc w:val="center"/>
            <w:rPr>
              <w:sz w:val="22"/>
            </w:rPr>
          </w:pPr>
        </w:p>
      </w:tc>
      <w:tc>
        <w:tcPr>
          <w:tcW w:w="725" w:type="dxa"/>
          <w:tcBorders>
            <w:top w:val="single" w:sz="6" w:space="0" w:color="auto"/>
            <w:left w:val="single" w:sz="12" w:space="0" w:color="auto"/>
            <w:right w:val="single" w:sz="12" w:space="0" w:color="auto"/>
          </w:tcBorders>
          <w:vAlign w:val="center"/>
        </w:tcPr>
        <w:p w14:paraId="1FA8CB35" w14:textId="77777777" w:rsidR="00EF1B4D" w:rsidRDefault="00EF1B4D" w:rsidP="00C23A8E">
          <w:pPr>
            <w:pStyle w:val="a3"/>
            <w:tabs>
              <w:tab w:val="clear" w:pos="4153"/>
              <w:tab w:val="clear" w:pos="8306"/>
            </w:tabs>
            <w:ind w:left="-113" w:right="-113"/>
            <w:jc w:val="center"/>
            <w:rPr>
              <w:sz w:val="22"/>
            </w:rPr>
          </w:pPr>
        </w:p>
      </w:tc>
      <w:tc>
        <w:tcPr>
          <w:tcW w:w="1263" w:type="dxa"/>
          <w:tcBorders>
            <w:top w:val="single" w:sz="6" w:space="0" w:color="auto"/>
            <w:left w:val="nil"/>
            <w:right w:val="single" w:sz="12" w:space="0" w:color="auto"/>
          </w:tcBorders>
          <w:vAlign w:val="center"/>
        </w:tcPr>
        <w:p w14:paraId="2988854D" w14:textId="77777777" w:rsidR="00EF1B4D" w:rsidRDefault="00EF1B4D" w:rsidP="00C23A8E">
          <w:pPr>
            <w:pStyle w:val="a3"/>
            <w:tabs>
              <w:tab w:val="clear" w:pos="4153"/>
              <w:tab w:val="clear" w:pos="8306"/>
            </w:tabs>
            <w:ind w:left="-113" w:right="-113"/>
            <w:jc w:val="center"/>
            <w:rPr>
              <w:sz w:val="22"/>
            </w:rPr>
          </w:pPr>
        </w:p>
      </w:tc>
      <w:tc>
        <w:tcPr>
          <w:tcW w:w="842" w:type="dxa"/>
          <w:tcBorders>
            <w:top w:val="single" w:sz="6" w:space="0" w:color="auto"/>
            <w:left w:val="single" w:sz="12" w:space="0" w:color="auto"/>
            <w:right w:val="single" w:sz="12" w:space="0" w:color="auto"/>
          </w:tcBorders>
          <w:vAlign w:val="center"/>
        </w:tcPr>
        <w:p w14:paraId="756E94AA" w14:textId="77777777" w:rsidR="00EF1B4D" w:rsidRDefault="00EF1B4D" w:rsidP="00C23A8E">
          <w:pPr>
            <w:pStyle w:val="a3"/>
            <w:tabs>
              <w:tab w:val="clear" w:pos="4153"/>
              <w:tab w:val="clear" w:pos="8306"/>
            </w:tabs>
            <w:ind w:left="-113" w:right="-113"/>
            <w:jc w:val="center"/>
            <w:rPr>
              <w:sz w:val="22"/>
            </w:rPr>
          </w:pPr>
        </w:p>
      </w:tc>
      <w:tc>
        <w:tcPr>
          <w:tcW w:w="561" w:type="dxa"/>
          <w:tcBorders>
            <w:top w:val="single" w:sz="6" w:space="0" w:color="auto"/>
            <w:left w:val="nil"/>
            <w:right w:val="single" w:sz="12" w:space="0" w:color="auto"/>
          </w:tcBorders>
          <w:vAlign w:val="center"/>
        </w:tcPr>
        <w:p w14:paraId="2E4A38B7" w14:textId="77777777" w:rsidR="00EF1B4D" w:rsidRDefault="00EF1B4D" w:rsidP="00C23A8E">
          <w:pPr>
            <w:pStyle w:val="a3"/>
            <w:tabs>
              <w:tab w:val="clear" w:pos="4153"/>
              <w:tab w:val="clear" w:pos="8306"/>
            </w:tabs>
            <w:ind w:left="-113" w:right="-113"/>
            <w:jc w:val="center"/>
            <w:rPr>
              <w:sz w:val="22"/>
            </w:rPr>
          </w:pPr>
        </w:p>
      </w:tc>
      <w:tc>
        <w:tcPr>
          <w:tcW w:w="6334" w:type="dxa"/>
          <w:gridSpan w:val="6"/>
          <w:vMerge/>
          <w:tcBorders>
            <w:left w:val="nil"/>
            <w:bottom w:val="single" w:sz="12" w:space="0" w:color="auto"/>
            <w:right w:val="single" w:sz="12" w:space="0" w:color="auto"/>
          </w:tcBorders>
          <w:vAlign w:val="center"/>
        </w:tcPr>
        <w:p w14:paraId="706EA12A" w14:textId="77777777" w:rsidR="00EF1B4D" w:rsidRPr="008B2D9E" w:rsidRDefault="00EF1B4D" w:rsidP="00C23A8E">
          <w:pPr>
            <w:pStyle w:val="a3"/>
            <w:tabs>
              <w:tab w:val="clear" w:pos="4153"/>
              <w:tab w:val="clear" w:pos="8306"/>
            </w:tabs>
            <w:ind w:right="34"/>
            <w:jc w:val="center"/>
            <w:rPr>
              <w:rFonts w:ascii="GOST type A" w:hAnsi="GOST type A"/>
            </w:rPr>
          </w:pPr>
        </w:p>
      </w:tc>
    </w:tr>
    <w:tr w:rsidR="00EF1B4D" w14:paraId="0F7DA251" w14:textId="77777777" w:rsidTr="008C6E9D">
      <w:trPr>
        <w:cantSplit/>
        <w:trHeight w:val="238"/>
      </w:trPr>
      <w:tc>
        <w:tcPr>
          <w:tcW w:w="538" w:type="dxa"/>
          <w:tcBorders>
            <w:top w:val="single" w:sz="12" w:space="0" w:color="auto"/>
            <w:left w:val="single" w:sz="12" w:space="0" w:color="auto"/>
            <w:right w:val="single" w:sz="12" w:space="0" w:color="auto"/>
          </w:tcBorders>
          <w:vAlign w:val="center"/>
        </w:tcPr>
        <w:p w14:paraId="5F331D1A"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r w:rsidRPr="008B2D9E">
            <w:rPr>
              <w:rFonts w:ascii="GOST type A" w:hAnsi="GOST type A"/>
              <w:i/>
              <w:sz w:val="22"/>
            </w:rPr>
            <w:t>Изм.</w:t>
          </w:r>
        </w:p>
      </w:tc>
      <w:tc>
        <w:tcPr>
          <w:tcW w:w="725" w:type="dxa"/>
          <w:tcBorders>
            <w:top w:val="single" w:sz="12" w:space="0" w:color="auto"/>
            <w:left w:val="single" w:sz="12" w:space="0" w:color="auto"/>
            <w:right w:val="single" w:sz="12" w:space="0" w:color="auto"/>
          </w:tcBorders>
          <w:vAlign w:val="center"/>
        </w:tcPr>
        <w:p w14:paraId="46F04AE8"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r w:rsidRPr="008B2D9E">
            <w:rPr>
              <w:rFonts w:ascii="GOST type A" w:hAnsi="GOST type A"/>
              <w:i/>
              <w:sz w:val="22"/>
            </w:rPr>
            <w:t>Лист</w:t>
          </w:r>
        </w:p>
      </w:tc>
      <w:tc>
        <w:tcPr>
          <w:tcW w:w="1263" w:type="dxa"/>
          <w:tcBorders>
            <w:top w:val="single" w:sz="12" w:space="0" w:color="auto"/>
            <w:left w:val="nil"/>
            <w:bottom w:val="single" w:sz="12" w:space="0" w:color="auto"/>
            <w:right w:val="single" w:sz="12" w:space="0" w:color="auto"/>
          </w:tcBorders>
          <w:vAlign w:val="center"/>
        </w:tcPr>
        <w:p w14:paraId="0B7685AB"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r w:rsidRPr="008B2D9E">
            <w:rPr>
              <w:rFonts w:ascii="GOST type A" w:hAnsi="GOST type A"/>
              <w:i/>
              <w:sz w:val="22"/>
            </w:rPr>
            <w:t xml:space="preserve">№ </w:t>
          </w:r>
          <w:proofErr w:type="spellStart"/>
          <w:r w:rsidRPr="008B2D9E">
            <w:rPr>
              <w:rFonts w:ascii="GOST type A" w:hAnsi="GOST type A"/>
              <w:i/>
              <w:sz w:val="22"/>
            </w:rPr>
            <w:t>докум</w:t>
          </w:r>
          <w:proofErr w:type="spellEnd"/>
        </w:p>
      </w:tc>
      <w:tc>
        <w:tcPr>
          <w:tcW w:w="842" w:type="dxa"/>
          <w:tcBorders>
            <w:top w:val="single" w:sz="12" w:space="0" w:color="auto"/>
            <w:left w:val="single" w:sz="12" w:space="0" w:color="auto"/>
            <w:bottom w:val="single" w:sz="12" w:space="0" w:color="auto"/>
            <w:right w:val="single" w:sz="12" w:space="0" w:color="auto"/>
          </w:tcBorders>
          <w:vAlign w:val="center"/>
        </w:tcPr>
        <w:p w14:paraId="5CF2AD5D"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r w:rsidRPr="008B2D9E">
            <w:rPr>
              <w:rFonts w:ascii="GOST type A" w:hAnsi="GOST type A"/>
              <w:i/>
              <w:sz w:val="22"/>
            </w:rPr>
            <w:t>Подп.</w:t>
          </w:r>
        </w:p>
      </w:tc>
      <w:tc>
        <w:tcPr>
          <w:tcW w:w="561" w:type="dxa"/>
          <w:tcBorders>
            <w:top w:val="single" w:sz="12" w:space="0" w:color="auto"/>
            <w:left w:val="nil"/>
            <w:bottom w:val="single" w:sz="12" w:space="0" w:color="auto"/>
            <w:right w:val="single" w:sz="12" w:space="0" w:color="auto"/>
          </w:tcBorders>
          <w:vAlign w:val="center"/>
        </w:tcPr>
        <w:p w14:paraId="64F1A41F"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r w:rsidRPr="008B2D9E">
            <w:rPr>
              <w:rFonts w:ascii="GOST type A" w:hAnsi="GOST type A"/>
              <w:i/>
              <w:sz w:val="22"/>
            </w:rPr>
            <w:t>Дата</w:t>
          </w:r>
        </w:p>
      </w:tc>
      <w:tc>
        <w:tcPr>
          <w:tcW w:w="6334" w:type="dxa"/>
          <w:gridSpan w:val="6"/>
          <w:vMerge/>
          <w:tcBorders>
            <w:left w:val="nil"/>
            <w:bottom w:val="single" w:sz="12" w:space="0" w:color="auto"/>
            <w:right w:val="single" w:sz="12" w:space="0" w:color="auto"/>
          </w:tcBorders>
          <w:vAlign w:val="center"/>
        </w:tcPr>
        <w:p w14:paraId="25322336" w14:textId="77777777" w:rsidR="00EF1B4D" w:rsidRPr="008B2D9E" w:rsidRDefault="00EF1B4D" w:rsidP="00C23A8E">
          <w:pPr>
            <w:pStyle w:val="a3"/>
            <w:tabs>
              <w:tab w:val="clear" w:pos="4153"/>
              <w:tab w:val="clear" w:pos="8306"/>
            </w:tabs>
            <w:jc w:val="center"/>
            <w:rPr>
              <w:rFonts w:ascii="GOST type A" w:hAnsi="GOST type A"/>
            </w:rPr>
          </w:pPr>
        </w:p>
      </w:tc>
    </w:tr>
    <w:tr w:rsidR="00EF1B4D" w14:paraId="020675FF" w14:textId="77777777" w:rsidTr="008C6E9D">
      <w:trPr>
        <w:cantSplit/>
        <w:trHeight w:val="224"/>
      </w:trPr>
      <w:tc>
        <w:tcPr>
          <w:tcW w:w="1263" w:type="dxa"/>
          <w:gridSpan w:val="2"/>
          <w:tcBorders>
            <w:top w:val="single" w:sz="12" w:space="0" w:color="auto"/>
            <w:left w:val="single" w:sz="12" w:space="0" w:color="auto"/>
            <w:bottom w:val="single" w:sz="6" w:space="0" w:color="auto"/>
            <w:right w:val="single" w:sz="12" w:space="0" w:color="auto"/>
          </w:tcBorders>
          <w:vAlign w:val="center"/>
        </w:tcPr>
        <w:p w14:paraId="61C8ACC7" w14:textId="77777777" w:rsidR="00EF1B4D" w:rsidRPr="008B2D9E" w:rsidRDefault="00EF1B4D" w:rsidP="00C23A8E">
          <w:pPr>
            <w:pStyle w:val="a3"/>
            <w:tabs>
              <w:tab w:val="clear" w:pos="4153"/>
              <w:tab w:val="clear" w:pos="8306"/>
            </w:tabs>
            <w:rPr>
              <w:rFonts w:ascii="GOST type A" w:hAnsi="GOST type A"/>
              <w:i/>
              <w:sz w:val="22"/>
            </w:rPr>
          </w:pPr>
          <w:proofErr w:type="spellStart"/>
          <w:r w:rsidRPr="008B2D9E">
            <w:rPr>
              <w:rFonts w:ascii="GOST type A" w:hAnsi="GOST type A"/>
              <w:i/>
              <w:sz w:val="22"/>
            </w:rPr>
            <w:t>Разраб</w:t>
          </w:r>
          <w:proofErr w:type="spellEnd"/>
          <w:r w:rsidRPr="008B2D9E">
            <w:rPr>
              <w:rFonts w:ascii="GOST type A" w:hAnsi="GOST type A"/>
              <w:i/>
              <w:sz w:val="22"/>
            </w:rPr>
            <w:t>.</w:t>
          </w:r>
        </w:p>
      </w:tc>
      <w:tc>
        <w:tcPr>
          <w:tcW w:w="1263" w:type="dxa"/>
          <w:tcBorders>
            <w:left w:val="nil"/>
            <w:bottom w:val="single" w:sz="6" w:space="0" w:color="auto"/>
            <w:right w:val="single" w:sz="12" w:space="0" w:color="auto"/>
          </w:tcBorders>
          <w:vAlign w:val="center"/>
        </w:tcPr>
        <w:p w14:paraId="6A9946B3" w14:textId="1B597D4F" w:rsidR="00EF1B4D" w:rsidRPr="005B0DD7" w:rsidRDefault="00EF1B4D" w:rsidP="00C23A8E">
          <w:pPr>
            <w:pStyle w:val="a3"/>
            <w:tabs>
              <w:tab w:val="clear" w:pos="4153"/>
              <w:tab w:val="clear" w:pos="8306"/>
            </w:tabs>
            <w:rPr>
              <w:rFonts w:ascii="GOST type A" w:hAnsi="GOST type A"/>
              <w:i/>
              <w:sz w:val="20"/>
              <w:szCs w:val="22"/>
            </w:rPr>
          </w:pPr>
          <w:r>
            <w:rPr>
              <w:rFonts w:ascii="GOST type A" w:hAnsi="GOST type A"/>
              <w:i/>
              <w:sz w:val="20"/>
              <w:szCs w:val="22"/>
            </w:rPr>
            <w:t>Лебедь Н.Д.</w:t>
          </w:r>
        </w:p>
      </w:tc>
      <w:tc>
        <w:tcPr>
          <w:tcW w:w="842" w:type="dxa"/>
          <w:tcBorders>
            <w:left w:val="single" w:sz="12" w:space="0" w:color="auto"/>
            <w:bottom w:val="single" w:sz="6" w:space="0" w:color="auto"/>
            <w:right w:val="single" w:sz="12" w:space="0" w:color="auto"/>
          </w:tcBorders>
          <w:vAlign w:val="center"/>
        </w:tcPr>
        <w:p w14:paraId="153A3D43"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p>
      </w:tc>
      <w:tc>
        <w:tcPr>
          <w:tcW w:w="561" w:type="dxa"/>
          <w:tcBorders>
            <w:left w:val="nil"/>
            <w:bottom w:val="single" w:sz="6" w:space="0" w:color="auto"/>
            <w:right w:val="single" w:sz="12" w:space="0" w:color="auto"/>
          </w:tcBorders>
          <w:vAlign w:val="center"/>
        </w:tcPr>
        <w:p w14:paraId="764CECF5" w14:textId="77777777" w:rsidR="00EF1B4D" w:rsidRPr="008B2D9E" w:rsidRDefault="00EF1B4D" w:rsidP="00C23A8E">
          <w:pPr>
            <w:pStyle w:val="a3"/>
            <w:tabs>
              <w:tab w:val="clear" w:pos="4153"/>
              <w:tab w:val="clear" w:pos="8306"/>
            </w:tabs>
            <w:ind w:left="-113" w:right="-113"/>
            <w:jc w:val="center"/>
            <w:rPr>
              <w:rFonts w:ascii="GOST type A" w:hAnsi="GOST type A"/>
              <w:i/>
              <w:sz w:val="20"/>
            </w:rPr>
          </w:pPr>
        </w:p>
      </w:tc>
      <w:tc>
        <w:tcPr>
          <w:tcW w:w="3485" w:type="dxa"/>
          <w:vMerge w:val="restart"/>
          <w:tcBorders>
            <w:top w:val="single" w:sz="12" w:space="0" w:color="auto"/>
            <w:left w:val="nil"/>
            <w:bottom w:val="single" w:sz="12" w:space="0" w:color="auto"/>
            <w:right w:val="single" w:sz="12" w:space="0" w:color="auto"/>
          </w:tcBorders>
          <w:vAlign w:val="center"/>
        </w:tcPr>
        <w:p w14:paraId="002B66FF" w14:textId="5B50AB8C" w:rsidR="00EF1B4D" w:rsidRPr="00F64EEE" w:rsidRDefault="00EF1B4D" w:rsidP="008B2D9E">
          <w:pPr>
            <w:pStyle w:val="a3"/>
            <w:tabs>
              <w:tab w:val="clear" w:pos="4153"/>
              <w:tab w:val="clear" w:pos="8306"/>
            </w:tabs>
            <w:ind w:left="-57" w:right="-57"/>
            <w:jc w:val="center"/>
            <w:rPr>
              <w:rFonts w:ascii="GOST type A" w:hAnsi="GOST type A"/>
              <w:i/>
              <w:caps/>
              <w:sz w:val="24"/>
              <w:szCs w:val="24"/>
            </w:rPr>
          </w:pPr>
          <w:r>
            <w:rPr>
              <w:rFonts w:ascii="GOST type A" w:hAnsi="GOST type A"/>
              <w:i/>
              <w:sz w:val="24"/>
              <w:szCs w:val="28"/>
            </w:rPr>
            <w:t>РАЗРАБОТКА АВТОМАТИЗИРОВАННОЙ ИНФОРМАЦИОННОЙ СИСТЕМЫ</w:t>
          </w:r>
          <w:r w:rsidRPr="00F64EEE">
            <w:rPr>
              <w:rFonts w:ascii="GOST type A" w:hAnsi="GOST type A"/>
              <w:i/>
              <w:sz w:val="24"/>
              <w:szCs w:val="28"/>
            </w:rPr>
            <w:t xml:space="preserve"> “</w:t>
          </w:r>
          <w:r>
            <w:rPr>
              <w:rFonts w:ascii="GOST type A" w:hAnsi="GOST type A"/>
              <w:i/>
              <w:sz w:val="24"/>
              <w:szCs w:val="28"/>
            </w:rPr>
            <w:t>УЧЕТ КОМПЬЮТЕРОВ И КОМПЛЕКТУЮЩИХ НА ПРЕДПРИЯТИИ</w:t>
          </w:r>
          <w:r w:rsidRPr="00F64EEE">
            <w:rPr>
              <w:rFonts w:ascii="GOST type A" w:hAnsi="GOST type A"/>
              <w:i/>
              <w:sz w:val="24"/>
              <w:szCs w:val="28"/>
            </w:rPr>
            <w:t>”</w:t>
          </w:r>
        </w:p>
      </w:tc>
      <w:tc>
        <w:tcPr>
          <w:tcW w:w="865" w:type="dxa"/>
          <w:gridSpan w:val="3"/>
          <w:tcBorders>
            <w:top w:val="single" w:sz="12" w:space="0" w:color="auto"/>
            <w:left w:val="nil"/>
            <w:bottom w:val="single" w:sz="12" w:space="0" w:color="auto"/>
            <w:right w:val="single" w:sz="12" w:space="0" w:color="auto"/>
          </w:tcBorders>
          <w:vAlign w:val="center"/>
        </w:tcPr>
        <w:p w14:paraId="1C1AFF02"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r w:rsidRPr="008B2D9E">
            <w:rPr>
              <w:rFonts w:ascii="GOST type A" w:hAnsi="GOST type A"/>
              <w:i/>
              <w:sz w:val="22"/>
            </w:rPr>
            <w:t>Литера</w:t>
          </w:r>
        </w:p>
      </w:tc>
      <w:tc>
        <w:tcPr>
          <w:tcW w:w="954" w:type="dxa"/>
          <w:tcBorders>
            <w:top w:val="single" w:sz="12" w:space="0" w:color="auto"/>
            <w:left w:val="single" w:sz="12" w:space="0" w:color="auto"/>
            <w:bottom w:val="single" w:sz="12" w:space="0" w:color="auto"/>
            <w:right w:val="single" w:sz="12" w:space="0" w:color="auto"/>
          </w:tcBorders>
          <w:vAlign w:val="center"/>
        </w:tcPr>
        <w:p w14:paraId="52B5B64F"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r w:rsidRPr="008B2D9E">
            <w:rPr>
              <w:rFonts w:ascii="GOST type A" w:hAnsi="GOST type A"/>
              <w:i/>
              <w:sz w:val="22"/>
            </w:rPr>
            <w:t>Лист</w:t>
          </w:r>
        </w:p>
      </w:tc>
      <w:tc>
        <w:tcPr>
          <w:tcW w:w="1030" w:type="dxa"/>
          <w:tcBorders>
            <w:top w:val="single" w:sz="12" w:space="0" w:color="auto"/>
            <w:left w:val="single" w:sz="12" w:space="0" w:color="auto"/>
            <w:bottom w:val="single" w:sz="12" w:space="0" w:color="auto"/>
            <w:right w:val="single" w:sz="12" w:space="0" w:color="auto"/>
          </w:tcBorders>
          <w:vAlign w:val="center"/>
        </w:tcPr>
        <w:p w14:paraId="201FE0F9" w14:textId="77777777" w:rsidR="00EF1B4D" w:rsidRPr="008B2D9E" w:rsidRDefault="00EF1B4D" w:rsidP="00C23A8E">
          <w:pPr>
            <w:pStyle w:val="a3"/>
            <w:tabs>
              <w:tab w:val="clear" w:pos="4153"/>
              <w:tab w:val="clear" w:pos="8306"/>
            </w:tabs>
            <w:ind w:left="-113" w:right="-113"/>
            <w:jc w:val="center"/>
            <w:rPr>
              <w:rFonts w:ascii="GOST type A" w:hAnsi="GOST type A"/>
              <w:sz w:val="22"/>
            </w:rPr>
          </w:pPr>
          <w:r w:rsidRPr="008B2D9E">
            <w:rPr>
              <w:rFonts w:ascii="GOST type A" w:hAnsi="GOST type A"/>
              <w:sz w:val="22"/>
            </w:rPr>
            <w:t>Листов</w:t>
          </w:r>
        </w:p>
      </w:tc>
    </w:tr>
    <w:tr w:rsidR="00EF1B4D" w14:paraId="4F2BD078" w14:textId="77777777" w:rsidTr="008C6E9D">
      <w:trPr>
        <w:cantSplit/>
        <w:trHeight w:val="227"/>
      </w:trPr>
      <w:tc>
        <w:tcPr>
          <w:tcW w:w="1263" w:type="dxa"/>
          <w:gridSpan w:val="2"/>
          <w:tcBorders>
            <w:top w:val="single" w:sz="6" w:space="0" w:color="auto"/>
            <w:left w:val="single" w:sz="12" w:space="0" w:color="auto"/>
            <w:bottom w:val="single" w:sz="6" w:space="0" w:color="auto"/>
            <w:right w:val="single" w:sz="12" w:space="0" w:color="auto"/>
          </w:tcBorders>
          <w:vAlign w:val="center"/>
        </w:tcPr>
        <w:p w14:paraId="4CE95A54" w14:textId="77777777" w:rsidR="00EF1B4D" w:rsidRPr="008B2D9E" w:rsidRDefault="00EF1B4D" w:rsidP="00C23A8E">
          <w:pPr>
            <w:pStyle w:val="a3"/>
            <w:tabs>
              <w:tab w:val="clear" w:pos="4153"/>
              <w:tab w:val="clear" w:pos="8306"/>
            </w:tabs>
            <w:rPr>
              <w:rFonts w:ascii="GOST type A" w:hAnsi="GOST type A"/>
              <w:i/>
              <w:sz w:val="22"/>
            </w:rPr>
          </w:pPr>
          <w:proofErr w:type="spellStart"/>
          <w:r w:rsidRPr="008B2D9E">
            <w:rPr>
              <w:rFonts w:ascii="GOST type A" w:hAnsi="GOST type A"/>
              <w:i/>
              <w:sz w:val="22"/>
            </w:rPr>
            <w:t>Провер</w:t>
          </w:r>
          <w:proofErr w:type="spellEnd"/>
          <w:r w:rsidRPr="008B2D9E">
            <w:rPr>
              <w:rFonts w:ascii="GOST type A" w:hAnsi="GOST type A"/>
              <w:i/>
              <w:sz w:val="22"/>
            </w:rPr>
            <w:t>.</w:t>
          </w:r>
        </w:p>
      </w:tc>
      <w:tc>
        <w:tcPr>
          <w:tcW w:w="1263" w:type="dxa"/>
          <w:tcBorders>
            <w:left w:val="nil"/>
            <w:bottom w:val="single" w:sz="6" w:space="0" w:color="auto"/>
            <w:right w:val="single" w:sz="12" w:space="0" w:color="auto"/>
          </w:tcBorders>
          <w:vAlign w:val="center"/>
        </w:tcPr>
        <w:p w14:paraId="2F3B262E" w14:textId="05453F1A" w:rsidR="00EF1B4D" w:rsidRPr="005B0DD7" w:rsidRDefault="00EF1B4D" w:rsidP="00C23A8E">
          <w:pPr>
            <w:pStyle w:val="a3"/>
            <w:tabs>
              <w:tab w:val="clear" w:pos="4153"/>
              <w:tab w:val="clear" w:pos="8306"/>
            </w:tabs>
            <w:ind w:right="-113"/>
            <w:rPr>
              <w:rFonts w:ascii="GOST type A" w:hAnsi="GOST type A"/>
              <w:i/>
              <w:sz w:val="20"/>
              <w:szCs w:val="22"/>
            </w:rPr>
          </w:pPr>
        </w:p>
      </w:tc>
      <w:tc>
        <w:tcPr>
          <w:tcW w:w="842" w:type="dxa"/>
          <w:tcBorders>
            <w:left w:val="single" w:sz="12" w:space="0" w:color="auto"/>
            <w:bottom w:val="single" w:sz="6" w:space="0" w:color="auto"/>
            <w:right w:val="single" w:sz="12" w:space="0" w:color="auto"/>
          </w:tcBorders>
          <w:vAlign w:val="center"/>
        </w:tcPr>
        <w:p w14:paraId="0B347F24"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p>
      </w:tc>
      <w:tc>
        <w:tcPr>
          <w:tcW w:w="561" w:type="dxa"/>
          <w:tcBorders>
            <w:top w:val="single" w:sz="6" w:space="0" w:color="auto"/>
            <w:left w:val="nil"/>
            <w:bottom w:val="single" w:sz="6" w:space="0" w:color="auto"/>
            <w:right w:val="single" w:sz="12" w:space="0" w:color="auto"/>
          </w:tcBorders>
          <w:vAlign w:val="center"/>
        </w:tcPr>
        <w:p w14:paraId="77FE460A" w14:textId="77777777" w:rsidR="00EF1B4D" w:rsidRPr="008B2D9E" w:rsidRDefault="00EF1B4D" w:rsidP="00C23A8E">
          <w:pPr>
            <w:pStyle w:val="a3"/>
            <w:tabs>
              <w:tab w:val="clear" w:pos="4153"/>
              <w:tab w:val="clear" w:pos="8306"/>
            </w:tabs>
            <w:ind w:left="-113" w:right="-113"/>
            <w:jc w:val="center"/>
            <w:rPr>
              <w:rFonts w:ascii="GOST type A" w:hAnsi="GOST type A"/>
              <w:i/>
              <w:sz w:val="20"/>
            </w:rPr>
          </w:pPr>
        </w:p>
      </w:tc>
      <w:tc>
        <w:tcPr>
          <w:tcW w:w="3485" w:type="dxa"/>
          <w:vMerge/>
          <w:tcBorders>
            <w:left w:val="nil"/>
            <w:bottom w:val="single" w:sz="12" w:space="0" w:color="auto"/>
            <w:right w:val="single" w:sz="12" w:space="0" w:color="auto"/>
          </w:tcBorders>
          <w:vAlign w:val="center"/>
        </w:tcPr>
        <w:p w14:paraId="70D1F626" w14:textId="77777777" w:rsidR="00EF1B4D" w:rsidRPr="008B2D9E" w:rsidRDefault="00EF1B4D" w:rsidP="00C23A8E">
          <w:pPr>
            <w:pStyle w:val="a3"/>
            <w:tabs>
              <w:tab w:val="clear" w:pos="4153"/>
              <w:tab w:val="clear" w:pos="8306"/>
            </w:tabs>
            <w:ind w:right="360"/>
            <w:jc w:val="center"/>
            <w:rPr>
              <w:rFonts w:ascii="GOST type A" w:hAnsi="GOST type A"/>
            </w:rPr>
          </w:pPr>
        </w:p>
      </w:tc>
      <w:tc>
        <w:tcPr>
          <w:tcW w:w="302" w:type="dxa"/>
          <w:tcBorders>
            <w:top w:val="single" w:sz="12" w:space="0" w:color="auto"/>
            <w:left w:val="nil"/>
            <w:bottom w:val="single" w:sz="12" w:space="0" w:color="auto"/>
            <w:right w:val="single" w:sz="12" w:space="0" w:color="auto"/>
          </w:tcBorders>
          <w:vAlign w:val="center"/>
        </w:tcPr>
        <w:p w14:paraId="41DD0E35" w14:textId="77777777" w:rsidR="00EF1B4D" w:rsidRPr="00235975" w:rsidRDefault="00EF1B4D" w:rsidP="00C23A8E">
          <w:pPr>
            <w:pStyle w:val="a3"/>
            <w:tabs>
              <w:tab w:val="clear" w:pos="4153"/>
              <w:tab w:val="clear" w:pos="8306"/>
            </w:tabs>
            <w:ind w:left="-113" w:right="-113"/>
            <w:jc w:val="center"/>
            <w:rPr>
              <w:rFonts w:ascii="GOST type A" w:hAnsi="GOST type A"/>
              <w:i/>
              <w:iCs/>
              <w:sz w:val="22"/>
            </w:rPr>
          </w:pPr>
          <w:r w:rsidRPr="00235975">
            <w:rPr>
              <w:rFonts w:ascii="GOST type A" w:hAnsi="GOST type A"/>
              <w:i/>
              <w:iCs/>
              <w:sz w:val="22"/>
            </w:rPr>
            <w:t>Д</w:t>
          </w:r>
        </w:p>
      </w:tc>
      <w:tc>
        <w:tcPr>
          <w:tcW w:w="281" w:type="dxa"/>
          <w:tcBorders>
            <w:top w:val="single" w:sz="12" w:space="0" w:color="auto"/>
            <w:left w:val="nil"/>
            <w:bottom w:val="single" w:sz="12" w:space="0" w:color="auto"/>
            <w:right w:val="single" w:sz="12" w:space="0" w:color="auto"/>
          </w:tcBorders>
          <w:vAlign w:val="center"/>
        </w:tcPr>
        <w:p w14:paraId="5876F193"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r w:rsidRPr="008B2D9E">
            <w:rPr>
              <w:rFonts w:ascii="GOST type A" w:hAnsi="GOST type A"/>
              <w:i/>
              <w:sz w:val="22"/>
            </w:rPr>
            <w:t>П</w:t>
          </w:r>
        </w:p>
      </w:tc>
      <w:tc>
        <w:tcPr>
          <w:tcW w:w="282" w:type="dxa"/>
          <w:tcBorders>
            <w:top w:val="single" w:sz="12" w:space="0" w:color="auto"/>
            <w:left w:val="nil"/>
            <w:bottom w:val="single" w:sz="12" w:space="0" w:color="auto"/>
            <w:right w:val="single" w:sz="12" w:space="0" w:color="auto"/>
          </w:tcBorders>
          <w:vAlign w:val="center"/>
        </w:tcPr>
        <w:p w14:paraId="661E8AF0"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p>
      </w:tc>
      <w:tc>
        <w:tcPr>
          <w:tcW w:w="954" w:type="dxa"/>
          <w:tcBorders>
            <w:top w:val="single" w:sz="12" w:space="0" w:color="auto"/>
            <w:left w:val="single" w:sz="12" w:space="0" w:color="auto"/>
            <w:bottom w:val="single" w:sz="12" w:space="0" w:color="auto"/>
            <w:right w:val="single" w:sz="12" w:space="0" w:color="auto"/>
          </w:tcBorders>
          <w:vAlign w:val="center"/>
        </w:tcPr>
        <w:p w14:paraId="3CC500AA" w14:textId="77777777" w:rsidR="00EF1B4D" w:rsidRPr="008B2D9E" w:rsidRDefault="00EF1B4D" w:rsidP="00C23A8E">
          <w:pPr>
            <w:pStyle w:val="a3"/>
            <w:tabs>
              <w:tab w:val="clear" w:pos="4153"/>
              <w:tab w:val="clear" w:pos="8306"/>
            </w:tabs>
            <w:ind w:left="-113" w:right="-113"/>
            <w:jc w:val="center"/>
            <w:rPr>
              <w:rFonts w:ascii="GOST type A" w:hAnsi="GOST type A"/>
              <w:i/>
              <w:sz w:val="24"/>
            </w:rPr>
          </w:pPr>
        </w:p>
      </w:tc>
      <w:tc>
        <w:tcPr>
          <w:tcW w:w="1030" w:type="dxa"/>
          <w:tcBorders>
            <w:top w:val="single" w:sz="12" w:space="0" w:color="auto"/>
            <w:left w:val="single" w:sz="12" w:space="0" w:color="auto"/>
            <w:bottom w:val="single" w:sz="12" w:space="0" w:color="auto"/>
            <w:right w:val="single" w:sz="12" w:space="0" w:color="auto"/>
          </w:tcBorders>
          <w:vAlign w:val="center"/>
        </w:tcPr>
        <w:p w14:paraId="6CB74DAD" w14:textId="77777777" w:rsidR="00EF1B4D" w:rsidRPr="008B2D9E" w:rsidRDefault="00EF1B4D" w:rsidP="00C23A8E">
          <w:pPr>
            <w:pStyle w:val="a3"/>
            <w:tabs>
              <w:tab w:val="clear" w:pos="4153"/>
              <w:tab w:val="clear" w:pos="8306"/>
            </w:tabs>
            <w:ind w:left="-113" w:right="-113"/>
            <w:jc w:val="center"/>
            <w:rPr>
              <w:rFonts w:ascii="GOST type A" w:hAnsi="GOST type A"/>
              <w:sz w:val="22"/>
            </w:rPr>
          </w:pPr>
        </w:p>
      </w:tc>
    </w:tr>
    <w:tr w:rsidR="00EF1B4D" w14:paraId="2119FBA4" w14:textId="77777777" w:rsidTr="008C6E9D">
      <w:trPr>
        <w:cantSplit/>
        <w:trHeight w:val="238"/>
      </w:trPr>
      <w:tc>
        <w:tcPr>
          <w:tcW w:w="1263" w:type="dxa"/>
          <w:gridSpan w:val="2"/>
          <w:tcBorders>
            <w:top w:val="single" w:sz="6" w:space="0" w:color="auto"/>
            <w:left w:val="single" w:sz="12" w:space="0" w:color="auto"/>
            <w:bottom w:val="single" w:sz="6" w:space="0" w:color="auto"/>
            <w:right w:val="single" w:sz="12" w:space="0" w:color="auto"/>
          </w:tcBorders>
          <w:vAlign w:val="center"/>
        </w:tcPr>
        <w:p w14:paraId="5EE977B7" w14:textId="77777777" w:rsidR="00EF1B4D" w:rsidRPr="008B2D9E" w:rsidRDefault="00EF1B4D" w:rsidP="00C23A8E">
          <w:pPr>
            <w:pStyle w:val="a3"/>
            <w:tabs>
              <w:tab w:val="clear" w:pos="4153"/>
              <w:tab w:val="clear" w:pos="8306"/>
            </w:tabs>
            <w:rPr>
              <w:rFonts w:ascii="GOST type A" w:hAnsi="GOST type A"/>
              <w:i/>
              <w:sz w:val="22"/>
            </w:rPr>
          </w:pPr>
        </w:p>
      </w:tc>
      <w:tc>
        <w:tcPr>
          <w:tcW w:w="1263" w:type="dxa"/>
          <w:tcBorders>
            <w:left w:val="nil"/>
            <w:bottom w:val="single" w:sz="6" w:space="0" w:color="auto"/>
            <w:right w:val="single" w:sz="12" w:space="0" w:color="auto"/>
          </w:tcBorders>
          <w:vAlign w:val="center"/>
        </w:tcPr>
        <w:p w14:paraId="3DA28571" w14:textId="77777777" w:rsidR="00EF1B4D" w:rsidRPr="005B0DD7" w:rsidRDefault="00EF1B4D" w:rsidP="00C23A8E">
          <w:pPr>
            <w:pStyle w:val="a3"/>
            <w:tabs>
              <w:tab w:val="clear" w:pos="4153"/>
              <w:tab w:val="clear" w:pos="8306"/>
            </w:tabs>
            <w:ind w:right="-113"/>
            <w:rPr>
              <w:rFonts w:ascii="GOST type A" w:hAnsi="GOST type A"/>
              <w:i/>
              <w:sz w:val="20"/>
              <w:szCs w:val="22"/>
            </w:rPr>
          </w:pPr>
        </w:p>
      </w:tc>
      <w:tc>
        <w:tcPr>
          <w:tcW w:w="842" w:type="dxa"/>
          <w:tcBorders>
            <w:left w:val="single" w:sz="12" w:space="0" w:color="auto"/>
            <w:bottom w:val="single" w:sz="6" w:space="0" w:color="auto"/>
            <w:right w:val="single" w:sz="12" w:space="0" w:color="auto"/>
          </w:tcBorders>
          <w:vAlign w:val="center"/>
        </w:tcPr>
        <w:p w14:paraId="1EE6115A"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p>
      </w:tc>
      <w:tc>
        <w:tcPr>
          <w:tcW w:w="561" w:type="dxa"/>
          <w:tcBorders>
            <w:top w:val="single" w:sz="6" w:space="0" w:color="auto"/>
            <w:left w:val="nil"/>
            <w:bottom w:val="single" w:sz="6" w:space="0" w:color="auto"/>
            <w:right w:val="single" w:sz="12" w:space="0" w:color="auto"/>
          </w:tcBorders>
          <w:vAlign w:val="center"/>
        </w:tcPr>
        <w:p w14:paraId="7B34603D" w14:textId="77777777" w:rsidR="00EF1B4D" w:rsidRPr="008B2D9E" w:rsidRDefault="00EF1B4D" w:rsidP="00C23A8E">
          <w:pPr>
            <w:pStyle w:val="a3"/>
            <w:tabs>
              <w:tab w:val="clear" w:pos="4153"/>
              <w:tab w:val="clear" w:pos="8306"/>
            </w:tabs>
            <w:ind w:left="-113" w:right="-113"/>
            <w:jc w:val="center"/>
            <w:rPr>
              <w:rFonts w:ascii="GOST type A" w:hAnsi="GOST type A"/>
              <w:i/>
              <w:sz w:val="20"/>
            </w:rPr>
          </w:pPr>
        </w:p>
      </w:tc>
      <w:tc>
        <w:tcPr>
          <w:tcW w:w="3485" w:type="dxa"/>
          <w:vMerge/>
          <w:tcBorders>
            <w:left w:val="nil"/>
            <w:bottom w:val="single" w:sz="12" w:space="0" w:color="auto"/>
            <w:right w:val="single" w:sz="12" w:space="0" w:color="auto"/>
          </w:tcBorders>
          <w:vAlign w:val="center"/>
        </w:tcPr>
        <w:p w14:paraId="235D0D5B" w14:textId="77777777" w:rsidR="00EF1B4D" w:rsidRPr="008B2D9E" w:rsidRDefault="00EF1B4D" w:rsidP="00C23A8E">
          <w:pPr>
            <w:pStyle w:val="a3"/>
            <w:tabs>
              <w:tab w:val="clear" w:pos="4153"/>
              <w:tab w:val="clear" w:pos="8306"/>
            </w:tabs>
            <w:ind w:right="360"/>
            <w:jc w:val="center"/>
            <w:rPr>
              <w:rFonts w:ascii="GOST type A" w:hAnsi="GOST type A"/>
            </w:rPr>
          </w:pPr>
        </w:p>
      </w:tc>
      <w:tc>
        <w:tcPr>
          <w:tcW w:w="2849" w:type="dxa"/>
          <w:gridSpan w:val="5"/>
          <w:vMerge w:val="restart"/>
          <w:tcBorders>
            <w:left w:val="nil"/>
            <w:right w:val="single" w:sz="12" w:space="0" w:color="auto"/>
          </w:tcBorders>
          <w:vAlign w:val="center"/>
        </w:tcPr>
        <w:p w14:paraId="43D62603" w14:textId="77777777" w:rsidR="00EF1B4D" w:rsidRPr="008B2D9E" w:rsidRDefault="00EF1B4D" w:rsidP="00C23A8E">
          <w:pPr>
            <w:pStyle w:val="a3"/>
            <w:tabs>
              <w:tab w:val="clear" w:pos="4153"/>
              <w:tab w:val="clear" w:pos="8306"/>
            </w:tabs>
            <w:ind w:left="-57" w:right="-57"/>
            <w:jc w:val="center"/>
            <w:rPr>
              <w:rFonts w:ascii="GOST type A" w:hAnsi="GOST type A"/>
              <w:i/>
              <w:szCs w:val="28"/>
            </w:rPr>
          </w:pPr>
          <w:r w:rsidRPr="008B2D9E">
            <w:rPr>
              <w:rFonts w:ascii="GOST type A" w:hAnsi="GOST type A"/>
              <w:i/>
              <w:szCs w:val="28"/>
            </w:rPr>
            <w:t xml:space="preserve">БУ УПК </w:t>
          </w:r>
        </w:p>
        <w:p w14:paraId="097D25A6" w14:textId="32B9AD58" w:rsidR="00EF1B4D" w:rsidRPr="00F64EEE" w:rsidRDefault="00EF1B4D" w:rsidP="005B0DD7">
          <w:pPr>
            <w:pStyle w:val="a3"/>
            <w:tabs>
              <w:tab w:val="clear" w:pos="4153"/>
              <w:tab w:val="clear" w:pos="8306"/>
            </w:tabs>
            <w:ind w:left="-57" w:right="-57"/>
            <w:jc w:val="center"/>
            <w:rPr>
              <w:rFonts w:ascii="GOST type A" w:hAnsi="GOST type A"/>
              <w:i/>
              <w:szCs w:val="28"/>
            </w:rPr>
          </w:pPr>
          <w:r w:rsidRPr="008B2D9E">
            <w:rPr>
              <w:rFonts w:ascii="GOST type A" w:hAnsi="GOST type A"/>
              <w:i/>
              <w:szCs w:val="28"/>
            </w:rPr>
            <w:t xml:space="preserve">группа </w:t>
          </w:r>
          <w:r>
            <w:rPr>
              <w:rFonts w:ascii="GOST type A" w:hAnsi="GOST type A"/>
              <w:i/>
              <w:szCs w:val="28"/>
            </w:rPr>
            <w:t>ИКС-223П</w:t>
          </w:r>
        </w:p>
      </w:tc>
    </w:tr>
    <w:tr w:rsidR="00EF1B4D" w14:paraId="490108C4" w14:textId="77777777" w:rsidTr="008C6E9D">
      <w:trPr>
        <w:cantSplit/>
        <w:trHeight w:val="238"/>
      </w:trPr>
      <w:tc>
        <w:tcPr>
          <w:tcW w:w="1263" w:type="dxa"/>
          <w:gridSpan w:val="2"/>
          <w:tcBorders>
            <w:top w:val="single" w:sz="6" w:space="0" w:color="auto"/>
            <w:left w:val="single" w:sz="12" w:space="0" w:color="auto"/>
            <w:bottom w:val="single" w:sz="6" w:space="0" w:color="auto"/>
            <w:right w:val="single" w:sz="12" w:space="0" w:color="auto"/>
          </w:tcBorders>
          <w:vAlign w:val="center"/>
        </w:tcPr>
        <w:p w14:paraId="7CD78E1A" w14:textId="77777777" w:rsidR="00EF1B4D" w:rsidRPr="008B2D9E" w:rsidRDefault="00EF1B4D" w:rsidP="00C23A8E">
          <w:pPr>
            <w:pStyle w:val="a3"/>
            <w:tabs>
              <w:tab w:val="clear" w:pos="4153"/>
              <w:tab w:val="clear" w:pos="8306"/>
            </w:tabs>
            <w:rPr>
              <w:rFonts w:ascii="GOST type A" w:hAnsi="GOST type A"/>
              <w:i/>
              <w:sz w:val="22"/>
            </w:rPr>
          </w:pPr>
          <w:proofErr w:type="spellStart"/>
          <w:r w:rsidRPr="008B2D9E">
            <w:rPr>
              <w:rFonts w:ascii="GOST type A" w:hAnsi="GOST type A"/>
              <w:i/>
              <w:sz w:val="22"/>
            </w:rPr>
            <w:t>Н.контр</w:t>
          </w:r>
          <w:proofErr w:type="spellEnd"/>
          <w:r w:rsidRPr="008B2D9E">
            <w:rPr>
              <w:rFonts w:ascii="GOST type A" w:hAnsi="GOST type A"/>
              <w:i/>
              <w:sz w:val="22"/>
            </w:rPr>
            <w:t>.</w:t>
          </w:r>
        </w:p>
      </w:tc>
      <w:tc>
        <w:tcPr>
          <w:tcW w:w="1263" w:type="dxa"/>
          <w:tcBorders>
            <w:left w:val="nil"/>
            <w:right w:val="single" w:sz="12" w:space="0" w:color="auto"/>
          </w:tcBorders>
          <w:vAlign w:val="center"/>
        </w:tcPr>
        <w:p w14:paraId="74737F3E" w14:textId="327786C1" w:rsidR="00EF1B4D" w:rsidRPr="005B0DD7" w:rsidRDefault="00EF1B4D" w:rsidP="00C23A8E">
          <w:pPr>
            <w:pStyle w:val="a3"/>
            <w:tabs>
              <w:tab w:val="clear" w:pos="4153"/>
              <w:tab w:val="clear" w:pos="8306"/>
            </w:tabs>
            <w:ind w:right="-113"/>
            <w:rPr>
              <w:rFonts w:ascii="GOST type A" w:hAnsi="GOST type A"/>
              <w:i/>
              <w:sz w:val="20"/>
              <w:szCs w:val="22"/>
            </w:rPr>
          </w:pPr>
        </w:p>
      </w:tc>
      <w:tc>
        <w:tcPr>
          <w:tcW w:w="842" w:type="dxa"/>
          <w:tcBorders>
            <w:left w:val="single" w:sz="12" w:space="0" w:color="auto"/>
            <w:right w:val="single" w:sz="12" w:space="0" w:color="auto"/>
          </w:tcBorders>
          <w:vAlign w:val="center"/>
        </w:tcPr>
        <w:p w14:paraId="0DE55AD9"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p>
      </w:tc>
      <w:tc>
        <w:tcPr>
          <w:tcW w:w="561" w:type="dxa"/>
          <w:tcBorders>
            <w:top w:val="single" w:sz="6" w:space="0" w:color="auto"/>
            <w:left w:val="nil"/>
            <w:right w:val="single" w:sz="12" w:space="0" w:color="auto"/>
          </w:tcBorders>
          <w:vAlign w:val="center"/>
        </w:tcPr>
        <w:p w14:paraId="32DAEAE9" w14:textId="77777777" w:rsidR="00EF1B4D" w:rsidRPr="008B2D9E" w:rsidRDefault="00EF1B4D" w:rsidP="00C23A8E">
          <w:pPr>
            <w:pStyle w:val="a3"/>
            <w:tabs>
              <w:tab w:val="clear" w:pos="4153"/>
              <w:tab w:val="clear" w:pos="8306"/>
            </w:tabs>
            <w:ind w:left="-113" w:right="-113"/>
            <w:jc w:val="center"/>
            <w:rPr>
              <w:rFonts w:ascii="GOST type A" w:hAnsi="GOST type A"/>
              <w:i/>
              <w:sz w:val="20"/>
              <w:lang w:val="en-US"/>
            </w:rPr>
          </w:pPr>
        </w:p>
      </w:tc>
      <w:tc>
        <w:tcPr>
          <w:tcW w:w="3485" w:type="dxa"/>
          <w:vMerge/>
          <w:tcBorders>
            <w:left w:val="nil"/>
            <w:bottom w:val="single" w:sz="12" w:space="0" w:color="auto"/>
            <w:right w:val="single" w:sz="12" w:space="0" w:color="auto"/>
          </w:tcBorders>
          <w:vAlign w:val="center"/>
        </w:tcPr>
        <w:p w14:paraId="1372A957" w14:textId="77777777" w:rsidR="00EF1B4D" w:rsidRDefault="00EF1B4D" w:rsidP="00C23A8E">
          <w:pPr>
            <w:pStyle w:val="a3"/>
            <w:tabs>
              <w:tab w:val="clear" w:pos="4153"/>
              <w:tab w:val="clear" w:pos="8306"/>
            </w:tabs>
            <w:ind w:right="360"/>
            <w:jc w:val="center"/>
          </w:pPr>
        </w:p>
      </w:tc>
      <w:tc>
        <w:tcPr>
          <w:tcW w:w="2849" w:type="dxa"/>
          <w:gridSpan w:val="5"/>
          <w:vMerge/>
          <w:tcBorders>
            <w:left w:val="nil"/>
            <w:right w:val="single" w:sz="12" w:space="0" w:color="auto"/>
          </w:tcBorders>
          <w:vAlign w:val="center"/>
        </w:tcPr>
        <w:p w14:paraId="30D72707" w14:textId="77777777" w:rsidR="00EF1B4D" w:rsidRDefault="00EF1B4D" w:rsidP="00C23A8E">
          <w:pPr>
            <w:pStyle w:val="a3"/>
            <w:tabs>
              <w:tab w:val="clear" w:pos="4153"/>
              <w:tab w:val="clear" w:pos="8306"/>
            </w:tabs>
            <w:jc w:val="center"/>
          </w:pPr>
        </w:p>
      </w:tc>
    </w:tr>
    <w:tr w:rsidR="00EF1B4D" w14:paraId="56592A49" w14:textId="77777777" w:rsidTr="008C6E9D">
      <w:trPr>
        <w:cantSplit/>
        <w:trHeight w:val="65"/>
      </w:trPr>
      <w:tc>
        <w:tcPr>
          <w:tcW w:w="1263" w:type="dxa"/>
          <w:gridSpan w:val="2"/>
          <w:tcBorders>
            <w:top w:val="single" w:sz="6" w:space="0" w:color="auto"/>
            <w:left w:val="single" w:sz="12" w:space="0" w:color="auto"/>
            <w:bottom w:val="single" w:sz="12" w:space="0" w:color="auto"/>
            <w:right w:val="single" w:sz="12" w:space="0" w:color="auto"/>
          </w:tcBorders>
          <w:vAlign w:val="center"/>
        </w:tcPr>
        <w:p w14:paraId="47BA1D25" w14:textId="77777777" w:rsidR="00EF1B4D" w:rsidRPr="008B2D9E" w:rsidRDefault="00EF1B4D" w:rsidP="00C23A8E">
          <w:pPr>
            <w:pStyle w:val="a3"/>
            <w:tabs>
              <w:tab w:val="clear" w:pos="4153"/>
              <w:tab w:val="clear" w:pos="8306"/>
            </w:tabs>
            <w:rPr>
              <w:rFonts w:ascii="GOST type A" w:hAnsi="GOST type A"/>
              <w:i/>
              <w:sz w:val="22"/>
            </w:rPr>
          </w:pPr>
          <w:r w:rsidRPr="008B2D9E">
            <w:rPr>
              <w:rFonts w:ascii="GOST type A" w:hAnsi="GOST type A"/>
              <w:i/>
              <w:sz w:val="22"/>
            </w:rPr>
            <w:t>Утв.</w:t>
          </w:r>
        </w:p>
      </w:tc>
      <w:tc>
        <w:tcPr>
          <w:tcW w:w="1263" w:type="dxa"/>
          <w:tcBorders>
            <w:top w:val="single" w:sz="6" w:space="0" w:color="auto"/>
            <w:left w:val="nil"/>
            <w:bottom w:val="single" w:sz="12" w:space="0" w:color="auto"/>
            <w:right w:val="single" w:sz="12" w:space="0" w:color="auto"/>
          </w:tcBorders>
          <w:vAlign w:val="center"/>
        </w:tcPr>
        <w:p w14:paraId="49FCFB65" w14:textId="77777777" w:rsidR="00EF1B4D" w:rsidRPr="008B2D9E" w:rsidRDefault="00EF1B4D" w:rsidP="00C23A8E">
          <w:pPr>
            <w:pStyle w:val="a3"/>
            <w:tabs>
              <w:tab w:val="clear" w:pos="4153"/>
              <w:tab w:val="clear" w:pos="8306"/>
            </w:tabs>
            <w:ind w:right="-113"/>
            <w:rPr>
              <w:rFonts w:ascii="GOST type A" w:hAnsi="GOST type A"/>
              <w:i/>
              <w:sz w:val="22"/>
              <w:szCs w:val="22"/>
            </w:rPr>
          </w:pPr>
        </w:p>
      </w:tc>
      <w:tc>
        <w:tcPr>
          <w:tcW w:w="842" w:type="dxa"/>
          <w:tcBorders>
            <w:top w:val="single" w:sz="6" w:space="0" w:color="auto"/>
            <w:left w:val="single" w:sz="12" w:space="0" w:color="auto"/>
            <w:bottom w:val="single" w:sz="12" w:space="0" w:color="auto"/>
            <w:right w:val="single" w:sz="12" w:space="0" w:color="auto"/>
          </w:tcBorders>
          <w:vAlign w:val="center"/>
        </w:tcPr>
        <w:p w14:paraId="09451B33"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p>
      </w:tc>
      <w:tc>
        <w:tcPr>
          <w:tcW w:w="561" w:type="dxa"/>
          <w:tcBorders>
            <w:top w:val="single" w:sz="6" w:space="0" w:color="auto"/>
            <w:left w:val="nil"/>
            <w:bottom w:val="single" w:sz="12" w:space="0" w:color="auto"/>
            <w:right w:val="single" w:sz="12" w:space="0" w:color="auto"/>
          </w:tcBorders>
          <w:vAlign w:val="center"/>
        </w:tcPr>
        <w:p w14:paraId="3B312E46" w14:textId="77777777" w:rsidR="00EF1B4D" w:rsidRPr="008B2D9E" w:rsidRDefault="00EF1B4D" w:rsidP="00C23A8E">
          <w:pPr>
            <w:pStyle w:val="a3"/>
            <w:tabs>
              <w:tab w:val="clear" w:pos="4153"/>
              <w:tab w:val="clear" w:pos="8306"/>
            </w:tabs>
            <w:ind w:left="-113" w:right="-113"/>
            <w:jc w:val="center"/>
            <w:rPr>
              <w:rFonts w:ascii="GOST type A" w:hAnsi="GOST type A"/>
              <w:i/>
              <w:sz w:val="22"/>
            </w:rPr>
          </w:pPr>
        </w:p>
      </w:tc>
      <w:tc>
        <w:tcPr>
          <w:tcW w:w="3485" w:type="dxa"/>
          <w:vMerge/>
          <w:tcBorders>
            <w:left w:val="nil"/>
            <w:bottom w:val="single" w:sz="12" w:space="0" w:color="auto"/>
            <w:right w:val="single" w:sz="12" w:space="0" w:color="auto"/>
          </w:tcBorders>
          <w:vAlign w:val="center"/>
        </w:tcPr>
        <w:p w14:paraId="68C8F67D" w14:textId="77777777" w:rsidR="00EF1B4D" w:rsidRDefault="00EF1B4D" w:rsidP="00C23A8E">
          <w:pPr>
            <w:pStyle w:val="a3"/>
            <w:tabs>
              <w:tab w:val="clear" w:pos="4153"/>
              <w:tab w:val="clear" w:pos="8306"/>
            </w:tabs>
            <w:ind w:right="360"/>
            <w:jc w:val="center"/>
          </w:pPr>
        </w:p>
      </w:tc>
      <w:tc>
        <w:tcPr>
          <w:tcW w:w="2849" w:type="dxa"/>
          <w:gridSpan w:val="5"/>
          <w:vMerge/>
          <w:tcBorders>
            <w:left w:val="nil"/>
            <w:bottom w:val="single" w:sz="12" w:space="0" w:color="auto"/>
            <w:right w:val="single" w:sz="12" w:space="0" w:color="auto"/>
          </w:tcBorders>
          <w:vAlign w:val="center"/>
        </w:tcPr>
        <w:p w14:paraId="00A5090F" w14:textId="77777777" w:rsidR="00EF1B4D" w:rsidRDefault="00EF1B4D" w:rsidP="00C23A8E">
          <w:pPr>
            <w:pStyle w:val="a3"/>
            <w:tabs>
              <w:tab w:val="clear" w:pos="4153"/>
              <w:tab w:val="clear" w:pos="8306"/>
            </w:tabs>
            <w:jc w:val="center"/>
          </w:pPr>
        </w:p>
      </w:tc>
    </w:tr>
  </w:tbl>
  <w:p w14:paraId="35B8284F" w14:textId="77777777" w:rsidR="00EF1B4D" w:rsidRPr="008960DA" w:rsidRDefault="00EF1B4D" w:rsidP="008960DA">
    <w:pPr>
      <w:pStyle w:val="a3"/>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8BB76" w14:textId="77777777" w:rsidR="00EF1B4D" w:rsidRDefault="00EF1B4D">
      <w:r>
        <w:separator/>
      </w:r>
    </w:p>
  </w:footnote>
  <w:footnote w:type="continuationSeparator" w:id="0">
    <w:p w14:paraId="3E45A4AB" w14:textId="77777777" w:rsidR="00EF1B4D" w:rsidRDefault="00EF1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1E1A" w14:textId="77777777" w:rsidR="00EF1B4D" w:rsidRDefault="007906BA">
    <w:pPr>
      <w:pStyle w:val="a6"/>
    </w:pPr>
    <w:r>
      <w:rPr>
        <w:noProof/>
        <w:sz w:val="22"/>
      </w:rPr>
      <w:pict w14:anchorId="62877E60">
        <v:group id="_x0000_s1032" style="position:absolute;margin-left:-13.9pt;margin-top:-8.5pt;width:523.9pt;height:759.7pt;z-index:251661312" coordorigin="1083,397" coordsize="10478,15194">
          <v:line id="Line 3" o:spid="_x0000_s1031" style="position:absolute;flip:x;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1083,397" to="1156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TsGQIAADM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" o:allowincell="f" strokeweight="1.5pt"/>
          <v:line id="Line 7" o:spid="_x0000_s1030" style="position:absolute;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1561,397" to="11561,1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" o:allowincell="f" strokeweight="1.5pt"/>
        </v:group>
      </w:pict>
    </w:r>
    <w:r>
      <w:rPr>
        <w:noProof/>
        <w:sz w:val="22"/>
      </w:rPr>
      <w:pict w14:anchorId="03080557">
        <v:line id="Line 1" o:spid="_x0000_s1029" style="position:absolute;z-index:251654144;visibility:visible;mso-wrap-style:square;mso-width-percent:0;mso-height-percent:0;mso-wrap-distance-left:3.17497mm;mso-wrap-distance-top:0;mso-wrap-distance-right:3.17497mm;mso-wrap-distance-bottom:0;mso-position-horizontal-relative:text;mso-position-vertical-relative:page;mso-width-percent:0;mso-height-percent:0;mso-width-relative:page;mso-height-relative:page" from="-13.9pt,19.85pt" to="-13.9pt,7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" o:allowincell="f" strokeweight="1.5pt">
          <w10:wrap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6DE24" w14:textId="77777777" w:rsidR="00EF1B4D" w:rsidRDefault="007906BA">
    <w:pPr>
      <w:pStyle w:val="a6"/>
      <w:tabs>
        <w:tab w:val="clear" w:pos="4153"/>
        <w:tab w:val="clear" w:pos="8306"/>
      </w:tabs>
    </w:pPr>
    <w:r>
      <w:rPr>
        <w:noProof/>
      </w:rPr>
      <w:pict w14:anchorId="65C193A0">
        <v:group id="Группа 7" o:spid="_x0000_s1025" style="position:absolute;margin-left:-10.65pt;margin-top:-3.15pt;width:513.8pt;height:680.85pt;z-index:251659264" coordsize="65242,8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">
          <v:line id="Line 4" o:spid="_x0000_s1028" style="position:absolute;visibility:visible;mso-wrap-style:square" from="0,56" to="0,88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nRO8IAAADaAAAADwAAAGRycy9kb3ducmV2LnhtbESPQWvCQBSE7wX/w/IEb3WjQinRVUSw&#10;Fm+mRejtkX0mMdm3cXej8d+7BcHjMDPfMItVbxpxJecrywom4wQEcW51xYWC35/t+ycIH5A1NpZJ&#10;wZ08rJaDtwWm2t74QNcsFCJC2KeooAyhTaX0eUkG/di2xNE7WWcwROkKqR3eItw0cpokH9JgxXGh&#10;xJY2JeV11hkFxy7jv3O9dQ12X7vd6Xip/Wyv1GjYr+cgAvXhFX62v7WCKfxfiTd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nRO8IAAADaAAAADwAAAAAAAAAAAAAA&#10;AAChAgAAZHJzL2Rvd25yZXYueG1sUEsFBgAAAAAEAAQA+QAAAJADAAAAAA==&#10;" strokeweight="1.5pt"/>
          <v:line id="Line 5" o:spid="_x0000_s1027" style="position:absolute;visibility:visible;mso-wrap-style:square" from="65242,0" to="65242,88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PTMAAAADaAAAADwAAAGRycy9kb3ducmV2LnhtbERPTWvCQBC9F/wPywje6sYKpURXEcEq&#10;3ppKwNuQHZOY7Gzc3Wj677tCoafh8T5nuR5MK+7kfG1ZwWyagCAurK65VHD63r1+gPABWWNrmRT8&#10;kIf1avSyxFTbB3/RPQuliCHsU1RQhdClUvqiIoN+ajviyF2sMxgidKXUDh8x3LTyLUnepcGaY0OF&#10;HW0rKpqsNwryPuPztdm5FvvP/f6S3xo/Pyo1GQ+bBYhAQ/gX/7kPOs6H5yvPK1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bT0zAAAAA2gAAAA8AAAAAAAAAAAAAAAAA&#10;oQIAAGRycy9kb3ducmV2LnhtbFBLBQYAAAAABAAEAPkAAACOAwAAAAA=&#10;" strokeweight="1.5pt"/>
          <v:line id="Line 6" o:spid="_x0000_s1026" style="position:absolute;flip:x;visibility:visible;mso-wrap-style:square" from="0,56" to="6516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SgcMMAAADaAAAADwAAAGRycy9kb3ducmV2LnhtbESPwWrDMBBE74H+g9hCb4ncFExwo4RS&#10;CMQ0h8YJ5LpYa8vUWhlJtd2/jwqFHoeZecNs97PtxUg+dI4VPK8yEMS10x23Cq6Xw3IDIkRkjb1j&#10;UvBDAfa7h8UWC+0mPtNYxVYkCIcCFZgYh0LKUBuyGFZuIE5e47zFmKRvpfY4Jbjt5TrLcmmx47Rg&#10;cKB3Q/VX9W0VyPJj+vSH9bVpm+PgbqU55dOs1NPj/PYKItIc/8N/7aNW8AK/V9IN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UoHDDAAAA2gAAAA8AAAAAAAAAAAAA&#10;AAAAoQIAAGRycy9kb3ducmV2LnhtbFBLBQYAAAAABAAEAPkAAACRAwAAAAA=&#10;" strokeweight="1.5p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5DB2"/>
    <w:multiLevelType w:val="multilevel"/>
    <w:tmpl w:val="7E24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D4060"/>
    <w:multiLevelType w:val="multilevel"/>
    <w:tmpl w:val="17601B32"/>
    <w:lvl w:ilvl="0">
      <w:numFmt w:val="bullet"/>
      <w:lvlText w:val="—"/>
      <w:lvlJc w:val="left"/>
      <w:pPr>
        <w:tabs>
          <w:tab w:val="num" w:pos="720"/>
        </w:tabs>
        <w:ind w:left="720" w:hanging="360"/>
      </w:pPr>
      <w:rPr>
        <w:rFonts w:ascii="Agency FB" w:eastAsiaTheme="minorHAnsi" w:hAnsi="Agency FB"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5801"/>
    <w:multiLevelType w:val="multilevel"/>
    <w:tmpl w:val="AD3E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31BCC"/>
    <w:multiLevelType w:val="hybridMultilevel"/>
    <w:tmpl w:val="486CB6CA"/>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2A436B"/>
    <w:multiLevelType w:val="hybridMultilevel"/>
    <w:tmpl w:val="87DEE29A"/>
    <w:lvl w:ilvl="0" w:tplc="83DE84E4">
      <w:start w:val="1"/>
      <w:numFmt w:val="bullet"/>
      <w:lvlText w:val=""/>
      <w:lvlJc w:val="left"/>
      <w:pPr>
        <w:ind w:left="1418" w:hanging="349"/>
      </w:pPr>
      <w:rPr>
        <w:rFonts w:ascii="Symbol" w:hAnsi="Symbol" w:hint="default"/>
      </w:rPr>
    </w:lvl>
    <w:lvl w:ilvl="1" w:tplc="962C7DF0">
      <w:start w:val="1"/>
      <w:numFmt w:val="decimal"/>
      <w:lvlText w:val="%2"/>
      <w:lvlJc w:val="left"/>
      <w:pPr>
        <w:ind w:left="2179" w:hanging="39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6B80050"/>
    <w:multiLevelType w:val="hybridMultilevel"/>
    <w:tmpl w:val="410E2804"/>
    <w:lvl w:ilvl="0" w:tplc="83DE84E4">
      <w:start w:val="1"/>
      <w:numFmt w:val="bullet"/>
      <w:lvlText w:val=""/>
      <w:lvlJc w:val="left"/>
      <w:pPr>
        <w:ind w:left="1418" w:hanging="34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70F028B"/>
    <w:multiLevelType w:val="hybridMultilevel"/>
    <w:tmpl w:val="0CB83248"/>
    <w:lvl w:ilvl="0" w:tplc="041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093560F6"/>
    <w:multiLevelType w:val="multilevel"/>
    <w:tmpl w:val="C512DF3C"/>
    <w:lvl w:ilvl="0">
      <w:numFmt w:val="bullet"/>
      <w:lvlText w:val="—"/>
      <w:lvlJc w:val="left"/>
      <w:pPr>
        <w:tabs>
          <w:tab w:val="num" w:pos="720"/>
        </w:tabs>
        <w:ind w:left="720" w:hanging="360"/>
      </w:pPr>
      <w:rPr>
        <w:rFonts w:ascii="Agency FB" w:eastAsiaTheme="minorHAnsi" w:hAnsi="Agency FB"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8127A"/>
    <w:multiLevelType w:val="hybridMultilevel"/>
    <w:tmpl w:val="282EBF98"/>
    <w:lvl w:ilvl="0" w:tplc="83DE84E4">
      <w:start w:val="1"/>
      <w:numFmt w:val="bullet"/>
      <w:lvlText w:val=""/>
      <w:lvlJc w:val="left"/>
      <w:pPr>
        <w:ind w:left="1418" w:hanging="34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B6C545D"/>
    <w:multiLevelType w:val="hybridMultilevel"/>
    <w:tmpl w:val="5470D5E0"/>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F1214B"/>
    <w:multiLevelType w:val="hybridMultilevel"/>
    <w:tmpl w:val="F398A3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7FE199C"/>
    <w:multiLevelType w:val="hybridMultilevel"/>
    <w:tmpl w:val="4814BDA2"/>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80367E2"/>
    <w:multiLevelType w:val="hybridMultilevel"/>
    <w:tmpl w:val="4738C434"/>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87E47B0"/>
    <w:multiLevelType w:val="hybridMultilevel"/>
    <w:tmpl w:val="EF14929C"/>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9B86798"/>
    <w:multiLevelType w:val="hybridMultilevel"/>
    <w:tmpl w:val="7DCEA90C"/>
    <w:lvl w:ilvl="0" w:tplc="0419000F">
      <w:start w:val="1"/>
      <w:numFmt w:val="decimal"/>
      <w:lvlText w:val="%1."/>
      <w:lvlJc w:val="left"/>
      <w:pPr>
        <w:ind w:left="1429" w:hanging="360"/>
      </w:pPr>
    </w:lvl>
    <w:lvl w:ilvl="1" w:tplc="FFFFFFFF">
      <w:start w:val="1"/>
      <w:numFmt w:val="lowerLetter"/>
      <w:lvlText w:val="%2."/>
      <w:lvlJc w:val="left"/>
      <w:pPr>
        <w:ind w:left="2149" w:hanging="360"/>
      </w:pPr>
    </w:lvl>
    <w:lvl w:ilvl="2" w:tplc="FFFFFFFF">
      <w:start w:val="1"/>
      <w:numFmt w:val="lowerRoman"/>
      <w:lvlText w:val="%3."/>
      <w:lvlJc w:val="right"/>
      <w:pPr>
        <w:ind w:left="2869" w:hanging="180"/>
      </w:pPr>
    </w:lvl>
    <w:lvl w:ilvl="3" w:tplc="FFFFFFFF">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1AB3732D"/>
    <w:multiLevelType w:val="hybridMultilevel"/>
    <w:tmpl w:val="C80E77FE"/>
    <w:lvl w:ilvl="0" w:tplc="1CDC7BA0">
      <w:numFmt w:val="bullet"/>
      <w:lvlText w:val="—"/>
      <w:lvlJc w:val="left"/>
      <w:pPr>
        <w:ind w:left="720" w:hanging="360"/>
      </w:pPr>
      <w:rPr>
        <w:rFonts w:ascii="Agency FB" w:eastAsiaTheme="minorHAnsi" w:hAnsi="Agency FB"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A6DC9"/>
    <w:multiLevelType w:val="hybridMultilevel"/>
    <w:tmpl w:val="2E48CAEE"/>
    <w:lvl w:ilvl="0" w:tplc="1CDC7BA0">
      <w:numFmt w:val="bullet"/>
      <w:lvlText w:val="—"/>
      <w:lvlJc w:val="left"/>
      <w:pPr>
        <w:ind w:left="1571" w:hanging="360"/>
      </w:pPr>
      <w:rPr>
        <w:rFonts w:ascii="Agency FB" w:eastAsiaTheme="minorHAnsi" w:hAnsi="Agency FB" w:cstheme="minorBid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64A12C9"/>
    <w:multiLevelType w:val="multilevel"/>
    <w:tmpl w:val="CD0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6B74D8"/>
    <w:multiLevelType w:val="hybridMultilevel"/>
    <w:tmpl w:val="AF86498E"/>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8A029D8"/>
    <w:multiLevelType w:val="hybridMultilevel"/>
    <w:tmpl w:val="F1307408"/>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F3E21B0"/>
    <w:multiLevelType w:val="hybridMultilevel"/>
    <w:tmpl w:val="3A9E3568"/>
    <w:lvl w:ilvl="0" w:tplc="04190011">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15:restartNumberingAfterBreak="0">
    <w:nsid w:val="30526FCC"/>
    <w:multiLevelType w:val="hybridMultilevel"/>
    <w:tmpl w:val="51E41F30"/>
    <w:lvl w:ilvl="0" w:tplc="1CDC7BA0">
      <w:numFmt w:val="bullet"/>
      <w:lvlText w:val="—"/>
      <w:lvlJc w:val="left"/>
      <w:pPr>
        <w:ind w:left="720" w:hanging="360"/>
      </w:pPr>
      <w:rPr>
        <w:rFonts w:ascii="Agency FB" w:eastAsiaTheme="minorHAnsi" w:hAnsi="Agency FB"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532A86"/>
    <w:multiLevelType w:val="hybridMultilevel"/>
    <w:tmpl w:val="379A8926"/>
    <w:lvl w:ilvl="0" w:tplc="83DE84E4">
      <w:start w:val="1"/>
      <w:numFmt w:val="bullet"/>
      <w:lvlText w:val=""/>
      <w:lvlJc w:val="left"/>
      <w:pPr>
        <w:ind w:left="1418" w:hanging="34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935C4A"/>
    <w:multiLevelType w:val="hybridMultilevel"/>
    <w:tmpl w:val="B7360A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55E15DA"/>
    <w:multiLevelType w:val="multilevel"/>
    <w:tmpl w:val="15B411D4"/>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5" w15:restartNumberingAfterBreak="0">
    <w:nsid w:val="358D211D"/>
    <w:multiLevelType w:val="hybridMultilevel"/>
    <w:tmpl w:val="3A3C696E"/>
    <w:lvl w:ilvl="0" w:tplc="68A6359E">
      <w:start w:val="3"/>
      <w:numFmt w:val="decimal"/>
      <w:lvlText w:val="%1"/>
      <w:lvlJc w:val="left"/>
      <w:pPr>
        <w:ind w:left="2640" w:hanging="360"/>
      </w:pPr>
      <w:rPr>
        <w:rFonts w:hint="default"/>
      </w:rPr>
    </w:lvl>
    <w:lvl w:ilvl="1" w:tplc="04190019" w:tentative="1">
      <w:start w:val="1"/>
      <w:numFmt w:val="lowerLetter"/>
      <w:lvlText w:val="%2."/>
      <w:lvlJc w:val="left"/>
      <w:pPr>
        <w:ind w:left="3360" w:hanging="360"/>
      </w:pPr>
    </w:lvl>
    <w:lvl w:ilvl="2" w:tplc="0419001B" w:tentative="1">
      <w:start w:val="1"/>
      <w:numFmt w:val="lowerRoman"/>
      <w:lvlText w:val="%3."/>
      <w:lvlJc w:val="right"/>
      <w:pPr>
        <w:ind w:left="4080" w:hanging="180"/>
      </w:pPr>
    </w:lvl>
    <w:lvl w:ilvl="3" w:tplc="0419000F" w:tentative="1">
      <w:start w:val="1"/>
      <w:numFmt w:val="decimal"/>
      <w:lvlText w:val="%4."/>
      <w:lvlJc w:val="left"/>
      <w:pPr>
        <w:ind w:left="4800" w:hanging="360"/>
      </w:pPr>
    </w:lvl>
    <w:lvl w:ilvl="4" w:tplc="04190019" w:tentative="1">
      <w:start w:val="1"/>
      <w:numFmt w:val="lowerLetter"/>
      <w:lvlText w:val="%5."/>
      <w:lvlJc w:val="left"/>
      <w:pPr>
        <w:ind w:left="5520" w:hanging="360"/>
      </w:pPr>
    </w:lvl>
    <w:lvl w:ilvl="5" w:tplc="0419001B" w:tentative="1">
      <w:start w:val="1"/>
      <w:numFmt w:val="lowerRoman"/>
      <w:lvlText w:val="%6."/>
      <w:lvlJc w:val="right"/>
      <w:pPr>
        <w:ind w:left="6240" w:hanging="180"/>
      </w:pPr>
    </w:lvl>
    <w:lvl w:ilvl="6" w:tplc="0419000F" w:tentative="1">
      <w:start w:val="1"/>
      <w:numFmt w:val="decimal"/>
      <w:lvlText w:val="%7."/>
      <w:lvlJc w:val="left"/>
      <w:pPr>
        <w:ind w:left="6960" w:hanging="360"/>
      </w:pPr>
    </w:lvl>
    <w:lvl w:ilvl="7" w:tplc="04190019" w:tentative="1">
      <w:start w:val="1"/>
      <w:numFmt w:val="lowerLetter"/>
      <w:lvlText w:val="%8."/>
      <w:lvlJc w:val="left"/>
      <w:pPr>
        <w:ind w:left="7680" w:hanging="360"/>
      </w:pPr>
    </w:lvl>
    <w:lvl w:ilvl="8" w:tplc="0419001B" w:tentative="1">
      <w:start w:val="1"/>
      <w:numFmt w:val="lowerRoman"/>
      <w:lvlText w:val="%9."/>
      <w:lvlJc w:val="right"/>
      <w:pPr>
        <w:ind w:left="8400" w:hanging="180"/>
      </w:pPr>
    </w:lvl>
  </w:abstractNum>
  <w:abstractNum w:abstractNumId="26" w15:restartNumberingAfterBreak="0">
    <w:nsid w:val="3CA37C81"/>
    <w:multiLevelType w:val="multilevel"/>
    <w:tmpl w:val="68C4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C4B90"/>
    <w:multiLevelType w:val="hybridMultilevel"/>
    <w:tmpl w:val="D7C423F6"/>
    <w:lvl w:ilvl="0" w:tplc="D92E68B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F24481"/>
    <w:multiLevelType w:val="hybridMultilevel"/>
    <w:tmpl w:val="970C4792"/>
    <w:lvl w:ilvl="0" w:tplc="83DE84E4">
      <w:start w:val="1"/>
      <w:numFmt w:val="bullet"/>
      <w:lvlText w:val=""/>
      <w:lvlJc w:val="left"/>
      <w:pPr>
        <w:ind w:left="1418" w:hanging="34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4FD5E6A"/>
    <w:multiLevelType w:val="hybridMultilevel"/>
    <w:tmpl w:val="BDBC863E"/>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B430075"/>
    <w:multiLevelType w:val="hybridMultilevel"/>
    <w:tmpl w:val="C0A295D2"/>
    <w:lvl w:ilvl="0" w:tplc="83DE84E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3B45507"/>
    <w:multiLevelType w:val="hybridMultilevel"/>
    <w:tmpl w:val="E5BE2B26"/>
    <w:lvl w:ilvl="0" w:tplc="7C205BF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AF77373"/>
    <w:multiLevelType w:val="hybridMultilevel"/>
    <w:tmpl w:val="B122E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3C24E8"/>
    <w:multiLevelType w:val="hybridMultilevel"/>
    <w:tmpl w:val="272C0F94"/>
    <w:lvl w:ilvl="0" w:tplc="1CDC7BA0">
      <w:numFmt w:val="bullet"/>
      <w:lvlText w:val="—"/>
      <w:lvlJc w:val="left"/>
      <w:pPr>
        <w:ind w:left="1571" w:hanging="360"/>
      </w:pPr>
      <w:rPr>
        <w:rFonts w:ascii="Agency FB" w:eastAsiaTheme="minorHAnsi" w:hAnsi="Agency FB" w:cstheme="minorBid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3587FA7"/>
    <w:multiLevelType w:val="hybridMultilevel"/>
    <w:tmpl w:val="AB961270"/>
    <w:lvl w:ilvl="0" w:tplc="83DE84E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6C3F76B8"/>
    <w:multiLevelType w:val="hybridMultilevel"/>
    <w:tmpl w:val="5CD24DA2"/>
    <w:lvl w:ilvl="0" w:tplc="C0C4DBAC">
      <w:start w:val="3"/>
      <w:numFmt w:val="decimal"/>
      <w:lvlText w:val="%1"/>
      <w:lvlJc w:val="left"/>
      <w:pPr>
        <w:ind w:left="3763" w:hanging="360"/>
      </w:pPr>
      <w:rPr>
        <w:rFonts w:hint="default"/>
        <w:b/>
        <w:bCs/>
      </w:rPr>
    </w:lvl>
    <w:lvl w:ilvl="1" w:tplc="04190019" w:tentative="1">
      <w:start w:val="1"/>
      <w:numFmt w:val="lowerLetter"/>
      <w:lvlText w:val="%2."/>
      <w:lvlJc w:val="left"/>
      <w:pPr>
        <w:ind w:left="4483" w:hanging="360"/>
      </w:pPr>
    </w:lvl>
    <w:lvl w:ilvl="2" w:tplc="0419001B" w:tentative="1">
      <w:start w:val="1"/>
      <w:numFmt w:val="lowerRoman"/>
      <w:lvlText w:val="%3."/>
      <w:lvlJc w:val="right"/>
      <w:pPr>
        <w:ind w:left="5203" w:hanging="180"/>
      </w:pPr>
    </w:lvl>
    <w:lvl w:ilvl="3" w:tplc="0419000F" w:tentative="1">
      <w:start w:val="1"/>
      <w:numFmt w:val="decimal"/>
      <w:lvlText w:val="%4."/>
      <w:lvlJc w:val="left"/>
      <w:pPr>
        <w:ind w:left="5923" w:hanging="360"/>
      </w:pPr>
    </w:lvl>
    <w:lvl w:ilvl="4" w:tplc="04190019" w:tentative="1">
      <w:start w:val="1"/>
      <w:numFmt w:val="lowerLetter"/>
      <w:lvlText w:val="%5."/>
      <w:lvlJc w:val="left"/>
      <w:pPr>
        <w:ind w:left="6643" w:hanging="360"/>
      </w:pPr>
    </w:lvl>
    <w:lvl w:ilvl="5" w:tplc="0419001B" w:tentative="1">
      <w:start w:val="1"/>
      <w:numFmt w:val="lowerRoman"/>
      <w:lvlText w:val="%6."/>
      <w:lvlJc w:val="right"/>
      <w:pPr>
        <w:ind w:left="7363" w:hanging="180"/>
      </w:pPr>
    </w:lvl>
    <w:lvl w:ilvl="6" w:tplc="0419000F" w:tentative="1">
      <w:start w:val="1"/>
      <w:numFmt w:val="decimal"/>
      <w:lvlText w:val="%7."/>
      <w:lvlJc w:val="left"/>
      <w:pPr>
        <w:ind w:left="8083" w:hanging="360"/>
      </w:pPr>
    </w:lvl>
    <w:lvl w:ilvl="7" w:tplc="04190019" w:tentative="1">
      <w:start w:val="1"/>
      <w:numFmt w:val="lowerLetter"/>
      <w:lvlText w:val="%8."/>
      <w:lvlJc w:val="left"/>
      <w:pPr>
        <w:ind w:left="8803" w:hanging="360"/>
      </w:pPr>
    </w:lvl>
    <w:lvl w:ilvl="8" w:tplc="0419001B" w:tentative="1">
      <w:start w:val="1"/>
      <w:numFmt w:val="lowerRoman"/>
      <w:lvlText w:val="%9."/>
      <w:lvlJc w:val="right"/>
      <w:pPr>
        <w:ind w:left="9523" w:hanging="180"/>
      </w:pPr>
    </w:lvl>
  </w:abstractNum>
  <w:abstractNum w:abstractNumId="36" w15:restartNumberingAfterBreak="0">
    <w:nsid w:val="6CC04D38"/>
    <w:multiLevelType w:val="hybridMultilevel"/>
    <w:tmpl w:val="4A88A074"/>
    <w:lvl w:ilvl="0" w:tplc="83DE84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F513942"/>
    <w:multiLevelType w:val="multilevel"/>
    <w:tmpl w:val="AF340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D17414"/>
    <w:multiLevelType w:val="hybridMultilevel"/>
    <w:tmpl w:val="3DF09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DA3707"/>
    <w:multiLevelType w:val="multilevel"/>
    <w:tmpl w:val="99BC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262B86"/>
    <w:multiLevelType w:val="hybridMultilevel"/>
    <w:tmpl w:val="D49881FE"/>
    <w:lvl w:ilvl="0" w:tplc="1CDC7BA0">
      <w:numFmt w:val="bullet"/>
      <w:lvlText w:val="—"/>
      <w:lvlJc w:val="left"/>
      <w:pPr>
        <w:ind w:left="1429" w:hanging="360"/>
      </w:pPr>
      <w:rPr>
        <w:rFonts w:ascii="Agency FB" w:eastAsiaTheme="minorHAnsi" w:hAnsi="Agency FB"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B8C09D0"/>
    <w:multiLevelType w:val="hybridMultilevel"/>
    <w:tmpl w:val="2FAE94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7F0D6329"/>
    <w:multiLevelType w:val="hybridMultilevel"/>
    <w:tmpl w:val="DAA2261E"/>
    <w:lvl w:ilvl="0" w:tplc="83DE84E4">
      <w:start w:val="1"/>
      <w:numFmt w:val="bullet"/>
      <w:lvlText w:val=""/>
      <w:lvlJc w:val="left"/>
      <w:pPr>
        <w:ind w:left="1418" w:hanging="34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375354154">
    <w:abstractNumId w:val="41"/>
  </w:num>
  <w:num w:numId="2" w16cid:durableId="2078741171">
    <w:abstractNumId w:val="32"/>
  </w:num>
  <w:num w:numId="3" w16cid:durableId="581067048">
    <w:abstractNumId w:val="10"/>
  </w:num>
  <w:num w:numId="4" w16cid:durableId="1941138270">
    <w:abstractNumId w:val="6"/>
  </w:num>
  <w:num w:numId="5" w16cid:durableId="1907102373">
    <w:abstractNumId w:val="14"/>
  </w:num>
  <w:num w:numId="6" w16cid:durableId="408236474">
    <w:abstractNumId w:val="34"/>
  </w:num>
  <w:num w:numId="7" w16cid:durableId="780418200">
    <w:abstractNumId w:val="30"/>
  </w:num>
  <w:num w:numId="8" w16cid:durableId="378826501">
    <w:abstractNumId w:val="11"/>
  </w:num>
  <w:num w:numId="9" w16cid:durableId="661664837">
    <w:abstractNumId w:val="18"/>
  </w:num>
  <w:num w:numId="10" w16cid:durableId="1086921946">
    <w:abstractNumId w:val="13"/>
  </w:num>
  <w:num w:numId="11" w16cid:durableId="647127765">
    <w:abstractNumId w:val="9"/>
  </w:num>
  <w:num w:numId="12" w16cid:durableId="2114856709">
    <w:abstractNumId w:val="29"/>
  </w:num>
  <w:num w:numId="13" w16cid:durableId="1533036723">
    <w:abstractNumId w:val="12"/>
  </w:num>
  <w:num w:numId="14" w16cid:durableId="92939220">
    <w:abstractNumId w:val="3"/>
  </w:num>
  <w:num w:numId="15" w16cid:durableId="725839780">
    <w:abstractNumId w:val="19"/>
  </w:num>
  <w:num w:numId="16" w16cid:durableId="829519642">
    <w:abstractNumId w:val="36"/>
  </w:num>
  <w:num w:numId="17" w16cid:durableId="1879583989">
    <w:abstractNumId w:val="38"/>
  </w:num>
  <w:num w:numId="18" w16cid:durableId="1855530751">
    <w:abstractNumId w:val="8"/>
  </w:num>
  <w:num w:numId="19" w16cid:durableId="183788025">
    <w:abstractNumId w:val="5"/>
  </w:num>
  <w:num w:numId="20" w16cid:durableId="1900435374">
    <w:abstractNumId w:val="42"/>
  </w:num>
  <w:num w:numId="21" w16cid:durableId="719400856">
    <w:abstractNumId w:val="22"/>
  </w:num>
  <w:num w:numId="22" w16cid:durableId="77874680">
    <w:abstractNumId w:val="4"/>
  </w:num>
  <w:num w:numId="23" w16cid:durableId="1349403094">
    <w:abstractNumId w:val="28"/>
  </w:num>
  <w:num w:numId="24" w16cid:durableId="1150175809">
    <w:abstractNumId w:val="20"/>
  </w:num>
  <w:num w:numId="25" w16cid:durableId="715469400">
    <w:abstractNumId w:val="1"/>
  </w:num>
  <w:num w:numId="26" w16cid:durableId="739208445">
    <w:abstractNumId w:val="31"/>
  </w:num>
  <w:num w:numId="27" w16cid:durableId="553126309">
    <w:abstractNumId w:val="37"/>
  </w:num>
  <w:num w:numId="28" w16cid:durableId="447159993">
    <w:abstractNumId w:val="0"/>
  </w:num>
  <w:num w:numId="29" w16cid:durableId="1670020880">
    <w:abstractNumId w:val="2"/>
  </w:num>
  <w:num w:numId="30" w16cid:durableId="1470197967">
    <w:abstractNumId w:val="25"/>
  </w:num>
  <w:num w:numId="31" w16cid:durableId="156655164">
    <w:abstractNumId w:val="27"/>
  </w:num>
  <w:num w:numId="32" w16cid:durableId="87313591">
    <w:abstractNumId w:val="35"/>
  </w:num>
  <w:num w:numId="33" w16cid:durableId="1571383399">
    <w:abstractNumId w:val="40"/>
  </w:num>
  <w:num w:numId="34" w16cid:durableId="904294179">
    <w:abstractNumId w:val="16"/>
  </w:num>
  <w:num w:numId="35" w16cid:durableId="1102603959">
    <w:abstractNumId w:val="21"/>
  </w:num>
  <w:num w:numId="36" w16cid:durableId="1840804961">
    <w:abstractNumId w:val="33"/>
  </w:num>
  <w:num w:numId="37" w16cid:durableId="1385911935">
    <w:abstractNumId w:val="15"/>
  </w:num>
  <w:num w:numId="38" w16cid:durableId="1499417221">
    <w:abstractNumId w:val="23"/>
  </w:num>
  <w:num w:numId="39" w16cid:durableId="1424954419">
    <w:abstractNumId w:val="26"/>
  </w:num>
  <w:num w:numId="40" w16cid:durableId="490871694">
    <w:abstractNumId w:val="17"/>
  </w:num>
  <w:num w:numId="41" w16cid:durableId="1737244166">
    <w:abstractNumId w:val="7"/>
  </w:num>
  <w:num w:numId="42" w16cid:durableId="542979774">
    <w:abstractNumId w:val="24"/>
  </w:num>
  <w:num w:numId="43" w16cid:durableId="289088727">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drawingGridHorizontalSpacing w:val="142"/>
  <w:drawingGridVerticalSpacing w:val="18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139"/>
    <w:rsid w:val="00000AAC"/>
    <w:rsid w:val="00004CC1"/>
    <w:rsid w:val="00005B32"/>
    <w:rsid w:val="00006491"/>
    <w:rsid w:val="00007633"/>
    <w:rsid w:val="00010033"/>
    <w:rsid w:val="00011E49"/>
    <w:rsid w:val="00014C1E"/>
    <w:rsid w:val="00015505"/>
    <w:rsid w:val="0002422C"/>
    <w:rsid w:val="0003305C"/>
    <w:rsid w:val="0003621F"/>
    <w:rsid w:val="00036564"/>
    <w:rsid w:val="00037B94"/>
    <w:rsid w:val="000414D5"/>
    <w:rsid w:val="00041A0F"/>
    <w:rsid w:val="00044A5F"/>
    <w:rsid w:val="00044CCD"/>
    <w:rsid w:val="000547CD"/>
    <w:rsid w:val="00054CF2"/>
    <w:rsid w:val="00062786"/>
    <w:rsid w:val="000657BF"/>
    <w:rsid w:val="000658AA"/>
    <w:rsid w:val="000664BE"/>
    <w:rsid w:val="00067106"/>
    <w:rsid w:val="000707A3"/>
    <w:rsid w:val="0007102F"/>
    <w:rsid w:val="00071815"/>
    <w:rsid w:val="000749C5"/>
    <w:rsid w:val="000749D5"/>
    <w:rsid w:val="00086C48"/>
    <w:rsid w:val="00092A4B"/>
    <w:rsid w:val="00095EDA"/>
    <w:rsid w:val="000965E1"/>
    <w:rsid w:val="00097D5E"/>
    <w:rsid w:val="000A104D"/>
    <w:rsid w:val="000B1872"/>
    <w:rsid w:val="000B4E39"/>
    <w:rsid w:val="000B50BF"/>
    <w:rsid w:val="000C3CAC"/>
    <w:rsid w:val="000C6236"/>
    <w:rsid w:val="000C716A"/>
    <w:rsid w:val="000D473A"/>
    <w:rsid w:val="000D475F"/>
    <w:rsid w:val="000E359B"/>
    <w:rsid w:val="000E55E8"/>
    <w:rsid w:val="000E7BC6"/>
    <w:rsid w:val="000E7F94"/>
    <w:rsid w:val="000F0513"/>
    <w:rsid w:val="000F1DF2"/>
    <w:rsid w:val="000F24CC"/>
    <w:rsid w:val="000F6B99"/>
    <w:rsid w:val="000F6C2C"/>
    <w:rsid w:val="00112AD4"/>
    <w:rsid w:val="0011579F"/>
    <w:rsid w:val="00115D69"/>
    <w:rsid w:val="00117DFF"/>
    <w:rsid w:val="00120EFA"/>
    <w:rsid w:val="0012231C"/>
    <w:rsid w:val="00124C1F"/>
    <w:rsid w:val="00126162"/>
    <w:rsid w:val="001331D5"/>
    <w:rsid w:val="0014521C"/>
    <w:rsid w:val="001469F6"/>
    <w:rsid w:val="001509D4"/>
    <w:rsid w:val="00153BCD"/>
    <w:rsid w:val="00155450"/>
    <w:rsid w:val="001558CD"/>
    <w:rsid w:val="0015639C"/>
    <w:rsid w:val="00170884"/>
    <w:rsid w:val="0017227F"/>
    <w:rsid w:val="001730AF"/>
    <w:rsid w:val="001745D2"/>
    <w:rsid w:val="001812D5"/>
    <w:rsid w:val="00181559"/>
    <w:rsid w:val="00183F0B"/>
    <w:rsid w:val="0019154D"/>
    <w:rsid w:val="001A014C"/>
    <w:rsid w:val="001B1221"/>
    <w:rsid w:val="001B5402"/>
    <w:rsid w:val="001C73F8"/>
    <w:rsid w:val="001D5BDF"/>
    <w:rsid w:val="001D7593"/>
    <w:rsid w:val="001D77F8"/>
    <w:rsid w:val="001E2623"/>
    <w:rsid w:val="001E2F98"/>
    <w:rsid w:val="001E3380"/>
    <w:rsid w:val="001E5BEA"/>
    <w:rsid w:val="001F0560"/>
    <w:rsid w:val="001F4E95"/>
    <w:rsid w:val="001F71C3"/>
    <w:rsid w:val="00202197"/>
    <w:rsid w:val="002022F5"/>
    <w:rsid w:val="00205060"/>
    <w:rsid w:val="002068D6"/>
    <w:rsid w:val="00207D5F"/>
    <w:rsid w:val="0021396E"/>
    <w:rsid w:val="002228DB"/>
    <w:rsid w:val="002229CE"/>
    <w:rsid w:val="00231C1D"/>
    <w:rsid w:val="0023369A"/>
    <w:rsid w:val="00234B6B"/>
    <w:rsid w:val="00235975"/>
    <w:rsid w:val="00255BAD"/>
    <w:rsid w:val="00266294"/>
    <w:rsid w:val="00266C9A"/>
    <w:rsid w:val="00267F90"/>
    <w:rsid w:val="0027530F"/>
    <w:rsid w:val="002758EF"/>
    <w:rsid w:val="002765B6"/>
    <w:rsid w:val="00276B55"/>
    <w:rsid w:val="00292BF3"/>
    <w:rsid w:val="00294A3A"/>
    <w:rsid w:val="00295500"/>
    <w:rsid w:val="002A4DFF"/>
    <w:rsid w:val="002A7855"/>
    <w:rsid w:val="002B2DBA"/>
    <w:rsid w:val="002B5692"/>
    <w:rsid w:val="002B5D11"/>
    <w:rsid w:val="002C0A4D"/>
    <w:rsid w:val="002C3A9B"/>
    <w:rsid w:val="002C4543"/>
    <w:rsid w:val="002C4F3B"/>
    <w:rsid w:val="002C532A"/>
    <w:rsid w:val="002C72B4"/>
    <w:rsid w:val="002D0BF7"/>
    <w:rsid w:val="002D2811"/>
    <w:rsid w:val="002D4016"/>
    <w:rsid w:val="002D5453"/>
    <w:rsid w:val="002E1694"/>
    <w:rsid w:val="002E3314"/>
    <w:rsid w:val="002E6F14"/>
    <w:rsid w:val="002F011A"/>
    <w:rsid w:val="002F0E7E"/>
    <w:rsid w:val="002F0FC1"/>
    <w:rsid w:val="002F399C"/>
    <w:rsid w:val="002F4AA3"/>
    <w:rsid w:val="002F7913"/>
    <w:rsid w:val="00300EF6"/>
    <w:rsid w:val="003026AE"/>
    <w:rsid w:val="003071CC"/>
    <w:rsid w:val="003102AA"/>
    <w:rsid w:val="0031513C"/>
    <w:rsid w:val="00316243"/>
    <w:rsid w:val="00320DEE"/>
    <w:rsid w:val="00322633"/>
    <w:rsid w:val="003264F9"/>
    <w:rsid w:val="003269B8"/>
    <w:rsid w:val="0033242E"/>
    <w:rsid w:val="0033473D"/>
    <w:rsid w:val="0033536D"/>
    <w:rsid w:val="00335E42"/>
    <w:rsid w:val="003404EE"/>
    <w:rsid w:val="00341C75"/>
    <w:rsid w:val="00344E11"/>
    <w:rsid w:val="00353BF3"/>
    <w:rsid w:val="00355133"/>
    <w:rsid w:val="00357D27"/>
    <w:rsid w:val="00364139"/>
    <w:rsid w:val="00370E2A"/>
    <w:rsid w:val="00375555"/>
    <w:rsid w:val="003771B3"/>
    <w:rsid w:val="00384517"/>
    <w:rsid w:val="003911EE"/>
    <w:rsid w:val="00391F4E"/>
    <w:rsid w:val="003933D7"/>
    <w:rsid w:val="00395B10"/>
    <w:rsid w:val="003A2180"/>
    <w:rsid w:val="003B166C"/>
    <w:rsid w:val="003B65BC"/>
    <w:rsid w:val="003B71E3"/>
    <w:rsid w:val="003C13A2"/>
    <w:rsid w:val="003C1D16"/>
    <w:rsid w:val="003C5940"/>
    <w:rsid w:val="003C770A"/>
    <w:rsid w:val="003D0252"/>
    <w:rsid w:val="003D751E"/>
    <w:rsid w:val="003E3C5C"/>
    <w:rsid w:val="003E5A02"/>
    <w:rsid w:val="003E7DB8"/>
    <w:rsid w:val="003F7AD5"/>
    <w:rsid w:val="004006EC"/>
    <w:rsid w:val="0040247F"/>
    <w:rsid w:val="004024DB"/>
    <w:rsid w:val="00412198"/>
    <w:rsid w:val="0041323C"/>
    <w:rsid w:val="00413740"/>
    <w:rsid w:val="00417E5E"/>
    <w:rsid w:val="0042044E"/>
    <w:rsid w:val="00420CFC"/>
    <w:rsid w:val="004211B5"/>
    <w:rsid w:val="004239D6"/>
    <w:rsid w:val="00426FF5"/>
    <w:rsid w:val="00431EDF"/>
    <w:rsid w:val="00432585"/>
    <w:rsid w:val="004348F2"/>
    <w:rsid w:val="00434EFA"/>
    <w:rsid w:val="00435B9E"/>
    <w:rsid w:val="004360B0"/>
    <w:rsid w:val="004442C5"/>
    <w:rsid w:val="00445DD2"/>
    <w:rsid w:val="00446EC1"/>
    <w:rsid w:val="00451671"/>
    <w:rsid w:val="00453BB0"/>
    <w:rsid w:val="00454B74"/>
    <w:rsid w:val="004557CC"/>
    <w:rsid w:val="00456C67"/>
    <w:rsid w:val="00460FC7"/>
    <w:rsid w:val="00461452"/>
    <w:rsid w:val="004656C1"/>
    <w:rsid w:val="00467994"/>
    <w:rsid w:val="00472AB9"/>
    <w:rsid w:val="00473109"/>
    <w:rsid w:val="00474440"/>
    <w:rsid w:val="00475276"/>
    <w:rsid w:val="004752E0"/>
    <w:rsid w:val="004819DB"/>
    <w:rsid w:val="004843D0"/>
    <w:rsid w:val="00484950"/>
    <w:rsid w:val="00487127"/>
    <w:rsid w:val="004934CA"/>
    <w:rsid w:val="004947EC"/>
    <w:rsid w:val="00497A42"/>
    <w:rsid w:val="00497AF2"/>
    <w:rsid w:val="004B0B45"/>
    <w:rsid w:val="004B553D"/>
    <w:rsid w:val="004B7336"/>
    <w:rsid w:val="004C74C6"/>
    <w:rsid w:val="004C7670"/>
    <w:rsid w:val="004C76D6"/>
    <w:rsid w:val="004C7A61"/>
    <w:rsid w:val="004D493B"/>
    <w:rsid w:val="004D6D16"/>
    <w:rsid w:val="004E28F2"/>
    <w:rsid w:val="004E6A7A"/>
    <w:rsid w:val="004F0315"/>
    <w:rsid w:val="004F09E3"/>
    <w:rsid w:val="004F31C7"/>
    <w:rsid w:val="004F37C3"/>
    <w:rsid w:val="004F797B"/>
    <w:rsid w:val="005046CE"/>
    <w:rsid w:val="00510CD3"/>
    <w:rsid w:val="00514D87"/>
    <w:rsid w:val="0051582C"/>
    <w:rsid w:val="00515B29"/>
    <w:rsid w:val="00517FB5"/>
    <w:rsid w:val="00521711"/>
    <w:rsid w:val="00525AB3"/>
    <w:rsid w:val="005350E2"/>
    <w:rsid w:val="00540B71"/>
    <w:rsid w:val="005414BD"/>
    <w:rsid w:val="00543802"/>
    <w:rsid w:val="00544762"/>
    <w:rsid w:val="00546DC5"/>
    <w:rsid w:val="005477C8"/>
    <w:rsid w:val="00552E59"/>
    <w:rsid w:val="005562C8"/>
    <w:rsid w:val="00557C7F"/>
    <w:rsid w:val="00562903"/>
    <w:rsid w:val="00565A5A"/>
    <w:rsid w:val="0056780B"/>
    <w:rsid w:val="00572578"/>
    <w:rsid w:val="00573CC6"/>
    <w:rsid w:val="00582869"/>
    <w:rsid w:val="005854B9"/>
    <w:rsid w:val="00587EBA"/>
    <w:rsid w:val="00591A81"/>
    <w:rsid w:val="00595A87"/>
    <w:rsid w:val="005A2C44"/>
    <w:rsid w:val="005A492F"/>
    <w:rsid w:val="005A4A27"/>
    <w:rsid w:val="005B0DD7"/>
    <w:rsid w:val="005B146A"/>
    <w:rsid w:val="005C3B8B"/>
    <w:rsid w:val="005C4A11"/>
    <w:rsid w:val="005C4ADE"/>
    <w:rsid w:val="005C5721"/>
    <w:rsid w:val="005C6DD8"/>
    <w:rsid w:val="005C725F"/>
    <w:rsid w:val="005C7D2B"/>
    <w:rsid w:val="005D20D4"/>
    <w:rsid w:val="005D2E2F"/>
    <w:rsid w:val="005D3161"/>
    <w:rsid w:val="005E05ED"/>
    <w:rsid w:val="005E1CAF"/>
    <w:rsid w:val="005E4CC2"/>
    <w:rsid w:val="005F206E"/>
    <w:rsid w:val="005F5C73"/>
    <w:rsid w:val="0060234D"/>
    <w:rsid w:val="00603456"/>
    <w:rsid w:val="00606EC6"/>
    <w:rsid w:val="00610F5D"/>
    <w:rsid w:val="00611316"/>
    <w:rsid w:val="00612D2E"/>
    <w:rsid w:val="0061339B"/>
    <w:rsid w:val="0061424F"/>
    <w:rsid w:val="006143F0"/>
    <w:rsid w:val="0061684A"/>
    <w:rsid w:val="006217C9"/>
    <w:rsid w:val="006225A6"/>
    <w:rsid w:val="00635A74"/>
    <w:rsid w:val="0064172A"/>
    <w:rsid w:val="00651036"/>
    <w:rsid w:val="00657173"/>
    <w:rsid w:val="0066369B"/>
    <w:rsid w:val="0066593A"/>
    <w:rsid w:val="006670B1"/>
    <w:rsid w:val="00667427"/>
    <w:rsid w:val="00672910"/>
    <w:rsid w:val="00672EAF"/>
    <w:rsid w:val="00676EB8"/>
    <w:rsid w:val="006772EA"/>
    <w:rsid w:val="00680A6D"/>
    <w:rsid w:val="006877AF"/>
    <w:rsid w:val="006925B3"/>
    <w:rsid w:val="0069288C"/>
    <w:rsid w:val="00695D34"/>
    <w:rsid w:val="00696AC0"/>
    <w:rsid w:val="006A225E"/>
    <w:rsid w:val="006A3F9C"/>
    <w:rsid w:val="006A4C3B"/>
    <w:rsid w:val="006B083E"/>
    <w:rsid w:val="006B24CF"/>
    <w:rsid w:val="006C0099"/>
    <w:rsid w:val="006C212A"/>
    <w:rsid w:val="006C619C"/>
    <w:rsid w:val="006C61CF"/>
    <w:rsid w:val="006D0303"/>
    <w:rsid w:val="006D3D8F"/>
    <w:rsid w:val="006E05FF"/>
    <w:rsid w:val="006E286E"/>
    <w:rsid w:val="006E6AE2"/>
    <w:rsid w:val="006F182E"/>
    <w:rsid w:val="006F20AD"/>
    <w:rsid w:val="006F2D88"/>
    <w:rsid w:val="006F5EC8"/>
    <w:rsid w:val="006F6C90"/>
    <w:rsid w:val="006F71B3"/>
    <w:rsid w:val="006F799B"/>
    <w:rsid w:val="00700863"/>
    <w:rsid w:val="00700952"/>
    <w:rsid w:val="007034CD"/>
    <w:rsid w:val="00703A12"/>
    <w:rsid w:val="0070412B"/>
    <w:rsid w:val="00716CAF"/>
    <w:rsid w:val="007266D4"/>
    <w:rsid w:val="00730C59"/>
    <w:rsid w:val="00740155"/>
    <w:rsid w:val="00740913"/>
    <w:rsid w:val="007434FA"/>
    <w:rsid w:val="00746343"/>
    <w:rsid w:val="00750E31"/>
    <w:rsid w:val="00752185"/>
    <w:rsid w:val="00752321"/>
    <w:rsid w:val="007528E8"/>
    <w:rsid w:val="0075792B"/>
    <w:rsid w:val="007579E7"/>
    <w:rsid w:val="007639A5"/>
    <w:rsid w:val="00773FB3"/>
    <w:rsid w:val="0077487C"/>
    <w:rsid w:val="00774F55"/>
    <w:rsid w:val="00780F5C"/>
    <w:rsid w:val="007827AF"/>
    <w:rsid w:val="00784521"/>
    <w:rsid w:val="007847E9"/>
    <w:rsid w:val="00787099"/>
    <w:rsid w:val="00790606"/>
    <w:rsid w:val="007906BA"/>
    <w:rsid w:val="007932CC"/>
    <w:rsid w:val="0079428E"/>
    <w:rsid w:val="007A06FC"/>
    <w:rsid w:val="007A7639"/>
    <w:rsid w:val="007B39B4"/>
    <w:rsid w:val="007B6CC0"/>
    <w:rsid w:val="007C6915"/>
    <w:rsid w:val="007C75CB"/>
    <w:rsid w:val="007C7A82"/>
    <w:rsid w:val="007D1082"/>
    <w:rsid w:val="007D12D7"/>
    <w:rsid w:val="007D1F4B"/>
    <w:rsid w:val="007D33F1"/>
    <w:rsid w:val="007D6C7B"/>
    <w:rsid w:val="007D6EEB"/>
    <w:rsid w:val="007D70F5"/>
    <w:rsid w:val="007E334C"/>
    <w:rsid w:val="007F043C"/>
    <w:rsid w:val="007F0FB2"/>
    <w:rsid w:val="007F1BBC"/>
    <w:rsid w:val="007F6CFF"/>
    <w:rsid w:val="007F7155"/>
    <w:rsid w:val="007F7904"/>
    <w:rsid w:val="00802719"/>
    <w:rsid w:val="00803F4B"/>
    <w:rsid w:val="00804EC7"/>
    <w:rsid w:val="008115E7"/>
    <w:rsid w:val="00811BAE"/>
    <w:rsid w:val="00812773"/>
    <w:rsid w:val="00812909"/>
    <w:rsid w:val="00812E3E"/>
    <w:rsid w:val="00821EBC"/>
    <w:rsid w:val="00822CBE"/>
    <w:rsid w:val="00826D6C"/>
    <w:rsid w:val="00833D1E"/>
    <w:rsid w:val="00834DB6"/>
    <w:rsid w:val="00843090"/>
    <w:rsid w:val="008438F3"/>
    <w:rsid w:val="008527AE"/>
    <w:rsid w:val="0086398E"/>
    <w:rsid w:val="00870046"/>
    <w:rsid w:val="0087169C"/>
    <w:rsid w:val="00871BFC"/>
    <w:rsid w:val="00876637"/>
    <w:rsid w:val="00883DF5"/>
    <w:rsid w:val="00895DD1"/>
    <w:rsid w:val="00895F81"/>
    <w:rsid w:val="008960DA"/>
    <w:rsid w:val="008A259D"/>
    <w:rsid w:val="008A28D3"/>
    <w:rsid w:val="008A50A7"/>
    <w:rsid w:val="008A522A"/>
    <w:rsid w:val="008B02C4"/>
    <w:rsid w:val="008B241C"/>
    <w:rsid w:val="008B2BB5"/>
    <w:rsid w:val="008B2D9E"/>
    <w:rsid w:val="008B634C"/>
    <w:rsid w:val="008C0D40"/>
    <w:rsid w:val="008C326B"/>
    <w:rsid w:val="008C6345"/>
    <w:rsid w:val="008C6E9D"/>
    <w:rsid w:val="008C7C51"/>
    <w:rsid w:val="008D0728"/>
    <w:rsid w:val="008D7D0F"/>
    <w:rsid w:val="008E0B33"/>
    <w:rsid w:val="008E1D48"/>
    <w:rsid w:val="008E1DBC"/>
    <w:rsid w:val="008F3365"/>
    <w:rsid w:val="008F390A"/>
    <w:rsid w:val="008F7BF7"/>
    <w:rsid w:val="0090187D"/>
    <w:rsid w:val="00903BE3"/>
    <w:rsid w:val="00904D55"/>
    <w:rsid w:val="00912320"/>
    <w:rsid w:val="00912A60"/>
    <w:rsid w:val="0091516A"/>
    <w:rsid w:val="009155E9"/>
    <w:rsid w:val="0091700B"/>
    <w:rsid w:val="0091786B"/>
    <w:rsid w:val="00917885"/>
    <w:rsid w:val="0092156E"/>
    <w:rsid w:val="00922571"/>
    <w:rsid w:val="009253E1"/>
    <w:rsid w:val="00931323"/>
    <w:rsid w:val="00937A79"/>
    <w:rsid w:val="00940A7D"/>
    <w:rsid w:val="00941A74"/>
    <w:rsid w:val="00945C4B"/>
    <w:rsid w:val="009555D9"/>
    <w:rsid w:val="00961D94"/>
    <w:rsid w:val="009644B5"/>
    <w:rsid w:val="00964F8C"/>
    <w:rsid w:val="00966B00"/>
    <w:rsid w:val="00966CE1"/>
    <w:rsid w:val="00974AA9"/>
    <w:rsid w:val="0097522A"/>
    <w:rsid w:val="009754D1"/>
    <w:rsid w:val="00981C53"/>
    <w:rsid w:val="0098279E"/>
    <w:rsid w:val="00983356"/>
    <w:rsid w:val="009849E9"/>
    <w:rsid w:val="0098686F"/>
    <w:rsid w:val="0099200D"/>
    <w:rsid w:val="00993DDF"/>
    <w:rsid w:val="0099548F"/>
    <w:rsid w:val="00995627"/>
    <w:rsid w:val="009966BD"/>
    <w:rsid w:val="009A4477"/>
    <w:rsid w:val="009A799C"/>
    <w:rsid w:val="009B1BB3"/>
    <w:rsid w:val="009B32C6"/>
    <w:rsid w:val="009B4D1E"/>
    <w:rsid w:val="009C1B0A"/>
    <w:rsid w:val="009C2C43"/>
    <w:rsid w:val="009C32C6"/>
    <w:rsid w:val="009C6437"/>
    <w:rsid w:val="009D1F51"/>
    <w:rsid w:val="009D1FC8"/>
    <w:rsid w:val="009D203B"/>
    <w:rsid w:val="009D2BE2"/>
    <w:rsid w:val="009D602A"/>
    <w:rsid w:val="009D742D"/>
    <w:rsid w:val="009E0ECA"/>
    <w:rsid w:val="009E1434"/>
    <w:rsid w:val="009E4863"/>
    <w:rsid w:val="009E5E62"/>
    <w:rsid w:val="009F0933"/>
    <w:rsid w:val="009F0ED6"/>
    <w:rsid w:val="009F20DA"/>
    <w:rsid w:val="009F2D0C"/>
    <w:rsid w:val="009F5E75"/>
    <w:rsid w:val="009F6CA4"/>
    <w:rsid w:val="00A00EF2"/>
    <w:rsid w:val="00A0353D"/>
    <w:rsid w:val="00A04C7E"/>
    <w:rsid w:val="00A117FF"/>
    <w:rsid w:val="00A1514D"/>
    <w:rsid w:val="00A302C2"/>
    <w:rsid w:val="00A30300"/>
    <w:rsid w:val="00A32B6F"/>
    <w:rsid w:val="00A3336D"/>
    <w:rsid w:val="00A409E4"/>
    <w:rsid w:val="00A4128D"/>
    <w:rsid w:val="00A42561"/>
    <w:rsid w:val="00A436A7"/>
    <w:rsid w:val="00A51995"/>
    <w:rsid w:val="00A5495D"/>
    <w:rsid w:val="00A54EA5"/>
    <w:rsid w:val="00A631FE"/>
    <w:rsid w:val="00A72C89"/>
    <w:rsid w:val="00A73924"/>
    <w:rsid w:val="00A80BD6"/>
    <w:rsid w:val="00A81E3E"/>
    <w:rsid w:val="00A81F4C"/>
    <w:rsid w:val="00A915FA"/>
    <w:rsid w:val="00A95509"/>
    <w:rsid w:val="00AA174F"/>
    <w:rsid w:val="00AA3662"/>
    <w:rsid w:val="00AA57C7"/>
    <w:rsid w:val="00AA67E6"/>
    <w:rsid w:val="00AB20B4"/>
    <w:rsid w:val="00AC1DF3"/>
    <w:rsid w:val="00AD767C"/>
    <w:rsid w:val="00AE03A6"/>
    <w:rsid w:val="00AE2A9E"/>
    <w:rsid w:val="00AE39D5"/>
    <w:rsid w:val="00AE3B24"/>
    <w:rsid w:val="00AE505C"/>
    <w:rsid w:val="00AF5F49"/>
    <w:rsid w:val="00B00487"/>
    <w:rsid w:val="00B026E3"/>
    <w:rsid w:val="00B12BFD"/>
    <w:rsid w:val="00B13AAD"/>
    <w:rsid w:val="00B228E8"/>
    <w:rsid w:val="00B30341"/>
    <w:rsid w:val="00B32845"/>
    <w:rsid w:val="00B33483"/>
    <w:rsid w:val="00B34A93"/>
    <w:rsid w:val="00B3560A"/>
    <w:rsid w:val="00B37733"/>
    <w:rsid w:val="00B37C07"/>
    <w:rsid w:val="00B4042D"/>
    <w:rsid w:val="00B40CB4"/>
    <w:rsid w:val="00B40F48"/>
    <w:rsid w:val="00B44157"/>
    <w:rsid w:val="00B52253"/>
    <w:rsid w:val="00B531BE"/>
    <w:rsid w:val="00B54F01"/>
    <w:rsid w:val="00B5777B"/>
    <w:rsid w:val="00B6392E"/>
    <w:rsid w:val="00B63B60"/>
    <w:rsid w:val="00B70C74"/>
    <w:rsid w:val="00B70F1B"/>
    <w:rsid w:val="00B776D1"/>
    <w:rsid w:val="00B85335"/>
    <w:rsid w:val="00B906C0"/>
    <w:rsid w:val="00B94D6B"/>
    <w:rsid w:val="00BA7B05"/>
    <w:rsid w:val="00BB2030"/>
    <w:rsid w:val="00BB2143"/>
    <w:rsid w:val="00BB52ED"/>
    <w:rsid w:val="00BB7D5B"/>
    <w:rsid w:val="00BC4B64"/>
    <w:rsid w:val="00BE1BD5"/>
    <w:rsid w:val="00BE31ED"/>
    <w:rsid w:val="00BE5ABC"/>
    <w:rsid w:val="00BE5E7E"/>
    <w:rsid w:val="00BE7D77"/>
    <w:rsid w:val="00BF1A9B"/>
    <w:rsid w:val="00BF439B"/>
    <w:rsid w:val="00C02AAC"/>
    <w:rsid w:val="00C05FFC"/>
    <w:rsid w:val="00C13351"/>
    <w:rsid w:val="00C23A8E"/>
    <w:rsid w:val="00C256A3"/>
    <w:rsid w:val="00C2657C"/>
    <w:rsid w:val="00C26DFB"/>
    <w:rsid w:val="00C30E6F"/>
    <w:rsid w:val="00C363BA"/>
    <w:rsid w:val="00C375E0"/>
    <w:rsid w:val="00C449B5"/>
    <w:rsid w:val="00C452E6"/>
    <w:rsid w:val="00C60C88"/>
    <w:rsid w:val="00C62403"/>
    <w:rsid w:val="00C64468"/>
    <w:rsid w:val="00C6682A"/>
    <w:rsid w:val="00C66B94"/>
    <w:rsid w:val="00C706A2"/>
    <w:rsid w:val="00C75B75"/>
    <w:rsid w:val="00C761D6"/>
    <w:rsid w:val="00C76B42"/>
    <w:rsid w:val="00C76EB3"/>
    <w:rsid w:val="00C771CC"/>
    <w:rsid w:val="00C77C25"/>
    <w:rsid w:val="00C8116B"/>
    <w:rsid w:val="00C83E3E"/>
    <w:rsid w:val="00C87C9D"/>
    <w:rsid w:val="00C87CE4"/>
    <w:rsid w:val="00C908C9"/>
    <w:rsid w:val="00C965DE"/>
    <w:rsid w:val="00C97014"/>
    <w:rsid w:val="00CA4839"/>
    <w:rsid w:val="00CA52FA"/>
    <w:rsid w:val="00CB3F01"/>
    <w:rsid w:val="00CC190A"/>
    <w:rsid w:val="00CC227C"/>
    <w:rsid w:val="00CC2EFA"/>
    <w:rsid w:val="00CC5AE9"/>
    <w:rsid w:val="00CC616B"/>
    <w:rsid w:val="00CC6D07"/>
    <w:rsid w:val="00CC7824"/>
    <w:rsid w:val="00CD1B4F"/>
    <w:rsid w:val="00CD4A8C"/>
    <w:rsid w:val="00CD5E59"/>
    <w:rsid w:val="00CE070E"/>
    <w:rsid w:val="00CE1C11"/>
    <w:rsid w:val="00CE5955"/>
    <w:rsid w:val="00CE6194"/>
    <w:rsid w:val="00CE7143"/>
    <w:rsid w:val="00D04956"/>
    <w:rsid w:val="00D11B87"/>
    <w:rsid w:val="00D17139"/>
    <w:rsid w:val="00D21623"/>
    <w:rsid w:val="00D247A2"/>
    <w:rsid w:val="00D27A80"/>
    <w:rsid w:val="00D30340"/>
    <w:rsid w:val="00D4436E"/>
    <w:rsid w:val="00D45F21"/>
    <w:rsid w:val="00D54A3C"/>
    <w:rsid w:val="00D60785"/>
    <w:rsid w:val="00D64266"/>
    <w:rsid w:val="00D65110"/>
    <w:rsid w:val="00D671CB"/>
    <w:rsid w:val="00D71705"/>
    <w:rsid w:val="00D72098"/>
    <w:rsid w:val="00D85DF7"/>
    <w:rsid w:val="00D878BF"/>
    <w:rsid w:val="00D91102"/>
    <w:rsid w:val="00D93BBF"/>
    <w:rsid w:val="00D94B64"/>
    <w:rsid w:val="00D95E31"/>
    <w:rsid w:val="00D96F6A"/>
    <w:rsid w:val="00D97C50"/>
    <w:rsid w:val="00D97FF4"/>
    <w:rsid w:val="00DA270F"/>
    <w:rsid w:val="00DA40A7"/>
    <w:rsid w:val="00DA4791"/>
    <w:rsid w:val="00DA5538"/>
    <w:rsid w:val="00DA7876"/>
    <w:rsid w:val="00DB35D0"/>
    <w:rsid w:val="00DC0DE6"/>
    <w:rsid w:val="00DC1C2B"/>
    <w:rsid w:val="00DC37F3"/>
    <w:rsid w:val="00DC5C74"/>
    <w:rsid w:val="00DD04A9"/>
    <w:rsid w:val="00DD2BD4"/>
    <w:rsid w:val="00DD35E4"/>
    <w:rsid w:val="00DD3A9D"/>
    <w:rsid w:val="00DD4F70"/>
    <w:rsid w:val="00DE125D"/>
    <w:rsid w:val="00DF29ED"/>
    <w:rsid w:val="00DF2D7D"/>
    <w:rsid w:val="00DF73B5"/>
    <w:rsid w:val="00E0154D"/>
    <w:rsid w:val="00E02521"/>
    <w:rsid w:val="00E04B18"/>
    <w:rsid w:val="00E137F0"/>
    <w:rsid w:val="00E140F8"/>
    <w:rsid w:val="00E17636"/>
    <w:rsid w:val="00E17E82"/>
    <w:rsid w:val="00E20C53"/>
    <w:rsid w:val="00E21E6A"/>
    <w:rsid w:val="00E2325B"/>
    <w:rsid w:val="00E3113F"/>
    <w:rsid w:val="00E315CC"/>
    <w:rsid w:val="00E33AF3"/>
    <w:rsid w:val="00E36B0B"/>
    <w:rsid w:val="00E3758E"/>
    <w:rsid w:val="00E43123"/>
    <w:rsid w:val="00E43EC6"/>
    <w:rsid w:val="00E44519"/>
    <w:rsid w:val="00E45C2C"/>
    <w:rsid w:val="00E522E4"/>
    <w:rsid w:val="00E52914"/>
    <w:rsid w:val="00E57059"/>
    <w:rsid w:val="00E61B5F"/>
    <w:rsid w:val="00E80616"/>
    <w:rsid w:val="00E8747F"/>
    <w:rsid w:val="00E87E13"/>
    <w:rsid w:val="00E90597"/>
    <w:rsid w:val="00E91F73"/>
    <w:rsid w:val="00E9200E"/>
    <w:rsid w:val="00E937C5"/>
    <w:rsid w:val="00E938A8"/>
    <w:rsid w:val="00E947C1"/>
    <w:rsid w:val="00E9522D"/>
    <w:rsid w:val="00EA2439"/>
    <w:rsid w:val="00EB097F"/>
    <w:rsid w:val="00EB0B9A"/>
    <w:rsid w:val="00EB444B"/>
    <w:rsid w:val="00EB5F57"/>
    <w:rsid w:val="00EC1290"/>
    <w:rsid w:val="00EC417D"/>
    <w:rsid w:val="00EC5334"/>
    <w:rsid w:val="00EE248A"/>
    <w:rsid w:val="00EE2563"/>
    <w:rsid w:val="00EE2A78"/>
    <w:rsid w:val="00EE4238"/>
    <w:rsid w:val="00EE7122"/>
    <w:rsid w:val="00EF0EAF"/>
    <w:rsid w:val="00EF1B4D"/>
    <w:rsid w:val="00F00B04"/>
    <w:rsid w:val="00F04660"/>
    <w:rsid w:val="00F10005"/>
    <w:rsid w:val="00F1161C"/>
    <w:rsid w:val="00F12176"/>
    <w:rsid w:val="00F15A55"/>
    <w:rsid w:val="00F15C6B"/>
    <w:rsid w:val="00F17F64"/>
    <w:rsid w:val="00F2103B"/>
    <w:rsid w:val="00F2683F"/>
    <w:rsid w:val="00F3490C"/>
    <w:rsid w:val="00F359B7"/>
    <w:rsid w:val="00F35EA6"/>
    <w:rsid w:val="00F412FB"/>
    <w:rsid w:val="00F42157"/>
    <w:rsid w:val="00F421D5"/>
    <w:rsid w:val="00F42ACA"/>
    <w:rsid w:val="00F516A1"/>
    <w:rsid w:val="00F53730"/>
    <w:rsid w:val="00F55C77"/>
    <w:rsid w:val="00F56397"/>
    <w:rsid w:val="00F56884"/>
    <w:rsid w:val="00F57671"/>
    <w:rsid w:val="00F57B62"/>
    <w:rsid w:val="00F60E3A"/>
    <w:rsid w:val="00F62440"/>
    <w:rsid w:val="00F63C30"/>
    <w:rsid w:val="00F64EEE"/>
    <w:rsid w:val="00F67473"/>
    <w:rsid w:val="00F770D4"/>
    <w:rsid w:val="00F779B1"/>
    <w:rsid w:val="00F802DE"/>
    <w:rsid w:val="00F8050F"/>
    <w:rsid w:val="00F8407B"/>
    <w:rsid w:val="00F86B73"/>
    <w:rsid w:val="00F87C29"/>
    <w:rsid w:val="00FA1869"/>
    <w:rsid w:val="00FA2D28"/>
    <w:rsid w:val="00FB2AE8"/>
    <w:rsid w:val="00FC50E0"/>
    <w:rsid w:val="00FC7A42"/>
    <w:rsid w:val="00FD201B"/>
    <w:rsid w:val="00FD4A35"/>
    <w:rsid w:val="00FD58A8"/>
    <w:rsid w:val="00FD5E6E"/>
    <w:rsid w:val="00FE6758"/>
    <w:rsid w:val="00FF3E9D"/>
    <w:rsid w:val="00FF64F4"/>
    <w:rsid w:val="00FF7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B84F46"/>
  <w15:docId w15:val="{83E9AF12-518C-47FA-B21B-E873FFFE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869"/>
    <w:rPr>
      <w:sz w:val="28"/>
    </w:rPr>
  </w:style>
  <w:style w:type="paragraph" w:styleId="1">
    <w:name w:val="heading 1"/>
    <w:basedOn w:val="a"/>
    <w:next w:val="a"/>
    <w:link w:val="10"/>
    <w:uiPriority w:val="9"/>
    <w:qFormat/>
    <w:rsid w:val="005477C8"/>
    <w:pPr>
      <w:keepNext/>
      <w:widowControl w:val="0"/>
      <w:spacing w:before="20"/>
      <w:jc w:val="center"/>
      <w:outlineLvl w:val="0"/>
    </w:pPr>
    <w:rPr>
      <w:b/>
      <w:snapToGrid w:val="0"/>
      <w:color w:val="000000"/>
      <w:sz w:val="32"/>
    </w:rPr>
  </w:style>
  <w:style w:type="paragraph" w:styleId="2">
    <w:name w:val="heading 2"/>
    <w:basedOn w:val="a"/>
    <w:next w:val="a"/>
    <w:link w:val="20"/>
    <w:uiPriority w:val="9"/>
    <w:qFormat/>
    <w:rsid w:val="005477C8"/>
    <w:pPr>
      <w:keepNext/>
      <w:widowControl w:val="0"/>
      <w:spacing w:before="20"/>
      <w:outlineLvl w:val="1"/>
    </w:pPr>
    <w:rPr>
      <w:b/>
      <w:snapToGrid w:val="0"/>
      <w:sz w:val="32"/>
    </w:rPr>
  </w:style>
  <w:style w:type="paragraph" w:styleId="3">
    <w:name w:val="heading 3"/>
    <w:basedOn w:val="a"/>
    <w:next w:val="a"/>
    <w:link w:val="30"/>
    <w:uiPriority w:val="9"/>
    <w:qFormat/>
    <w:rsid w:val="005477C8"/>
    <w:pPr>
      <w:keepNext/>
      <w:jc w:val="center"/>
      <w:outlineLvl w:val="2"/>
    </w:pPr>
  </w:style>
  <w:style w:type="paragraph" w:styleId="4">
    <w:name w:val="heading 4"/>
    <w:basedOn w:val="a"/>
    <w:next w:val="a"/>
    <w:qFormat/>
    <w:rsid w:val="005477C8"/>
    <w:pPr>
      <w:keepNext/>
      <w:ind w:left="-105" w:right="-108"/>
      <w:jc w:val="center"/>
      <w:outlineLvl w:val="3"/>
    </w:pPr>
  </w:style>
  <w:style w:type="paragraph" w:styleId="5">
    <w:name w:val="heading 5"/>
    <w:basedOn w:val="a"/>
    <w:next w:val="a"/>
    <w:qFormat/>
    <w:rsid w:val="005477C8"/>
    <w:pPr>
      <w:keepNext/>
      <w:ind w:left="342" w:right="213" w:firstLine="283"/>
      <w:jc w:val="center"/>
      <w:outlineLvl w:val="4"/>
    </w:pPr>
    <w:rPr>
      <w:b/>
      <w:sz w:val="26"/>
    </w:rPr>
  </w:style>
  <w:style w:type="paragraph" w:styleId="6">
    <w:name w:val="heading 6"/>
    <w:basedOn w:val="a"/>
    <w:next w:val="a"/>
    <w:qFormat/>
    <w:rsid w:val="005477C8"/>
    <w:pPr>
      <w:keepNext/>
      <w:jc w:val="center"/>
      <w:outlineLvl w:val="5"/>
    </w:pPr>
    <w:rPr>
      <w:b/>
      <w:sz w:val="24"/>
    </w:rPr>
  </w:style>
  <w:style w:type="paragraph" w:styleId="7">
    <w:name w:val="heading 7"/>
    <w:basedOn w:val="a"/>
    <w:next w:val="a"/>
    <w:qFormat/>
    <w:rsid w:val="005477C8"/>
    <w:pPr>
      <w:keepNext/>
      <w:ind w:left="342" w:right="213" w:firstLine="283"/>
      <w:jc w:val="center"/>
      <w:outlineLvl w:val="6"/>
    </w:pPr>
    <w:rPr>
      <w:b/>
      <w:sz w:val="24"/>
    </w:rPr>
  </w:style>
  <w:style w:type="paragraph" w:styleId="8">
    <w:name w:val="heading 8"/>
    <w:basedOn w:val="a"/>
    <w:next w:val="a"/>
    <w:qFormat/>
    <w:rsid w:val="005477C8"/>
    <w:pPr>
      <w:keepNext/>
      <w:ind w:left="176"/>
      <w:outlineLvl w:val="7"/>
    </w:pPr>
  </w:style>
  <w:style w:type="paragraph" w:styleId="9">
    <w:name w:val="heading 9"/>
    <w:basedOn w:val="a"/>
    <w:next w:val="a"/>
    <w:qFormat/>
    <w:rsid w:val="005477C8"/>
    <w:pPr>
      <w:keepNext/>
      <w:jc w:val="center"/>
      <w:outlineLvl w:val="8"/>
    </w:pPr>
    <w:rPr>
      <w:b/>
      <w:sz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5477C8"/>
    <w:pPr>
      <w:tabs>
        <w:tab w:val="center" w:pos="4153"/>
        <w:tab w:val="right" w:pos="8306"/>
      </w:tabs>
    </w:pPr>
  </w:style>
  <w:style w:type="character" w:styleId="a5">
    <w:name w:val="page number"/>
    <w:basedOn w:val="a0"/>
    <w:rsid w:val="005477C8"/>
  </w:style>
  <w:style w:type="paragraph" w:styleId="a6">
    <w:name w:val="header"/>
    <w:basedOn w:val="a"/>
    <w:link w:val="a7"/>
    <w:uiPriority w:val="99"/>
    <w:rsid w:val="005477C8"/>
    <w:pPr>
      <w:tabs>
        <w:tab w:val="center" w:pos="4153"/>
        <w:tab w:val="right" w:pos="8306"/>
      </w:tabs>
    </w:pPr>
  </w:style>
  <w:style w:type="paragraph" w:styleId="21">
    <w:name w:val="Body Text Indent 2"/>
    <w:basedOn w:val="a"/>
    <w:rsid w:val="005477C8"/>
    <w:pPr>
      <w:tabs>
        <w:tab w:val="left" w:pos="10689"/>
      </w:tabs>
      <w:spacing w:line="312" w:lineRule="auto"/>
      <w:ind w:right="-2" w:firstLine="567"/>
      <w:jc w:val="both"/>
    </w:pPr>
    <w:rPr>
      <w:sz w:val="32"/>
    </w:rPr>
  </w:style>
  <w:style w:type="paragraph" w:styleId="31">
    <w:name w:val="Body Text Indent 3"/>
    <w:basedOn w:val="a"/>
    <w:rsid w:val="005477C8"/>
    <w:pPr>
      <w:tabs>
        <w:tab w:val="left" w:pos="10689"/>
      </w:tabs>
      <w:spacing w:line="312" w:lineRule="auto"/>
      <w:ind w:firstLine="567"/>
      <w:jc w:val="both"/>
    </w:pPr>
    <w:rPr>
      <w:sz w:val="32"/>
    </w:rPr>
  </w:style>
  <w:style w:type="paragraph" w:styleId="a8">
    <w:name w:val="Block Text"/>
    <w:basedOn w:val="a"/>
    <w:rsid w:val="005477C8"/>
    <w:pPr>
      <w:tabs>
        <w:tab w:val="left" w:pos="10689"/>
      </w:tabs>
      <w:spacing w:line="312" w:lineRule="auto"/>
      <w:ind w:left="459" w:right="460" w:firstLine="567"/>
      <w:jc w:val="both"/>
    </w:pPr>
    <w:rPr>
      <w:sz w:val="32"/>
    </w:rPr>
  </w:style>
  <w:style w:type="paragraph" w:styleId="a9">
    <w:name w:val="Body Text"/>
    <w:basedOn w:val="a"/>
    <w:link w:val="aa"/>
    <w:uiPriority w:val="99"/>
    <w:qFormat/>
    <w:rsid w:val="005477C8"/>
    <w:pPr>
      <w:spacing w:line="312" w:lineRule="auto"/>
    </w:pPr>
    <w:rPr>
      <w:sz w:val="32"/>
    </w:rPr>
  </w:style>
  <w:style w:type="paragraph" w:styleId="ab">
    <w:name w:val="Body Text Indent"/>
    <w:basedOn w:val="a"/>
    <w:link w:val="ac"/>
    <w:rsid w:val="005477C8"/>
    <w:pPr>
      <w:tabs>
        <w:tab w:val="left" w:pos="317"/>
        <w:tab w:val="left" w:pos="601"/>
      </w:tabs>
      <w:spacing w:line="312" w:lineRule="auto"/>
      <w:ind w:left="33"/>
    </w:pPr>
  </w:style>
  <w:style w:type="paragraph" w:styleId="22">
    <w:name w:val="Body Text 2"/>
    <w:basedOn w:val="a"/>
    <w:rsid w:val="005477C8"/>
    <w:pPr>
      <w:spacing w:line="312" w:lineRule="auto"/>
      <w:jc w:val="both"/>
    </w:pPr>
    <w:rPr>
      <w:sz w:val="32"/>
    </w:rPr>
  </w:style>
  <w:style w:type="paragraph" w:customStyle="1" w:styleId="FR1">
    <w:name w:val="FR1"/>
    <w:rsid w:val="005477C8"/>
    <w:pPr>
      <w:spacing w:line="440" w:lineRule="auto"/>
      <w:ind w:left="960" w:hanging="800"/>
    </w:pPr>
    <w:rPr>
      <w:b/>
      <w:snapToGrid w:val="0"/>
      <w:sz w:val="22"/>
    </w:rPr>
  </w:style>
  <w:style w:type="paragraph" w:styleId="32">
    <w:name w:val="Body Text 3"/>
    <w:basedOn w:val="a"/>
    <w:rsid w:val="005477C8"/>
    <w:pPr>
      <w:jc w:val="center"/>
    </w:pPr>
    <w:rPr>
      <w:b/>
      <w:sz w:val="32"/>
    </w:rPr>
  </w:style>
  <w:style w:type="character" w:customStyle="1" w:styleId="ad">
    <w:name w:val="Элемент глоссария"/>
    <w:rsid w:val="005477C8"/>
    <w:rPr>
      <w:b/>
    </w:rPr>
  </w:style>
  <w:style w:type="character" w:customStyle="1" w:styleId="11">
    <w:name w:val="Строгий1"/>
    <w:rsid w:val="005477C8"/>
    <w:rPr>
      <w:b/>
      <w:sz w:val="20"/>
    </w:rPr>
  </w:style>
  <w:style w:type="paragraph" w:customStyle="1" w:styleId="210">
    <w:name w:val="Основной текст с отступом 21"/>
    <w:basedOn w:val="a"/>
    <w:rsid w:val="005477C8"/>
    <w:pPr>
      <w:widowControl w:val="0"/>
      <w:tabs>
        <w:tab w:val="left" w:pos="5760"/>
      </w:tabs>
      <w:ind w:left="7740"/>
    </w:pPr>
    <w:rPr>
      <w:sz w:val="24"/>
    </w:rPr>
  </w:style>
  <w:style w:type="paragraph" w:customStyle="1" w:styleId="310">
    <w:name w:val="Основной текст с отступом 31"/>
    <w:basedOn w:val="a"/>
    <w:rsid w:val="005477C8"/>
    <w:pPr>
      <w:widowControl w:val="0"/>
      <w:spacing w:line="360" w:lineRule="auto"/>
      <w:ind w:firstLine="540"/>
      <w:jc w:val="both"/>
    </w:pPr>
    <w:rPr>
      <w:sz w:val="24"/>
    </w:rPr>
  </w:style>
  <w:style w:type="paragraph" w:customStyle="1" w:styleId="211">
    <w:name w:val="Основной текст 21"/>
    <w:basedOn w:val="a"/>
    <w:rsid w:val="005477C8"/>
    <w:pPr>
      <w:widowControl w:val="0"/>
      <w:tabs>
        <w:tab w:val="left" w:pos="5760"/>
      </w:tabs>
      <w:spacing w:line="360" w:lineRule="auto"/>
      <w:jc w:val="both"/>
    </w:pPr>
    <w:rPr>
      <w:b/>
      <w:sz w:val="24"/>
    </w:rPr>
  </w:style>
  <w:style w:type="paragraph" w:customStyle="1" w:styleId="311">
    <w:name w:val="Основной текст 31"/>
    <w:basedOn w:val="a"/>
    <w:rsid w:val="005477C8"/>
    <w:pPr>
      <w:widowControl w:val="0"/>
      <w:tabs>
        <w:tab w:val="left" w:pos="5760"/>
      </w:tabs>
      <w:spacing w:line="360" w:lineRule="auto"/>
      <w:jc w:val="center"/>
    </w:pPr>
    <w:rPr>
      <w:sz w:val="24"/>
    </w:rPr>
  </w:style>
  <w:style w:type="paragraph" w:customStyle="1" w:styleId="12">
    <w:name w:val="Схема документа1"/>
    <w:basedOn w:val="a"/>
    <w:rsid w:val="005477C8"/>
    <w:pPr>
      <w:widowControl w:val="0"/>
      <w:shd w:val="clear" w:color="auto" w:fill="000080"/>
    </w:pPr>
    <w:rPr>
      <w:rFonts w:ascii="Tahoma" w:hAnsi="Tahoma"/>
      <w:sz w:val="24"/>
    </w:rPr>
  </w:style>
  <w:style w:type="paragraph" w:styleId="23">
    <w:name w:val="List 2"/>
    <w:basedOn w:val="a"/>
    <w:rsid w:val="005477C8"/>
    <w:pPr>
      <w:ind w:left="566" w:hanging="283"/>
    </w:pPr>
    <w:rPr>
      <w:sz w:val="20"/>
    </w:rPr>
  </w:style>
  <w:style w:type="paragraph" w:styleId="33">
    <w:name w:val="List 3"/>
    <w:basedOn w:val="a"/>
    <w:rsid w:val="005477C8"/>
    <w:pPr>
      <w:ind w:left="849" w:hanging="283"/>
    </w:pPr>
    <w:rPr>
      <w:sz w:val="20"/>
    </w:rPr>
  </w:style>
  <w:style w:type="paragraph" w:styleId="ae">
    <w:name w:val="List"/>
    <w:basedOn w:val="a"/>
    <w:rsid w:val="005477C8"/>
    <w:pPr>
      <w:ind w:left="283" w:hanging="283"/>
    </w:pPr>
    <w:rPr>
      <w:sz w:val="20"/>
    </w:rPr>
  </w:style>
  <w:style w:type="paragraph" w:styleId="af">
    <w:name w:val="annotation text"/>
    <w:basedOn w:val="a"/>
    <w:semiHidden/>
    <w:rsid w:val="005477C8"/>
    <w:rPr>
      <w:sz w:val="20"/>
    </w:rPr>
  </w:style>
  <w:style w:type="paragraph" w:styleId="af0">
    <w:name w:val="List Continue"/>
    <w:basedOn w:val="a"/>
    <w:rsid w:val="005477C8"/>
    <w:pPr>
      <w:spacing w:after="120"/>
      <w:ind w:left="283"/>
    </w:pPr>
    <w:rPr>
      <w:sz w:val="20"/>
    </w:rPr>
  </w:style>
  <w:style w:type="paragraph" w:styleId="af1">
    <w:name w:val="Title"/>
    <w:basedOn w:val="af2"/>
    <w:next w:val="a"/>
    <w:rsid w:val="00B70F1B"/>
    <w:pPr>
      <w:overflowPunct w:val="0"/>
      <w:autoSpaceDE w:val="0"/>
      <w:autoSpaceDN w:val="0"/>
      <w:adjustRightInd w:val="0"/>
      <w:spacing w:line="480" w:lineRule="auto"/>
      <w:ind w:firstLine="1134"/>
      <w:jc w:val="center"/>
      <w:textAlignment w:val="baseline"/>
    </w:pPr>
    <w:rPr>
      <w:sz w:val="32"/>
      <w:szCs w:val="32"/>
    </w:rPr>
  </w:style>
  <w:style w:type="paragraph" w:styleId="af2">
    <w:name w:val="toa heading"/>
    <w:basedOn w:val="a"/>
    <w:next w:val="a"/>
    <w:semiHidden/>
    <w:rsid w:val="00B70F1B"/>
    <w:pPr>
      <w:spacing w:before="120"/>
    </w:pPr>
    <w:rPr>
      <w:rFonts w:ascii="Arial" w:hAnsi="Arial" w:cs="Arial"/>
      <w:b/>
      <w:bCs/>
      <w:sz w:val="24"/>
      <w:szCs w:val="24"/>
    </w:rPr>
  </w:style>
  <w:style w:type="paragraph" w:styleId="af3">
    <w:name w:val="caption"/>
    <w:basedOn w:val="a"/>
    <w:next w:val="a"/>
    <w:qFormat/>
    <w:rsid w:val="00B70F1B"/>
    <w:pPr>
      <w:widowControl w:val="0"/>
      <w:shd w:val="clear" w:color="auto" w:fill="FFFFFF"/>
      <w:autoSpaceDE w:val="0"/>
      <w:autoSpaceDN w:val="0"/>
      <w:adjustRightInd w:val="0"/>
      <w:spacing w:before="144"/>
      <w:ind w:firstLine="851"/>
      <w:jc w:val="both"/>
    </w:pPr>
    <w:rPr>
      <w:color w:val="000000"/>
      <w:spacing w:val="-9"/>
      <w:sz w:val="29"/>
      <w:szCs w:val="29"/>
    </w:rPr>
  </w:style>
  <w:style w:type="paragraph" w:styleId="af4">
    <w:name w:val="table of authorities"/>
    <w:basedOn w:val="a"/>
    <w:next w:val="a"/>
    <w:semiHidden/>
    <w:rsid w:val="00B70F1B"/>
    <w:pPr>
      <w:widowControl w:val="0"/>
      <w:ind w:left="200" w:hanging="200"/>
    </w:pPr>
    <w:rPr>
      <w:rFonts w:ascii="Arial" w:hAnsi="Arial" w:cs="Arial"/>
      <w:sz w:val="20"/>
    </w:rPr>
  </w:style>
  <w:style w:type="paragraph" w:styleId="13">
    <w:name w:val="toc 1"/>
    <w:basedOn w:val="a"/>
    <w:next w:val="a"/>
    <w:autoRedefine/>
    <w:uiPriority w:val="39"/>
    <w:qFormat/>
    <w:rsid w:val="0099200D"/>
    <w:pPr>
      <w:spacing w:line="360" w:lineRule="auto"/>
      <w:ind w:right="55"/>
      <w:jc w:val="both"/>
    </w:pPr>
  </w:style>
  <w:style w:type="character" w:styleId="af5">
    <w:name w:val="FollowedHyperlink"/>
    <w:rsid w:val="00484950"/>
    <w:rPr>
      <w:color w:val="800080"/>
      <w:u w:val="single"/>
    </w:rPr>
  </w:style>
  <w:style w:type="character" w:styleId="af6">
    <w:name w:val="Hyperlink"/>
    <w:uiPriority w:val="99"/>
    <w:rsid w:val="00484950"/>
    <w:rPr>
      <w:color w:val="0000FF"/>
      <w:u w:val="single"/>
    </w:rPr>
  </w:style>
  <w:style w:type="paragraph" w:styleId="24">
    <w:name w:val="toc 2"/>
    <w:basedOn w:val="a"/>
    <w:next w:val="a"/>
    <w:autoRedefine/>
    <w:uiPriority w:val="39"/>
    <w:qFormat/>
    <w:rsid w:val="0099200D"/>
    <w:pPr>
      <w:spacing w:line="360" w:lineRule="auto"/>
      <w:jc w:val="both"/>
    </w:pPr>
  </w:style>
  <w:style w:type="paragraph" w:styleId="40">
    <w:name w:val="toc 4"/>
    <w:basedOn w:val="a"/>
    <w:next w:val="a"/>
    <w:autoRedefine/>
    <w:semiHidden/>
    <w:rsid w:val="00484950"/>
    <w:pPr>
      <w:ind w:left="839"/>
    </w:pPr>
    <w:rPr>
      <w:noProof/>
    </w:rPr>
  </w:style>
  <w:style w:type="paragraph" w:styleId="af7">
    <w:name w:val="Plain Text"/>
    <w:basedOn w:val="a"/>
    <w:rsid w:val="00484950"/>
    <w:rPr>
      <w:rFonts w:ascii="Courier New" w:hAnsi="Courier New"/>
      <w:sz w:val="20"/>
    </w:rPr>
  </w:style>
  <w:style w:type="paragraph" w:customStyle="1" w:styleId="FR4">
    <w:name w:val="FR4"/>
    <w:rsid w:val="00484950"/>
    <w:pPr>
      <w:widowControl w:val="0"/>
      <w:spacing w:before="220" w:line="260" w:lineRule="auto"/>
      <w:ind w:firstLine="580"/>
      <w:jc w:val="both"/>
    </w:pPr>
    <w:rPr>
      <w:rFonts w:ascii="Arial" w:hAnsi="Arial"/>
      <w:b/>
      <w:sz w:val="28"/>
    </w:rPr>
  </w:style>
  <w:style w:type="paragraph" w:customStyle="1" w:styleId="FR2">
    <w:name w:val="FR2"/>
    <w:rsid w:val="00484950"/>
    <w:pPr>
      <w:widowControl w:val="0"/>
      <w:ind w:left="80"/>
      <w:jc w:val="center"/>
    </w:pPr>
    <w:rPr>
      <w:sz w:val="56"/>
    </w:rPr>
  </w:style>
  <w:style w:type="paragraph" w:customStyle="1" w:styleId="FR3">
    <w:name w:val="FR3"/>
    <w:rsid w:val="00484950"/>
    <w:pPr>
      <w:widowControl w:val="0"/>
      <w:ind w:left="80"/>
      <w:jc w:val="center"/>
    </w:pPr>
    <w:rPr>
      <w:sz w:val="40"/>
    </w:rPr>
  </w:style>
  <w:style w:type="paragraph" w:customStyle="1" w:styleId="FR5">
    <w:name w:val="FR5"/>
    <w:rsid w:val="00484950"/>
    <w:pPr>
      <w:widowControl w:val="0"/>
      <w:ind w:left="2960"/>
    </w:pPr>
    <w:rPr>
      <w:rFonts w:ascii="Arial" w:hAnsi="Arial"/>
      <w:b/>
      <w:sz w:val="12"/>
    </w:rPr>
  </w:style>
  <w:style w:type="paragraph" w:customStyle="1" w:styleId="af8">
    <w:name w:val="Рисунок"/>
    <w:basedOn w:val="a"/>
    <w:rsid w:val="00484950"/>
    <w:pPr>
      <w:widowControl w:val="0"/>
      <w:ind w:firstLine="560"/>
      <w:jc w:val="both"/>
    </w:pPr>
    <w:rPr>
      <w:sz w:val="24"/>
    </w:rPr>
  </w:style>
  <w:style w:type="paragraph" w:customStyle="1" w:styleId="af9">
    <w:name w:val="Краткий обратный адрес"/>
    <w:basedOn w:val="a"/>
    <w:rsid w:val="00484950"/>
    <w:pPr>
      <w:widowControl w:val="0"/>
      <w:ind w:firstLine="560"/>
      <w:jc w:val="both"/>
    </w:pPr>
    <w:rPr>
      <w:sz w:val="24"/>
    </w:rPr>
  </w:style>
  <w:style w:type="paragraph" w:customStyle="1" w:styleId="14">
    <w:name w:val="Цитата1"/>
    <w:basedOn w:val="a"/>
    <w:rsid w:val="00484950"/>
    <w:pPr>
      <w:widowControl w:val="0"/>
      <w:spacing w:line="518" w:lineRule="auto"/>
      <w:ind w:left="567" w:right="2800" w:firstLine="284"/>
    </w:pPr>
    <w:rPr>
      <w:sz w:val="22"/>
    </w:rPr>
  </w:style>
  <w:style w:type="table" w:styleId="afa">
    <w:name w:val="Table Grid"/>
    <w:basedOn w:val="a1"/>
    <w:rsid w:val="00062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uiPriority w:val="22"/>
    <w:qFormat/>
    <w:rsid w:val="001E5BEA"/>
    <w:rPr>
      <w:b/>
      <w:bCs/>
    </w:rPr>
  </w:style>
  <w:style w:type="character" w:styleId="afc">
    <w:name w:val="Emphasis"/>
    <w:uiPriority w:val="20"/>
    <w:qFormat/>
    <w:rsid w:val="001E5BEA"/>
    <w:rPr>
      <w:i/>
      <w:iCs/>
    </w:rPr>
  </w:style>
  <w:style w:type="paragraph" w:styleId="afd">
    <w:name w:val="Normal (Web)"/>
    <w:basedOn w:val="a"/>
    <w:uiPriority w:val="99"/>
    <w:unhideWhenUsed/>
    <w:rsid w:val="001E5BEA"/>
    <w:pPr>
      <w:spacing w:before="100" w:beforeAutospacing="1" w:after="100" w:afterAutospacing="1"/>
    </w:pPr>
    <w:rPr>
      <w:sz w:val="24"/>
      <w:szCs w:val="24"/>
    </w:rPr>
  </w:style>
  <w:style w:type="character" w:customStyle="1" w:styleId="w">
    <w:name w:val="w"/>
    <w:rsid w:val="001E5BEA"/>
  </w:style>
  <w:style w:type="paragraph" w:styleId="afe">
    <w:name w:val="List Paragraph"/>
    <w:basedOn w:val="a"/>
    <w:link w:val="aff"/>
    <w:uiPriority w:val="34"/>
    <w:qFormat/>
    <w:rsid w:val="00A4128D"/>
    <w:pPr>
      <w:ind w:left="720"/>
      <w:contextualSpacing/>
    </w:pPr>
  </w:style>
  <w:style w:type="paragraph" w:styleId="aff0">
    <w:name w:val="Balloon Text"/>
    <w:basedOn w:val="a"/>
    <w:link w:val="aff1"/>
    <w:uiPriority w:val="99"/>
    <w:semiHidden/>
    <w:unhideWhenUsed/>
    <w:rsid w:val="00565A5A"/>
    <w:rPr>
      <w:rFonts w:ascii="Tahoma" w:hAnsi="Tahoma" w:cs="Tahoma"/>
      <w:sz w:val="16"/>
      <w:szCs w:val="16"/>
    </w:rPr>
  </w:style>
  <w:style w:type="character" w:customStyle="1" w:styleId="aff1">
    <w:name w:val="Текст выноски Знак"/>
    <w:basedOn w:val="a0"/>
    <w:link w:val="aff0"/>
    <w:uiPriority w:val="99"/>
    <w:semiHidden/>
    <w:rsid w:val="00565A5A"/>
    <w:rPr>
      <w:rFonts w:ascii="Tahoma" w:hAnsi="Tahoma" w:cs="Tahoma"/>
      <w:sz w:val="16"/>
      <w:szCs w:val="16"/>
    </w:rPr>
  </w:style>
  <w:style w:type="table" w:customStyle="1" w:styleId="TableGrid">
    <w:name w:val="TableGrid"/>
    <w:rsid w:val="00C87CE4"/>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4">
    <w:name w:val="Нижний колонтитул Знак"/>
    <w:basedOn w:val="a0"/>
    <w:link w:val="a3"/>
    <w:uiPriority w:val="99"/>
    <w:rsid w:val="005E1CAF"/>
    <w:rPr>
      <w:sz w:val="28"/>
    </w:rPr>
  </w:style>
  <w:style w:type="paragraph" w:styleId="aff2">
    <w:name w:val="TOC Heading"/>
    <w:basedOn w:val="1"/>
    <w:next w:val="a"/>
    <w:uiPriority w:val="39"/>
    <w:unhideWhenUsed/>
    <w:qFormat/>
    <w:rsid w:val="005E1CAF"/>
    <w:pPr>
      <w:keepLines/>
      <w:widowControl/>
      <w:spacing w:before="240" w:line="259" w:lineRule="auto"/>
      <w:jc w:val="left"/>
      <w:outlineLvl w:val="9"/>
    </w:pPr>
    <w:rPr>
      <w:rFonts w:asciiTheme="majorHAnsi" w:eastAsiaTheme="majorEastAsia" w:hAnsiTheme="majorHAnsi" w:cstheme="majorBidi"/>
      <w:b w:val="0"/>
      <w:snapToGrid/>
      <w:color w:val="2E74B5" w:themeColor="accent1" w:themeShade="BF"/>
      <w:szCs w:val="32"/>
    </w:rPr>
  </w:style>
  <w:style w:type="table" w:customStyle="1" w:styleId="15">
    <w:name w:val="Сетка таблицы светлая1"/>
    <w:basedOn w:val="a1"/>
    <w:uiPriority w:val="40"/>
    <w:rsid w:val="00292B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Заголовок 1 Знак"/>
    <w:basedOn w:val="a0"/>
    <w:link w:val="1"/>
    <w:uiPriority w:val="9"/>
    <w:rsid w:val="00C76EB3"/>
    <w:rPr>
      <w:b/>
      <w:snapToGrid w:val="0"/>
      <w:color w:val="000000"/>
      <w:sz w:val="32"/>
    </w:rPr>
  </w:style>
  <w:style w:type="character" w:customStyle="1" w:styleId="20">
    <w:name w:val="Заголовок 2 Знак"/>
    <w:basedOn w:val="a0"/>
    <w:link w:val="2"/>
    <w:uiPriority w:val="9"/>
    <w:rsid w:val="00C76EB3"/>
    <w:rPr>
      <w:b/>
      <w:snapToGrid w:val="0"/>
      <w:sz w:val="32"/>
    </w:rPr>
  </w:style>
  <w:style w:type="character" w:customStyle="1" w:styleId="30">
    <w:name w:val="Заголовок 3 Знак"/>
    <w:basedOn w:val="a0"/>
    <w:link w:val="3"/>
    <w:uiPriority w:val="9"/>
    <w:rsid w:val="00C76EB3"/>
    <w:rPr>
      <w:sz w:val="28"/>
    </w:rPr>
  </w:style>
  <w:style w:type="paragraph" w:customStyle="1" w:styleId="aff3">
    <w:name w:val="Чертежный"/>
    <w:rsid w:val="00C76EB3"/>
    <w:pPr>
      <w:jc w:val="both"/>
    </w:pPr>
    <w:rPr>
      <w:rFonts w:ascii="ISOCPEUR" w:hAnsi="ISOCPEUR"/>
      <w:i/>
      <w:sz w:val="28"/>
      <w:lang w:val="uk-UA"/>
    </w:rPr>
  </w:style>
  <w:style w:type="paragraph" w:customStyle="1" w:styleId="TableParagraph">
    <w:name w:val="Table Paragraph"/>
    <w:basedOn w:val="a"/>
    <w:uiPriority w:val="1"/>
    <w:qFormat/>
    <w:rsid w:val="00C76EB3"/>
    <w:pPr>
      <w:widowControl w:val="0"/>
      <w:autoSpaceDE w:val="0"/>
      <w:autoSpaceDN w:val="0"/>
    </w:pPr>
    <w:rPr>
      <w:sz w:val="22"/>
      <w:szCs w:val="22"/>
      <w:lang w:eastAsia="en-US"/>
    </w:rPr>
  </w:style>
  <w:style w:type="character" w:customStyle="1" w:styleId="aa">
    <w:name w:val="Основной текст Знак"/>
    <w:basedOn w:val="a0"/>
    <w:link w:val="a9"/>
    <w:uiPriority w:val="99"/>
    <w:rsid w:val="00C76EB3"/>
    <w:rPr>
      <w:sz w:val="32"/>
    </w:rPr>
  </w:style>
  <w:style w:type="character" w:customStyle="1" w:styleId="ac">
    <w:name w:val="Основной текст с отступом Знак"/>
    <w:basedOn w:val="a0"/>
    <w:link w:val="ab"/>
    <w:rsid w:val="00C76EB3"/>
    <w:rPr>
      <w:sz w:val="28"/>
    </w:rPr>
  </w:style>
  <w:style w:type="character" w:customStyle="1" w:styleId="a7">
    <w:name w:val="Верхний колонтитул Знак"/>
    <w:basedOn w:val="a0"/>
    <w:link w:val="a6"/>
    <w:uiPriority w:val="99"/>
    <w:rsid w:val="00C76EB3"/>
    <w:rPr>
      <w:sz w:val="28"/>
    </w:rPr>
  </w:style>
  <w:style w:type="character" w:customStyle="1" w:styleId="HeaderChar1">
    <w:name w:val="Header Char1"/>
    <w:basedOn w:val="a0"/>
    <w:uiPriority w:val="99"/>
    <w:semiHidden/>
    <w:rsid w:val="00C76EB3"/>
    <w:rPr>
      <w:rFonts w:ascii="Times New Roman" w:eastAsia="Times New Roman" w:hAnsi="Times New Roman" w:cs="Times New Roman"/>
      <w:sz w:val="28"/>
      <w:szCs w:val="20"/>
      <w:lang w:eastAsia="ru-RU"/>
    </w:rPr>
  </w:style>
  <w:style w:type="character" w:customStyle="1" w:styleId="FooterChar1">
    <w:name w:val="Footer Char1"/>
    <w:basedOn w:val="a0"/>
    <w:uiPriority w:val="99"/>
    <w:semiHidden/>
    <w:rsid w:val="00C76EB3"/>
    <w:rPr>
      <w:rFonts w:ascii="Times New Roman" w:eastAsia="Times New Roman" w:hAnsi="Times New Roman" w:cs="Times New Roman"/>
      <w:sz w:val="28"/>
      <w:szCs w:val="20"/>
      <w:lang w:eastAsia="ru-RU"/>
    </w:rPr>
  </w:style>
  <w:style w:type="character" w:customStyle="1" w:styleId="29f8f">
    <w:name w:val="_29f8f"/>
    <w:basedOn w:val="a0"/>
    <w:rsid w:val="00C76EB3"/>
  </w:style>
  <w:style w:type="character" w:customStyle="1" w:styleId="autorbl">
    <w:name w:val="autor_bl"/>
    <w:basedOn w:val="a0"/>
    <w:rsid w:val="00C76EB3"/>
  </w:style>
  <w:style w:type="character" w:styleId="aff4">
    <w:name w:val="Placeholder Text"/>
    <w:basedOn w:val="a0"/>
    <w:uiPriority w:val="99"/>
    <w:semiHidden/>
    <w:rsid w:val="00C76EB3"/>
    <w:rPr>
      <w:color w:val="808080"/>
    </w:rPr>
  </w:style>
  <w:style w:type="paragraph" w:styleId="HTML">
    <w:name w:val="HTML Preformatted"/>
    <w:basedOn w:val="a"/>
    <w:link w:val="HTML0"/>
    <w:unhideWhenUsed/>
    <w:rsid w:val="00C7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0">
    <w:name w:val="Стандартный HTML Знак"/>
    <w:basedOn w:val="a0"/>
    <w:link w:val="HTML"/>
    <w:rsid w:val="00C76EB3"/>
    <w:rPr>
      <w:rFonts w:ascii="Courier New" w:eastAsia="Courier New" w:hAnsi="Courier New" w:cs="Courier New"/>
    </w:rPr>
  </w:style>
  <w:style w:type="paragraph" w:styleId="34">
    <w:name w:val="toc 3"/>
    <w:basedOn w:val="a"/>
    <w:next w:val="a"/>
    <w:autoRedefine/>
    <w:uiPriority w:val="39"/>
    <w:unhideWhenUsed/>
    <w:qFormat/>
    <w:rsid w:val="00C76EB3"/>
    <w:pPr>
      <w:spacing w:after="100"/>
      <w:ind w:left="560"/>
    </w:pPr>
  </w:style>
  <w:style w:type="character" w:customStyle="1" w:styleId="aff">
    <w:name w:val="Абзац списка Знак"/>
    <w:link w:val="afe"/>
    <w:uiPriority w:val="34"/>
    <w:locked/>
    <w:rsid w:val="006F182E"/>
    <w:rPr>
      <w:sz w:val="28"/>
    </w:rPr>
  </w:style>
  <w:style w:type="table" w:customStyle="1" w:styleId="25">
    <w:name w:val="Сетка таблицы2"/>
    <w:basedOn w:val="a1"/>
    <w:next w:val="afa"/>
    <w:uiPriority w:val="59"/>
    <w:rsid w:val="00F60E3A"/>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6">
    <w:name w:val="Сетка таблицы1"/>
    <w:basedOn w:val="a1"/>
    <w:next w:val="afa"/>
    <w:uiPriority w:val="59"/>
    <w:rsid w:val="00F60E3A"/>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ord">
    <w:name w:val="mord"/>
    <w:basedOn w:val="a0"/>
    <w:rsid w:val="00F60E3A"/>
  </w:style>
  <w:style w:type="character" w:customStyle="1" w:styleId="mrel">
    <w:name w:val="mrel"/>
    <w:basedOn w:val="a0"/>
    <w:rsid w:val="00F60E3A"/>
  </w:style>
  <w:style w:type="paragraph" w:customStyle="1" w:styleId="aff5">
    <w:name w:val="Загаловок Диплом"/>
    <w:basedOn w:val="1"/>
    <w:link w:val="aff6"/>
    <w:qFormat/>
    <w:rsid w:val="00F04660"/>
    <w:pPr>
      <w:keepLines/>
      <w:widowControl/>
      <w:spacing w:before="360" w:after="80" w:line="278" w:lineRule="auto"/>
    </w:pPr>
    <w:rPr>
      <w:rFonts w:eastAsiaTheme="majorEastAsia" w:cstheme="majorBidi"/>
      <w:snapToGrid/>
      <w:color w:val="000000" w:themeColor="text1"/>
      <w:kern w:val="2"/>
      <w:sz w:val="28"/>
      <w:szCs w:val="40"/>
      <w:lang w:eastAsia="en-US"/>
    </w:rPr>
  </w:style>
  <w:style w:type="character" w:customStyle="1" w:styleId="aff6">
    <w:name w:val="Загаловок Диплом Знак"/>
    <w:basedOn w:val="a0"/>
    <w:link w:val="aff5"/>
    <w:rsid w:val="00F04660"/>
    <w:rPr>
      <w:rFonts w:eastAsiaTheme="majorEastAsia" w:cstheme="majorBidi"/>
      <w:b/>
      <w:color w:val="000000" w:themeColor="text1"/>
      <w:kern w:val="2"/>
      <w:sz w:val="28"/>
      <w:szCs w:val="40"/>
      <w:lang w:eastAsia="en-US"/>
    </w:rPr>
  </w:style>
  <w:style w:type="character" w:customStyle="1" w:styleId="17">
    <w:name w:val="Неразрешенное упоминание1"/>
    <w:basedOn w:val="a0"/>
    <w:uiPriority w:val="99"/>
    <w:semiHidden/>
    <w:unhideWhenUsed/>
    <w:rsid w:val="00F55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2236">
      <w:bodyDiv w:val="1"/>
      <w:marLeft w:val="0"/>
      <w:marRight w:val="0"/>
      <w:marTop w:val="0"/>
      <w:marBottom w:val="0"/>
      <w:divBdr>
        <w:top w:val="none" w:sz="0" w:space="0" w:color="auto"/>
        <w:left w:val="none" w:sz="0" w:space="0" w:color="auto"/>
        <w:bottom w:val="none" w:sz="0" w:space="0" w:color="auto"/>
        <w:right w:val="none" w:sz="0" w:space="0" w:color="auto"/>
      </w:divBdr>
    </w:div>
    <w:div w:id="62064659">
      <w:bodyDiv w:val="1"/>
      <w:marLeft w:val="0"/>
      <w:marRight w:val="0"/>
      <w:marTop w:val="0"/>
      <w:marBottom w:val="0"/>
      <w:divBdr>
        <w:top w:val="none" w:sz="0" w:space="0" w:color="auto"/>
        <w:left w:val="none" w:sz="0" w:space="0" w:color="auto"/>
        <w:bottom w:val="none" w:sz="0" w:space="0" w:color="auto"/>
        <w:right w:val="none" w:sz="0" w:space="0" w:color="auto"/>
      </w:divBdr>
    </w:div>
    <w:div w:id="84152353">
      <w:bodyDiv w:val="1"/>
      <w:marLeft w:val="0"/>
      <w:marRight w:val="0"/>
      <w:marTop w:val="0"/>
      <w:marBottom w:val="0"/>
      <w:divBdr>
        <w:top w:val="none" w:sz="0" w:space="0" w:color="auto"/>
        <w:left w:val="none" w:sz="0" w:space="0" w:color="auto"/>
        <w:bottom w:val="none" w:sz="0" w:space="0" w:color="auto"/>
        <w:right w:val="none" w:sz="0" w:space="0" w:color="auto"/>
      </w:divBdr>
    </w:div>
    <w:div w:id="137580506">
      <w:bodyDiv w:val="1"/>
      <w:marLeft w:val="0"/>
      <w:marRight w:val="0"/>
      <w:marTop w:val="0"/>
      <w:marBottom w:val="0"/>
      <w:divBdr>
        <w:top w:val="none" w:sz="0" w:space="0" w:color="auto"/>
        <w:left w:val="none" w:sz="0" w:space="0" w:color="auto"/>
        <w:bottom w:val="none" w:sz="0" w:space="0" w:color="auto"/>
        <w:right w:val="none" w:sz="0" w:space="0" w:color="auto"/>
      </w:divBdr>
    </w:div>
    <w:div w:id="165219336">
      <w:bodyDiv w:val="1"/>
      <w:marLeft w:val="0"/>
      <w:marRight w:val="0"/>
      <w:marTop w:val="0"/>
      <w:marBottom w:val="0"/>
      <w:divBdr>
        <w:top w:val="none" w:sz="0" w:space="0" w:color="auto"/>
        <w:left w:val="none" w:sz="0" w:space="0" w:color="auto"/>
        <w:bottom w:val="none" w:sz="0" w:space="0" w:color="auto"/>
        <w:right w:val="none" w:sz="0" w:space="0" w:color="auto"/>
      </w:divBdr>
    </w:div>
    <w:div w:id="170726540">
      <w:bodyDiv w:val="1"/>
      <w:marLeft w:val="0"/>
      <w:marRight w:val="0"/>
      <w:marTop w:val="0"/>
      <w:marBottom w:val="0"/>
      <w:divBdr>
        <w:top w:val="none" w:sz="0" w:space="0" w:color="auto"/>
        <w:left w:val="none" w:sz="0" w:space="0" w:color="auto"/>
        <w:bottom w:val="none" w:sz="0" w:space="0" w:color="auto"/>
        <w:right w:val="none" w:sz="0" w:space="0" w:color="auto"/>
      </w:divBdr>
    </w:div>
    <w:div w:id="249506187">
      <w:bodyDiv w:val="1"/>
      <w:marLeft w:val="0"/>
      <w:marRight w:val="0"/>
      <w:marTop w:val="0"/>
      <w:marBottom w:val="0"/>
      <w:divBdr>
        <w:top w:val="none" w:sz="0" w:space="0" w:color="auto"/>
        <w:left w:val="none" w:sz="0" w:space="0" w:color="auto"/>
        <w:bottom w:val="none" w:sz="0" w:space="0" w:color="auto"/>
        <w:right w:val="none" w:sz="0" w:space="0" w:color="auto"/>
      </w:divBdr>
    </w:div>
    <w:div w:id="250969400">
      <w:bodyDiv w:val="1"/>
      <w:marLeft w:val="0"/>
      <w:marRight w:val="0"/>
      <w:marTop w:val="0"/>
      <w:marBottom w:val="0"/>
      <w:divBdr>
        <w:top w:val="none" w:sz="0" w:space="0" w:color="auto"/>
        <w:left w:val="none" w:sz="0" w:space="0" w:color="auto"/>
        <w:bottom w:val="none" w:sz="0" w:space="0" w:color="auto"/>
        <w:right w:val="none" w:sz="0" w:space="0" w:color="auto"/>
      </w:divBdr>
    </w:div>
    <w:div w:id="261109376">
      <w:bodyDiv w:val="1"/>
      <w:marLeft w:val="0"/>
      <w:marRight w:val="0"/>
      <w:marTop w:val="0"/>
      <w:marBottom w:val="0"/>
      <w:divBdr>
        <w:top w:val="none" w:sz="0" w:space="0" w:color="auto"/>
        <w:left w:val="none" w:sz="0" w:space="0" w:color="auto"/>
        <w:bottom w:val="none" w:sz="0" w:space="0" w:color="auto"/>
        <w:right w:val="none" w:sz="0" w:space="0" w:color="auto"/>
      </w:divBdr>
    </w:div>
    <w:div w:id="271935114">
      <w:bodyDiv w:val="1"/>
      <w:marLeft w:val="0"/>
      <w:marRight w:val="0"/>
      <w:marTop w:val="0"/>
      <w:marBottom w:val="0"/>
      <w:divBdr>
        <w:top w:val="none" w:sz="0" w:space="0" w:color="auto"/>
        <w:left w:val="none" w:sz="0" w:space="0" w:color="auto"/>
        <w:bottom w:val="none" w:sz="0" w:space="0" w:color="auto"/>
        <w:right w:val="none" w:sz="0" w:space="0" w:color="auto"/>
      </w:divBdr>
    </w:div>
    <w:div w:id="403651826">
      <w:bodyDiv w:val="1"/>
      <w:marLeft w:val="0"/>
      <w:marRight w:val="0"/>
      <w:marTop w:val="0"/>
      <w:marBottom w:val="0"/>
      <w:divBdr>
        <w:top w:val="none" w:sz="0" w:space="0" w:color="auto"/>
        <w:left w:val="none" w:sz="0" w:space="0" w:color="auto"/>
        <w:bottom w:val="none" w:sz="0" w:space="0" w:color="auto"/>
        <w:right w:val="none" w:sz="0" w:space="0" w:color="auto"/>
      </w:divBdr>
    </w:div>
    <w:div w:id="431708033">
      <w:bodyDiv w:val="1"/>
      <w:marLeft w:val="0"/>
      <w:marRight w:val="0"/>
      <w:marTop w:val="0"/>
      <w:marBottom w:val="0"/>
      <w:divBdr>
        <w:top w:val="none" w:sz="0" w:space="0" w:color="auto"/>
        <w:left w:val="none" w:sz="0" w:space="0" w:color="auto"/>
        <w:bottom w:val="none" w:sz="0" w:space="0" w:color="auto"/>
        <w:right w:val="none" w:sz="0" w:space="0" w:color="auto"/>
      </w:divBdr>
    </w:div>
    <w:div w:id="433284437">
      <w:bodyDiv w:val="1"/>
      <w:marLeft w:val="0"/>
      <w:marRight w:val="0"/>
      <w:marTop w:val="0"/>
      <w:marBottom w:val="0"/>
      <w:divBdr>
        <w:top w:val="none" w:sz="0" w:space="0" w:color="auto"/>
        <w:left w:val="none" w:sz="0" w:space="0" w:color="auto"/>
        <w:bottom w:val="none" w:sz="0" w:space="0" w:color="auto"/>
        <w:right w:val="none" w:sz="0" w:space="0" w:color="auto"/>
      </w:divBdr>
    </w:div>
    <w:div w:id="456263787">
      <w:bodyDiv w:val="1"/>
      <w:marLeft w:val="0"/>
      <w:marRight w:val="0"/>
      <w:marTop w:val="0"/>
      <w:marBottom w:val="0"/>
      <w:divBdr>
        <w:top w:val="none" w:sz="0" w:space="0" w:color="auto"/>
        <w:left w:val="none" w:sz="0" w:space="0" w:color="auto"/>
        <w:bottom w:val="none" w:sz="0" w:space="0" w:color="auto"/>
        <w:right w:val="none" w:sz="0" w:space="0" w:color="auto"/>
      </w:divBdr>
    </w:div>
    <w:div w:id="462499489">
      <w:bodyDiv w:val="1"/>
      <w:marLeft w:val="0"/>
      <w:marRight w:val="0"/>
      <w:marTop w:val="0"/>
      <w:marBottom w:val="0"/>
      <w:divBdr>
        <w:top w:val="none" w:sz="0" w:space="0" w:color="auto"/>
        <w:left w:val="none" w:sz="0" w:space="0" w:color="auto"/>
        <w:bottom w:val="none" w:sz="0" w:space="0" w:color="auto"/>
        <w:right w:val="none" w:sz="0" w:space="0" w:color="auto"/>
      </w:divBdr>
    </w:div>
    <w:div w:id="493690158">
      <w:bodyDiv w:val="1"/>
      <w:marLeft w:val="0"/>
      <w:marRight w:val="0"/>
      <w:marTop w:val="0"/>
      <w:marBottom w:val="0"/>
      <w:divBdr>
        <w:top w:val="none" w:sz="0" w:space="0" w:color="auto"/>
        <w:left w:val="none" w:sz="0" w:space="0" w:color="auto"/>
        <w:bottom w:val="none" w:sz="0" w:space="0" w:color="auto"/>
        <w:right w:val="none" w:sz="0" w:space="0" w:color="auto"/>
      </w:divBdr>
    </w:div>
    <w:div w:id="525295386">
      <w:bodyDiv w:val="1"/>
      <w:marLeft w:val="0"/>
      <w:marRight w:val="0"/>
      <w:marTop w:val="0"/>
      <w:marBottom w:val="0"/>
      <w:divBdr>
        <w:top w:val="none" w:sz="0" w:space="0" w:color="auto"/>
        <w:left w:val="none" w:sz="0" w:space="0" w:color="auto"/>
        <w:bottom w:val="none" w:sz="0" w:space="0" w:color="auto"/>
        <w:right w:val="none" w:sz="0" w:space="0" w:color="auto"/>
      </w:divBdr>
    </w:div>
    <w:div w:id="543097695">
      <w:bodyDiv w:val="1"/>
      <w:marLeft w:val="0"/>
      <w:marRight w:val="0"/>
      <w:marTop w:val="0"/>
      <w:marBottom w:val="0"/>
      <w:divBdr>
        <w:top w:val="none" w:sz="0" w:space="0" w:color="auto"/>
        <w:left w:val="none" w:sz="0" w:space="0" w:color="auto"/>
        <w:bottom w:val="none" w:sz="0" w:space="0" w:color="auto"/>
        <w:right w:val="none" w:sz="0" w:space="0" w:color="auto"/>
      </w:divBdr>
    </w:div>
    <w:div w:id="550924345">
      <w:bodyDiv w:val="1"/>
      <w:marLeft w:val="0"/>
      <w:marRight w:val="0"/>
      <w:marTop w:val="0"/>
      <w:marBottom w:val="0"/>
      <w:divBdr>
        <w:top w:val="none" w:sz="0" w:space="0" w:color="auto"/>
        <w:left w:val="none" w:sz="0" w:space="0" w:color="auto"/>
        <w:bottom w:val="none" w:sz="0" w:space="0" w:color="auto"/>
        <w:right w:val="none" w:sz="0" w:space="0" w:color="auto"/>
      </w:divBdr>
    </w:div>
    <w:div w:id="556402378">
      <w:bodyDiv w:val="1"/>
      <w:marLeft w:val="0"/>
      <w:marRight w:val="0"/>
      <w:marTop w:val="0"/>
      <w:marBottom w:val="0"/>
      <w:divBdr>
        <w:top w:val="none" w:sz="0" w:space="0" w:color="auto"/>
        <w:left w:val="none" w:sz="0" w:space="0" w:color="auto"/>
        <w:bottom w:val="none" w:sz="0" w:space="0" w:color="auto"/>
        <w:right w:val="none" w:sz="0" w:space="0" w:color="auto"/>
      </w:divBdr>
    </w:div>
    <w:div w:id="591089734">
      <w:bodyDiv w:val="1"/>
      <w:marLeft w:val="0"/>
      <w:marRight w:val="0"/>
      <w:marTop w:val="0"/>
      <w:marBottom w:val="0"/>
      <w:divBdr>
        <w:top w:val="none" w:sz="0" w:space="0" w:color="auto"/>
        <w:left w:val="none" w:sz="0" w:space="0" w:color="auto"/>
        <w:bottom w:val="none" w:sz="0" w:space="0" w:color="auto"/>
        <w:right w:val="none" w:sz="0" w:space="0" w:color="auto"/>
      </w:divBdr>
    </w:div>
    <w:div w:id="691958675">
      <w:bodyDiv w:val="1"/>
      <w:marLeft w:val="0"/>
      <w:marRight w:val="0"/>
      <w:marTop w:val="0"/>
      <w:marBottom w:val="0"/>
      <w:divBdr>
        <w:top w:val="none" w:sz="0" w:space="0" w:color="auto"/>
        <w:left w:val="none" w:sz="0" w:space="0" w:color="auto"/>
        <w:bottom w:val="none" w:sz="0" w:space="0" w:color="auto"/>
        <w:right w:val="none" w:sz="0" w:space="0" w:color="auto"/>
      </w:divBdr>
    </w:div>
    <w:div w:id="703333834">
      <w:bodyDiv w:val="1"/>
      <w:marLeft w:val="0"/>
      <w:marRight w:val="0"/>
      <w:marTop w:val="0"/>
      <w:marBottom w:val="0"/>
      <w:divBdr>
        <w:top w:val="none" w:sz="0" w:space="0" w:color="auto"/>
        <w:left w:val="none" w:sz="0" w:space="0" w:color="auto"/>
        <w:bottom w:val="none" w:sz="0" w:space="0" w:color="auto"/>
        <w:right w:val="none" w:sz="0" w:space="0" w:color="auto"/>
      </w:divBdr>
    </w:div>
    <w:div w:id="708916906">
      <w:bodyDiv w:val="1"/>
      <w:marLeft w:val="0"/>
      <w:marRight w:val="0"/>
      <w:marTop w:val="0"/>
      <w:marBottom w:val="0"/>
      <w:divBdr>
        <w:top w:val="none" w:sz="0" w:space="0" w:color="auto"/>
        <w:left w:val="none" w:sz="0" w:space="0" w:color="auto"/>
        <w:bottom w:val="none" w:sz="0" w:space="0" w:color="auto"/>
        <w:right w:val="none" w:sz="0" w:space="0" w:color="auto"/>
      </w:divBdr>
    </w:div>
    <w:div w:id="733507248">
      <w:bodyDiv w:val="1"/>
      <w:marLeft w:val="0"/>
      <w:marRight w:val="0"/>
      <w:marTop w:val="0"/>
      <w:marBottom w:val="0"/>
      <w:divBdr>
        <w:top w:val="none" w:sz="0" w:space="0" w:color="auto"/>
        <w:left w:val="none" w:sz="0" w:space="0" w:color="auto"/>
        <w:bottom w:val="none" w:sz="0" w:space="0" w:color="auto"/>
        <w:right w:val="none" w:sz="0" w:space="0" w:color="auto"/>
      </w:divBdr>
    </w:div>
    <w:div w:id="735015263">
      <w:bodyDiv w:val="1"/>
      <w:marLeft w:val="0"/>
      <w:marRight w:val="0"/>
      <w:marTop w:val="0"/>
      <w:marBottom w:val="0"/>
      <w:divBdr>
        <w:top w:val="none" w:sz="0" w:space="0" w:color="auto"/>
        <w:left w:val="none" w:sz="0" w:space="0" w:color="auto"/>
        <w:bottom w:val="none" w:sz="0" w:space="0" w:color="auto"/>
        <w:right w:val="none" w:sz="0" w:space="0" w:color="auto"/>
      </w:divBdr>
    </w:div>
    <w:div w:id="749304300">
      <w:bodyDiv w:val="1"/>
      <w:marLeft w:val="0"/>
      <w:marRight w:val="0"/>
      <w:marTop w:val="0"/>
      <w:marBottom w:val="0"/>
      <w:divBdr>
        <w:top w:val="none" w:sz="0" w:space="0" w:color="auto"/>
        <w:left w:val="none" w:sz="0" w:space="0" w:color="auto"/>
        <w:bottom w:val="none" w:sz="0" w:space="0" w:color="auto"/>
        <w:right w:val="none" w:sz="0" w:space="0" w:color="auto"/>
      </w:divBdr>
    </w:div>
    <w:div w:id="750155247">
      <w:bodyDiv w:val="1"/>
      <w:marLeft w:val="0"/>
      <w:marRight w:val="0"/>
      <w:marTop w:val="0"/>
      <w:marBottom w:val="0"/>
      <w:divBdr>
        <w:top w:val="none" w:sz="0" w:space="0" w:color="auto"/>
        <w:left w:val="none" w:sz="0" w:space="0" w:color="auto"/>
        <w:bottom w:val="none" w:sz="0" w:space="0" w:color="auto"/>
        <w:right w:val="none" w:sz="0" w:space="0" w:color="auto"/>
      </w:divBdr>
    </w:div>
    <w:div w:id="758411557">
      <w:bodyDiv w:val="1"/>
      <w:marLeft w:val="0"/>
      <w:marRight w:val="0"/>
      <w:marTop w:val="0"/>
      <w:marBottom w:val="0"/>
      <w:divBdr>
        <w:top w:val="none" w:sz="0" w:space="0" w:color="auto"/>
        <w:left w:val="none" w:sz="0" w:space="0" w:color="auto"/>
        <w:bottom w:val="none" w:sz="0" w:space="0" w:color="auto"/>
        <w:right w:val="none" w:sz="0" w:space="0" w:color="auto"/>
      </w:divBdr>
    </w:div>
    <w:div w:id="802190257">
      <w:bodyDiv w:val="1"/>
      <w:marLeft w:val="0"/>
      <w:marRight w:val="0"/>
      <w:marTop w:val="0"/>
      <w:marBottom w:val="0"/>
      <w:divBdr>
        <w:top w:val="none" w:sz="0" w:space="0" w:color="auto"/>
        <w:left w:val="none" w:sz="0" w:space="0" w:color="auto"/>
        <w:bottom w:val="none" w:sz="0" w:space="0" w:color="auto"/>
        <w:right w:val="none" w:sz="0" w:space="0" w:color="auto"/>
      </w:divBdr>
    </w:div>
    <w:div w:id="805464955">
      <w:bodyDiv w:val="1"/>
      <w:marLeft w:val="0"/>
      <w:marRight w:val="0"/>
      <w:marTop w:val="0"/>
      <w:marBottom w:val="0"/>
      <w:divBdr>
        <w:top w:val="none" w:sz="0" w:space="0" w:color="auto"/>
        <w:left w:val="none" w:sz="0" w:space="0" w:color="auto"/>
        <w:bottom w:val="none" w:sz="0" w:space="0" w:color="auto"/>
        <w:right w:val="none" w:sz="0" w:space="0" w:color="auto"/>
      </w:divBdr>
    </w:div>
    <w:div w:id="808013033">
      <w:bodyDiv w:val="1"/>
      <w:marLeft w:val="0"/>
      <w:marRight w:val="0"/>
      <w:marTop w:val="0"/>
      <w:marBottom w:val="0"/>
      <w:divBdr>
        <w:top w:val="none" w:sz="0" w:space="0" w:color="auto"/>
        <w:left w:val="none" w:sz="0" w:space="0" w:color="auto"/>
        <w:bottom w:val="none" w:sz="0" w:space="0" w:color="auto"/>
        <w:right w:val="none" w:sz="0" w:space="0" w:color="auto"/>
      </w:divBdr>
    </w:div>
    <w:div w:id="820776928">
      <w:bodyDiv w:val="1"/>
      <w:marLeft w:val="0"/>
      <w:marRight w:val="0"/>
      <w:marTop w:val="0"/>
      <w:marBottom w:val="0"/>
      <w:divBdr>
        <w:top w:val="none" w:sz="0" w:space="0" w:color="auto"/>
        <w:left w:val="none" w:sz="0" w:space="0" w:color="auto"/>
        <w:bottom w:val="none" w:sz="0" w:space="0" w:color="auto"/>
        <w:right w:val="none" w:sz="0" w:space="0" w:color="auto"/>
      </w:divBdr>
    </w:div>
    <w:div w:id="829717601">
      <w:bodyDiv w:val="1"/>
      <w:marLeft w:val="0"/>
      <w:marRight w:val="0"/>
      <w:marTop w:val="0"/>
      <w:marBottom w:val="0"/>
      <w:divBdr>
        <w:top w:val="none" w:sz="0" w:space="0" w:color="auto"/>
        <w:left w:val="none" w:sz="0" w:space="0" w:color="auto"/>
        <w:bottom w:val="none" w:sz="0" w:space="0" w:color="auto"/>
        <w:right w:val="none" w:sz="0" w:space="0" w:color="auto"/>
      </w:divBdr>
    </w:div>
    <w:div w:id="835535780">
      <w:bodyDiv w:val="1"/>
      <w:marLeft w:val="0"/>
      <w:marRight w:val="0"/>
      <w:marTop w:val="0"/>
      <w:marBottom w:val="0"/>
      <w:divBdr>
        <w:top w:val="none" w:sz="0" w:space="0" w:color="auto"/>
        <w:left w:val="none" w:sz="0" w:space="0" w:color="auto"/>
        <w:bottom w:val="none" w:sz="0" w:space="0" w:color="auto"/>
        <w:right w:val="none" w:sz="0" w:space="0" w:color="auto"/>
      </w:divBdr>
    </w:div>
    <w:div w:id="859779943">
      <w:bodyDiv w:val="1"/>
      <w:marLeft w:val="0"/>
      <w:marRight w:val="0"/>
      <w:marTop w:val="0"/>
      <w:marBottom w:val="0"/>
      <w:divBdr>
        <w:top w:val="none" w:sz="0" w:space="0" w:color="auto"/>
        <w:left w:val="none" w:sz="0" w:space="0" w:color="auto"/>
        <w:bottom w:val="none" w:sz="0" w:space="0" w:color="auto"/>
        <w:right w:val="none" w:sz="0" w:space="0" w:color="auto"/>
      </w:divBdr>
    </w:div>
    <w:div w:id="875120084">
      <w:bodyDiv w:val="1"/>
      <w:marLeft w:val="0"/>
      <w:marRight w:val="0"/>
      <w:marTop w:val="0"/>
      <w:marBottom w:val="0"/>
      <w:divBdr>
        <w:top w:val="none" w:sz="0" w:space="0" w:color="auto"/>
        <w:left w:val="none" w:sz="0" w:space="0" w:color="auto"/>
        <w:bottom w:val="none" w:sz="0" w:space="0" w:color="auto"/>
        <w:right w:val="none" w:sz="0" w:space="0" w:color="auto"/>
      </w:divBdr>
    </w:div>
    <w:div w:id="903028114">
      <w:bodyDiv w:val="1"/>
      <w:marLeft w:val="0"/>
      <w:marRight w:val="0"/>
      <w:marTop w:val="0"/>
      <w:marBottom w:val="0"/>
      <w:divBdr>
        <w:top w:val="none" w:sz="0" w:space="0" w:color="auto"/>
        <w:left w:val="none" w:sz="0" w:space="0" w:color="auto"/>
        <w:bottom w:val="none" w:sz="0" w:space="0" w:color="auto"/>
        <w:right w:val="none" w:sz="0" w:space="0" w:color="auto"/>
      </w:divBdr>
    </w:div>
    <w:div w:id="910850938">
      <w:bodyDiv w:val="1"/>
      <w:marLeft w:val="0"/>
      <w:marRight w:val="0"/>
      <w:marTop w:val="0"/>
      <w:marBottom w:val="0"/>
      <w:divBdr>
        <w:top w:val="none" w:sz="0" w:space="0" w:color="auto"/>
        <w:left w:val="none" w:sz="0" w:space="0" w:color="auto"/>
        <w:bottom w:val="none" w:sz="0" w:space="0" w:color="auto"/>
        <w:right w:val="none" w:sz="0" w:space="0" w:color="auto"/>
      </w:divBdr>
    </w:div>
    <w:div w:id="916356872">
      <w:bodyDiv w:val="1"/>
      <w:marLeft w:val="0"/>
      <w:marRight w:val="0"/>
      <w:marTop w:val="0"/>
      <w:marBottom w:val="0"/>
      <w:divBdr>
        <w:top w:val="none" w:sz="0" w:space="0" w:color="auto"/>
        <w:left w:val="none" w:sz="0" w:space="0" w:color="auto"/>
        <w:bottom w:val="none" w:sz="0" w:space="0" w:color="auto"/>
        <w:right w:val="none" w:sz="0" w:space="0" w:color="auto"/>
      </w:divBdr>
    </w:div>
    <w:div w:id="922030594">
      <w:bodyDiv w:val="1"/>
      <w:marLeft w:val="0"/>
      <w:marRight w:val="0"/>
      <w:marTop w:val="0"/>
      <w:marBottom w:val="0"/>
      <w:divBdr>
        <w:top w:val="none" w:sz="0" w:space="0" w:color="auto"/>
        <w:left w:val="none" w:sz="0" w:space="0" w:color="auto"/>
        <w:bottom w:val="none" w:sz="0" w:space="0" w:color="auto"/>
        <w:right w:val="none" w:sz="0" w:space="0" w:color="auto"/>
      </w:divBdr>
    </w:div>
    <w:div w:id="923994484">
      <w:bodyDiv w:val="1"/>
      <w:marLeft w:val="0"/>
      <w:marRight w:val="0"/>
      <w:marTop w:val="0"/>
      <w:marBottom w:val="0"/>
      <w:divBdr>
        <w:top w:val="none" w:sz="0" w:space="0" w:color="auto"/>
        <w:left w:val="none" w:sz="0" w:space="0" w:color="auto"/>
        <w:bottom w:val="none" w:sz="0" w:space="0" w:color="auto"/>
        <w:right w:val="none" w:sz="0" w:space="0" w:color="auto"/>
      </w:divBdr>
    </w:div>
    <w:div w:id="939339114">
      <w:bodyDiv w:val="1"/>
      <w:marLeft w:val="0"/>
      <w:marRight w:val="0"/>
      <w:marTop w:val="0"/>
      <w:marBottom w:val="0"/>
      <w:divBdr>
        <w:top w:val="none" w:sz="0" w:space="0" w:color="auto"/>
        <w:left w:val="none" w:sz="0" w:space="0" w:color="auto"/>
        <w:bottom w:val="none" w:sz="0" w:space="0" w:color="auto"/>
        <w:right w:val="none" w:sz="0" w:space="0" w:color="auto"/>
      </w:divBdr>
    </w:div>
    <w:div w:id="948859254">
      <w:bodyDiv w:val="1"/>
      <w:marLeft w:val="0"/>
      <w:marRight w:val="0"/>
      <w:marTop w:val="0"/>
      <w:marBottom w:val="0"/>
      <w:divBdr>
        <w:top w:val="none" w:sz="0" w:space="0" w:color="auto"/>
        <w:left w:val="none" w:sz="0" w:space="0" w:color="auto"/>
        <w:bottom w:val="none" w:sz="0" w:space="0" w:color="auto"/>
        <w:right w:val="none" w:sz="0" w:space="0" w:color="auto"/>
      </w:divBdr>
    </w:div>
    <w:div w:id="959148325">
      <w:bodyDiv w:val="1"/>
      <w:marLeft w:val="0"/>
      <w:marRight w:val="0"/>
      <w:marTop w:val="0"/>
      <w:marBottom w:val="0"/>
      <w:divBdr>
        <w:top w:val="none" w:sz="0" w:space="0" w:color="auto"/>
        <w:left w:val="none" w:sz="0" w:space="0" w:color="auto"/>
        <w:bottom w:val="none" w:sz="0" w:space="0" w:color="auto"/>
        <w:right w:val="none" w:sz="0" w:space="0" w:color="auto"/>
      </w:divBdr>
    </w:div>
    <w:div w:id="1049263788">
      <w:bodyDiv w:val="1"/>
      <w:marLeft w:val="0"/>
      <w:marRight w:val="0"/>
      <w:marTop w:val="0"/>
      <w:marBottom w:val="0"/>
      <w:divBdr>
        <w:top w:val="none" w:sz="0" w:space="0" w:color="auto"/>
        <w:left w:val="none" w:sz="0" w:space="0" w:color="auto"/>
        <w:bottom w:val="none" w:sz="0" w:space="0" w:color="auto"/>
        <w:right w:val="none" w:sz="0" w:space="0" w:color="auto"/>
      </w:divBdr>
    </w:div>
    <w:div w:id="1086000109">
      <w:bodyDiv w:val="1"/>
      <w:marLeft w:val="0"/>
      <w:marRight w:val="0"/>
      <w:marTop w:val="0"/>
      <w:marBottom w:val="0"/>
      <w:divBdr>
        <w:top w:val="none" w:sz="0" w:space="0" w:color="auto"/>
        <w:left w:val="none" w:sz="0" w:space="0" w:color="auto"/>
        <w:bottom w:val="none" w:sz="0" w:space="0" w:color="auto"/>
        <w:right w:val="none" w:sz="0" w:space="0" w:color="auto"/>
      </w:divBdr>
    </w:div>
    <w:div w:id="1122072514">
      <w:bodyDiv w:val="1"/>
      <w:marLeft w:val="0"/>
      <w:marRight w:val="0"/>
      <w:marTop w:val="0"/>
      <w:marBottom w:val="0"/>
      <w:divBdr>
        <w:top w:val="none" w:sz="0" w:space="0" w:color="auto"/>
        <w:left w:val="none" w:sz="0" w:space="0" w:color="auto"/>
        <w:bottom w:val="none" w:sz="0" w:space="0" w:color="auto"/>
        <w:right w:val="none" w:sz="0" w:space="0" w:color="auto"/>
      </w:divBdr>
    </w:div>
    <w:div w:id="1125851078">
      <w:bodyDiv w:val="1"/>
      <w:marLeft w:val="0"/>
      <w:marRight w:val="0"/>
      <w:marTop w:val="0"/>
      <w:marBottom w:val="0"/>
      <w:divBdr>
        <w:top w:val="none" w:sz="0" w:space="0" w:color="auto"/>
        <w:left w:val="none" w:sz="0" w:space="0" w:color="auto"/>
        <w:bottom w:val="none" w:sz="0" w:space="0" w:color="auto"/>
        <w:right w:val="none" w:sz="0" w:space="0" w:color="auto"/>
      </w:divBdr>
    </w:div>
    <w:div w:id="1140805113">
      <w:bodyDiv w:val="1"/>
      <w:marLeft w:val="0"/>
      <w:marRight w:val="0"/>
      <w:marTop w:val="0"/>
      <w:marBottom w:val="0"/>
      <w:divBdr>
        <w:top w:val="none" w:sz="0" w:space="0" w:color="auto"/>
        <w:left w:val="none" w:sz="0" w:space="0" w:color="auto"/>
        <w:bottom w:val="none" w:sz="0" w:space="0" w:color="auto"/>
        <w:right w:val="none" w:sz="0" w:space="0" w:color="auto"/>
      </w:divBdr>
    </w:div>
    <w:div w:id="1145009545">
      <w:bodyDiv w:val="1"/>
      <w:marLeft w:val="0"/>
      <w:marRight w:val="0"/>
      <w:marTop w:val="0"/>
      <w:marBottom w:val="0"/>
      <w:divBdr>
        <w:top w:val="none" w:sz="0" w:space="0" w:color="auto"/>
        <w:left w:val="none" w:sz="0" w:space="0" w:color="auto"/>
        <w:bottom w:val="none" w:sz="0" w:space="0" w:color="auto"/>
        <w:right w:val="none" w:sz="0" w:space="0" w:color="auto"/>
      </w:divBdr>
    </w:div>
    <w:div w:id="1149202690">
      <w:bodyDiv w:val="1"/>
      <w:marLeft w:val="0"/>
      <w:marRight w:val="0"/>
      <w:marTop w:val="0"/>
      <w:marBottom w:val="0"/>
      <w:divBdr>
        <w:top w:val="none" w:sz="0" w:space="0" w:color="auto"/>
        <w:left w:val="none" w:sz="0" w:space="0" w:color="auto"/>
        <w:bottom w:val="none" w:sz="0" w:space="0" w:color="auto"/>
        <w:right w:val="none" w:sz="0" w:space="0" w:color="auto"/>
      </w:divBdr>
    </w:div>
    <w:div w:id="1169250134">
      <w:bodyDiv w:val="1"/>
      <w:marLeft w:val="0"/>
      <w:marRight w:val="0"/>
      <w:marTop w:val="0"/>
      <w:marBottom w:val="0"/>
      <w:divBdr>
        <w:top w:val="none" w:sz="0" w:space="0" w:color="auto"/>
        <w:left w:val="none" w:sz="0" w:space="0" w:color="auto"/>
        <w:bottom w:val="none" w:sz="0" w:space="0" w:color="auto"/>
        <w:right w:val="none" w:sz="0" w:space="0" w:color="auto"/>
      </w:divBdr>
      <w:divsChild>
        <w:div w:id="510148198">
          <w:marLeft w:val="390"/>
          <w:marRight w:val="390"/>
          <w:marTop w:val="300"/>
          <w:marBottom w:val="225"/>
          <w:divBdr>
            <w:top w:val="none" w:sz="0" w:space="0" w:color="auto"/>
            <w:left w:val="none" w:sz="0" w:space="0" w:color="auto"/>
            <w:bottom w:val="none" w:sz="0" w:space="0" w:color="auto"/>
            <w:right w:val="none" w:sz="0" w:space="0" w:color="auto"/>
          </w:divBdr>
        </w:div>
        <w:div w:id="1910992255">
          <w:marLeft w:val="1560"/>
          <w:marRight w:val="1560"/>
          <w:marTop w:val="0"/>
          <w:marBottom w:val="0"/>
          <w:divBdr>
            <w:top w:val="none" w:sz="0" w:space="0" w:color="auto"/>
            <w:left w:val="none" w:sz="0" w:space="0" w:color="auto"/>
            <w:bottom w:val="none" w:sz="0" w:space="0" w:color="auto"/>
            <w:right w:val="none" w:sz="0" w:space="0" w:color="auto"/>
          </w:divBdr>
        </w:div>
      </w:divsChild>
    </w:div>
    <w:div w:id="1202324428">
      <w:bodyDiv w:val="1"/>
      <w:marLeft w:val="0"/>
      <w:marRight w:val="0"/>
      <w:marTop w:val="0"/>
      <w:marBottom w:val="0"/>
      <w:divBdr>
        <w:top w:val="none" w:sz="0" w:space="0" w:color="auto"/>
        <w:left w:val="none" w:sz="0" w:space="0" w:color="auto"/>
        <w:bottom w:val="none" w:sz="0" w:space="0" w:color="auto"/>
        <w:right w:val="none" w:sz="0" w:space="0" w:color="auto"/>
      </w:divBdr>
    </w:div>
    <w:div w:id="1235777236">
      <w:bodyDiv w:val="1"/>
      <w:marLeft w:val="0"/>
      <w:marRight w:val="0"/>
      <w:marTop w:val="0"/>
      <w:marBottom w:val="0"/>
      <w:divBdr>
        <w:top w:val="none" w:sz="0" w:space="0" w:color="auto"/>
        <w:left w:val="none" w:sz="0" w:space="0" w:color="auto"/>
        <w:bottom w:val="none" w:sz="0" w:space="0" w:color="auto"/>
        <w:right w:val="none" w:sz="0" w:space="0" w:color="auto"/>
      </w:divBdr>
    </w:div>
    <w:div w:id="1274248029">
      <w:bodyDiv w:val="1"/>
      <w:marLeft w:val="0"/>
      <w:marRight w:val="0"/>
      <w:marTop w:val="0"/>
      <w:marBottom w:val="0"/>
      <w:divBdr>
        <w:top w:val="none" w:sz="0" w:space="0" w:color="auto"/>
        <w:left w:val="none" w:sz="0" w:space="0" w:color="auto"/>
        <w:bottom w:val="none" w:sz="0" w:space="0" w:color="auto"/>
        <w:right w:val="none" w:sz="0" w:space="0" w:color="auto"/>
      </w:divBdr>
    </w:div>
    <w:div w:id="1326007542">
      <w:bodyDiv w:val="1"/>
      <w:marLeft w:val="0"/>
      <w:marRight w:val="0"/>
      <w:marTop w:val="0"/>
      <w:marBottom w:val="0"/>
      <w:divBdr>
        <w:top w:val="none" w:sz="0" w:space="0" w:color="auto"/>
        <w:left w:val="none" w:sz="0" w:space="0" w:color="auto"/>
        <w:bottom w:val="none" w:sz="0" w:space="0" w:color="auto"/>
        <w:right w:val="none" w:sz="0" w:space="0" w:color="auto"/>
      </w:divBdr>
      <w:divsChild>
        <w:div w:id="1913807821">
          <w:marLeft w:val="0"/>
          <w:marRight w:val="0"/>
          <w:marTop w:val="0"/>
          <w:marBottom w:val="0"/>
          <w:divBdr>
            <w:top w:val="none" w:sz="0" w:space="0" w:color="auto"/>
            <w:left w:val="none" w:sz="0" w:space="0" w:color="auto"/>
            <w:bottom w:val="none" w:sz="0" w:space="0" w:color="auto"/>
            <w:right w:val="none" w:sz="0" w:space="0" w:color="auto"/>
          </w:divBdr>
          <w:divsChild>
            <w:div w:id="1078090164">
              <w:marLeft w:val="0"/>
              <w:marRight w:val="0"/>
              <w:marTop w:val="0"/>
              <w:marBottom w:val="0"/>
              <w:divBdr>
                <w:top w:val="none" w:sz="0" w:space="0" w:color="auto"/>
                <w:left w:val="none" w:sz="0" w:space="0" w:color="auto"/>
                <w:bottom w:val="none" w:sz="0" w:space="0" w:color="auto"/>
                <w:right w:val="none" w:sz="0" w:space="0" w:color="auto"/>
              </w:divBdr>
              <w:divsChild>
                <w:div w:id="1983921223">
                  <w:marLeft w:val="0"/>
                  <w:marRight w:val="720"/>
                  <w:marTop w:val="0"/>
                  <w:marBottom w:val="0"/>
                  <w:divBdr>
                    <w:top w:val="none" w:sz="0" w:space="0" w:color="auto"/>
                    <w:left w:val="none" w:sz="0" w:space="0" w:color="auto"/>
                    <w:bottom w:val="none" w:sz="0" w:space="0" w:color="auto"/>
                    <w:right w:val="none" w:sz="0" w:space="0" w:color="auto"/>
                  </w:divBdr>
                  <w:divsChild>
                    <w:div w:id="1202089725">
                      <w:marLeft w:val="0"/>
                      <w:marRight w:val="0"/>
                      <w:marTop w:val="0"/>
                      <w:marBottom w:val="0"/>
                      <w:divBdr>
                        <w:top w:val="none" w:sz="0" w:space="0" w:color="auto"/>
                        <w:left w:val="none" w:sz="0" w:space="0" w:color="auto"/>
                        <w:bottom w:val="none" w:sz="0" w:space="0" w:color="auto"/>
                        <w:right w:val="none" w:sz="0" w:space="0" w:color="auto"/>
                      </w:divBdr>
                      <w:divsChild>
                        <w:div w:id="3026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0493">
                  <w:marLeft w:val="0"/>
                  <w:marRight w:val="0"/>
                  <w:marTop w:val="0"/>
                  <w:marBottom w:val="0"/>
                  <w:divBdr>
                    <w:top w:val="none" w:sz="0" w:space="0" w:color="auto"/>
                    <w:left w:val="none" w:sz="0" w:space="0" w:color="auto"/>
                    <w:bottom w:val="none" w:sz="0" w:space="0" w:color="auto"/>
                    <w:right w:val="none" w:sz="0" w:space="0" w:color="auto"/>
                  </w:divBdr>
                  <w:divsChild>
                    <w:div w:id="597522239">
                      <w:marLeft w:val="0"/>
                      <w:marRight w:val="0"/>
                      <w:marTop w:val="0"/>
                      <w:marBottom w:val="0"/>
                      <w:divBdr>
                        <w:top w:val="none" w:sz="0" w:space="0" w:color="auto"/>
                        <w:left w:val="none" w:sz="0" w:space="0" w:color="auto"/>
                        <w:bottom w:val="none" w:sz="0" w:space="0" w:color="auto"/>
                        <w:right w:val="none" w:sz="0" w:space="0" w:color="auto"/>
                      </w:divBdr>
                      <w:divsChild>
                        <w:div w:id="94091255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991849">
      <w:bodyDiv w:val="1"/>
      <w:marLeft w:val="0"/>
      <w:marRight w:val="0"/>
      <w:marTop w:val="0"/>
      <w:marBottom w:val="0"/>
      <w:divBdr>
        <w:top w:val="none" w:sz="0" w:space="0" w:color="auto"/>
        <w:left w:val="none" w:sz="0" w:space="0" w:color="auto"/>
        <w:bottom w:val="none" w:sz="0" w:space="0" w:color="auto"/>
        <w:right w:val="none" w:sz="0" w:space="0" w:color="auto"/>
      </w:divBdr>
      <w:divsChild>
        <w:div w:id="855342007">
          <w:marLeft w:val="0"/>
          <w:marRight w:val="0"/>
          <w:marTop w:val="0"/>
          <w:marBottom w:val="0"/>
          <w:divBdr>
            <w:top w:val="none" w:sz="0" w:space="0" w:color="auto"/>
            <w:left w:val="none" w:sz="0" w:space="0" w:color="auto"/>
            <w:bottom w:val="none" w:sz="0" w:space="0" w:color="auto"/>
            <w:right w:val="none" w:sz="0" w:space="0" w:color="auto"/>
          </w:divBdr>
          <w:divsChild>
            <w:div w:id="1735933644">
              <w:marLeft w:val="0"/>
              <w:marRight w:val="0"/>
              <w:marTop w:val="0"/>
              <w:marBottom w:val="0"/>
              <w:divBdr>
                <w:top w:val="none" w:sz="0" w:space="0" w:color="auto"/>
                <w:left w:val="none" w:sz="0" w:space="0" w:color="auto"/>
                <w:bottom w:val="none" w:sz="0" w:space="0" w:color="auto"/>
                <w:right w:val="none" w:sz="0" w:space="0" w:color="auto"/>
              </w:divBdr>
              <w:divsChild>
                <w:div w:id="1084499898">
                  <w:marLeft w:val="0"/>
                  <w:marRight w:val="720"/>
                  <w:marTop w:val="0"/>
                  <w:marBottom w:val="0"/>
                  <w:divBdr>
                    <w:top w:val="none" w:sz="0" w:space="0" w:color="auto"/>
                    <w:left w:val="none" w:sz="0" w:space="0" w:color="auto"/>
                    <w:bottom w:val="none" w:sz="0" w:space="0" w:color="auto"/>
                    <w:right w:val="none" w:sz="0" w:space="0" w:color="auto"/>
                  </w:divBdr>
                  <w:divsChild>
                    <w:div w:id="2079596464">
                      <w:marLeft w:val="0"/>
                      <w:marRight w:val="0"/>
                      <w:marTop w:val="0"/>
                      <w:marBottom w:val="0"/>
                      <w:divBdr>
                        <w:top w:val="none" w:sz="0" w:space="0" w:color="auto"/>
                        <w:left w:val="none" w:sz="0" w:space="0" w:color="auto"/>
                        <w:bottom w:val="none" w:sz="0" w:space="0" w:color="auto"/>
                        <w:right w:val="none" w:sz="0" w:space="0" w:color="auto"/>
                      </w:divBdr>
                      <w:divsChild>
                        <w:div w:id="6116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5067">
                  <w:marLeft w:val="0"/>
                  <w:marRight w:val="0"/>
                  <w:marTop w:val="0"/>
                  <w:marBottom w:val="0"/>
                  <w:divBdr>
                    <w:top w:val="none" w:sz="0" w:space="0" w:color="auto"/>
                    <w:left w:val="none" w:sz="0" w:space="0" w:color="auto"/>
                    <w:bottom w:val="none" w:sz="0" w:space="0" w:color="auto"/>
                    <w:right w:val="none" w:sz="0" w:space="0" w:color="auto"/>
                  </w:divBdr>
                  <w:divsChild>
                    <w:div w:id="226260140">
                      <w:marLeft w:val="0"/>
                      <w:marRight w:val="0"/>
                      <w:marTop w:val="0"/>
                      <w:marBottom w:val="0"/>
                      <w:divBdr>
                        <w:top w:val="none" w:sz="0" w:space="0" w:color="auto"/>
                        <w:left w:val="none" w:sz="0" w:space="0" w:color="auto"/>
                        <w:bottom w:val="none" w:sz="0" w:space="0" w:color="auto"/>
                        <w:right w:val="none" w:sz="0" w:space="0" w:color="auto"/>
                      </w:divBdr>
                      <w:divsChild>
                        <w:div w:id="13933141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08170">
      <w:bodyDiv w:val="1"/>
      <w:marLeft w:val="0"/>
      <w:marRight w:val="0"/>
      <w:marTop w:val="0"/>
      <w:marBottom w:val="0"/>
      <w:divBdr>
        <w:top w:val="none" w:sz="0" w:space="0" w:color="auto"/>
        <w:left w:val="none" w:sz="0" w:space="0" w:color="auto"/>
        <w:bottom w:val="none" w:sz="0" w:space="0" w:color="auto"/>
        <w:right w:val="none" w:sz="0" w:space="0" w:color="auto"/>
      </w:divBdr>
    </w:div>
    <w:div w:id="1374885587">
      <w:bodyDiv w:val="1"/>
      <w:marLeft w:val="0"/>
      <w:marRight w:val="0"/>
      <w:marTop w:val="0"/>
      <w:marBottom w:val="0"/>
      <w:divBdr>
        <w:top w:val="none" w:sz="0" w:space="0" w:color="auto"/>
        <w:left w:val="none" w:sz="0" w:space="0" w:color="auto"/>
        <w:bottom w:val="none" w:sz="0" w:space="0" w:color="auto"/>
        <w:right w:val="none" w:sz="0" w:space="0" w:color="auto"/>
      </w:divBdr>
    </w:div>
    <w:div w:id="1405227375">
      <w:bodyDiv w:val="1"/>
      <w:marLeft w:val="0"/>
      <w:marRight w:val="0"/>
      <w:marTop w:val="0"/>
      <w:marBottom w:val="0"/>
      <w:divBdr>
        <w:top w:val="none" w:sz="0" w:space="0" w:color="auto"/>
        <w:left w:val="none" w:sz="0" w:space="0" w:color="auto"/>
        <w:bottom w:val="none" w:sz="0" w:space="0" w:color="auto"/>
        <w:right w:val="none" w:sz="0" w:space="0" w:color="auto"/>
      </w:divBdr>
    </w:div>
    <w:div w:id="1406227294">
      <w:bodyDiv w:val="1"/>
      <w:marLeft w:val="0"/>
      <w:marRight w:val="0"/>
      <w:marTop w:val="0"/>
      <w:marBottom w:val="0"/>
      <w:divBdr>
        <w:top w:val="none" w:sz="0" w:space="0" w:color="auto"/>
        <w:left w:val="none" w:sz="0" w:space="0" w:color="auto"/>
        <w:bottom w:val="none" w:sz="0" w:space="0" w:color="auto"/>
        <w:right w:val="none" w:sz="0" w:space="0" w:color="auto"/>
      </w:divBdr>
    </w:div>
    <w:div w:id="1420639542">
      <w:bodyDiv w:val="1"/>
      <w:marLeft w:val="0"/>
      <w:marRight w:val="0"/>
      <w:marTop w:val="0"/>
      <w:marBottom w:val="0"/>
      <w:divBdr>
        <w:top w:val="none" w:sz="0" w:space="0" w:color="auto"/>
        <w:left w:val="none" w:sz="0" w:space="0" w:color="auto"/>
        <w:bottom w:val="none" w:sz="0" w:space="0" w:color="auto"/>
        <w:right w:val="none" w:sz="0" w:space="0" w:color="auto"/>
      </w:divBdr>
    </w:div>
    <w:div w:id="1426801084">
      <w:bodyDiv w:val="1"/>
      <w:marLeft w:val="0"/>
      <w:marRight w:val="0"/>
      <w:marTop w:val="0"/>
      <w:marBottom w:val="0"/>
      <w:divBdr>
        <w:top w:val="none" w:sz="0" w:space="0" w:color="auto"/>
        <w:left w:val="none" w:sz="0" w:space="0" w:color="auto"/>
        <w:bottom w:val="none" w:sz="0" w:space="0" w:color="auto"/>
        <w:right w:val="none" w:sz="0" w:space="0" w:color="auto"/>
      </w:divBdr>
    </w:div>
    <w:div w:id="1448239817">
      <w:bodyDiv w:val="1"/>
      <w:marLeft w:val="0"/>
      <w:marRight w:val="0"/>
      <w:marTop w:val="0"/>
      <w:marBottom w:val="0"/>
      <w:divBdr>
        <w:top w:val="none" w:sz="0" w:space="0" w:color="auto"/>
        <w:left w:val="none" w:sz="0" w:space="0" w:color="auto"/>
        <w:bottom w:val="none" w:sz="0" w:space="0" w:color="auto"/>
        <w:right w:val="none" w:sz="0" w:space="0" w:color="auto"/>
      </w:divBdr>
    </w:div>
    <w:div w:id="1459761200">
      <w:bodyDiv w:val="1"/>
      <w:marLeft w:val="0"/>
      <w:marRight w:val="0"/>
      <w:marTop w:val="0"/>
      <w:marBottom w:val="0"/>
      <w:divBdr>
        <w:top w:val="none" w:sz="0" w:space="0" w:color="auto"/>
        <w:left w:val="none" w:sz="0" w:space="0" w:color="auto"/>
        <w:bottom w:val="none" w:sz="0" w:space="0" w:color="auto"/>
        <w:right w:val="none" w:sz="0" w:space="0" w:color="auto"/>
      </w:divBdr>
    </w:div>
    <w:div w:id="1491554433">
      <w:bodyDiv w:val="1"/>
      <w:marLeft w:val="0"/>
      <w:marRight w:val="0"/>
      <w:marTop w:val="0"/>
      <w:marBottom w:val="0"/>
      <w:divBdr>
        <w:top w:val="none" w:sz="0" w:space="0" w:color="auto"/>
        <w:left w:val="none" w:sz="0" w:space="0" w:color="auto"/>
        <w:bottom w:val="none" w:sz="0" w:space="0" w:color="auto"/>
        <w:right w:val="none" w:sz="0" w:space="0" w:color="auto"/>
      </w:divBdr>
    </w:div>
    <w:div w:id="1524636905">
      <w:bodyDiv w:val="1"/>
      <w:marLeft w:val="0"/>
      <w:marRight w:val="0"/>
      <w:marTop w:val="0"/>
      <w:marBottom w:val="0"/>
      <w:divBdr>
        <w:top w:val="none" w:sz="0" w:space="0" w:color="auto"/>
        <w:left w:val="none" w:sz="0" w:space="0" w:color="auto"/>
        <w:bottom w:val="none" w:sz="0" w:space="0" w:color="auto"/>
        <w:right w:val="none" w:sz="0" w:space="0" w:color="auto"/>
      </w:divBdr>
    </w:div>
    <w:div w:id="1537305245">
      <w:bodyDiv w:val="1"/>
      <w:marLeft w:val="0"/>
      <w:marRight w:val="0"/>
      <w:marTop w:val="0"/>
      <w:marBottom w:val="0"/>
      <w:divBdr>
        <w:top w:val="none" w:sz="0" w:space="0" w:color="auto"/>
        <w:left w:val="none" w:sz="0" w:space="0" w:color="auto"/>
        <w:bottom w:val="none" w:sz="0" w:space="0" w:color="auto"/>
        <w:right w:val="none" w:sz="0" w:space="0" w:color="auto"/>
      </w:divBdr>
    </w:div>
    <w:div w:id="1565144828">
      <w:bodyDiv w:val="1"/>
      <w:marLeft w:val="0"/>
      <w:marRight w:val="0"/>
      <w:marTop w:val="0"/>
      <w:marBottom w:val="0"/>
      <w:divBdr>
        <w:top w:val="none" w:sz="0" w:space="0" w:color="auto"/>
        <w:left w:val="none" w:sz="0" w:space="0" w:color="auto"/>
        <w:bottom w:val="none" w:sz="0" w:space="0" w:color="auto"/>
        <w:right w:val="none" w:sz="0" w:space="0" w:color="auto"/>
      </w:divBdr>
    </w:div>
    <w:div w:id="1567103292">
      <w:bodyDiv w:val="1"/>
      <w:marLeft w:val="0"/>
      <w:marRight w:val="0"/>
      <w:marTop w:val="0"/>
      <w:marBottom w:val="0"/>
      <w:divBdr>
        <w:top w:val="none" w:sz="0" w:space="0" w:color="auto"/>
        <w:left w:val="none" w:sz="0" w:space="0" w:color="auto"/>
        <w:bottom w:val="none" w:sz="0" w:space="0" w:color="auto"/>
        <w:right w:val="none" w:sz="0" w:space="0" w:color="auto"/>
      </w:divBdr>
    </w:div>
    <w:div w:id="1569151357">
      <w:bodyDiv w:val="1"/>
      <w:marLeft w:val="0"/>
      <w:marRight w:val="0"/>
      <w:marTop w:val="0"/>
      <w:marBottom w:val="0"/>
      <w:divBdr>
        <w:top w:val="none" w:sz="0" w:space="0" w:color="auto"/>
        <w:left w:val="none" w:sz="0" w:space="0" w:color="auto"/>
        <w:bottom w:val="none" w:sz="0" w:space="0" w:color="auto"/>
        <w:right w:val="none" w:sz="0" w:space="0" w:color="auto"/>
      </w:divBdr>
    </w:div>
    <w:div w:id="1619726046">
      <w:bodyDiv w:val="1"/>
      <w:marLeft w:val="0"/>
      <w:marRight w:val="0"/>
      <w:marTop w:val="0"/>
      <w:marBottom w:val="0"/>
      <w:divBdr>
        <w:top w:val="none" w:sz="0" w:space="0" w:color="auto"/>
        <w:left w:val="none" w:sz="0" w:space="0" w:color="auto"/>
        <w:bottom w:val="none" w:sz="0" w:space="0" w:color="auto"/>
        <w:right w:val="none" w:sz="0" w:space="0" w:color="auto"/>
      </w:divBdr>
    </w:div>
    <w:div w:id="1634603016">
      <w:bodyDiv w:val="1"/>
      <w:marLeft w:val="0"/>
      <w:marRight w:val="0"/>
      <w:marTop w:val="0"/>
      <w:marBottom w:val="0"/>
      <w:divBdr>
        <w:top w:val="none" w:sz="0" w:space="0" w:color="auto"/>
        <w:left w:val="none" w:sz="0" w:space="0" w:color="auto"/>
        <w:bottom w:val="none" w:sz="0" w:space="0" w:color="auto"/>
        <w:right w:val="none" w:sz="0" w:space="0" w:color="auto"/>
      </w:divBdr>
    </w:div>
    <w:div w:id="1674258848">
      <w:bodyDiv w:val="1"/>
      <w:marLeft w:val="0"/>
      <w:marRight w:val="0"/>
      <w:marTop w:val="0"/>
      <w:marBottom w:val="0"/>
      <w:divBdr>
        <w:top w:val="none" w:sz="0" w:space="0" w:color="auto"/>
        <w:left w:val="none" w:sz="0" w:space="0" w:color="auto"/>
        <w:bottom w:val="none" w:sz="0" w:space="0" w:color="auto"/>
        <w:right w:val="none" w:sz="0" w:space="0" w:color="auto"/>
      </w:divBdr>
    </w:div>
    <w:div w:id="1683161261">
      <w:bodyDiv w:val="1"/>
      <w:marLeft w:val="0"/>
      <w:marRight w:val="0"/>
      <w:marTop w:val="0"/>
      <w:marBottom w:val="0"/>
      <w:divBdr>
        <w:top w:val="none" w:sz="0" w:space="0" w:color="auto"/>
        <w:left w:val="none" w:sz="0" w:space="0" w:color="auto"/>
        <w:bottom w:val="none" w:sz="0" w:space="0" w:color="auto"/>
        <w:right w:val="none" w:sz="0" w:space="0" w:color="auto"/>
      </w:divBdr>
    </w:div>
    <w:div w:id="1694455669">
      <w:bodyDiv w:val="1"/>
      <w:marLeft w:val="0"/>
      <w:marRight w:val="0"/>
      <w:marTop w:val="0"/>
      <w:marBottom w:val="0"/>
      <w:divBdr>
        <w:top w:val="none" w:sz="0" w:space="0" w:color="auto"/>
        <w:left w:val="none" w:sz="0" w:space="0" w:color="auto"/>
        <w:bottom w:val="none" w:sz="0" w:space="0" w:color="auto"/>
        <w:right w:val="none" w:sz="0" w:space="0" w:color="auto"/>
      </w:divBdr>
    </w:div>
    <w:div w:id="1713536484">
      <w:bodyDiv w:val="1"/>
      <w:marLeft w:val="0"/>
      <w:marRight w:val="0"/>
      <w:marTop w:val="0"/>
      <w:marBottom w:val="0"/>
      <w:divBdr>
        <w:top w:val="none" w:sz="0" w:space="0" w:color="auto"/>
        <w:left w:val="none" w:sz="0" w:space="0" w:color="auto"/>
        <w:bottom w:val="none" w:sz="0" w:space="0" w:color="auto"/>
        <w:right w:val="none" w:sz="0" w:space="0" w:color="auto"/>
      </w:divBdr>
    </w:div>
    <w:div w:id="1726685611">
      <w:bodyDiv w:val="1"/>
      <w:marLeft w:val="0"/>
      <w:marRight w:val="0"/>
      <w:marTop w:val="0"/>
      <w:marBottom w:val="0"/>
      <w:divBdr>
        <w:top w:val="none" w:sz="0" w:space="0" w:color="auto"/>
        <w:left w:val="none" w:sz="0" w:space="0" w:color="auto"/>
        <w:bottom w:val="none" w:sz="0" w:space="0" w:color="auto"/>
        <w:right w:val="none" w:sz="0" w:space="0" w:color="auto"/>
      </w:divBdr>
    </w:div>
    <w:div w:id="1763987542">
      <w:bodyDiv w:val="1"/>
      <w:marLeft w:val="0"/>
      <w:marRight w:val="0"/>
      <w:marTop w:val="0"/>
      <w:marBottom w:val="0"/>
      <w:divBdr>
        <w:top w:val="none" w:sz="0" w:space="0" w:color="auto"/>
        <w:left w:val="none" w:sz="0" w:space="0" w:color="auto"/>
        <w:bottom w:val="none" w:sz="0" w:space="0" w:color="auto"/>
        <w:right w:val="none" w:sz="0" w:space="0" w:color="auto"/>
      </w:divBdr>
    </w:div>
    <w:div w:id="1792477330">
      <w:bodyDiv w:val="1"/>
      <w:marLeft w:val="0"/>
      <w:marRight w:val="0"/>
      <w:marTop w:val="0"/>
      <w:marBottom w:val="0"/>
      <w:divBdr>
        <w:top w:val="none" w:sz="0" w:space="0" w:color="auto"/>
        <w:left w:val="none" w:sz="0" w:space="0" w:color="auto"/>
        <w:bottom w:val="none" w:sz="0" w:space="0" w:color="auto"/>
        <w:right w:val="none" w:sz="0" w:space="0" w:color="auto"/>
      </w:divBdr>
    </w:div>
    <w:div w:id="1812362039">
      <w:bodyDiv w:val="1"/>
      <w:marLeft w:val="0"/>
      <w:marRight w:val="0"/>
      <w:marTop w:val="0"/>
      <w:marBottom w:val="0"/>
      <w:divBdr>
        <w:top w:val="none" w:sz="0" w:space="0" w:color="auto"/>
        <w:left w:val="none" w:sz="0" w:space="0" w:color="auto"/>
        <w:bottom w:val="none" w:sz="0" w:space="0" w:color="auto"/>
        <w:right w:val="none" w:sz="0" w:space="0" w:color="auto"/>
      </w:divBdr>
    </w:div>
    <w:div w:id="1851292987">
      <w:bodyDiv w:val="1"/>
      <w:marLeft w:val="0"/>
      <w:marRight w:val="0"/>
      <w:marTop w:val="0"/>
      <w:marBottom w:val="0"/>
      <w:divBdr>
        <w:top w:val="none" w:sz="0" w:space="0" w:color="auto"/>
        <w:left w:val="none" w:sz="0" w:space="0" w:color="auto"/>
        <w:bottom w:val="none" w:sz="0" w:space="0" w:color="auto"/>
        <w:right w:val="none" w:sz="0" w:space="0" w:color="auto"/>
      </w:divBdr>
    </w:div>
    <w:div w:id="1876190902">
      <w:bodyDiv w:val="1"/>
      <w:marLeft w:val="0"/>
      <w:marRight w:val="0"/>
      <w:marTop w:val="0"/>
      <w:marBottom w:val="0"/>
      <w:divBdr>
        <w:top w:val="none" w:sz="0" w:space="0" w:color="auto"/>
        <w:left w:val="none" w:sz="0" w:space="0" w:color="auto"/>
        <w:bottom w:val="none" w:sz="0" w:space="0" w:color="auto"/>
        <w:right w:val="none" w:sz="0" w:space="0" w:color="auto"/>
      </w:divBdr>
    </w:div>
    <w:div w:id="1892495208">
      <w:bodyDiv w:val="1"/>
      <w:marLeft w:val="0"/>
      <w:marRight w:val="0"/>
      <w:marTop w:val="0"/>
      <w:marBottom w:val="0"/>
      <w:divBdr>
        <w:top w:val="none" w:sz="0" w:space="0" w:color="auto"/>
        <w:left w:val="none" w:sz="0" w:space="0" w:color="auto"/>
        <w:bottom w:val="none" w:sz="0" w:space="0" w:color="auto"/>
        <w:right w:val="none" w:sz="0" w:space="0" w:color="auto"/>
      </w:divBdr>
    </w:div>
    <w:div w:id="1899896089">
      <w:bodyDiv w:val="1"/>
      <w:marLeft w:val="0"/>
      <w:marRight w:val="0"/>
      <w:marTop w:val="0"/>
      <w:marBottom w:val="0"/>
      <w:divBdr>
        <w:top w:val="none" w:sz="0" w:space="0" w:color="auto"/>
        <w:left w:val="none" w:sz="0" w:space="0" w:color="auto"/>
        <w:bottom w:val="none" w:sz="0" w:space="0" w:color="auto"/>
        <w:right w:val="none" w:sz="0" w:space="0" w:color="auto"/>
      </w:divBdr>
    </w:div>
    <w:div w:id="1927378493">
      <w:bodyDiv w:val="1"/>
      <w:marLeft w:val="0"/>
      <w:marRight w:val="0"/>
      <w:marTop w:val="0"/>
      <w:marBottom w:val="0"/>
      <w:divBdr>
        <w:top w:val="none" w:sz="0" w:space="0" w:color="auto"/>
        <w:left w:val="none" w:sz="0" w:space="0" w:color="auto"/>
        <w:bottom w:val="none" w:sz="0" w:space="0" w:color="auto"/>
        <w:right w:val="none" w:sz="0" w:space="0" w:color="auto"/>
      </w:divBdr>
    </w:div>
    <w:div w:id="1933396195">
      <w:bodyDiv w:val="1"/>
      <w:marLeft w:val="0"/>
      <w:marRight w:val="0"/>
      <w:marTop w:val="0"/>
      <w:marBottom w:val="0"/>
      <w:divBdr>
        <w:top w:val="none" w:sz="0" w:space="0" w:color="auto"/>
        <w:left w:val="none" w:sz="0" w:space="0" w:color="auto"/>
        <w:bottom w:val="none" w:sz="0" w:space="0" w:color="auto"/>
        <w:right w:val="none" w:sz="0" w:space="0" w:color="auto"/>
      </w:divBdr>
    </w:div>
    <w:div w:id="2004508351">
      <w:bodyDiv w:val="1"/>
      <w:marLeft w:val="0"/>
      <w:marRight w:val="0"/>
      <w:marTop w:val="0"/>
      <w:marBottom w:val="0"/>
      <w:divBdr>
        <w:top w:val="none" w:sz="0" w:space="0" w:color="auto"/>
        <w:left w:val="none" w:sz="0" w:space="0" w:color="auto"/>
        <w:bottom w:val="none" w:sz="0" w:space="0" w:color="auto"/>
        <w:right w:val="none" w:sz="0" w:space="0" w:color="auto"/>
      </w:divBdr>
    </w:div>
    <w:div w:id="2025160239">
      <w:bodyDiv w:val="1"/>
      <w:marLeft w:val="0"/>
      <w:marRight w:val="0"/>
      <w:marTop w:val="0"/>
      <w:marBottom w:val="0"/>
      <w:divBdr>
        <w:top w:val="none" w:sz="0" w:space="0" w:color="auto"/>
        <w:left w:val="none" w:sz="0" w:space="0" w:color="auto"/>
        <w:bottom w:val="none" w:sz="0" w:space="0" w:color="auto"/>
        <w:right w:val="none" w:sz="0" w:space="0" w:color="auto"/>
      </w:divBdr>
    </w:div>
    <w:div w:id="2054839174">
      <w:bodyDiv w:val="1"/>
      <w:marLeft w:val="0"/>
      <w:marRight w:val="0"/>
      <w:marTop w:val="0"/>
      <w:marBottom w:val="0"/>
      <w:divBdr>
        <w:top w:val="none" w:sz="0" w:space="0" w:color="auto"/>
        <w:left w:val="none" w:sz="0" w:space="0" w:color="auto"/>
        <w:bottom w:val="none" w:sz="0" w:space="0" w:color="auto"/>
        <w:right w:val="none" w:sz="0" w:space="0" w:color="auto"/>
      </w:divBdr>
    </w:div>
    <w:div w:id="2064791155">
      <w:bodyDiv w:val="1"/>
      <w:marLeft w:val="0"/>
      <w:marRight w:val="0"/>
      <w:marTop w:val="0"/>
      <w:marBottom w:val="0"/>
      <w:divBdr>
        <w:top w:val="none" w:sz="0" w:space="0" w:color="auto"/>
        <w:left w:val="none" w:sz="0" w:space="0" w:color="auto"/>
        <w:bottom w:val="none" w:sz="0" w:space="0" w:color="auto"/>
        <w:right w:val="none" w:sz="0" w:space="0" w:color="auto"/>
      </w:divBdr>
    </w:div>
    <w:div w:id="2069065455">
      <w:bodyDiv w:val="1"/>
      <w:marLeft w:val="0"/>
      <w:marRight w:val="0"/>
      <w:marTop w:val="0"/>
      <w:marBottom w:val="0"/>
      <w:divBdr>
        <w:top w:val="none" w:sz="0" w:space="0" w:color="auto"/>
        <w:left w:val="none" w:sz="0" w:space="0" w:color="auto"/>
        <w:bottom w:val="none" w:sz="0" w:space="0" w:color="auto"/>
        <w:right w:val="none" w:sz="0" w:space="0" w:color="auto"/>
      </w:divBdr>
    </w:div>
    <w:div w:id="2075155683">
      <w:bodyDiv w:val="1"/>
      <w:marLeft w:val="0"/>
      <w:marRight w:val="0"/>
      <w:marTop w:val="0"/>
      <w:marBottom w:val="0"/>
      <w:divBdr>
        <w:top w:val="none" w:sz="0" w:space="0" w:color="auto"/>
        <w:left w:val="none" w:sz="0" w:space="0" w:color="auto"/>
        <w:bottom w:val="none" w:sz="0" w:space="0" w:color="auto"/>
        <w:right w:val="none" w:sz="0" w:space="0" w:color="auto"/>
      </w:divBdr>
    </w:div>
    <w:div w:id="2087653479">
      <w:bodyDiv w:val="1"/>
      <w:marLeft w:val="0"/>
      <w:marRight w:val="0"/>
      <w:marTop w:val="0"/>
      <w:marBottom w:val="0"/>
      <w:divBdr>
        <w:top w:val="none" w:sz="0" w:space="0" w:color="auto"/>
        <w:left w:val="none" w:sz="0" w:space="0" w:color="auto"/>
        <w:bottom w:val="none" w:sz="0" w:space="0" w:color="auto"/>
        <w:right w:val="none" w:sz="0" w:space="0" w:color="auto"/>
      </w:divBdr>
    </w:div>
    <w:div w:id="2087876108">
      <w:bodyDiv w:val="1"/>
      <w:marLeft w:val="0"/>
      <w:marRight w:val="0"/>
      <w:marTop w:val="0"/>
      <w:marBottom w:val="0"/>
      <w:divBdr>
        <w:top w:val="none" w:sz="0" w:space="0" w:color="auto"/>
        <w:left w:val="none" w:sz="0" w:space="0" w:color="auto"/>
        <w:bottom w:val="none" w:sz="0" w:space="0" w:color="auto"/>
        <w:right w:val="none" w:sz="0" w:space="0" w:color="auto"/>
      </w:divBdr>
    </w:div>
    <w:div w:id="2095667335">
      <w:bodyDiv w:val="1"/>
      <w:marLeft w:val="0"/>
      <w:marRight w:val="0"/>
      <w:marTop w:val="0"/>
      <w:marBottom w:val="0"/>
      <w:divBdr>
        <w:top w:val="none" w:sz="0" w:space="0" w:color="auto"/>
        <w:left w:val="none" w:sz="0" w:space="0" w:color="auto"/>
        <w:bottom w:val="none" w:sz="0" w:space="0" w:color="auto"/>
        <w:right w:val="none" w:sz="0" w:space="0" w:color="auto"/>
      </w:divBdr>
    </w:div>
    <w:div w:id="211729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4465D-978E-44D3-BD4C-177EC11F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46</Pages>
  <Words>7832</Words>
  <Characters>59543</Characters>
  <Application>Microsoft Office Word</Application>
  <DocSecurity>0</DocSecurity>
  <Lines>496</Lines>
  <Paragraphs>134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В настоящем проекте рассматривается универсальная несущая система УНС-3, позволяющая выполнять несколько различных техно-логических операций, обеспечивая тем самым наибольшую годовую загрузку машины</vt:lpstr>
      <vt:lpstr>В настоящем проекте рассматривается универсальная несущая система УНС-3, позволяющая выполнять несколько различных техно-логических операций, обеспечивая тем самым наибольшую годовую загрузку машины</vt:lpstr>
    </vt:vector>
  </TitlesOfParts>
  <Company>ASD</Company>
  <LinksUpToDate>false</LinksUpToDate>
  <CharactersWithSpaces>67241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настоящем проекте рассматривается универсальная несущая система УНС-3, позволяющая выполнять несколько различных техно-логических операций, обеспечивая тем самым наибольшую годовую загрузку машины</dc:title>
  <dc:creator>Захаров Артём</dc:creator>
  <cp:lastModifiedBy>Nikita Lebed</cp:lastModifiedBy>
  <cp:revision>325</cp:revision>
  <cp:lastPrinted>2018-12-24T12:52:00Z</cp:lastPrinted>
  <dcterms:created xsi:type="dcterms:W3CDTF">2022-06-13T11:56:00Z</dcterms:created>
  <dcterms:modified xsi:type="dcterms:W3CDTF">2025-05-29T12:25:00Z</dcterms:modified>
</cp:coreProperties>
</file>