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99487" w14:textId="50E2C158" w:rsidR="00B90B3F" w:rsidRDefault="000907B3" w:rsidP="00B60204">
      <w:pPr>
        <w:ind w:left="360"/>
      </w:pPr>
      <w:r>
        <w:t>Traditional Platform Structure</w:t>
      </w:r>
    </w:p>
    <w:p w14:paraId="3AE24058" w14:textId="03C428B6" w:rsidR="000907B3" w:rsidRDefault="000907B3" w:rsidP="00B60204">
      <w:pPr>
        <w:ind w:left="360"/>
      </w:pPr>
      <w:r>
        <w:tab/>
      </w:r>
      <w:r w:rsidR="008D0034">
        <w:t>Match the Customers with the Producers (Vendors) through a platform (Disruption of traditional brick-and-mortar)</w:t>
      </w:r>
    </w:p>
    <w:p w14:paraId="07CE838D" w14:textId="0B04BD72" w:rsidR="008D0034" w:rsidRDefault="004D4FB1" w:rsidP="00B60204">
      <w:pPr>
        <w:ind w:left="360"/>
      </w:pPr>
      <w:r>
        <w:t xml:space="preserve">Dr Roy Schoenberg - </w:t>
      </w:r>
      <w:r w:rsidR="008D0034">
        <w:t>C</w:t>
      </w:r>
      <w:r>
        <w:t>onverge C</w:t>
      </w:r>
      <w:r w:rsidR="008D0034">
        <w:t>linical Broker Engine</w:t>
      </w:r>
      <w:r>
        <w:t>/Switchboard</w:t>
      </w:r>
    </w:p>
    <w:p w14:paraId="26B63BF9" w14:textId="76E127B6" w:rsidR="008D0034" w:rsidRDefault="008D0034" w:rsidP="00B60204">
      <w:pPr>
        <w:ind w:left="360"/>
      </w:pPr>
      <w:r w:rsidRPr="008D0034">
        <w:drawing>
          <wp:inline distT="0" distB="0" distL="0" distR="0" wp14:anchorId="36BD5EF7" wp14:editId="28CFE11B">
            <wp:extent cx="4504683" cy="27056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045" cy="27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542A" w14:textId="5FC44B33" w:rsidR="004D4FB1" w:rsidRDefault="004D4FB1" w:rsidP="00B60204">
      <w:pPr>
        <w:ind w:left="360"/>
      </w:pPr>
      <w:r>
        <w:t xml:space="preserve">Market Platform (Dr Randy </w:t>
      </w:r>
      <w:proofErr w:type="spellStart"/>
      <w:r>
        <w:t>Willams</w:t>
      </w:r>
      <w:proofErr w:type="spellEnd"/>
      <w:r>
        <w:t xml:space="preserve"> &amp; Dr Vince </w:t>
      </w:r>
      <w:proofErr w:type="spellStart"/>
      <w:r>
        <w:t>Kuraitis</w:t>
      </w:r>
      <w:proofErr w:type="spellEnd"/>
      <w:r>
        <w:t>)- Father’s of the healthcare platform</w:t>
      </w:r>
    </w:p>
    <w:p w14:paraId="0F1A612D" w14:textId="0FAA4B91" w:rsidR="004D4FB1" w:rsidRDefault="004D4FB1" w:rsidP="004D4FB1">
      <w:pPr>
        <w:pStyle w:val="ListParagraph"/>
        <w:numPr>
          <w:ilvl w:val="0"/>
          <w:numId w:val="2"/>
        </w:numPr>
      </w:pPr>
      <w:r>
        <w:t>Curating Vendors</w:t>
      </w:r>
    </w:p>
    <w:p w14:paraId="2645E928" w14:textId="5B0DBF00" w:rsidR="004D4FB1" w:rsidRDefault="004D4FB1" w:rsidP="004D4FB1">
      <w:pPr>
        <w:pStyle w:val="ListParagraph"/>
        <w:numPr>
          <w:ilvl w:val="1"/>
          <w:numId w:val="2"/>
        </w:numPr>
      </w:pPr>
      <w:r>
        <w:t>Identify reliable sellers who add value</w:t>
      </w:r>
    </w:p>
    <w:p w14:paraId="0F44341A" w14:textId="175B57F1" w:rsidR="004D4FB1" w:rsidRDefault="004D4FB1" w:rsidP="004D4FB1">
      <w:pPr>
        <w:pStyle w:val="ListParagraph"/>
        <w:numPr>
          <w:ilvl w:val="0"/>
          <w:numId w:val="2"/>
        </w:numPr>
      </w:pPr>
      <w:r>
        <w:t>Attracting Customers</w:t>
      </w:r>
    </w:p>
    <w:p w14:paraId="7D62C430" w14:textId="1FF5A53A" w:rsidR="004D4FB1" w:rsidRDefault="004D4FB1" w:rsidP="004D4FB1">
      <w:pPr>
        <w:pStyle w:val="ListParagraph"/>
        <w:numPr>
          <w:ilvl w:val="1"/>
          <w:numId w:val="2"/>
        </w:numPr>
      </w:pPr>
      <w:r>
        <w:t>Attract people</w:t>
      </w:r>
    </w:p>
    <w:p w14:paraId="3193324D" w14:textId="34E325C0" w:rsidR="004D4FB1" w:rsidRDefault="004D4FB1" w:rsidP="004D4FB1">
      <w:pPr>
        <w:pStyle w:val="ListParagraph"/>
        <w:numPr>
          <w:ilvl w:val="1"/>
          <w:numId w:val="2"/>
        </w:numPr>
      </w:pPr>
      <w:r>
        <w:t>Solicited customer feedback and recommendations</w:t>
      </w:r>
    </w:p>
    <w:p w14:paraId="6796EA4D" w14:textId="5631FAC1" w:rsidR="004D4FB1" w:rsidRDefault="004D4FB1" w:rsidP="004D4FB1">
      <w:pPr>
        <w:pStyle w:val="ListParagraph"/>
        <w:numPr>
          <w:ilvl w:val="1"/>
          <w:numId w:val="2"/>
        </w:numPr>
      </w:pPr>
      <w:r>
        <w:t>Network effect – more customers attract more vendors that attract even more customers</w:t>
      </w:r>
    </w:p>
    <w:p w14:paraId="68FBC323" w14:textId="5EA168D3" w:rsidR="004D4FB1" w:rsidRDefault="004D4FB1" w:rsidP="004D4FB1">
      <w:pPr>
        <w:pStyle w:val="ListParagraph"/>
        <w:numPr>
          <w:ilvl w:val="0"/>
          <w:numId w:val="2"/>
        </w:numPr>
      </w:pPr>
      <w:r>
        <w:t>Matching Customers Needs to “Best Fits” Vendors</w:t>
      </w:r>
    </w:p>
    <w:p w14:paraId="48A15853" w14:textId="60BBA3BF" w:rsidR="004D4FB1" w:rsidRDefault="004D4FB1" w:rsidP="004D4FB1">
      <w:pPr>
        <w:pStyle w:val="ListParagraph"/>
        <w:numPr>
          <w:ilvl w:val="1"/>
          <w:numId w:val="2"/>
        </w:numPr>
      </w:pPr>
      <w:r>
        <w:t>The more the customer uses the platform the better the platform can identify customers likes vs dislikes</w:t>
      </w:r>
    </w:p>
    <w:p w14:paraId="3B10D85C" w14:textId="4957ACCD" w:rsidR="004D4FB1" w:rsidRDefault="004D4FB1" w:rsidP="004D4FB1">
      <w:pPr>
        <w:pStyle w:val="ListParagraph"/>
        <w:numPr>
          <w:ilvl w:val="1"/>
          <w:numId w:val="2"/>
        </w:numPr>
      </w:pPr>
      <w:r>
        <w:t>Platform provides suggestions to products and services</w:t>
      </w:r>
    </w:p>
    <w:p w14:paraId="1B7FEAF0" w14:textId="1B020DAA" w:rsidR="007D46D0" w:rsidRDefault="007D46D0" w:rsidP="004D4FB1">
      <w:pPr>
        <w:pStyle w:val="ListParagraph"/>
        <w:numPr>
          <w:ilvl w:val="1"/>
          <w:numId w:val="2"/>
        </w:numPr>
      </w:pPr>
      <w:r>
        <w:t>Platform attributes</w:t>
      </w:r>
    </w:p>
    <w:p w14:paraId="1608FDA0" w14:textId="4571EE6D" w:rsidR="004D4FB1" w:rsidRDefault="004D4FB1" w:rsidP="004D4FB1">
      <w:pPr>
        <w:pStyle w:val="ListParagraph"/>
        <w:numPr>
          <w:ilvl w:val="2"/>
          <w:numId w:val="2"/>
        </w:numPr>
      </w:pPr>
      <w:r>
        <w:t>Ease of use</w:t>
      </w:r>
      <w:r w:rsidR="007D46D0">
        <w:t xml:space="preserve"> </w:t>
      </w:r>
    </w:p>
    <w:p w14:paraId="622EACE4" w14:textId="63333CC7" w:rsidR="004D4FB1" w:rsidRDefault="007D46D0" w:rsidP="004D4FB1">
      <w:pPr>
        <w:pStyle w:val="ListParagraph"/>
        <w:numPr>
          <w:ilvl w:val="2"/>
          <w:numId w:val="2"/>
        </w:numPr>
      </w:pPr>
      <w:r>
        <w:t>T</w:t>
      </w:r>
      <w:r w:rsidR="004D4FB1">
        <w:t>ranspar</w:t>
      </w:r>
      <w:r>
        <w:t>ency</w:t>
      </w:r>
    </w:p>
    <w:p w14:paraId="6EED2E9C" w14:textId="6A708354" w:rsidR="007D46D0" w:rsidRDefault="007D46D0" w:rsidP="004D4FB1">
      <w:pPr>
        <w:pStyle w:val="ListParagraph"/>
        <w:numPr>
          <w:ilvl w:val="2"/>
          <w:numId w:val="2"/>
        </w:numPr>
      </w:pPr>
      <w:r>
        <w:t>Options</w:t>
      </w:r>
    </w:p>
    <w:p w14:paraId="12C662EB" w14:textId="77777777" w:rsidR="007D46D0" w:rsidRDefault="007D46D0" w:rsidP="007D46D0">
      <w:pPr>
        <w:pStyle w:val="ListParagraph"/>
        <w:numPr>
          <w:ilvl w:val="1"/>
          <w:numId w:val="2"/>
        </w:numPr>
      </w:pPr>
      <w:r>
        <w:t>The better the attributes a platform has the better it becomes to providing a customer “best fit”</w:t>
      </w:r>
    </w:p>
    <w:p w14:paraId="02628C3C" w14:textId="77777777" w:rsidR="007D46D0" w:rsidRDefault="007D46D0" w:rsidP="007D46D0">
      <w:pPr>
        <w:pStyle w:val="ListParagraph"/>
        <w:numPr>
          <w:ilvl w:val="1"/>
          <w:numId w:val="2"/>
        </w:numPr>
      </w:pPr>
      <w:r>
        <w:t>Traditional business models compete on cost, quality, and market breadth, focusing on value chain based on intellectual property, resources, geography, and brand called mergers and acquisitions (M&amp;A) to grow. Platform ecosystems can help organizations improve and expand their services as they tap into the expertise of other organizations.</w:t>
      </w:r>
    </w:p>
    <w:p w14:paraId="1264CBEA" w14:textId="4CB1244F" w:rsidR="007D46D0" w:rsidRPr="007D46D0" w:rsidRDefault="007D46D0" w:rsidP="007D46D0">
      <w:pPr>
        <w:rPr>
          <w:b/>
          <w:bCs/>
        </w:rPr>
      </w:pPr>
      <w:r w:rsidRPr="007D46D0">
        <w:rPr>
          <w:b/>
          <w:bCs/>
        </w:rPr>
        <w:lastRenderedPageBreak/>
        <w:t xml:space="preserve">Connection and Collaboration </w:t>
      </w:r>
    </w:p>
    <w:p w14:paraId="1A719CD6" w14:textId="492715E8" w:rsidR="007D46D0" w:rsidRDefault="007D46D0" w:rsidP="007D46D0">
      <w:r>
        <w:t xml:space="preserve">The whole is great than the sum of its parts. Aggregating all the resources in the world providing to provide the best personalized concierge experience to </w:t>
      </w:r>
      <w:r w:rsidR="002C1FC2">
        <w:t>your customers.</w:t>
      </w:r>
    </w:p>
    <w:p w14:paraId="00BD888D" w14:textId="07B90E4E" w:rsidR="002C1FC2" w:rsidRDefault="002C1FC2" w:rsidP="007D46D0">
      <w:r>
        <w:t xml:space="preserve">The EHRs silo </w:t>
      </w:r>
      <w:proofErr w:type="gramStart"/>
      <w:r>
        <w:t>issue..</w:t>
      </w:r>
      <w:proofErr w:type="gramEnd"/>
      <w:r>
        <w:t xml:space="preserve"> data is not shared on a platform, no transparency or ability to compare providers or retrieve detailed descriptions.</w:t>
      </w:r>
    </w:p>
    <w:p w14:paraId="25AD71DE" w14:textId="3F3C9AB1" w:rsidR="002C1FC2" w:rsidRDefault="002C1FC2" w:rsidP="007D46D0">
      <w:r>
        <w:t>Next-gen healthcare platforms will have robust infostructure, network capabilities, and exceptional customer experience. – “NETWORK EFFECT” – diverging from traditional model the 100</w:t>
      </w:r>
      <w:r w:rsidRPr="002C1FC2">
        <w:rPr>
          <w:vertAlign w:val="superscript"/>
        </w:rPr>
        <w:t>th</w:t>
      </w:r>
      <w:r>
        <w:t xml:space="preserve"> customer benefits far better than the first customer in the system.  Platform enables you to customize your user experience as you interact with it more utilizing AI and analytics.</w:t>
      </w:r>
    </w:p>
    <w:p w14:paraId="1CB8ABCD" w14:textId="67B394F0" w:rsidR="002C1FC2" w:rsidRPr="00E04B11" w:rsidRDefault="002C1FC2" w:rsidP="007D46D0">
      <w:pPr>
        <w:rPr>
          <w:b/>
          <w:bCs/>
        </w:rPr>
      </w:pPr>
      <w:r w:rsidRPr="00E04B11">
        <w:rPr>
          <w:b/>
          <w:bCs/>
        </w:rPr>
        <w:t>How the platform benefits stakeholders</w:t>
      </w:r>
    </w:p>
    <w:p w14:paraId="2B854C01" w14:textId="04E44A6C" w:rsidR="002C1FC2" w:rsidRDefault="00E04B11" w:rsidP="007D46D0">
      <w:r>
        <w:t xml:space="preserve">Flywheel – platform strategy – </w:t>
      </w:r>
      <w:proofErr w:type="spellStart"/>
      <w:proofErr w:type="gramStart"/>
      <w:r>
        <w:t>ei:Amazon</w:t>
      </w:r>
      <w:proofErr w:type="spellEnd"/>
      <w:proofErr w:type="gramEnd"/>
      <w:r>
        <w:t xml:space="preserve"> Prime example</w:t>
      </w:r>
    </w:p>
    <w:p w14:paraId="56124BCA" w14:textId="2CEE6283" w:rsidR="00E04B11" w:rsidRDefault="00E04B11" w:rsidP="007D46D0">
      <w:r>
        <w:t>The objective is to make user interactions a “daily habit”</w:t>
      </w:r>
    </w:p>
    <w:p w14:paraId="2A357FB5" w14:textId="16B3B6C7" w:rsidR="00E04B11" w:rsidRDefault="00E04B11" w:rsidP="007D46D0">
      <w:pPr>
        <w:rPr>
          <w:b/>
          <w:bCs/>
        </w:rPr>
      </w:pPr>
      <w:r w:rsidRPr="00E04B11">
        <w:rPr>
          <w:b/>
          <w:bCs/>
        </w:rPr>
        <w:t>4 factors that will drive healthcare platform adoption (Vince &amp; Randy)</w:t>
      </w:r>
    </w:p>
    <w:p w14:paraId="18225C94" w14:textId="174981C8" w:rsidR="00E04B11" w:rsidRDefault="00E04B11" w:rsidP="00E04B11">
      <w:pPr>
        <w:pStyle w:val="ListParagraph"/>
        <w:numPr>
          <w:ilvl w:val="0"/>
          <w:numId w:val="4"/>
        </w:numPr>
      </w:pPr>
      <w:r>
        <w:t>Value- Based Care and Payments</w:t>
      </w:r>
    </w:p>
    <w:p w14:paraId="6BCC58F0" w14:textId="3F4177F3" w:rsidR="00E04B11" w:rsidRDefault="00E04B11" w:rsidP="00E04B11">
      <w:pPr>
        <w:pStyle w:val="ListParagraph"/>
        <w:numPr>
          <w:ilvl w:val="1"/>
          <w:numId w:val="4"/>
        </w:numPr>
      </w:pPr>
      <w:r>
        <w:t>Open alternative payments outside of FFS systems while lowering cost</w:t>
      </w:r>
    </w:p>
    <w:p w14:paraId="254E5AD6" w14:textId="6A7DC002" w:rsidR="00E04B11" w:rsidRDefault="00E04B11" w:rsidP="00E04B11">
      <w:pPr>
        <w:pStyle w:val="ListParagraph"/>
        <w:numPr>
          <w:ilvl w:val="1"/>
          <w:numId w:val="4"/>
        </w:numPr>
      </w:pPr>
      <w:r>
        <w:t>Incentivize referrals to the best services</w:t>
      </w:r>
    </w:p>
    <w:p w14:paraId="1A3338DB" w14:textId="37094F2C" w:rsidR="00E04B11" w:rsidRDefault="00E04B11" w:rsidP="00E04B11">
      <w:pPr>
        <w:pStyle w:val="ListParagraph"/>
        <w:numPr>
          <w:ilvl w:val="0"/>
          <w:numId w:val="4"/>
        </w:numPr>
      </w:pPr>
      <w:r>
        <w:t>Consumerism</w:t>
      </w:r>
    </w:p>
    <w:p w14:paraId="17706A2F" w14:textId="03325C49" w:rsidR="00E04B11" w:rsidRDefault="00E04B11" w:rsidP="00E04B11">
      <w:pPr>
        <w:pStyle w:val="ListParagraph"/>
        <w:numPr>
          <w:ilvl w:val="1"/>
          <w:numId w:val="4"/>
        </w:numPr>
      </w:pPr>
      <w:r>
        <w:t>Informing customers to empower them to make informed decisions on their own healthcare.</w:t>
      </w:r>
    </w:p>
    <w:p w14:paraId="5696D303" w14:textId="1D541BC7" w:rsidR="00E04B11" w:rsidRDefault="00E04B11" w:rsidP="00E04B11">
      <w:pPr>
        <w:pStyle w:val="ListParagraph"/>
        <w:numPr>
          <w:ilvl w:val="0"/>
          <w:numId w:val="4"/>
        </w:numPr>
      </w:pPr>
      <w:r>
        <w:t>Home-Based Care Ecosystems and Virtual Care</w:t>
      </w:r>
    </w:p>
    <w:p w14:paraId="4827012E" w14:textId="765C75F0" w:rsidR="00E04B11" w:rsidRDefault="00E04B11" w:rsidP="00E04B11">
      <w:pPr>
        <w:pStyle w:val="ListParagraph"/>
        <w:numPr>
          <w:ilvl w:val="1"/>
          <w:numId w:val="4"/>
        </w:numPr>
      </w:pPr>
      <w:r>
        <w:t>Streaming healthcare providing services at the convenience of the home or personal device (24/7) care model.</w:t>
      </w:r>
    </w:p>
    <w:p w14:paraId="104CA479" w14:textId="55F8DB9A" w:rsidR="00E04B11" w:rsidRDefault="00E04B11" w:rsidP="00E04B11">
      <w:pPr>
        <w:pStyle w:val="ListParagraph"/>
        <w:numPr>
          <w:ilvl w:val="0"/>
          <w:numId w:val="4"/>
        </w:numPr>
      </w:pPr>
      <w:r>
        <w:t>Interoperability and data Sharing</w:t>
      </w:r>
    </w:p>
    <w:p w14:paraId="39DF24CD" w14:textId="69AC51A7" w:rsidR="00E04B11" w:rsidRDefault="00E04B11" w:rsidP="00E04B11">
      <w:pPr>
        <w:pStyle w:val="ListParagraph"/>
        <w:numPr>
          <w:ilvl w:val="1"/>
          <w:numId w:val="4"/>
        </w:numPr>
      </w:pPr>
      <w:r>
        <w:t>Share information through platforms that connect with stakeholder patient</w:t>
      </w:r>
      <w:r w:rsidR="00C73677">
        <w:t>, beyond the current digital wall where data is captured and is siloed. Transitioning the data in the hands of the consumer fosters access, sharing, communication, and consulting freedom.</w:t>
      </w:r>
    </w:p>
    <w:p w14:paraId="3C42E073" w14:textId="66E11BB9" w:rsidR="00C73677" w:rsidRDefault="00C73677" w:rsidP="00C73677">
      <w:pPr>
        <w:rPr>
          <w:b/>
          <w:bCs/>
        </w:rPr>
      </w:pPr>
      <w:r w:rsidRPr="00C73677">
        <w:rPr>
          <w:b/>
          <w:bCs/>
        </w:rPr>
        <w:t>Implication of healthcare leaders</w:t>
      </w:r>
    </w:p>
    <w:p w14:paraId="17ADF2C0" w14:textId="33F7A104" w:rsidR="00483ED6" w:rsidRDefault="00483ED6" w:rsidP="00C73677">
      <w:pPr>
        <w:rPr>
          <w:b/>
          <w:bCs/>
        </w:rPr>
      </w:pPr>
      <w:r>
        <w:rPr>
          <w:b/>
          <w:bCs/>
        </w:rPr>
        <w:t xml:space="preserve">Titans – Flywheel effect, decades of consumer orientation, </w:t>
      </w:r>
      <w:proofErr w:type="gramStart"/>
      <w:r>
        <w:rPr>
          <w:b/>
          <w:bCs/>
        </w:rPr>
        <w:t>Convivence,  Strong</w:t>
      </w:r>
      <w:proofErr w:type="gramEnd"/>
      <w:r>
        <w:rPr>
          <w:b/>
          <w:bCs/>
        </w:rPr>
        <w:t xml:space="preserve"> customer base</w:t>
      </w:r>
    </w:p>
    <w:p w14:paraId="50CF8674" w14:textId="446BDECF" w:rsidR="00483ED6" w:rsidRDefault="00483ED6" w:rsidP="00C73677">
      <w:pPr>
        <w:rPr>
          <w:b/>
          <w:bCs/>
        </w:rPr>
      </w:pPr>
      <w:r>
        <w:rPr>
          <w:b/>
          <w:bCs/>
        </w:rPr>
        <w:tab/>
        <w:t>Walmart, CVS, Best Buy</w:t>
      </w:r>
      <w:r w:rsidR="003070D4">
        <w:rPr>
          <w:b/>
          <w:bCs/>
        </w:rPr>
        <w:t>, Amazon</w:t>
      </w:r>
      <w:r>
        <w:rPr>
          <w:b/>
          <w:bCs/>
        </w:rPr>
        <w:t xml:space="preserve"> </w:t>
      </w:r>
    </w:p>
    <w:p w14:paraId="1DA6DCE0" w14:textId="775D7882" w:rsidR="00C73677" w:rsidRPr="00C73677" w:rsidRDefault="00483ED6" w:rsidP="00483ED6">
      <w:pPr>
        <w:ind w:firstLine="720"/>
        <w:rPr>
          <w:b/>
          <w:bCs/>
        </w:rPr>
      </w:pPr>
      <w:r>
        <w:rPr>
          <w:b/>
          <w:bCs/>
        </w:rPr>
        <w:t xml:space="preserve">Humana, United Health – </w:t>
      </w:r>
      <w:proofErr w:type="spellStart"/>
      <w:r>
        <w:rPr>
          <w:b/>
          <w:bCs/>
        </w:rPr>
        <w:t>payviders</w:t>
      </w:r>
      <w:proofErr w:type="spellEnd"/>
      <w:r>
        <w:rPr>
          <w:b/>
          <w:bCs/>
        </w:rPr>
        <w:t xml:space="preserve"> – </w:t>
      </w:r>
    </w:p>
    <w:sectPr w:rsidR="00C73677" w:rsidRPr="00C73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7642D"/>
    <w:multiLevelType w:val="hybridMultilevel"/>
    <w:tmpl w:val="D0A84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90F66"/>
    <w:multiLevelType w:val="hybridMultilevel"/>
    <w:tmpl w:val="EB38802C"/>
    <w:lvl w:ilvl="0" w:tplc="0409000F">
      <w:start w:val="1"/>
      <w:numFmt w:val="decimal"/>
      <w:lvlText w:val="%1."/>
      <w:lvlJc w:val="left"/>
      <w:pPr>
        <w:ind w:left="1444" w:hanging="360"/>
      </w:pPr>
    </w:lvl>
    <w:lvl w:ilvl="1" w:tplc="04090019">
      <w:start w:val="1"/>
      <w:numFmt w:val="lowerLetter"/>
      <w:lvlText w:val="%2."/>
      <w:lvlJc w:val="left"/>
      <w:pPr>
        <w:ind w:left="2164" w:hanging="360"/>
      </w:pPr>
    </w:lvl>
    <w:lvl w:ilvl="2" w:tplc="0409001B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" w15:restartNumberingAfterBreak="0">
    <w:nsid w:val="60AF5A26"/>
    <w:multiLevelType w:val="hybridMultilevel"/>
    <w:tmpl w:val="4808CCD6"/>
    <w:lvl w:ilvl="0" w:tplc="0409000F">
      <w:start w:val="1"/>
      <w:numFmt w:val="decimal"/>
      <w:lvlText w:val="%1."/>
      <w:lvlJc w:val="left"/>
      <w:pPr>
        <w:ind w:left="1444" w:hanging="360"/>
      </w:p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3" w15:restartNumberingAfterBreak="0">
    <w:nsid w:val="72DB0CEC"/>
    <w:multiLevelType w:val="hybridMultilevel"/>
    <w:tmpl w:val="E1168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459878">
    <w:abstractNumId w:val="0"/>
  </w:num>
  <w:num w:numId="2" w16cid:durableId="1148593365">
    <w:abstractNumId w:val="1"/>
  </w:num>
  <w:num w:numId="3" w16cid:durableId="1766615115">
    <w:abstractNumId w:val="2"/>
  </w:num>
  <w:num w:numId="4" w16cid:durableId="1237978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44"/>
    <w:rsid w:val="00003EDC"/>
    <w:rsid w:val="00005A3D"/>
    <w:rsid w:val="000907B3"/>
    <w:rsid w:val="001D4444"/>
    <w:rsid w:val="002035C7"/>
    <w:rsid w:val="00242E32"/>
    <w:rsid w:val="002C1FC2"/>
    <w:rsid w:val="003070D4"/>
    <w:rsid w:val="004640B0"/>
    <w:rsid w:val="00483ED6"/>
    <w:rsid w:val="004D4FB1"/>
    <w:rsid w:val="00573183"/>
    <w:rsid w:val="006E1817"/>
    <w:rsid w:val="007D46D0"/>
    <w:rsid w:val="008D0034"/>
    <w:rsid w:val="008D254C"/>
    <w:rsid w:val="008D40FE"/>
    <w:rsid w:val="00964CD5"/>
    <w:rsid w:val="00A029D7"/>
    <w:rsid w:val="00A4277F"/>
    <w:rsid w:val="00AA55F2"/>
    <w:rsid w:val="00B60204"/>
    <w:rsid w:val="00B90B3F"/>
    <w:rsid w:val="00C73677"/>
    <w:rsid w:val="00C942E6"/>
    <w:rsid w:val="00CA7A09"/>
    <w:rsid w:val="00D25607"/>
    <w:rsid w:val="00D52E67"/>
    <w:rsid w:val="00DD6AA9"/>
    <w:rsid w:val="00E04B11"/>
    <w:rsid w:val="00E166D5"/>
    <w:rsid w:val="00E64A3F"/>
    <w:rsid w:val="00EC149F"/>
    <w:rsid w:val="00F8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51EB3"/>
  <w15:chartTrackingRefBased/>
  <w15:docId w15:val="{FA7AE334-60E4-4DB1-BE40-0EB53A104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4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4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4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4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4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Catholic Health Services - LI</Company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Lo, Yzut (Yatza)</dc:creator>
  <cp:keywords/>
  <dc:description/>
  <cp:lastModifiedBy>Lo, Yzut (Yatza)</cp:lastModifiedBy>
  <cp:revision>4</cp:revision>
  <dcterms:created xsi:type="dcterms:W3CDTF">2026-06-25T22:57:00Z</dcterms:created>
  <dcterms:modified xsi:type="dcterms:W3CDTF">2026-06-26T08:35:00Z</dcterms:modified>
</cp:coreProperties>
</file>