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4686" w14:textId="77777777" w:rsidR="002035C7" w:rsidRDefault="002035C7"/>
    <w:sectPr w:rsidR="0020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13"/>
    <w:rsid w:val="002035C7"/>
    <w:rsid w:val="004640B0"/>
    <w:rsid w:val="00AA55F2"/>
    <w:rsid w:val="00E2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4DB8"/>
  <w15:chartTrackingRefBased/>
  <w15:docId w15:val="{8DE8C869-BA16-4388-A758-7224692D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Catholic Health Services - LI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Lo, Yzut (Yatza)</dc:creator>
  <cp:keywords/>
  <dc:description/>
  <cp:lastModifiedBy>Lo, Yzut (Yatza)</cp:lastModifiedBy>
  <cp:revision>1</cp:revision>
  <dcterms:created xsi:type="dcterms:W3CDTF">2026-06-24T02:46:00Z</dcterms:created>
  <dcterms:modified xsi:type="dcterms:W3CDTF">2026-06-24T02:46:00Z</dcterms:modified>
</cp:coreProperties>
</file>