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E631AF" w14:textId="77777777" w:rsidR="006A6C29" w:rsidRPr="00C54316" w:rsidRDefault="00931CCA" w:rsidP="00931CCA">
      <w:pPr>
        <w:jc w:val="center"/>
      </w:pPr>
      <w:r w:rsidRPr="00C54316">
        <w:t>Computer Graphic Assignment 3</w:t>
      </w:r>
    </w:p>
    <w:p w14:paraId="560CF7DD" w14:textId="77777777" w:rsidR="00931CCA" w:rsidRPr="00C54316" w:rsidRDefault="00931CCA" w:rsidP="00931CCA">
      <w:pPr>
        <w:jc w:val="center"/>
      </w:pPr>
      <w:r w:rsidRPr="00C54316">
        <w:t>Yixin Yin</w:t>
      </w:r>
    </w:p>
    <w:p w14:paraId="4A8DCBB3" w14:textId="77777777" w:rsidR="00931CCA" w:rsidRPr="00C54316" w:rsidRDefault="00931CCA" w:rsidP="00931CCA">
      <w:r w:rsidRPr="00C54316">
        <w:t>I write 2 versions of the assignment. It contains the file “Assignment 3 basic requirement” and the file “assignment3 do more”.</w:t>
      </w:r>
    </w:p>
    <w:p w14:paraId="236C00C1" w14:textId="77777777" w:rsidR="00C54316" w:rsidRPr="00C54316" w:rsidRDefault="00C54316" w:rsidP="00931CCA"/>
    <w:p w14:paraId="2C194893" w14:textId="77777777" w:rsidR="00C54316" w:rsidRPr="00C54316" w:rsidRDefault="0035088C" w:rsidP="00931CCA">
      <w:r w:rsidRPr="00C54316">
        <w:t>The “Assignment3 basic requirement” realizes all the basic requirements. All the keyboard functions are working. But the rotate</w:t>
      </w:r>
      <w:r w:rsidR="00F119FE" w:rsidRPr="00C54316">
        <w:t xml:space="preserve"> and translate are related to</w:t>
      </w:r>
      <w:r w:rsidRPr="00C54316">
        <w:t xml:space="preserve"> the world coordinates. It is not intuitive. </w:t>
      </w:r>
    </w:p>
    <w:p w14:paraId="3CCC79E1" w14:textId="6101F6F5" w:rsidR="00931CCA" w:rsidRPr="00C54316" w:rsidRDefault="0035088C" w:rsidP="00931CCA">
      <w:r w:rsidRPr="00C54316">
        <w:t xml:space="preserve"> </w:t>
      </w:r>
    </w:p>
    <w:p w14:paraId="592BD2DB" w14:textId="77777777" w:rsidR="00C05E50" w:rsidRDefault="00C54316" w:rsidP="00C05E50">
      <w:pPr>
        <w:widowControl/>
        <w:tabs>
          <w:tab w:val="left" w:pos="529"/>
        </w:tabs>
        <w:autoSpaceDE w:val="0"/>
        <w:autoSpaceDN w:val="0"/>
        <w:adjustRightInd w:val="0"/>
        <w:jc w:val="left"/>
      </w:pPr>
      <w:r w:rsidRPr="00C54316">
        <w:t>The “Assignment3 do more” realize all the basic requirements. In addition, I make the viewing intuitive. I realize the higher requirement 1 and 4 list at blackboard.</w:t>
      </w:r>
      <w:r w:rsidR="00C63A5A">
        <w:t xml:space="preserve"> So all the </w:t>
      </w:r>
      <w:r w:rsidR="00127246">
        <w:t>translations</w:t>
      </w:r>
      <w:r w:rsidR="00C63A5A">
        <w:t xml:space="preserve"> and rotation</w:t>
      </w:r>
      <w:r w:rsidR="00127246">
        <w:t>s</w:t>
      </w:r>
      <w:r w:rsidR="00C63A5A">
        <w:t xml:space="preserve"> are related to the view plane. However you rotate </w:t>
      </w:r>
      <w:r w:rsidR="00360731">
        <w:t>or</w:t>
      </w:r>
      <w:r w:rsidR="00C63A5A">
        <w:t xml:space="preserve"> translate, left is always left, right always right, rotation down is always rotation down. </w:t>
      </w:r>
      <w:r w:rsidR="00C05E50">
        <w:t xml:space="preserve">It is realized by following way. </w:t>
      </w:r>
    </w:p>
    <w:p w14:paraId="5E957BEF" w14:textId="7E17A77A" w:rsidR="00C05E50" w:rsidRDefault="00C05E50" w:rsidP="00C05E50">
      <w:pPr>
        <w:widowControl/>
        <w:tabs>
          <w:tab w:val="left" w:pos="529"/>
        </w:tabs>
        <w:autoSpaceDE w:val="0"/>
        <w:autoSpaceDN w:val="0"/>
        <w:adjustRightInd w:val="0"/>
        <w:jc w:val="left"/>
      </w:pPr>
      <w:r>
        <w:t>Write the following in the keyboard function</w:t>
      </w:r>
    </w:p>
    <w:p w14:paraId="5877BFB9" w14:textId="77777777"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2E0D6E"/>
          <w:kern w:val="0"/>
          <w:sz w:val="22"/>
          <w:szCs w:val="22"/>
        </w:rPr>
        <w:t>glMatrixMode</w:t>
      </w:r>
      <w:r>
        <w:rPr>
          <w:rFonts w:ascii="Menlo Regular" w:hAnsi="Menlo Regular" w:cs="Menlo Regular"/>
          <w:color w:val="000000"/>
          <w:kern w:val="0"/>
          <w:sz w:val="22"/>
          <w:szCs w:val="22"/>
        </w:rPr>
        <w:t>(</w:t>
      </w:r>
      <w:r>
        <w:rPr>
          <w:rFonts w:ascii="Menlo Regular" w:hAnsi="Menlo Regular" w:cs="Menlo Regular"/>
          <w:color w:val="643820"/>
          <w:kern w:val="0"/>
          <w:sz w:val="22"/>
          <w:szCs w:val="22"/>
        </w:rPr>
        <w:t>GL_MODELVIEW</w:t>
      </w:r>
      <w:r>
        <w:rPr>
          <w:rFonts w:ascii="Menlo Regular" w:hAnsi="Menlo Regular" w:cs="Menlo Regular"/>
          <w:color w:val="000000"/>
          <w:kern w:val="0"/>
          <w:sz w:val="22"/>
          <w:szCs w:val="22"/>
        </w:rPr>
        <w:t>);</w:t>
      </w:r>
    </w:p>
    <w:p w14:paraId="610A14F9" w14:textId="7F600711"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2E0D6E"/>
          <w:kern w:val="0"/>
          <w:sz w:val="22"/>
          <w:szCs w:val="22"/>
        </w:rPr>
        <w:t>glLoadIdentity</w:t>
      </w:r>
      <w:r>
        <w:rPr>
          <w:rFonts w:ascii="Menlo Regular" w:hAnsi="Menlo Regular" w:cs="Menlo Regular"/>
          <w:color w:val="000000"/>
          <w:kern w:val="0"/>
          <w:sz w:val="22"/>
          <w:szCs w:val="22"/>
        </w:rPr>
        <w:t>();</w:t>
      </w:r>
    </w:p>
    <w:p w14:paraId="33B38DEB" w14:textId="5AD38346"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2E0D6E"/>
          <w:kern w:val="0"/>
          <w:sz w:val="22"/>
          <w:szCs w:val="22"/>
        </w:rPr>
        <w:t>glMultMatrixf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g_rot_matrix</w:t>
      </w:r>
      <w:r>
        <w:rPr>
          <w:rFonts w:ascii="Menlo Regular" w:hAnsi="Menlo Regular" w:cs="Menlo Regular"/>
          <w:color w:val="000000"/>
          <w:kern w:val="0"/>
          <w:sz w:val="22"/>
          <w:szCs w:val="22"/>
        </w:rPr>
        <w:t>);</w:t>
      </w:r>
    </w:p>
    <w:p w14:paraId="73335DD4" w14:textId="77777777" w:rsidR="00C05E50" w:rsidRDefault="00C05E50" w:rsidP="00C05E50">
      <w:pPr>
        <w:rPr>
          <w:rFonts w:ascii="Menlo Regular" w:hAnsi="Menlo Regular" w:cs="Menlo Regular"/>
          <w:color w:val="000000"/>
          <w:kern w:val="0"/>
          <w:sz w:val="22"/>
          <w:szCs w:val="22"/>
        </w:rPr>
      </w:pPr>
      <w:r>
        <w:rPr>
          <w:rFonts w:ascii="Menlo Regular" w:hAnsi="Menlo Regular" w:cs="Menlo Regular"/>
          <w:color w:val="2E0D6E"/>
          <w:kern w:val="0"/>
          <w:sz w:val="22"/>
          <w:szCs w:val="22"/>
        </w:rPr>
        <w:t>glGetFloatv</w:t>
      </w:r>
      <w:r>
        <w:rPr>
          <w:rFonts w:ascii="Menlo Regular" w:hAnsi="Menlo Regular" w:cs="Menlo Regular"/>
          <w:color w:val="000000"/>
          <w:kern w:val="0"/>
          <w:sz w:val="22"/>
          <w:szCs w:val="22"/>
        </w:rPr>
        <w:t>(</w:t>
      </w:r>
      <w:r>
        <w:rPr>
          <w:rFonts w:ascii="Menlo Regular" w:hAnsi="Menlo Regular" w:cs="Menlo Regular"/>
          <w:color w:val="643820"/>
          <w:kern w:val="0"/>
          <w:sz w:val="22"/>
          <w:szCs w:val="22"/>
        </w:rPr>
        <w:t>GL_MODELVIEW_MATRIX</w:t>
      </w:r>
      <w:r>
        <w:rPr>
          <w:rFonts w:ascii="Menlo Regular" w:hAnsi="Menlo Regular" w:cs="Menlo Regular"/>
          <w:color w:val="000000"/>
          <w:kern w:val="0"/>
          <w:sz w:val="22"/>
          <w:szCs w:val="22"/>
        </w:rPr>
        <w:t xml:space="preserve">, </w:t>
      </w:r>
      <w:r>
        <w:rPr>
          <w:rFonts w:ascii="Menlo Regular" w:hAnsi="Menlo Regular" w:cs="Menlo Regular"/>
          <w:color w:val="3F6E74"/>
          <w:kern w:val="0"/>
          <w:sz w:val="22"/>
          <w:szCs w:val="22"/>
        </w:rPr>
        <w:t>g_rot_matrix</w:t>
      </w:r>
      <w:r>
        <w:rPr>
          <w:rFonts w:ascii="Menlo Regular" w:hAnsi="Menlo Regular" w:cs="Menlo Regular"/>
          <w:color w:val="000000"/>
          <w:kern w:val="0"/>
          <w:sz w:val="22"/>
          <w:szCs w:val="22"/>
        </w:rPr>
        <w:t>);</w:t>
      </w:r>
    </w:p>
    <w:p w14:paraId="6C80DC84" w14:textId="5BFA623D" w:rsidR="00C05E50" w:rsidRDefault="002B56FD" w:rsidP="00C05E50">
      <w:pPr>
        <w:rPr>
          <w:rFonts w:ascii="Menlo Regular" w:hAnsi="Menlo Regular" w:cs="Menlo Regular"/>
          <w:color w:val="000000"/>
          <w:kern w:val="0"/>
          <w:sz w:val="22"/>
          <w:szCs w:val="22"/>
        </w:rPr>
      </w:pPr>
      <w:r>
        <w:rPr>
          <w:rFonts w:ascii="Menlo Regular" w:hAnsi="Menlo Regular" w:cs="Menlo Regular"/>
          <w:color w:val="000000"/>
          <w:kern w:val="0"/>
          <w:sz w:val="22"/>
          <w:szCs w:val="22"/>
        </w:rPr>
        <w:t>T</w:t>
      </w:r>
      <w:r w:rsidR="00C05E50">
        <w:rPr>
          <w:rFonts w:ascii="Menlo Regular" w:hAnsi="Menlo Regular" w:cs="Menlo Regular"/>
          <w:color w:val="000000"/>
          <w:kern w:val="0"/>
          <w:sz w:val="22"/>
          <w:szCs w:val="22"/>
        </w:rPr>
        <w:t xml:space="preserve">hen </w:t>
      </w:r>
      <w:r>
        <w:rPr>
          <w:rFonts w:ascii="Menlo Regular" w:hAnsi="Menlo Regular" w:cs="Menlo Regular"/>
          <w:color w:val="000000"/>
          <w:kern w:val="0"/>
          <w:sz w:val="22"/>
          <w:szCs w:val="22"/>
        </w:rPr>
        <w:t xml:space="preserve">I </w:t>
      </w:r>
      <w:r w:rsidR="00C05E50">
        <w:rPr>
          <w:rFonts w:ascii="Menlo Regular" w:hAnsi="Menlo Regular" w:cs="Menlo Regular"/>
          <w:color w:val="000000"/>
          <w:kern w:val="0"/>
          <w:sz w:val="22"/>
          <w:szCs w:val="22"/>
        </w:rPr>
        <w:t>substitute the rotation function with the accumulated rotation function. Write the following in the draw_scene function.</w:t>
      </w:r>
    </w:p>
    <w:p w14:paraId="2E4B1FDE" w14:textId="42A5F06B"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2E0D6E"/>
          <w:kern w:val="0"/>
          <w:sz w:val="22"/>
          <w:szCs w:val="22"/>
        </w:rPr>
        <w:t>glMultMatrixf</w:t>
      </w:r>
      <w:r>
        <w:rPr>
          <w:rFonts w:ascii="Menlo Regular" w:hAnsi="Menlo Regular" w:cs="Menlo Regular"/>
          <w:color w:val="000000"/>
          <w:kern w:val="0"/>
          <w:sz w:val="22"/>
          <w:szCs w:val="22"/>
        </w:rPr>
        <w:t>(</w:t>
      </w:r>
      <w:r>
        <w:rPr>
          <w:rFonts w:ascii="Menlo Regular" w:hAnsi="Menlo Regular" w:cs="Menlo Regular"/>
          <w:color w:val="3F6E74"/>
          <w:kern w:val="0"/>
          <w:sz w:val="22"/>
          <w:szCs w:val="22"/>
        </w:rPr>
        <w:t>g_rot_matrix</w:t>
      </w:r>
      <w:r>
        <w:rPr>
          <w:rFonts w:ascii="Menlo Regular" w:hAnsi="Menlo Regular" w:cs="Menlo Regular"/>
          <w:color w:val="000000"/>
          <w:kern w:val="0"/>
          <w:sz w:val="22"/>
          <w:szCs w:val="22"/>
        </w:rPr>
        <w:t>);</w:t>
      </w:r>
    </w:p>
    <w:p w14:paraId="73051C60" w14:textId="77777777"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p>
    <w:p w14:paraId="261E711C" w14:textId="018F72A8" w:rsidR="00C05E50" w:rsidRDefault="00C05E5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for the intuitive viewing translation. I use the direction vector and move the car according to the direction vector (</w:t>
      </w:r>
      <w:r>
        <w:rPr>
          <w:rFonts w:ascii="Menlo Regular" w:hAnsi="Menlo Regular" w:cs="Menlo Regular"/>
          <w:color w:val="3F6E74"/>
          <w:kern w:val="0"/>
          <w:sz w:val="22"/>
          <w:szCs w:val="22"/>
        </w:rPr>
        <w:t>g_view_dir</w:t>
      </w:r>
      <w:r>
        <w:rPr>
          <w:rFonts w:ascii="Menlo Regular" w:hAnsi="Menlo Regular" w:cs="Menlo Regular"/>
          <w:color w:val="000000"/>
          <w:kern w:val="0"/>
          <w:sz w:val="22"/>
          <w:szCs w:val="22"/>
        </w:rPr>
        <w:t>)</w:t>
      </w:r>
      <w:r w:rsidR="005B09D2">
        <w:rPr>
          <w:rFonts w:ascii="Menlo Regular" w:hAnsi="Menlo Regular" w:cs="Menlo Regular"/>
          <w:color w:val="000000"/>
          <w:kern w:val="0"/>
          <w:sz w:val="22"/>
          <w:szCs w:val="22"/>
        </w:rPr>
        <w:t>.</w:t>
      </w:r>
    </w:p>
    <w:p w14:paraId="622DA318"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p>
    <w:p w14:paraId="0BD6CB47"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Here is a simple example.</w:t>
      </w:r>
    </w:p>
    <w:p w14:paraId="498F8E4A"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Initial:</w:t>
      </w:r>
    </w:p>
    <w:p w14:paraId="5A3F53D8"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noProof/>
          <w:color w:val="000000"/>
          <w:kern w:val="0"/>
          <w:sz w:val="22"/>
          <w:szCs w:val="22"/>
        </w:rPr>
        <w:drawing>
          <wp:inline distT="0" distB="0" distL="0" distR="0" wp14:anchorId="3E5E756F" wp14:editId="11D4033A">
            <wp:extent cx="2969172" cy="30776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69274" cy="3077776"/>
                    </a:xfrm>
                    <a:prstGeom prst="rect">
                      <a:avLst/>
                    </a:prstGeom>
                    <a:noFill/>
                    <a:ln>
                      <a:noFill/>
                    </a:ln>
                  </pic:spPr>
                </pic:pic>
              </a:graphicData>
            </a:graphic>
          </wp:inline>
        </w:drawing>
      </w:r>
    </w:p>
    <w:p w14:paraId="0D8C7209"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lastRenderedPageBreak/>
        <w:t xml:space="preserve"> In the basic requirement, if I rotate the car using “i” like that:</w:t>
      </w:r>
    </w:p>
    <w:p w14:paraId="2CDB2906"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noProof/>
          <w:color w:val="000000"/>
          <w:kern w:val="0"/>
          <w:sz w:val="22"/>
          <w:szCs w:val="22"/>
        </w:rPr>
        <w:drawing>
          <wp:inline distT="0" distB="0" distL="0" distR="0" wp14:anchorId="2D91F47F" wp14:editId="70594C90">
            <wp:extent cx="2740572" cy="2840717"/>
            <wp:effectExtent l="0" t="0" r="317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0666" cy="2840815"/>
                    </a:xfrm>
                    <a:prstGeom prst="rect">
                      <a:avLst/>
                    </a:prstGeom>
                    <a:noFill/>
                    <a:ln>
                      <a:noFill/>
                    </a:ln>
                  </pic:spPr>
                </pic:pic>
              </a:graphicData>
            </a:graphic>
          </wp:inline>
        </w:drawing>
      </w:r>
    </w:p>
    <w:p w14:paraId="38FD2A05"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then I press “j” it will rotate like that:</w:t>
      </w:r>
    </w:p>
    <w:p w14:paraId="71AAF426" w14:textId="2176A9E0"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noProof/>
          <w:color w:val="000000"/>
          <w:kern w:val="0"/>
          <w:sz w:val="22"/>
          <w:szCs w:val="22"/>
        </w:rPr>
        <w:drawing>
          <wp:anchor distT="0" distB="0" distL="114300" distR="114300" simplePos="0" relativeHeight="251658240" behindDoc="0" locked="0" layoutInCell="1" allowOverlap="1" wp14:anchorId="09D80EE9" wp14:editId="148DDD7C">
            <wp:simplePos x="0" y="0"/>
            <wp:positionH relativeFrom="column">
              <wp:align>left</wp:align>
            </wp:positionH>
            <wp:positionV relativeFrom="paragraph">
              <wp:align>top</wp:align>
            </wp:positionV>
            <wp:extent cx="2740025" cy="2840355"/>
            <wp:effectExtent l="0" t="0" r="3175" b="4445"/>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0025" cy="2840355"/>
                    </a:xfrm>
                    <a:prstGeom prst="rect">
                      <a:avLst/>
                    </a:prstGeom>
                    <a:noFill/>
                    <a:ln>
                      <a:noFill/>
                    </a:ln>
                  </pic:spPr>
                </pic:pic>
              </a:graphicData>
            </a:graphic>
          </wp:anchor>
        </w:drawing>
      </w:r>
      <w:r>
        <w:rPr>
          <w:rFonts w:ascii="Menlo Regular" w:hAnsi="Menlo Regular" w:cs="Menlo Regular"/>
          <w:color w:val="000000"/>
          <w:kern w:val="0"/>
          <w:sz w:val="22"/>
          <w:szCs w:val="22"/>
        </w:rPr>
        <w:br w:type="textWrapping" w:clear="all"/>
      </w:r>
    </w:p>
    <w:p w14:paraId="312FCC7B" w14:textId="77777777" w:rsidR="00031488" w:rsidRDefault="00031488"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it is not intuitive, it only rotate according to the world coordinates.</w:t>
      </w:r>
    </w:p>
    <w:p w14:paraId="31961C26" w14:textId="77777777" w:rsidR="002D41B0" w:rsidRDefault="002D41B0" w:rsidP="00C05E50">
      <w:pPr>
        <w:widowControl/>
        <w:tabs>
          <w:tab w:val="left" w:pos="529"/>
        </w:tabs>
        <w:autoSpaceDE w:val="0"/>
        <w:autoSpaceDN w:val="0"/>
        <w:adjustRightInd w:val="0"/>
        <w:jc w:val="left"/>
        <w:rPr>
          <w:rFonts w:ascii="Menlo Regular" w:hAnsi="Menlo Regular" w:cs="Menlo Regular"/>
          <w:color w:val="000000"/>
          <w:kern w:val="0"/>
          <w:sz w:val="22"/>
          <w:szCs w:val="22"/>
        </w:rPr>
      </w:pPr>
    </w:p>
    <w:p w14:paraId="2E697149" w14:textId="77777777" w:rsidR="002D41B0" w:rsidRDefault="002D41B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The following are higher requirements.</w:t>
      </w:r>
    </w:p>
    <w:p w14:paraId="2EC008ED" w14:textId="77777777" w:rsidR="002D41B0" w:rsidRDefault="002D41B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Initial:</w:t>
      </w:r>
      <w:r>
        <w:rPr>
          <w:rFonts w:ascii="Menlo Regular" w:hAnsi="Menlo Regular" w:cs="Menlo Regular"/>
          <w:color w:val="000000"/>
          <w:kern w:val="0"/>
          <w:sz w:val="22"/>
          <w:szCs w:val="22"/>
        </w:rPr>
        <w:br/>
      </w:r>
      <w:r>
        <w:rPr>
          <w:rFonts w:ascii="Menlo Regular" w:hAnsi="Menlo Regular" w:cs="Menlo Regular"/>
          <w:noProof/>
          <w:color w:val="000000"/>
          <w:kern w:val="0"/>
          <w:sz w:val="22"/>
          <w:szCs w:val="22"/>
        </w:rPr>
        <w:drawing>
          <wp:inline distT="0" distB="0" distL="0" distR="0" wp14:anchorId="4735E744" wp14:editId="04E3B5BF">
            <wp:extent cx="2740572" cy="2840717"/>
            <wp:effectExtent l="0" t="0" r="317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0666" cy="2840815"/>
                    </a:xfrm>
                    <a:prstGeom prst="rect">
                      <a:avLst/>
                    </a:prstGeom>
                    <a:noFill/>
                    <a:ln>
                      <a:noFill/>
                    </a:ln>
                  </pic:spPr>
                </pic:pic>
              </a:graphicData>
            </a:graphic>
          </wp:inline>
        </w:drawing>
      </w:r>
      <w:r w:rsidR="00031488">
        <w:rPr>
          <w:rFonts w:ascii="Menlo Regular" w:hAnsi="Menlo Regular" w:cs="Menlo Regular"/>
          <w:color w:val="000000"/>
          <w:kern w:val="0"/>
          <w:sz w:val="22"/>
          <w:szCs w:val="22"/>
        </w:rPr>
        <w:t xml:space="preserve"> </w:t>
      </w:r>
    </w:p>
    <w:p w14:paraId="22023144" w14:textId="77777777" w:rsidR="002D41B0" w:rsidRDefault="002D41B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I press “i” and rotate like the basic one.</w:t>
      </w:r>
    </w:p>
    <w:p w14:paraId="5CC80C5F" w14:textId="2B5087CF" w:rsidR="005B09D2" w:rsidRDefault="002D41B0"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noProof/>
          <w:color w:val="000000"/>
          <w:kern w:val="0"/>
          <w:sz w:val="22"/>
          <w:szCs w:val="22"/>
        </w:rPr>
        <w:drawing>
          <wp:inline distT="0" distB="0" distL="0" distR="0" wp14:anchorId="71E1DEAE" wp14:editId="3EA57BB8">
            <wp:extent cx="2409897" cy="2497959"/>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09980" cy="2498045"/>
                    </a:xfrm>
                    <a:prstGeom prst="rect">
                      <a:avLst/>
                    </a:prstGeom>
                    <a:noFill/>
                    <a:ln>
                      <a:noFill/>
                    </a:ln>
                  </pic:spPr>
                </pic:pic>
              </a:graphicData>
            </a:graphic>
          </wp:inline>
        </w:drawing>
      </w:r>
      <w:r w:rsidR="00031488">
        <w:rPr>
          <w:rFonts w:ascii="Menlo Regular" w:hAnsi="Menlo Regular" w:cs="Menlo Regular"/>
          <w:color w:val="000000"/>
          <w:kern w:val="0"/>
          <w:sz w:val="22"/>
          <w:szCs w:val="22"/>
        </w:rPr>
        <w:br/>
      </w:r>
    </w:p>
    <w:p w14:paraId="6D882220" w14:textId="7B06D03D" w:rsidR="002D41B0" w:rsidRDefault="00E92321"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T</w:t>
      </w:r>
      <w:r w:rsidR="002D41B0">
        <w:rPr>
          <w:rFonts w:ascii="Menlo Regular" w:hAnsi="Menlo Regular" w:cs="Menlo Regular"/>
          <w:color w:val="000000"/>
          <w:kern w:val="0"/>
          <w:sz w:val="22"/>
          <w:szCs w:val="22"/>
        </w:rPr>
        <w:t>hen I press “j”, it will like the following:</w:t>
      </w:r>
      <w:r w:rsidR="002D41B0">
        <w:rPr>
          <w:rFonts w:ascii="Menlo Regular" w:hAnsi="Menlo Regular" w:cs="Menlo Regular"/>
          <w:color w:val="000000"/>
          <w:kern w:val="0"/>
          <w:sz w:val="22"/>
          <w:szCs w:val="22"/>
        </w:rPr>
        <w:br/>
      </w:r>
      <w:r w:rsidR="002D41B0">
        <w:rPr>
          <w:rFonts w:ascii="Menlo Regular" w:hAnsi="Menlo Regular" w:cs="Menlo Regular"/>
          <w:noProof/>
          <w:color w:val="000000"/>
          <w:kern w:val="0"/>
          <w:sz w:val="22"/>
          <w:szCs w:val="22"/>
        </w:rPr>
        <w:drawing>
          <wp:inline distT="0" distB="0" distL="0" distR="0" wp14:anchorId="1286036C" wp14:editId="50C3B90D">
            <wp:extent cx="2740572" cy="2840717"/>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0666" cy="2840815"/>
                    </a:xfrm>
                    <a:prstGeom prst="rect">
                      <a:avLst/>
                    </a:prstGeom>
                    <a:noFill/>
                    <a:ln>
                      <a:noFill/>
                    </a:ln>
                  </pic:spPr>
                </pic:pic>
              </a:graphicData>
            </a:graphic>
          </wp:inline>
        </w:drawing>
      </w:r>
    </w:p>
    <w:p w14:paraId="2F4B34A6" w14:textId="760E9C0E" w:rsidR="0094459C" w:rsidRDefault="0094459C"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It rotates according to the view plane and is accumulated.</w:t>
      </w:r>
      <w:bookmarkStart w:id="0" w:name="_GoBack"/>
      <w:bookmarkEnd w:id="0"/>
    </w:p>
    <w:p w14:paraId="772E37D9" w14:textId="01B13573" w:rsidR="005B09D2" w:rsidRDefault="009A68F9" w:rsidP="00C05E50">
      <w:pPr>
        <w:widowControl/>
        <w:tabs>
          <w:tab w:val="left" w:pos="529"/>
        </w:tabs>
        <w:autoSpaceDE w:val="0"/>
        <w:autoSpaceDN w:val="0"/>
        <w:adjustRightInd w:val="0"/>
        <w:jc w:val="left"/>
        <w:rPr>
          <w:rFonts w:ascii="Menlo Regular" w:hAnsi="Menlo Regular" w:cs="Menlo Regular"/>
          <w:color w:val="000000"/>
          <w:kern w:val="0"/>
          <w:sz w:val="22"/>
          <w:szCs w:val="22"/>
        </w:rPr>
      </w:pPr>
      <w:r>
        <w:rPr>
          <w:rFonts w:ascii="Menlo Regular" w:hAnsi="Menlo Regular" w:cs="Menlo Regular"/>
          <w:color w:val="000000"/>
          <w:kern w:val="0"/>
          <w:sz w:val="22"/>
          <w:szCs w:val="22"/>
        </w:rPr>
        <w:t>Those are</w:t>
      </w:r>
      <w:r w:rsidR="005B09D2">
        <w:rPr>
          <w:rFonts w:ascii="Menlo Regular" w:hAnsi="Menlo Regular" w:cs="Menlo Regular"/>
          <w:color w:val="000000"/>
          <w:kern w:val="0"/>
          <w:sz w:val="22"/>
          <w:szCs w:val="22"/>
        </w:rPr>
        <w:t xml:space="preserve"> all the implements. Thanks.</w:t>
      </w:r>
    </w:p>
    <w:p w14:paraId="094464EA" w14:textId="77777777" w:rsidR="00C05E50" w:rsidRPr="00C05E50" w:rsidRDefault="00C05E50" w:rsidP="00C05E50">
      <w:pPr>
        <w:rPr>
          <w:rFonts w:ascii="Menlo Regular" w:hAnsi="Menlo Regular" w:cs="Menlo Regular"/>
          <w:b/>
          <w:color w:val="000000"/>
          <w:kern w:val="0"/>
          <w:sz w:val="22"/>
          <w:szCs w:val="22"/>
        </w:rPr>
      </w:pPr>
    </w:p>
    <w:p w14:paraId="21FC13EF" w14:textId="77777777" w:rsidR="00C05E50" w:rsidRDefault="00C05E50" w:rsidP="00C05E50">
      <w:pPr>
        <w:rPr>
          <w:rFonts w:ascii="Menlo Regular" w:hAnsi="Menlo Regular" w:cs="Menlo Regular"/>
          <w:color w:val="000000"/>
          <w:kern w:val="0"/>
          <w:sz w:val="22"/>
          <w:szCs w:val="22"/>
        </w:rPr>
      </w:pPr>
    </w:p>
    <w:p w14:paraId="0B6C7D24" w14:textId="14A37831" w:rsidR="0035088C" w:rsidRPr="00C54316" w:rsidRDefault="00C63A5A" w:rsidP="00C05E50">
      <w:r>
        <w:t>I do not realize the higher requirement 2 and 3. The followings are requirement 1 and 4.</w:t>
      </w:r>
    </w:p>
    <w:p w14:paraId="306E5181" w14:textId="2498743F" w:rsidR="00C54316" w:rsidRPr="00C54316" w:rsidRDefault="00C54316" w:rsidP="00C54316">
      <w:pPr>
        <w:widowControl/>
        <w:shd w:val="clear" w:color="auto" w:fill="FFFFFF"/>
        <w:jc w:val="left"/>
        <w:rPr>
          <w:rFonts w:eastAsia="Times New Roman" w:cs="Times New Roman"/>
          <w:color w:val="000000"/>
          <w:kern w:val="0"/>
        </w:rPr>
      </w:pPr>
      <w:r w:rsidRPr="00C54316">
        <w:rPr>
          <w:rFonts w:eastAsia="Times New Roman" w:cs="Times New Roman"/>
          <w:color w:val="000000"/>
          <w:kern w:val="0"/>
        </w:rPr>
        <w:t>1.Make sure subsequent rotations rotate the object intuitively.  Rotating the object downward should rotate downward relative to your viewing position even if you have already rotated the object on the y-axis.</w:t>
      </w:r>
    </w:p>
    <w:p w14:paraId="4C46540A" w14:textId="1477E4B7" w:rsidR="00C54316" w:rsidRPr="00C54316" w:rsidRDefault="00C54316" w:rsidP="00C54316">
      <w:pPr>
        <w:widowControl/>
        <w:shd w:val="clear" w:color="auto" w:fill="FFFFFF"/>
        <w:jc w:val="left"/>
        <w:rPr>
          <w:rFonts w:eastAsia="Times New Roman" w:cs="Times New Roman"/>
          <w:color w:val="000000"/>
          <w:kern w:val="0"/>
        </w:rPr>
      </w:pPr>
      <w:r w:rsidRPr="00C54316">
        <w:t>4.</w:t>
      </w:r>
      <w:r w:rsidRPr="00C54316">
        <w:rPr>
          <w:rFonts w:eastAsia="Times New Roman" w:cs="Times New Roman"/>
          <w:color w:val="000000"/>
          <w:kern w:val="0"/>
        </w:rPr>
        <w:t>When you move around the object (via keyboard (w,a,s,d) and left-right arrows), make it so that when you translate or rotate the object from your new position, the object translates and rotates in the correct direction relative to your new  position.  So if you rotate 'down' (via keyboard or mouse), the model should rotate down about an axis that is perpendicular to your viewing direction. This means that the axis of rotation shoul</w:t>
      </w:r>
      <w:r w:rsidR="00C63A5A">
        <w:rPr>
          <w:rFonts w:eastAsia="Times New Roman" w:cs="Times New Roman"/>
          <w:color w:val="000000"/>
          <w:kern w:val="0"/>
        </w:rPr>
        <w:t xml:space="preserve">d be transformed by the viewing </w:t>
      </w:r>
      <w:r w:rsidRPr="00C54316">
        <w:rPr>
          <w:rFonts w:eastAsia="Times New Roman" w:cs="Times New Roman"/>
          <w:color w:val="000000"/>
          <w:kern w:val="0"/>
        </w:rPr>
        <w:t>matrix.</w:t>
      </w:r>
    </w:p>
    <w:p w14:paraId="4112E078" w14:textId="77777777" w:rsidR="00C54316" w:rsidRPr="00C54316" w:rsidRDefault="00C54316" w:rsidP="00C54316">
      <w:pPr>
        <w:widowControl/>
        <w:jc w:val="left"/>
        <w:rPr>
          <w:rFonts w:eastAsia="Times New Roman" w:cs="Times New Roman"/>
          <w:kern w:val="0"/>
        </w:rPr>
      </w:pPr>
    </w:p>
    <w:p w14:paraId="779B9E9C" w14:textId="77777777" w:rsidR="00C54316" w:rsidRPr="00C54316" w:rsidRDefault="00C54316" w:rsidP="00931CCA"/>
    <w:sectPr w:rsidR="00C54316" w:rsidRPr="00C54316" w:rsidSect="006A6C29">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Times New Roman">
    <w:panose1 w:val="02020603050405020304"/>
    <w:charset w:val="00"/>
    <w:family w:val="auto"/>
    <w:pitch w:val="variable"/>
    <w:sig w:usb0="E0002AFF" w:usb1="C0007841" w:usb2="00000009" w:usb3="00000000" w:csb0="000001FF" w:csb1="00000000"/>
  </w:font>
  <w:font w:name="Heiti SC Light">
    <w:panose1 w:val="02000000000000000000"/>
    <w:charset w:val="50"/>
    <w:family w:val="auto"/>
    <w:pitch w:val="variable"/>
    <w:sig w:usb0="8000002F" w:usb1="080E004A" w:usb2="00000010" w:usb3="00000000" w:csb0="00040000"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FC18C9"/>
    <w:multiLevelType w:val="multilevel"/>
    <w:tmpl w:val="261C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793657E3"/>
    <w:multiLevelType w:val="multilevel"/>
    <w:tmpl w:val="CA666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21"/>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CCA"/>
    <w:rsid w:val="00031488"/>
    <w:rsid w:val="00127246"/>
    <w:rsid w:val="002B56FD"/>
    <w:rsid w:val="002D41B0"/>
    <w:rsid w:val="0035088C"/>
    <w:rsid w:val="00360731"/>
    <w:rsid w:val="005B09D2"/>
    <w:rsid w:val="006A6C29"/>
    <w:rsid w:val="00931CCA"/>
    <w:rsid w:val="0094459C"/>
    <w:rsid w:val="009A68F9"/>
    <w:rsid w:val="00C05E50"/>
    <w:rsid w:val="00C54316"/>
    <w:rsid w:val="00C63A5A"/>
    <w:rsid w:val="00E92321"/>
    <w:rsid w:val="00F119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3295C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488"/>
    <w:rPr>
      <w:rFonts w:ascii="Heiti SC Light" w:eastAsia="Heiti SC Light"/>
      <w:sz w:val="18"/>
      <w:szCs w:val="18"/>
    </w:rPr>
  </w:style>
  <w:style w:type="character" w:customStyle="1" w:styleId="a4">
    <w:name w:val="批注框文本字符"/>
    <w:basedOn w:val="a0"/>
    <w:link w:val="a3"/>
    <w:uiPriority w:val="99"/>
    <w:semiHidden/>
    <w:rsid w:val="00031488"/>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488"/>
    <w:rPr>
      <w:rFonts w:ascii="Heiti SC Light" w:eastAsia="Heiti SC Light"/>
      <w:sz w:val="18"/>
      <w:szCs w:val="18"/>
    </w:rPr>
  </w:style>
  <w:style w:type="character" w:customStyle="1" w:styleId="a4">
    <w:name w:val="批注框文本字符"/>
    <w:basedOn w:val="a0"/>
    <w:link w:val="a3"/>
    <w:uiPriority w:val="99"/>
    <w:semiHidden/>
    <w:rsid w:val="00031488"/>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7019300">
      <w:bodyDiv w:val="1"/>
      <w:marLeft w:val="0"/>
      <w:marRight w:val="0"/>
      <w:marTop w:val="0"/>
      <w:marBottom w:val="0"/>
      <w:divBdr>
        <w:top w:val="none" w:sz="0" w:space="0" w:color="auto"/>
        <w:left w:val="none" w:sz="0" w:space="0" w:color="auto"/>
        <w:bottom w:val="none" w:sz="0" w:space="0" w:color="auto"/>
        <w:right w:val="none" w:sz="0" w:space="0" w:color="auto"/>
      </w:divBdr>
    </w:div>
    <w:div w:id="141724246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4</Pages>
  <Words>367</Words>
  <Characters>2094</Characters>
  <Application>Microsoft Macintosh Word</Application>
  <DocSecurity>0</DocSecurity>
  <Lines>17</Lines>
  <Paragraphs>4</Paragraphs>
  <ScaleCrop>false</ScaleCrop>
  <Company>NeverMore</Company>
  <LinksUpToDate>false</LinksUpToDate>
  <CharactersWithSpaces>2457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Yixin Yin</dc:creator>
  <cp:keywords/>
  <dc:description/>
  <cp:lastModifiedBy>Yixin Yin</cp:lastModifiedBy>
  <cp:revision>15</cp:revision>
  <dcterms:created xsi:type="dcterms:W3CDTF">2015-03-23T19:00:00Z</dcterms:created>
  <dcterms:modified xsi:type="dcterms:W3CDTF">2015-03-23T19:30:00Z</dcterms:modified>
</cp:coreProperties>
</file>