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313" w:firstLineChars="1100"/>
        <w:jc w:val="both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C++编码规范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不同的编程语言来说，具体的编码规范可以有很大的不同，但是其宗旨都是一致的，就是保证代码在高质量完成需求的同时具备良好的可读性、可维护性。例如我们可以规定某个项目的C语言程序要遵循这样的规定：变量的命名，头文件的书写和#include等等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高质量的工程，一般会做到：代码简洁精炼，美观，可读性好，高效率，高复用，可移植性好，高内聚，低耦合，没有冗余，不符合这些原则，必须特别说明。规范性，代码有规可循。特殊排版、特殊语法、特殊指令，必须特别说明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一、文件排版方面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包含头文件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先系统头文件，后用户头文件。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系统头文件，稳定的目录结构，应采用包含子路径方式。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 自定义头文件，不稳定目录结构，应在dsp中指定包含路径。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1.4 系统头文件应用：#include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1.5 自定义同文件应用：#include "xxx.h"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1.6 只引用需要的头文件。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h和cpp文件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头文件命名为*.h，内联文件命名为*.inl；C++文件命名为*.cpp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2.2 文件名用大小写混合，或者小写混合。例如DiyMainview.cpp，infoview.cpp。不要用无意义的名称：例如XImage.cpp；SView.cpp；xlog.cpp；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2.3 头文件除了特殊情况，应使用#ifdef控制块。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2.4 头文件#endif应采用行尾注释。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2.5 头文件，首先是包含代码块，其次是宏定义代码块，然后是全局变量，全局常量，类型定义，类定义，内联部分。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2.6 CPP文件，包含指令，宏定义，全局变量，函数定义。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文件结构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文件应包含文件头注释和内容。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 函数体类体之间原则上用2个空行，特殊情况下可用一个或者不需要空行。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空行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4.1 文件头、控制块，#include部分、宏定义部分、class部分、全局常量部分、全局变量部分、函数和函数之间，用两个空行。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二、注释方面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文件头注释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作者，文件名称，文件说明，生成日期(可选)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函数注释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关键函数必须写上注释，说明函数的用途。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2.2 特别函数参数，需要说明参数的目的，由谁负责释放等等。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2.3 除了特别情况，注释写在代码之前，不要放到代码行之后。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2.4 对每个#else或#endif给出行末注释。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2.5 关键代码注释，包括但不限于：赋值，函数调用，表达式，分支等等。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2.6 善未实现完整的代码，或者需要进一步优化的代码，应加上// TODO ...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2.7 调试的代码，加上注释// only for DEBUG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2.8 需要引起关注的代码，加上注释// NOTE ...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2.9 对于较大的代码块结尾，如for,while,do等，可加上// end for|while|do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三、命名方面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原则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同一性：在编写一个子模块或派生类的时候，要遵循其基类或整体模块的命名风格，保持命名风格在整个模块中的同一性。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标识符组成：标识符采用英文单词或其组合，应当直观且可以拼读，可望文知意，用词应当准确，避免用拼音命名。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 最小化长度 &amp;&amp; 最大化信息量原则：在保持一个标识符意思明确的同时，应当尽量缩短其长度。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1.4 避免过于相似：不要出现仅靠大小写区分的相似的标识符，例如"i"与"I"，"function"与"Function"等等。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1.5 避免在不同级别的作用域中重名：程序中不要出现名字完全相同的局部变量和全局变量，尽管两者的作用域不同而不会发生语法错误，但容易使人误解。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1.6 正确命名具有互斥意义的标识符：用正确的反义词组命名具有互斥意义的标识符，如："nMinValue"和"nMaxValue"，"GetName()"和"SetName()"….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1.7 避免名字中出现数字编号：尽量避免名字中出现数字编号，如Value1,Value2等，除非逻辑上的确需要编号。这是为了防止程序员偷懒，不肯为命名动脑筋而导致产生无意义的名字（因为用数字编号最省事）。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T,C,M,R类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T类表示简单数据类型，不对资源拥有控制权，在析构过程中没有释放资源动作。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2.2 C表示从CBase继承的类。该类不能从栈上定义变量，只能从堆上创建。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2.3 M表示接口类。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2.4 R是资源类，通常是系统固有类型。除了特殊情况，不应在开发代码中出现R类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函数名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M类的函数名称应采用HandleXXX命名，例如：HandleTimerEvent；不推荐采用java风格，例如handleTimerEvent；除了标准c风格代码，不推荐用下划线，例如，handle_event。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 Leave函数，用后缀L。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 Leave函数，且进清除栈，用后缀LC。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 Leave函数，且删除对象，用后缀LD。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函数参数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4.1 函数参数用a作为前缀。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4.2 避免出现和匈牙利混合的命名规则如apBuffer名称。用aBuffer即可。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4.3 函数参数比较多时，应考虑用结构代替。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4.4 如果不能避免函数参数比较多，应在排版上可考虑每个参数占用一行，参数名竖向对齐。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成员变量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5.1 成员变量用m最为前缀。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5.2 避免出现和匈牙利混合的命名规则如mpBuffer名称。用mBuffer即可。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局部变量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6.1 循环变量和简单变量采用简单小写字符串即可。例如，int i;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6.2 指针变量用p打头，例如void* pBuffer;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全局变量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7.1 全局变量用g_最为前缀。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类名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8.1 类和对象名应是名词。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8.2 实现行为的类成员函数名应是动词。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8.3 类的存取和查询成员函数名应是名词或形容词。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风格兼容性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9.1 对于移植的或者开源的代码，可以沿用原有风格，不用C++的命名规范。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四、代码风格方面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Tab和空格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在代码行的结尾部分不能出现多余的空格。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 不要在"::","-&gt;","."前后加空格。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1.4 不要在"，","；"之前加空格。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类型定义和{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类，结构，枚举，联合：大括号另起一行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函数体的{需要新起一行，在{之前不能有缩进。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 除了特别情况，函数体内不能出现两个空行。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 除了特别情况，函数体内不能宏定义指令。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 在一个函数体内，逻揖上密切相关的语句之间不加空行，其它地方应加空行分隔。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3.5 在头文件定义的inline函数，函数之间可以不用空行，推荐用一个空行。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代码块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"if"、"for"、"while"、"do"、"try"、"catch"等语句自占一行，执行语句不得紧跟其后。不论执行语句有多少都要加"{ }"。这样可以防止书写和修改代码时出现失误。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"if"、"for"、"while"、"do"、"try"、"catch"的括号和表达式，括号可紧挨关键字，这样强调的是表达式。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else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5.1 if语句如果有else语句，用 } else { 编写为一行，不推荐用 3 行代码的方式。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代码行</w:t>
      </w:r>
    </w:p>
    <w:p>
      <w:pPr>
        <w:spacing w:line="360" w:lineRule="auto"/>
        <w:ind w:left="630" w:leftChars="3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6.1 一行代码只做一件事情，如只定义一个变量，或只写一条语句。这样的代码容易阅读，并且方便于写注释。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6.2 多行变量定义，为了追求代码排版美观，可将变量竖向对齐。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6.3 代码行最大长度宜控制在一定个字符以内，能在当前屏幕内全部可见为宜。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switch语句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7.1 case关键字应和switch对齐。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7.2 case子语句如果有变量，应用{}包含起来。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7.3 如果有并列的类似的简单case语句，可考虑将case代码块写为一行代码。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7.4 简单的case之间可不用空行，复杂的case之间应考虑用空行分割开。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7.5 case字语句的大括号另起一行，不要和case写到一行。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7.6 为所有switch语句提供default分支。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7.7 若某个case不需要break一定要加注释声明。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循环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8.1 空循环可用for( ;; )或者while( 1 )或者while( true )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类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9.1 类继承应采用每个基类占据一行的方式。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9.2 单继承可将基类放在类定义的同一行。如果用多行，则应用Tab缩进。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9.3 多继承在基类比较多的情况下，应将基类分行，并采用Tab缩进对齐。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9.4 重载基类虚函数，应在该组虚函数前写注释// implement XXX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9.5 友元声明放到类的末尾。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10.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宏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10.1 不要用分号结束宏定义。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10.2 函数宏的每个参数都要括起来。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10.3 不带参数的宏函数也要定义成函数形式。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goto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11.1 尽量不要用goto。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五、类型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定义指针和引用时*和&amp;紧跟类型。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尽量避免使用浮点数，除非必须。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用typedef简化程序中的复杂语法。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避免定义无名称的类型。例如：typedef enum { EIdle, EActive } TState;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少用union，如果一定要用，则采用简单数据类型成员。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用enum取代(一组相关的)常量。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不要使用魔鬼数字。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尽量用引用取代指针。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定义变量完成后立即初始化，勿等到使用时才进行。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如果有更优雅的解决方案，不要使用强制类型转换。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六、表达式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避免在表达式中用赋值语句。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避免对浮点类型做等于或不等于判断。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不能将枚举类型进行运算后再赋给枚举变量。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在循环过程中不要修改循环计数器。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检测空指针，用if( p )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检测非空指针，用if( ! p )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七、函数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引用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引用类型作为返回值：函数必须返回一个存在的对象。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引用类型作为参数：调用者必须传递一个存在的对象。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常量成员函数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表示该函数只读取对象的内容，不会对对象进行修改。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返回值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除开void函数，构造函数，析构函数，其它函数必须要有返回值。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3.2 当函</w:t>
      </w:r>
      <w:r>
        <w:rPr>
          <w:rFonts w:hint="eastAsia" w:ascii="宋体" w:hAnsi="宋体" w:eastAsia="宋体" w:cs="宋体"/>
          <w:sz w:val="21"/>
          <w:szCs w:val="21"/>
        </w:rPr>
        <w:t>数返回引用或指针时，用文字描述其有效期。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内联函数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4.1 内联函数应将函数体放到类体外。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4.2 只有简单的函数才有必要设计为内联函数，复杂业务逻辑的函数不要这么做。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4.3 虚函数不要设计为内联函数。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函数参数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5.1 只读取该参数的内容，不对其内容做修改，用常量引用。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5.2 修改参数内容，或需要通过参数返回，用非常量应用。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5.3 简单数据类型用传值方式。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5.4 复杂数据类型用引用或指针方式。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八、类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构造函数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构造函数的初始化列表，应和类的顺序一致。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初始化列表中的每个项，应独占一行。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 避免出现用一个成员初始化另一个成员。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1.4 构造函数应初始化所有成员，尤其是指针。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1.5 不要在构造函数和析构函数中抛出异常。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纯虚函数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2.1 M类的虚函数应设计为纯虚函数。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构造和析构函数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3.1 如果类可以继承，则应将类析构函数设计为虚函数。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3.2 如果类不允许继承，则应将类析构函数设计为非虚函数。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3.3 如果类不能被复制，则应将拷贝构造函数和赋值运算符设计为私有的。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 如果为类设计了构造函数，则应有析构函数。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成员变量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4.1 尽量避免使用mutable和Volatile。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4.2 尽量避免使用公有成员变量。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成员函数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5.1 努力使类的接口少而完备。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5.2 尽量使用常成员函数代替非常成员函数，const函数</w:t>
      </w:r>
    </w:p>
    <w:p>
      <w:pPr>
        <w:spacing w:line="360" w:lineRule="auto"/>
        <w:ind w:left="1050" w:leftChars="300" w:hanging="420" w:hanging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5.3 除非特别理由，绝不要重新定义(继承来的)非虚函数。（这样是覆盖，基类的某些属性无初始化）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继承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6.1 继承必须满足IS-A的关系，HAS-A应采用包含。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6.2 虚函数不要采用默认参数。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6.3 除非特别需要，应避免设计大而全的虚函数，虚函数功能要单一。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6.4 除非特别需要，避免将基类强制转换成派生类。</w:t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友元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7.1 尽量避免使用友元函数和友元类。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九、错误处理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申请内存用new操作符。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释放内存用delete操作符。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new和delete，new[]和delete[]成对使用。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申请内存完成之后，要检测指针是否申请成功，处理申请失败的情况。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谁申请谁释放。优先级：函数层面，类层面，模块层面。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释放内存完成后将指针赋空，避免出现野指针。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使用指针前进行判断合法性，应考虑到为空的情况的处理。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使用数组时，应先判断索引的有效性，处理无效的索引的情况。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代码不能出现编译警告。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使用错误传递的错误处理思想。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卫句风格：先处理所有可能发生错误的情况，再处理正常情况。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嵌套do-while(0)宏：目的是将一组语句变成一个语句，避免被其他if等中断。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十、性能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使用前向声明代替#include指令。Class M;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尽量用++i代替i++。即用前缀代替后缀运算。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尽量在for循环之前，先写计算估值表达式。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尽量避免在循环体内部定义对象。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避免对象拷贝，尤其是代价很高的对象拷贝。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避免生成临时对象，尤其是大的临时对象。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注意大尺寸对象数组。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80-20原则。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十一、兼容性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遵守ANSI C和ISO C++国际标准。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确保类型转换不会丢失信息。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注意双字节字符的兼容性。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注意运算溢出问题。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不要假设类型的存储尺寸。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不要假设表达式的运算顺序。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不要假设函数参数的计算顺序。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不要假设不同源文件中静态或全局变量的初始化顺序。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不要依赖编译器基于实现、未明确或未定义的功能。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将所有#include的文件名视为大小写敏感。</w:t>
      </w:r>
    </w:p>
    <w:p>
      <w:pPr>
        <w:spacing w:line="360" w:lineRule="auto"/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避免使用全局变量、静态变量、函数静态变量、类静态变量。在使用静态库，动态库，多线程环境时，会导致兼容性问题。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不要重新实现标准库函数,如STL已经存在的。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4188B"/>
    <w:rsid w:val="0A44188B"/>
    <w:rsid w:val="601F494A"/>
    <w:rsid w:val="75F04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2019-06-23T04:25:00Z</dcterms:created>
  <dc:creator>lenovo</dc:creator>
  <cp:lastModifiedBy>lenovo</cp:lastModifiedBy>
  <dcterms:modified xsi:type="dcterms:W3CDTF">2019-06-23T04:52:45Z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