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957" w:rsidRDefault="00474DF3">
      <w:pPr>
        <w:pStyle w:val="1"/>
      </w:pPr>
      <w:bookmarkStart w:id="0" w:name="документация-проекта-управление-столовой"/>
      <w:r>
        <w:t>Документация проекта «Управление столовой»</w:t>
      </w:r>
    </w:p>
    <w:p w:rsidR="00BB1957" w:rsidRDefault="001613F1">
      <w:r>
        <w:pict>
          <v:rect id="_x0000_i1025" style="width:0;height:1.5pt" o:hralign="center" o:hrstd="t" o:hr="t"/>
        </w:pict>
      </w:r>
    </w:p>
    <w:p w:rsidR="00BB1957" w:rsidRDefault="00474DF3">
      <w:pPr>
        <w:pStyle w:val="2"/>
      </w:pPr>
      <w:bookmarkStart w:id="1" w:name="оглавление"/>
      <w:r>
        <w:t>Оглавление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42"/>
        <w:gridCol w:w="3047"/>
        <w:gridCol w:w="5716"/>
      </w:tblGrid>
      <w:tr w:rsidR="00BB1957" w:rsidTr="00BB1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3" w:type="dxa"/>
          </w:tcPr>
          <w:p w:rsidR="00BB1957" w:rsidRDefault="00474DF3">
            <w:pPr>
              <w:pStyle w:val="Compact"/>
            </w:pPr>
            <w:r>
              <w:t>№</w:t>
            </w:r>
          </w:p>
        </w:tc>
        <w:tc>
          <w:tcPr>
            <w:tcW w:w="2436" w:type="dxa"/>
          </w:tcPr>
          <w:p w:rsidR="00BB1957" w:rsidRDefault="00474DF3">
            <w:pPr>
              <w:pStyle w:val="Compact"/>
            </w:pPr>
            <w:r>
              <w:t>Раздел</w:t>
            </w:r>
          </w:p>
        </w:tc>
        <w:tc>
          <w:tcPr>
            <w:tcW w:w="4569" w:type="dxa"/>
          </w:tcPr>
          <w:p w:rsidR="00BB1957" w:rsidRDefault="00BB1957">
            <w:pPr>
              <w:pStyle w:val="Compact"/>
            </w:pPr>
          </w:p>
        </w:tc>
      </w:tr>
      <w:tr w:rsidR="00BB1957">
        <w:tc>
          <w:tcPr>
            <w:tcW w:w="913" w:type="dxa"/>
          </w:tcPr>
          <w:p w:rsidR="00BB1957" w:rsidRDefault="00474DF3">
            <w:pPr>
              <w:pStyle w:val="Compact"/>
            </w:pPr>
            <w:r>
              <w:t>—</w:t>
            </w:r>
          </w:p>
        </w:tc>
        <w:tc>
          <w:tcPr>
            <w:tcW w:w="2436" w:type="dxa"/>
          </w:tcPr>
          <w:p w:rsidR="00BB1957" w:rsidRDefault="001613F1">
            <w:pPr>
              <w:pStyle w:val="Compact"/>
            </w:pPr>
            <w:hyperlink w:anchor="титульный-лист">
              <w:r w:rsidR="00474DF3">
                <w:rPr>
                  <w:rStyle w:val="af"/>
                </w:rPr>
                <w:t>Титульный лист</w:t>
              </w:r>
            </w:hyperlink>
          </w:p>
        </w:tc>
        <w:tc>
          <w:tcPr>
            <w:tcW w:w="4569" w:type="dxa"/>
          </w:tcPr>
          <w:p w:rsidR="00BB1957" w:rsidRDefault="00BB1957">
            <w:pPr>
              <w:pStyle w:val="Compact"/>
            </w:pPr>
          </w:p>
        </w:tc>
      </w:tr>
      <w:tr w:rsidR="00BB1957" w:rsidRPr="0003459B">
        <w:tc>
          <w:tcPr>
            <w:tcW w:w="913" w:type="dxa"/>
          </w:tcPr>
          <w:p w:rsidR="00BB1957" w:rsidRDefault="00474DF3">
            <w:pPr>
              <w:pStyle w:val="Compact"/>
            </w:pPr>
            <w:r>
              <w:t>1</w:t>
            </w:r>
          </w:p>
        </w:tc>
        <w:tc>
          <w:tcPr>
            <w:tcW w:w="2436" w:type="dxa"/>
          </w:tcPr>
          <w:p w:rsidR="00BB1957" w:rsidRPr="00474DF3" w:rsidRDefault="001613F1">
            <w:pPr>
              <w:pStyle w:val="Compact"/>
              <w:rPr>
                <w:lang w:val="ru-RU"/>
              </w:rPr>
            </w:pPr>
            <w:hyperlink w:anchor="X1cf410db860fec7f2769d1d9c51b6dc19808f14">
              <w:r w:rsidR="00474DF3" w:rsidRPr="00474DF3">
                <w:rPr>
                  <w:rStyle w:val="af"/>
                  <w:lang w:val="ru-RU"/>
                </w:rPr>
                <w:t>Обоснование выбора языка и программных средств</w:t>
              </w:r>
            </w:hyperlink>
          </w:p>
        </w:tc>
        <w:tc>
          <w:tcPr>
            <w:tcW w:w="4569" w:type="dxa"/>
          </w:tcPr>
          <w:p w:rsidR="00BB1957" w:rsidRPr="0003459B" w:rsidRDefault="00BB1957">
            <w:pPr>
              <w:pStyle w:val="Compact"/>
              <w:rPr>
                <w:lang w:val="ru-RU"/>
              </w:rPr>
            </w:pPr>
          </w:p>
        </w:tc>
      </w:tr>
      <w:tr w:rsidR="00BB1957">
        <w:tc>
          <w:tcPr>
            <w:tcW w:w="913" w:type="dxa"/>
          </w:tcPr>
          <w:p w:rsidR="00BB1957" w:rsidRDefault="00474DF3">
            <w:pPr>
              <w:pStyle w:val="Compact"/>
            </w:pPr>
            <w:r>
              <w:t>2</w:t>
            </w:r>
          </w:p>
        </w:tc>
        <w:tc>
          <w:tcPr>
            <w:tcW w:w="2436" w:type="dxa"/>
          </w:tcPr>
          <w:p w:rsidR="00BB1957" w:rsidRDefault="001613F1">
            <w:pPr>
              <w:pStyle w:val="Compact"/>
            </w:pPr>
            <w:hyperlink w:anchor="X51b0d26d0e96353d9ddc53e16fdc5bfea4c3d0e">
              <w:r w:rsidR="00474DF3">
                <w:rPr>
                  <w:rStyle w:val="af"/>
                </w:rPr>
                <w:t>Структурная и функциональная схемы</w:t>
              </w:r>
            </w:hyperlink>
          </w:p>
        </w:tc>
        <w:tc>
          <w:tcPr>
            <w:tcW w:w="4569" w:type="dxa"/>
          </w:tcPr>
          <w:p w:rsidR="00BB1957" w:rsidRDefault="00BB1957">
            <w:pPr>
              <w:pStyle w:val="Compact"/>
            </w:pPr>
          </w:p>
        </w:tc>
      </w:tr>
      <w:tr w:rsidR="00BB1957" w:rsidRPr="0003459B">
        <w:tc>
          <w:tcPr>
            <w:tcW w:w="913" w:type="dxa"/>
          </w:tcPr>
          <w:p w:rsidR="00BB1957" w:rsidRDefault="00474DF3">
            <w:pPr>
              <w:pStyle w:val="Compact"/>
            </w:pPr>
            <w:r>
              <w:t>3</w:t>
            </w:r>
          </w:p>
        </w:tc>
        <w:tc>
          <w:tcPr>
            <w:tcW w:w="2436" w:type="dxa"/>
          </w:tcPr>
          <w:p w:rsidR="00BB1957" w:rsidRPr="00474DF3" w:rsidRDefault="001613F1">
            <w:pPr>
              <w:pStyle w:val="Compact"/>
              <w:rPr>
                <w:lang w:val="ru-RU"/>
              </w:rPr>
            </w:pPr>
            <w:hyperlink w:anchor="X60201c964fdf194340321d37f394a2c5fad1712">
              <w:r w:rsidR="00474DF3" w:rsidRPr="00474DF3">
                <w:rPr>
                  <w:rStyle w:val="af"/>
                  <w:lang w:val="ru-RU"/>
                </w:rPr>
                <w:t>Блок-схема работы основного алгоритма</w:t>
              </w:r>
            </w:hyperlink>
          </w:p>
        </w:tc>
        <w:tc>
          <w:tcPr>
            <w:tcW w:w="4569" w:type="dxa"/>
          </w:tcPr>
          <w:p w:rsidR="00BB1957" w:rsidRPr="00474DF3" w:rsidRDefault="00BB1957">
            <w:pPr>
              <w:pStyle w:val="Compact"/>
              <w:rPr>
                <w:lang w:val="ru-RU"/>
              </w:rPr>
            </w:pPr>
          </w:p>
        </w:tc>
      </w:tr>
      <w:tr w:rsidR="00BB1957" w:rsidRPr="0003459B">
        <w:tc>
          <w:tcPr>
            <w:tcW w:w="913" w:type="dxa"/>
          </w:tcPr>
          <w:p w:rsidR="00BB1957" w:rsidRDefault="00474DF3">
            <w:pPr>
              <w:pStyle w:val="Compact"/>
            </w:pPr>
            <w:r>
              <w:t>4</w:t>
            </w:r>
          </w:p>
        </w:tc>
        <w:tc>
          <w:tcPr>
            <w:tcW w:w="2436" w:type="dxa"/>
          </w:tcPr>
          <w:p w:rsidR="00BB1957" w:rsidRPr="00474DF3" w:rsidRDefault="001613F1">
            <w:pPr>
              <w:pStyle w:val="Compact"/>
              <w:rPr>
                <w:lang w:val="ru-RU"/>
              </w:rPr>
            </w:pPr>
            <w:hyperlink w:anchor="Xa2d426fe51e70b995561e2ebca3db181a3290b1">
              <w:r w:rsidR="00474DF3" w:rsidRPr="00474DF3">
                <w:rPr>
                  <w:rStyle w:val="af"/>
                  <w:lang w:val="ru-RU"/>
                </w:rPr>
                <w:t>Описание и аргументация выбора СУБД</w:t>
              </w:r>
            </w:hyperlink>
          </w:p>
        </w:tc>
        <w:tc>
          <w:tcPr>
            <w:tcW w:w="4569" w:type="dxa"/>
          </w:tcPr>
          <w:p w:rsidR="00BB1957" w:rsidRPr="00474DF3" w:rsidRDefault="00BB1957">
            <w:pPr>
              <w:pStyle w:val="Compact"/>
              <w:rPr>
                <w:lang w:val="ru-RU"/>
              </w:rPr>
            </w:pPr>
          </w:p>
        </w:tc>
      </w:tr>
      <w:tr w:rsidR="00BB1957">
        <w:tc>
          <w:tcPr>
            <w:tcW w:w="913" w:type="dxa"/>
          </w:tcPr>
          <w:p w:rsidR="00BB1957" w:rsidRDefault="00474DF3">
            <w:pPr>
              <w:pStyle w:val="Compact"/>
            </w:pPr>
            <w:r>
              <w:t>5</w:t>
            </w:r>
          </w:p>
        </w:tc>
        <w:tc>
          <w:tcPr>
            <w:tcW w:w="2436" w:type="dxa"/>
          </w:tcPr>
          <w:p w:rsidR="00BB1957" w:rsidRDefault="001613F1">
            <w:pPr>
              <w:pStyle w:val="Compact"/>
            </w:pPr>
            <w:hyperlink w:anchor="X32da0f5c219bd181c537fe975d4a7b2485039ba">
              <w:r w:rsidR="00474DF3">
                <w:rPr>
                  <w:rStyle w:val="af"/>
                </w:rPr>
                <w:t>Схема базы данных</w:t>
              </w:r>
            </w:hyperlink>
          </w:p>
        </w:tc>
        <w:tc>
          <w:tcPr>
            <w:tcW w:w="4569" w:type="dxa"/>
          </w:tcPr>
          <w:p w:rsidR="00BB1957" w:rsidRDefault="00BB1957">
            <w:pPr>
              <w:pStyle w:val="Compact"/>
            </w:pPr>
          </w:p>
        </w:tc>
      </w:tr>
      <w:tr w:rsidR="00BB1957">
        <w:tc>
          <w:tcPr>
            <w:tcW w:w="913" w:type="dxa"/>
          </w:tcPr>
          <w:p w:rsidR="00BB1957" w:rsidRDefault="00474DF3">
            <w:pPr>
              <w:pStyle w:val="Compact"/>
            </w:pPr>
            <w:r>
              <w:t>6</w:t>
            </w:r>
          </w:p>
        </w:tc>
        <w:tc>
          <w:tcPr>
            <w:tcW w:w="2436" w:type="dxa"/>
          </w:tcPr>
          <w:p w:rsidR="00BB1957" w:rsidRDefault="001613F1">
            <w:pPr>
              <w:pStyle w:val="Compact"/>
            </w:pPr>
            <w:hyperlink w:anchor="Xe6ec8dc22e49b4cf092dde81f85427c064188d2">
              <w:r w:rsidR="00474DF3">
                <w:rPr>
                  <w:rStyle w:val="af"/>
                </w:rPr>
                <w:t>Статистика проекта</w:t>
              </w:r>
            </w:hyperlink>
          </w:p>
        </w:tc>
        <w:tc>
          <w:tcPr>
            <w:tcW w:w="4569" w:type="dxa"/>
          </w:tcPr>
          <w:p w:rsidR="00BB1957" w:rsidRDefault="00BB1957">
            <w:pPr>
              <w:pStyle w:val="Compact"/>
            </w:pPr>
          </w:p>
        </w:tc>
      </w:tr>
      <w:tr w:rsidR="00BB1957">
        <w:tc>
          <w:tcPr>
            <w:tcW w:w="913" w:type="dxa"/>
          </w:tcPr>
          <w:p w:rsidR="00BB1957" w:rsidRDefault="00474DF3">
            <w:pPr>
              <w:pStyle w:val="Compact"/>
            </w:pPr>
            <w:r>
              <w:t>7</w:t>
            </w:r>
          </w:p>
        </w:tc>
        <w:tc>
          <w:tcPr>
            <w:tcW w:w="2436" w:type="dxa"/>
          </w:tcPr>
          <w:p w:rsidR="00BB1957" w:rsidRDefault="001613F1">
            <w:pPr>
              <w:pStyle w:val="Compact"/>
            </w:pPr>
            <w:hyperlink w:anchor="X7531f8068edd7cc31a8610b0000bf37e0bdfd1a">
              <w:r w:rsidR="00474DF3">
                <w:rPr>
                  <w:rStyle w:val="af"/>
                </w:rPr>
                <w:t>Тестовые пользователи</w:t>
              </w:r>
            </w:hyperlink>
          </w:p>
        </w:tc>
        <w:tc>
          <w:tcPr>
            <w:tcW w:w="4569" w:type="dxa"/>
          </w:tcPr>
          <w:p w:rsidR="00BB1957" w:rsidRDefault="00BB1957">
            <w:pPr>
              <w:pStyle w:val="Compact"/>
            </w:pPr>
          </w:p>
        </w:tc>
      </w:tr>
      <w:tr w:rsidR="00BB1957">
        <w:tc>
          <w:tcPr>
            <w:tcW w:w="913" w:type="dxa"/>
          </w:tcPr>
          <w:p w:rsidR="00BB1957" w:rsidRDefault="00474DF3">
            <w:pPr>
              <w:pStyle w:val="Compact"/>
            </w:pPr>
            <w:r>
              <w:t>8</w:t>
            </w:r>
          </w:p>
        </w:tc>
        <w:tc>
          <w:tcPr>
            <w:tcW w:w="2436" w:type="dxa"/>
          </w:tcPr>
          <w:p w:rsidR="00BB1957" w:rsidRDefault="001613F1">
            <w:pPr>
              <w:pStyle w:val="Compact"/>
            </w:pPr>
            <w:hyperlink w:anchor="Xd50dd7c123133edc6fa96bb0d6950c1e8b21584">
              <w:r w:rsidR="00474DF3">
                <w:rPr>
                  <w:rStyle w:val="af"/>
                </w:rPr>
                <w:t>Ссылки (репозиторий, видео)</w:t>
              </w:r>
            </w:hyperlink>
          </w:p>
        </w:tc>
        <w:tc>
          <w:tcPr>
            <w:tcW w:w="4569" w:type="dxa"/>
          </w:tcPr>
          <w:p w:rsidR="00BB1957" w:rsidRDefault="00BB1957">
            <w:pPr>
              <w:pStyle w:val="Compact"/>
            </w:pPr>
          </w:p>
        </w:tc>
      </w:tr>
    </w:tbl>
    <w:p w:rsidR="00BB1957" w:rsidRDefault="00474DF3">
      <w:r>
        <w:br/>
      </w:r>
      <w:r w:rsidR="001613F1">
        <w:pict>
          <v:rect id="_x0000_i1026" style="width:0;height:1.5pt" o:hralign="center" o:hrstd="t" o:hr="t"/>
        </w:pict>
      </w:r>
    </w:p>
    <w:p w:rsidR="00BB1957" w:rsidRPr="00474DF3" w:rsidRDefault="00474DF3">
      <w:pPr>
        <w:pStyle w:val="2"/>
        <w:rPr>
          <w:lang w:val="ru-RU"/>
        </w:rPr>
      </w:pPr>
      <w:bookmarkStart w:id="2" w:name="титульный-лист"/>
      <w:bookmarkEnd w:id="1"/>
      <w:r w:rsidRPr="00474DF3">
        <w:rPr>
          <w:lang w:val="ru-RU"/>
        </w:rPr>
        <w:t>Титульный лист</w:t>
      </w:r>
    </w:p>
    <w:p w:rsidR="00BB1957" w:rsidRPr="00474DF3" w:rsidRDefault="00474DF3">
      <w:pPr>
        <w:pStyle w:val="FirstParagraph"/>
        <w:rPr>
          <w:lang w:val="ru-RU"/>
        </w:rPr>
      </w:pPr>
      <w:r w:rsidRPr="00474DF3">
        <w:rPr>
          <w:b/>
          <w:bCs/>
          <w:lang w:val="ru-RU"/>
        </w:rPr>
        <w:t>МОСКОВСКАЯ ПРЕДПРОФЕССИОНАЛЬНАЯ ОЛИМПИАДА ШКОЛЬНИКОВ</w:t>
      </w:r>
    </w:p>
    <w:p w:rsidR="00BB1957" w:rsidRDefault="00474DF3">
      <w:pPr>
        <w:pStyle w:val="a0"/>
      </w:pPr>
      <w:proofErr w:type="spellStart"/>
      <w:r>
        <w:rPr>
          <w:b/>
          <w:bCs/>
        </w:rPr>
        <w:t>Профиль</w:t>
      </w:r>
      <w:proofErr w:type="spellEnd"/>
      <w:r>
        <w:rPr>
          <w:b/>
          <w:bCs/>
        </w:rPr>
        <w:t xml:space="preserve"> «</w:t>
      </w:r>
      <w:proofErr w:type="spellStart"/>
      <w:r>
        <w:rPr>
          <w:b/>
          <w:bCs/>
        </w:rPr>
        <w:t>Информационные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технологии</w:t>
      </w:r>
      <w:proofErr w:type="spellEnd"/>
      <w:r>
        <w:rPr>
          <w:b/>
          <w:bCs/>
        </w:rPr>
        <w:t>»</w:t>
      </w:r>
    </w:p>
    <w:p w:rsidR="00BB1957" w:rsidRDefault="001613F1">
      <w:r>
        <w:pict>
          <v:rect id="_x0000_i1027" style="width:0;height:1.5pt" o:hralign="center" o:hrstd="t" o:hr="t"/>
        </w:pict>
      </w:r>
    </w:p>
    <w:p w:rsidR="00BB1957" w:rsidRPr="00474DF3" w:rsidRDefault="00474DF3">
      <w:pPr>
        <w:pStyle w:val="3"/>
        <w:rPr>
          <w:lang w:val="ru-RU"/>
        </w:rPr>
      </w:pPr>
      <w:bookmarkStart w:id="3" w:name="командный-кейс-2"/>
      <w:r w:rsidRPr="00474DF3">
        <w:rPr>
          <w:lang w:val="ru-RU"/>
        </w:rPr>
        <w:t>Командный кейс № 2</w:t>
      </w:r>
    </w:p>
    <w:p w:rsidR="00BB1957" w:rsidRPr="00474DF3" w:rsidRDefault="005905EA">
      <w:pPr>
        <w:pStyle w:val="1"/>
        <w:rPr>
          <w:lang w:val="ru-RU"/>
        </w:rPr>
      </w:pPr>
      <w:bookmarkStart w:id="4" w:name="управление-столовой"/>
      <w:bookmarkEnd w:id="0"/>
      <w:bookmarkEnd w:id="2"/>
      <w:bookmarkEnd w:id="3"/>
      <w:r w:rsidRPr="00474DF3">
        <w:rPr>
          <w:lang w:val="ru-RU"/>
        </w:rPr>
        <w:t>«Управление столовой»</w:t>
      </w:r>
    </w:p>
    <w:p w:rsidR="00BB1957" w:rsidRPr="00474DF3" w:rsidRDefault="005905EA">
      <w:pPr>
        <w:pStyle w:val="3"/>
        <w:rPr>
          <w:lang w:val="ru-RU"/>
        </w:rPr>
      </w:pPr>
      <w:bookmarkStart w:id="5" w:name="X08f197bf221f7f3ec3aeff129846e1bcd913660"/>
      <w:r w:rsidRPr="00474DF3">
        <w:rPr>
          <w:lang w:val="ru-RU"/>
        </w:rPr>
        <w:t>Автоматизированная информационная система школьного питания</w:t>
      </w:r>
    </w:p>
    <w:p w:rsidR="00BB1957" w:rsidRDefault="001613F1">
      <w:r>
        <w:pict>
          <v:rect id="_x0000_i1362" style="width:0;height:1.5pt" o:hralign="center" o:hrstd="t" o:hr="t"/>
        </w:pict>
      </w:r>
    </w:p>
    <w:p w:rsidR="00BB1957" w:rsidRPr="00474DF3" w:rsidRDefault="005905EA">
      <w:pPr>
        <w:pStyle w:val="FirstParagraph"/>
        <w:rPr>
          <w:lang w:val="ru-RU"/>
        </w:rPr>
      </w:pPr>
      <w:r w:rsidRPr="00474DF3">
        <w:rPr>
          <w:b/>
          <w:bCs/>
          <w:lang w:val="ru-RU"/>
        </w:rPr>
        <w:t>Команда:</w:t>
      </w:r>
      <w:r w:rsidRPr="00474DF3">
        <w:rPr>
          <w:lang w:val="ru-RU"/>
        </w:rPr>
        <w:t xml:space="preserve"> </w:t>
      </w:r>
      <w:r w:rsidR="00474DF3">
        <w:rPr>
          <w:rStyle w:val="VerbatimChar"/>
          <w:lang w:val="ru-RU"/>
        </w:rPr>
        <w:t>322</w:t>
      </w:r>
    </w:p>
    <w:p w:rsidR="00BB1957" w:rsidRPr="00474DF3" w:rsidRDefault="005905EA">
      <w:pPr>
        <w:pStyle w:val="a0"/>
        <w:rPr>
          <w:lang w:val="ru-RU"/>
        </w:rPr>
      </w:pPr>
      <w:r w:rsidRPr="00474DF3">
        <w:rPr>
          <w:b/>
          <w:bCs/>
          <w:lang w:val="ru-RU"/>
        </w:rPr>
        <w:t>Участники:</w:t>
      </w:r>
      <w:r w:rsidRPr="00474DF3">
        <w:rPr>
          <w:lang w:val="ru-RU"/>
        </w:rPr>
        <w:t xml:space="preserve"> 1. </w:t>
      </w:r>
      <w:proofErr w:type="spellStart"/>
      <w:r w:rsidR="00474DF3" w:rsidRPr="00474DF3">
        <w:rPr>
          <w:rStyle w:val="VerbatimChar"/>
          <w:lang w:val="ru-RU"/>
        </w:rPr>
        <w:t>Шморгун</w:t>
      </w:r>
      <w:proofErr w:type="spellEnd"/>
      <w:r w:rsidR="00474DF3" w:rsidRPr="00474DF3">
        <w:rPr>
          <w:rStyle w:val="VerbatimChar"/>
          <w:lang w:val="ru-RU"/>
        </w:rPr>
        <w:t xml:space="preserve"> Никита Андреевич</w:t>
      </w:r>
      <w:r w:rsidRPr="00474DF3">
        <w:rPr>
          <w:lang w:val="ru-RU"/>
        </w:rPr>
        <w:t xml:space="preserve"> 2. </w:t>
      </w:r>
      <w:proofErr w:type="spellStart"/>
      <w:r w:rsidR="00474DF3" w:rsidRPr="00474DF3">
        <w:rPr>
          <w:rStyle w:val="VerbatimChar"/>
          <w:lang w:val="ru-RU"/>
        </w:rPr>
        <w:t>Ашитков</w:t>
      </w:r>
      <w:proofErr w:type="spellEnd"/>
      <w:r w:rsidR="00474DF3" w:rsidRPr="00474DF3">
        <w:rPr>
          <w:rStyle w:val="VerbatimChar"/>
          <w:lang w:val="ru-RU"/>
        </w:rPr>
        <w:t xml:space="preserve"> Антон Игоревич</w:t>
      </w:r>
      <w:r w:rsidRPr="00474DF3">
        <w:rPr>
          <w:lang w:val="ru-RU"/>
        </w:rPr>
        <w:t xml:space="preserve"> 3. </w:t>
      </w:r>
      <w:proofErr w:type="spellStart"/>
      <w:r w:rsidR="00474DF3" w:rsidRPr="00474DF3">
        <w:rPr>
          <w:rStyle w:val="VerbatimChar"/>
          <w:lang w:val="ru-RU"/>
        </w:rPr>
        <w:t>Жунь</w:t>
      </w:r>
      <w:proofErr w:type="spellEnd"/>
      <w:r w:rsidR="00474DF3" w:rsidRPr="00474DF3">
        <w:rPr>
          <w:rStyle w:val="VerbatimChar"/>
          <w:lang w:val="ru-RU"/>
        </w:rPr>
        <w:t xml:space="preserve"> Сергей Ильич</w:t>
      </w:r>
      <w:r w:rsidR="00474DF3">
        <w:rPr>
          <w:rStyle w:val="VerbatimChar"/>
          <w:lang w:val="ru-RU"/>
        </w:rPr>
        <w:t xml:space="preserve"> 4. </w:t>
      </w:r>
      <w:r w:rsidR="00474DF3" w:rsidRPr="00474DF3">
        <w:rPr>
          <w:rStyle w:val="VerbatimChar"/>
          <w:lang w:val="ru-RU"/>
        </w:rPr>
        <w:t>Кадырова Беата Рашидовна</w:t>
      </w:r>
      <w:r w:rsidR="00474DF3">
        <w:rPr>
          <w:rStyle w:val="VerbatimChar"/>
          <w:lang w:val="ru-RU"/>
        </w:rPr>
        <w:t xml:space="preserve"> 5. </w:t>
      </w:r>
      <w:r w:rsidR="00474DF3" w:rsidRPr="00474DF3">
        <w:rPr>
          <w:rStyle w:val="VerbatimChar"/>
          <w:lang w:val="ru-RU"/>
        </w:rPr>
        <w:t>Малиновская Виктория Владимировн</w:t>
      </w:r>
    </w:p>
    <w:p w:rsidR="00BB1957" w:rsidRPr="00474DF3" w:rsidRDefault="005905EA">
      <w:pPr>
        <w:pStyle w:val="a0"/>
        <w:rPr>
          <w:lang w:val="ru-RU"/>
        </w:rPr>
      </w:pPr>
      <w:r w:rsidRPr="00474DF3">
        <w:rPr>
          <w:b/>
          <w:bCs/>
          <w:lang w:val="ru-RU"/>
        </w:rPr>
        <w:t>Школа:</w:t>
      </w:r>
      <w:r w:rsidRPr="00474DF3">
        <w:rPr>
          <w:lang w:val="ru-RU"/>
        </w:rPr>
        <w:t xml:space="preserve"> </w:t>
      </w:r>
      <w:r w:rsidR="00474DF3">
        <w:rPr>
          <w:rStyle w:val="VerbatimChar"/>
          <w:lang w:val="ru-RU"/>
        </w:rPr>
        <w:t>1558</w:t>
      </w:r>
    </w:p>
    <w:p w:rsidR="00BB1957" w:rsidRPr="00474DF3" w:rsidRDefault="005905EA">
      <w:pPr>
        <w:pStyle w:val="a0"/>
        <w:rPr>
          <w:lang w:val="ru-RU"/>
        </w:rPr>
      </w:pPr>
      <w:r w:rsidRPr="00474DF3">
        <w:rPr>
          <w:b/>
          <w:bCs/>
          <w:lang w:val="ru-RU"/>
        </w:rPr>
        <w:lastRenderedPageBreak/>
        <w:t>Руководитель:</w:t>
      </w:r>
      <w:r w:rsidRPr="00474DF3">
        <w:rPr>
          <w:lang w:val="ru-RU"/>
        </w:rPr>
        <w:t xml:space="preserve"> </w:t>
      </w:r>
      <w:r w:rsidR="00474DF3">
        <w:rPr>
          <w:rStyle w:val="VerbatimChar"/>
          <w:lang w:val="ru-RU"/>
        </w:rPr>
        <w:t>Гончаров Алексей Дмитриевич</w:t>
      </w:r>
    </w:p>
    <w:p w:rsidR="00BB1957" w:rsidRPr="00474DF3" w:rsidRDefault="005905EA">
      <w:pPr>
        <w:pStyle w:val="a0"/>
        <w:rPr>
          <w:lang w:val="ru-RU"/>
        </w:rPr>
      </w:pPr>
      <w:r w:rsidRPr="00474DF3">
        <w:rPr>
          <w:b/>
          <w:bCs/>
          <w:lang w:val="ru-RU"/>
        </w:rPr>
        <w:t>Год:</w:t>
      </w:r>
      <w:r w:rsidRPr="00474DF3">
        <w:rPr>
          <w:lang w:val="ru-RU"/>
        </w:rPr>
        <w:t xml:space="preserve"> 2026</w:t>
      </w:r>
    </w:p>
    <w:p w:rsidR="00BB1957" w:rsidRPr="00474DF3" w:rsidRDefault="00474DF3">
      <w:pPr>
        <w:pStyle w:val="2"/>
        <w:rPr>
          <w:lang w:val="ru-RU"/>
        </w:rPr>
      </w:pPr>
      <w:bookmarkStart w:id="6" w:name="Xa6bb2a78524e75159093bd1f4429c0946c944af"/>
      <w:bookmarkEnd w:id="5"/>
      <w:r>
        <w:rPr>
          <w:lang w:val="ru-RU"/>
        </w:rPr>
        <w:br/>
      </w:r>
      <w:r w:rsidR="005905EA" w:rsidRPr="00474DF3">
        <w:rPr>
          <w:lang w:val="ru-RU"/>
        </w:rPr>
        <w:t>1. Обоснование выбора языка программирования и программных средств</w:t>
      </w:r>
    </w:p>
    <w:p w:rsidR="00BB1957" w:rsidRPr="00474DF3" w:rsidRDefault="005905EA">
      <w:pPr>
        <w:pStyle w:val="3"/>
        <w:rPr>
          <w:lang w:val="ru-RU"/>
        </w:rPr>
      </w:pPr>
      <w:bookmarkStart w:id="7" w:name="клиентская-часть-frontend"/>
      <w:r w:rsidRPr="00474DF3">
        <w:rPr>
          <w:lang w:val="ru-RU"/>
        </w:rPr>
        <w:t>1.1. Клиентская часть (</w:t>
      </w:r>
      <w:r>
        <w:t>Frontend</w:t>
      </w:r>
      <w:r w:rsidRPr="00474DF3">
        <w:rPr>
          <w:lang w:val="ru-RU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7"/>
        <w:gridCol w:w="2032"/>
        <w:gridCol w:w="4826"/>
      </w:tblGrid>
      <w:tr w:rsidR="00BB1957" w:rsidRPr="00474DF3" w:rsidTr="00BB1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>Технология</w:t>
            </w:r>
          </w:p>
        </w:tc>
        <w:tc>
          <w:tcPr>
            <w:tcW w:w="1624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>Версия</w:t>
            </w:r>
          </w:p>
        </w:tc>
        <w:tc>
          <w:tcPr>
            <w:tcW w:w="385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>Обоснование выбора</w:t>
            </w:r>
          </w:p>
        </w:tc>
      </w:tr>
      <w:tr w:rsidR="00BB1957" w:rsidRPr="0003459B">
        <w:tc>
          <w:tcPr>
            <w:tcW w:w="2436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>
              <w:rPr>
                <w:b/>
                <w:bCs/>
              </w:rPr>
              <w:t>JavaScript</w:t>
            </w:r>
            <w:r w:rsidRPr="00474DF3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</w:rPr>
              <w:t>ES</w:t>
            </w:r>
            <w:r w:rsidRPr="00474DF3">
              <w:rPr>
                <w:b/>
                <w:bCs/>
                <w:lang w:val="ru-RU"/>
              </w:rPr>
              <w:t>6+)</w:t>
            </w:r>
          </w:p>
        </w:tc>
        <w:tc>
          <w:tcPr>
            <w:tcW w:w="1624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>—</w:t>
            </w:r>
          </w:p>
        </w:tc>
        <w:tc>
          <w:tcPr>
            <w:tcW w:w="385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>Стандарт веб-разработки, поддерживается всеми браузерами, большое сообщество</w:t>
            </w:r>
          </w:p>
        </w:tc>
      </w:tr>
      <w:tr w:rsidR="00BB1957" w:rsidRPr="0003459B">
        <w:tc>
          <w:tcPr>
            <w:tcW w:w="2436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React</w:t>
            </w:r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18.2.0</w:t>
            </w:r>
          </w:p>
        </w:tc>
        <w:tc>
          <w:tcPr>
            <w:tcW w:w="385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 xml:space="preserve">Компонентный подход, виртуальный </w:t>
            </w:r>
            <w:r>
              <w:t>DOM</w:t>
            </w:r>
            <w:r w:rsidRPr="00474DF3">
              <w:rPr>
                <w:lang w:val="ru-RU"/>
              </w:rPr>
              <w:t xml:space="preserve"> для производительности, богатая экосистема</w:t>
            </w:r>
          </w:p>
        </w:tc>
      </w:tr>
      <w:tr w:rsidR="00BB1957" w:rsidRPr="0003459B">
        <w:tc>
          <w:tcPr>
            <w:tcW w:w="2436" w:type="dxa"/>
          </w:tcPr>
          <w:p w:rsidR="00BB1957" w:rsidRDefault="005905EA">
            <w:pPr>
              <w:pStyle w:val="Compact"/>
            </w:pPr>
            <w:proofErr w:type="spellStart"/>
            <w:r>
              <w:rPr>
                <w:b/>
                <w:bCs/>
              </w:rPr>
              <w:t>Vite</w:t>
            </w:r>
            <w:proofErr w:type="spellEnd"/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5.1.0</w:t>
            </w:r>
          </w:p>
        </w:tc>
        <w:tc>
          <w:tcPr>
            <w:tcW w:w="385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>Мгновенная перезагрузка при разработке (</w:t>
            </w:r>
            <w:r>
              <w:t>HMR</w:t>
            </w:r>
            <w:r w:rsidRPr="00474DF3">
              <w:rPr>
                <w:lang w:val="ru-RU"/>
              </w:rPr>
              <w:t xml:space="preserve">), быстрая сборка через </w:t>
            </w:r>
            <w:proofErr w:type="spellStart"/>
            <w:r>
              <w:t>esbuild</w:t>
            </w:r>
            <w:proofErr w:type="spellEnd"/>
          </w:p>
        </w:tc>
      </w:tr>
      <w:tr w:rsidR="00BB1957" w:rsidRPr="0003459B">
        <w:tc>
          <w:tcPr>
            <w:tcW w:w="2436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React Router</w:t>
            </w:r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6.22.0</w:t>
            </w:r>
          </w:p>
        </w:tc>
        <w:tc>
          <w:tcPr>
            <w:tcW w:w="385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 xml:space="preserve">Декларативный </w:t>
            </w:r>
            <w:proofErr w:type="spellStart"/>
            <w:r w:rsidRPr="00474DF3">
              <w:rPr>
                <w:lang w:val="ru-RU"/>
              </w:rPr>
              <w:t>роутинг</w:t>
            </w:r>
            <w:proofErr w:type="spellEnd"/>
            <w:r w:rsidRPr="00474DF3">
              <w:rPr>
                <w:lang w:val="ru-RU"/>
              </w:rPr>
              <w:t>, защита маршрутов по ролям</w:t>
            </w:r>
          </w:p>
        </w:tc>
      </w:tr>
      <w:tr w:rsidR="00BB1957" w:rsidRPr="0003459B">
        <w:tc>
          <w:tcPr>
            <w:tcW w:w="2436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Ant Design</w:t>
            </w:r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5.14.0</w:t>
            </w:r>
          </w:p>
        </w:tc>
        <w:tc>
          <w:tcPr>
            <w:tcW w:w="385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 xml:space="preserve">Готовые </w:t>
            </w:r>
            <w:r>
              <w:t>UI</w:t>
            </w:r>
            <w:r w:rsidRPr="00474DF3">
              <w:rPr>
                <w:lang w:val="ru-RU"/>
              </w:rPr>
              <w:t xml:space="preserve">-компоненты (таблицы, формы, </w:t>
            </w:r>
            <w:proofErr w:type="spellStart"/>
            <w:r w:rsidRPr="00474DF3">
              <w:rPr>
                <w:lang w:val="ru-RU"/>
              </w:rPr>
              <w:t>модалки</w:t>
            </w:r>
            <w:proofErr w:type="spellEnd"/>
            <w:r w:rsidRPr="00474DF3">
              <w:rPr>
                <w:lang w:val="ru-RU"/>
              </w:rPr>
              <w:t>), доступность (</w:t>
            </w:r>
            <w:r>
              <w:t>a</w:t>
            </w:r>
            <w:r w:rsidRPr="00474DF3">
              <w:rPr>
                <w:lang w:val="ru-RU"/>
              </w:rPr>
              <w:t>11</w:t>
            </w:r>
            <w:r>
              <w:t>y</w:t>
            </w:r>
            <w:r w:rsidRPr="00474DF3">
              <w:rPr>
                <w:lang w:val="ru-RU"/>
              </w:rPr>
              <w:t>)</w:t>
            </w:r>
          </w:p>
        </w:tc>
      </w:tr>
      <w:tr w:rsidR="00BB1957" w:rsidRPr="0003459B">
        <w:tc>
          <w:tcPr>
            <w:tcW w:w="2436" w:type="dxa"/>
          </w:tcPr>
          <w:p w:rsidR="00BB1957" w:rsidRDefault="005905EA">
            <w:pPr>
              <w:pStyle w:val="Compact"/>
            </w:pPr>
            <w:proofErr w:type="spellStart"/>
            <w:r>
              <w:rPr>
                <w:b/>
                <w:bCs/>
              </w:rPr>
              <w:t>TanStack</w:t>
            </w:r>
            <w:proofErr w:type="spellEnd"/>
            <w:r>
              <w:rPr>
                <w:b/>
                <w:bCs/>
              </w:rPr>
              <w:t xml:space="preserve"> Query</w:t>
            </w:r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5.17.0</w:t>
            </w:r>
          </w:p>
        </w:tc>
        <w:tc>
          <w:tcPr>
            <w:tcW w:w="385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>Кэширование данных, автоматические повторные запросы, оптимистичные обновления</w:t>
            </w:r>
          </w:p>
        </w:tc>
      </w:tr>
      <w:tr w:rsidR="00BB1957">
        <w:tc>
          <w:tcPr>
            <w:tcW w:w="2436" w:type="dxa"/>
          </w:tcPr>
          <w:p w:rsidR="00BB1957" w:rsidRDefault="005905EA">
            <w:pPr>
              <w:pStyle w:val="Compact"/>
            </w:pPr>
            <w:proofErr w:type="spellStart"/>
            <w:r>
              <w:rPr>
                <w:b/>
                <w:bCs/>
              </w:rPr>
              <w:t>Zustand</w:t>
            </w:r>
            <w:proofErr w:type="spellEnd"/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4.5.0</w:t>
            </w:r>
          </w:p>
        </w:tc>
        <w:tc>
          <w:tcPr>
            <w:tcW w:w="3858" w:type="dxa"/>
          </w:tcPr>
          <w:p w:rsidR="00BB1957" w:rsidRDefault="005905EA">
            <w:pPr>
              <w:pStyle w:val="Compact"/>
            </w:pPr>
            <w:r>
              <w:t>Легковесный state manager (~1KB), простой API, persist для localStorage</w:t>
            </w:r>
          </w:p>
        </w:tc>
      </w:tr>
      <w:tr w:rsidR="00BB1957">
        <w:tc>
          <w:tcPr>
            <w:tcW w:w="2436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Axios</w:t>
            </w:r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1.6.7</w:t>
            </w:r>
          </w:p>
        </w:tc>
        <w:tc>
          <w:tcPr>
            <w:tcW w:w="3858" w:type="dxa"/>
          </w:tcPr>
          <w:p w:rsidR="00BB1957" w:rsidRDefault="005905EA">
            <w:pPr>
              <w:pStyle w:val="Compact"/>
            </w:pPr>
            <w:r>
              <w:t>Interceptors для JWT refresh, обработка ошибок, timeout</w:t>
            </w:r>
          </w:p>
        </w:tc>
      </w:tr>
      <w:tr w:rsidR="00BB1957">
        <w:tc>
          <w:tcPr>
            <w:tcW w:w="2436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Day.js</w:t>
            </w:r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1.11.10</w:t>
            </w:r>
          </w:p>
        </w:tc>
        <w:tc>
          <w:tcPr>
            <w:tcW w:w="3858" w:type="dxa"/>
          </w:tcPr>
          <w:p w:rsidR="00BB1957" w:rsidRDefault="005905EA">
            <w:pPr>
              <w:pStyle w:val="Compact"/>
            </w:pPr>
            <w:r>
              <w:t>Работа с датами (~2KB vs 70KB Moment.js), поддержка isoWeek</w:t>
            </w:r>
          </w:p>
        </w:tc>
      </w:tr>
    </w:tbl>
    <w:p w:rsidR="00BB1957" w:rsidRPr="00474DF3" w:rsidRDefault="005905EA">
      <w:pPr>
        <w:pStyle w:val="a0"/>
        <w:rPr>
          <w:lang w:val="ru-RU"/>
        </w:rPr>
      </w:pPr>
      <w:r w:rsidRPr="00474DF3">
        <w:rPr>
          <w:b/>
          <w:bCs/>
          <w:lang w:val="ru-RU"/>
        </w:rPr>
        <w:t xml:space="preserve">Почему </w:t>
      </w:r>
      <w:r>
        <w:rPr>
          <w:b/>
          <w:bCs/>
        </w:rPr>
        <w:t>React</w:t>
      </w:r>
      <w:r w:rsidRPr="00474DF3">
        <w:rPr>
          <w:b/>
          <w:bCs/>
          <w:lang w:val="ru-RU"/>
        </w:rPr>
        <w:t xml:space="preserve">, а не </w:t>
      </w:r>
      <w:proofErr w:type="spellStart"/>
      <w:r>
        <w:rPr>
          <w:b/>
          <w:bCs/>
        </w:rPr>
        <w:t>Vue</w:t>
      </w:r>
      <w:proofErr w:type="spellEnd"/>
      <w:r w:rsidRPr="00474DF3">
        <w:rPr>
          <w:b/>
          <w:bCs/>
          <w:lang w:val="ru-RU"/>
        </w:rPr>
        <w:t>/</w:t>
      </w:r>
      <w:r>
        <w:rPr>
          <w:b/>
          <w:bCs/>
        </w:rPr>
        <w:t>Angular</w:t>
      </w:r>
      <w:r w:rsidRPr="00474DF3">
        <w:rPr>
          <w:b/>
          <w:bCs/>
          <w:lang w:val="ru-RU"/>
        </w:rPr>
        <w:t>:</w:t>
      </w:r>
      <w:r w:rsidRPr="00474DF3">
        <w:rPr>
          <w:lang w:val="ru-RU"/>
        </w:rPr>
        <w:t xml:space="preserve"> - Большее сообщество и количество готовых решений - Функциональные компоненты с хуками — чище код</w:t>
      </w:r>
      <w:r w:rsidR="00474DF3">
        <w:rPr>
          <w:lang w:val="ru-RU"/>
        </w:rPr>
        <w:t>.</w:t>
      </w:r>
    </w:p>
    <w:p w:rsidR="00BB1957" w:rsidRDefault="005905EA">
      <w:pPr>
        <w:pStyle w:val="3"/>
      </w:pPr>
      <w:bookmarkStart w:id="8" w:name="серверная-часть-backend"/>
      <w:bookmarkEnd w:id="7"/>
      <w:r>
        <w:t>1.2. Серверная часть (Backend)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7"/>
        <w:gridCol w:w="2032"/>
        <w:gridCol w:w="4826"/>
      </w:tblGrid>
      <w:tr w:rsidR="00BB1957" w:rsidTr="00BB1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:rsidR="00BB1957" w:rsidRDefault="005905EA">
            <w:pPr>
              <w:pStyle w:val="Compact"/>
            </w:pPr>
            <w:r>
              <w:t>Технология</w:t>
            </w:r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Версия</w:t>
            </w:r>
          </w:p>
        </w:tc>
        <w:tc>
          <w:tcPr>
            <w:tcW w:w="3858" w:type="dxa"/>
          </w:tcPr>
          <w:p w:rsidR="00BB1957" w:rsidRDefault="005905EA">
            <w:pPr>
              <w:pStyle w:val="Compact"/>
            </w:pPr>
            <w:r>
              <w:t>Обоснование выбора</w:t>
            </w:r>
          </w:p>
        </w:tc>
      </w:tr>
      <w:tr w:rsidR="00BB1957" w:rsidRPr="0003459B">
        <w:tc>
          <w:tcPr>
            <w:tcW w:w="2436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Node.js</w:t>
            </w:r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18+</w:t>
            </w:r>
          </w:p>
        </w:tc>
        <w:tc>
          <w:tcPr>
            <w:tcW w:w="385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>Единый язык (</w:t>
            </w:r>
            <w:r>
              <w:t>JS</w:t>
            </w:r>
            <w:r w:rsidRPr="00474DF3">
              <w:rPr>
                <w:lang w:val="ru-RU"/>
              </w:rPr>
              <w:t xml:space="preserve">) для </w:t>
            </w:r>
            <w:r>
              <w:t>frontend</w:t>
            </w:r>
            <w:r w:rsidRPr="00474DF3">
              <w:rPr>
                <w:lang w:val="ru-RU"/>
              </w:rPr>
              <w:t xml:space="preserve"> и </w:t>
            </w:r>
            <w:r>
              <w:t>backend</w:t>
            </w:r>
            <w:r w:rsidRPr="00474DF3">
              <w:rPr>
                <w:lang w:val="ru-RU"/>
              </w:rPr>
              <w:t>, асинхронная модель</w:t>
            </w:r>
          </w:p>
        </w:tc>
      </w:tr>
      <w:tr w:rsidR="00BB1957" w:rsidRPr="0003459B">
        <w:tc>
          <w:tcPr>
            <w:tcW w:w="2436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Express</w:t>
            </w:r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4.18.2</w:t>
            </w:r>
          </w:p>
        </w:tc>
        <w:tc>
          <w:tcPr>
            <w:tcW w:w="385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proofErr w:type="spellStart"/>
            <w:r w:rsidRPr="00474DF3">
              <w:rPr>
                <w:lang w:val="ru-RU"/>
              </w:rPr>
              <w:t>Минималистичный</w:t>
            </w:r>
            <w:proofErr w:type="spellEnd"/>
            <w:r w:rsidRPr="00474DF3">
              <w:rPr>
                <w:lang w:val="ru-RU"/>
              </w:rPr>
              <w:t xml:space="preserve"> </w:t>
            </w:r>
            <w:proofErr w:type="spellStart"/>
            <w:r w:rsidRPr="00474DF3">
              <w:rPr>
                <w:lang w:val="ru-RU"/>
              </w:rPr>
              <w:t>фреймворк</w:t>
            </w:r>
            <w:proofErr w:type="spellEnd"/>
            <w:r w:rsidRPr="00474DF3">
              <w:rPr>
                <w:lang w:val="ru-RU"/>
              </w:rPr>
              <w:t xml:space="preserve">, большая экосистема </w:t>
            </w:r>
            <w:r>
              <w:t>middleware</w:t>
            </w:r>
          </w:p>
        </w:tc>
      </w:tr>
      <w:tr w:rsidR="00BB1957" w:rsidRPr="0003459B">
        <w:tc>
          <w:tcPr>
            <w:tcW w:w="2436" w:type="dxa"/>
          </w:tcPr>
          <w:p w:rsidR="00BB1957" w:rsidRDefault="005905EA">
            <w:pPr>
              <w:pStyle w:val="Compact"/>
            </w:pPr>
            <w:proofErr w:type="spellStart"/>
            <w:r>
              <w:rPr>
                <w:b/>
                <w:bCs/>
              </w:rPr>
              <w:t>Sequelize</w:t>
            </w:r>
            <w:proofErr w:type="spellEnd"/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6.36.0</w:t>
            </w:r>
          </w:p>
        </w:tc>
        <w:tc>
          <w:tcPr>
            <w:tcW w:w="385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>
              <w:t>ORM</w:t>
            </w:r>
            <w:r w:rsidRPr="00474DF3">
              <w:rPr>
                <w:lang w:val="ru-RU"/>
              </w:rPr>
              <w:t xml:space="preserve"> с поддержкой миграций, </w:t>
            </w:r>
            <w:proofErr w:type="spellStart"/>
            <w:r w:rsidRPr="00474DF3">
              <w:rPr>
                <w:lang w:val="ru-RU"/>
              </w:rPr>
              <w:t>валидации</w:t>
            </w:r>
            <w:proofErr w:type="spellEnd"/>
            <w:r w:rsidRPr="00474DF3">
              <w:rPr>
                <w:lang w:val="ru-RU"/>
              </w:rPr>
              <w:t>, связей между таблицами</w:t>
            </w:r>
          </w:p>
        </w:tc>
      </w:tr>
      <w:tr w:rsidR="00BB1957" w:rsidRPr="0003459B">
        <w:tc>
          <w:tcPr>
            <w:tcW w:w="2436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15+</w:t>
            </w:r>
          </w:p>
        </w:tc>
        <w:tc>
          <w:tcPr>
            <w:tcW w:w="385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>
              <w:t>ACID</w:t>
            </w:r>
            <w:r w:rsidRPr="00474DF3">
              <w:rPr>
                <w:lang w:val="ru-RU"/>
              </w:rPr>
              <w:t xml:space="preserve">-транзакции, </w:t>
            </w:r>
            <w:r>
              <w:t>JSON</w:t>
            </w:r>
            <w:r w:rsidRPr="00474DF3">
              <w:rPr>
                <w:lang w:val="ru-RU"/>
              </w:rPr>
              <w:t xml:space="preserve">-поддержка, </w:t>
            </w:r>
            <w:r w:rsidRPr="00474DF3">
              <w:rPr>
                <w:lang w:val="ru-RU"/>
              </w:rPr>
              <w:lastRenderedPageBreak/>
              <w:t>надёжность (см. раздел 5)</w:t>
            </w:r>
          </w:p>
        </w:tc>
      </w:tr>
      <w:tr w:rsidR="00BB1957" w:rsidRPr="0003459B">
        <w:tc>
          <w:tcPr>
            <w:tcW w:w="2436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lastRenderedPageBreak/>
              <w:t>JWT</w:t>
            </w:r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9.0.2</w:t>
            </w:r>
          </w:p>
        </w:tc>
        <w:tc>
          <w:tcPr>
            <w:tcW w:w="385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>
              <w:t>Stateless</w:t>
            </w:r>
            <w:r w:rsidRPr="00474DF3">
              <w:rPr>
                <w:lang w:val="ru-RU"/>
              </w:rPr>
              <w:t xml:space="preserve"> аутентификация, поддержка </w:t>
            </w:r>
            <w:r>
              <w:t>refresh</w:t>
            </w:r>
            <w:r w:rsidRPr="00474DF3">
              <w:rPr>
                <w:lang w:val="ru-RU"/>
              </w:rPr>
              <w:t xml:space="preserve"> </w:t>
            </w:r>
            <w:proofErr w:type="spellStart"/>
            <w:r w:rsidRPr="00474DF3">
              <w:rPr>
                <w:lang w:val="ru-RU"/>
              </w:rPr>
              <w:t>токенов</w:t>
            </w:r>
            <w:proofErr w:type="spellEnd"/>
          </w:p>
        </w:tc>
      </w:tr>
      <w:tr w:rsidR="00BB1957" w:rsidRPr="0003459B">
        <w:tc>
          <w:tcPr>
            <w:tcW w:w="2436" w:type="dxa"/>
          </w:tcPr>
          <w:p w:rsidR="00BB1957" w:rsidRDefault="005905EA">
            <w:pPr>
              <w:pStyle w:val="Compact"/>
            </w:pPr>
            <w:proofErr w:type="spellStart"/>
            <w:r>
              <w:rPr>
                <w:b/>
                <w:bCs/>
              </w:rPr>
              <w:t>bcryptjs</w:t>
            </w:r>
            <w:proofErr w:type="spellEnd"/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2.4.3</w:t>
            </w:r>
          </w:p>
        </w:tc>
        <w:tc>
          <w:tcPr>
            <w:tcW w:w="385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 xml:space="preserve">Хеширование паролей с </w:t>
            </w:r>
            <w:r>
              <w:t>salt</w:t>
            </w:r>
            <w:r w:rsidRPr="00474DF3">
              <w:rPr>
                <w:lang w:val="ru-RU"/>
              </w:rPr>
              <w:t xml:space="preserve">, защита от </w:t>
            </w:r>
            <w:r>
              <w:t>rainbow</w:t>
            </w:r>
            <w:r w:rsidRPr="00474DF3">
              <w:rPr>
                <w:lang w:val="ru-RU"/>
              </w:rPr>
              <w:t xml:space="preserve"> </w:t>
            </w:r>
            <w:r>
              <w:t>tables</w:t>
            </w:r>
          </w:p>
        </w:tc>
      </w:tr>
      <w:tr w:rsidR="00BB1957" w:rsidRPr="0003459B">
        <w:tc>
          <w:tcPr>
            <w:tcW w:w="2436" w:type="dxa"/>
          </w:tcPr>
          <w:p w:rsidR="00BB1957" w:rsidRDefault="005905EA">
            <w:pPr>
              <w:pStyle w:val="Compact"/>
            </w:pPr>
            <w:proofErr w:type="spellStart"/>
            <w:r>
              <w:rPr>
                <w:b/>
                <w:bCs/>
              </w:rPr>
              <w:t>Joi</w:t>
            </w:r>
            <w:proofErr w:type="spellEnd"/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17.12.1</w:t>
            </w:r>
          </w:p>
        </w:tc>
        <w:tc>
          <w:tcPr>
            <w:tcW w:w="385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 xml:space="preserve">Декларативная </w:t>
            </w:r>
            <w:proofErr w:type="spellStart"/>
            <w:r w:rsidRPr="00474DF3">
              <w:rPr>
                <w:lang w:val="ru-RU"/>
              </w:rPr>
              <w:t>валидация</w:t>
            </w:r>
            <w:proofErr w:type="spellEnd"/>
            <w:r w:rsidRPr="00474DF3">
              <w:rPr>
                <w:lang w:val="ru-RU"/>
              </w:rPr>
              <w:t xml:space="preserve"> запросов, понятные сообщения об ошибках</w:t>
            </w:r>
          </w:p>
        </w:tc>
      </w:tr>
      <w:tr w:rsidR="00BB1957">
        <w:tc>
          <w:tcPr>
            <w:tcW w:w="2436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Helmet</w:t>
            </w:r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8.1.0</w:t>
            </w:r>
          </w:p>
        </w:tc>
        <w:tc>
          <w:tcPr>
            <w:tcW w:w="3858" w:type="dxa"/>
          </w:tcPr>
          <w:p w:rsidR="00BB1957" w:rsidRDefault="005905EA">
            <w:pPr>
              <w:pStyle w:val="Compact"/>
            </w:pPr>
            <w:r>
              <w:t>Security headers (CSP, HSTS, X-Frame-Options)</w:t>
            </w:r>
          </w:p>
        </w:tc>
      </w:tr>
      <w:tr w:rsidR="00BB1957" w:rsidRPr="0003459B">
        <w:tc>
          <w:tcPr>
            <w:tcW w:w="2436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Pino</w:t>
            </w:r>
          </w:p>
        </w:tc>
        <w:tc>
          <w:tcPr>
            <w:tcW w:w="1624" w:type="dxa"/>
          </w:tcPr>
          <w:p w:rsidR="00BB1957" w:rsidRDefault="005905EA">
            <w:pPr>
              <w:pStyle w:val="Compact"/>
            </w:pPr>
            <w:r>
              <w:t>10.3.0</w:t>
            </w:r>
          </w:p>
        </w:tc>
        <w:tc>
          <w:tcPr>
            <w:tcW w:w="385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 xml:space="preserve">Высокопроизводительный </w:t>
            </w:r>
            <w:r>
              <w:t>JSON</w:t>
            </w:r>
            <w:r w:rsidRPr="00474DF3">
              <w:rPr>
                <w:lang w:val="ru-RU"/>
              </w:rPr>
              <w:t xml:space="preserve">-логгер, структурированные </w:t>
            </w:r>
            <w:proofErr w:type="spellStart"/>
            <w:r w:rsidRPr="00474DF3">
              <w:rPr>
                <w:lang w:val="ru-RU"/>
              </w:rPr>
              <w:t>логи</w:t>
            </w:r>
            <w:proofErr w:type="spellEnd"/>
          </w:p>
        </w:tc>
      </w:tr>
    </w:tbl>
    <w:p w:rsidR="00BB1957" w:rsidRPr="00474DF3" w:rsidRDefault="005905EA">
      <w:pPr>
        <w:pStyle w:val="a0"/>
        <w:rPr>
          <w:lang w:val="ru-RU"/>
        </w:rPr>
      </w:pPr>
      <w:r w:rsidRPr="00474DF3">
        <w:rPr>
          <w:b/>
          <w:bCs/>
          <w:lang w:val="ru-RU"/>
        </w:rPr>
        <w:t xml:space="preserve">Почему </w:t>
      </w:r>
      <w:r>
        <w:rPr>
          <w:b/>
          <w:bCs/>
        </w:rPr>
        <w:t>Express</w:t>
      </w:r>
      <w:r w:rsidRPr="00474DF3">
        <w:rPr>
          <w:b/>
          <w:bCs/>
          <w:lang w:val="ru-RU"/>
        </w:rPr>
        <w:t xml:space="preserve">, а не </w:t>
      </w:r>
      <w:proofErr w:type="spellStart"/>
      <w:r>
        <w:rPr>
          <w:b/>
          <w:bCs/>
        </w:rPr>
        <w:t>Fastify</w:t>
      </w:r>
      <w:proofErr w:type="spellEnd"/>
      <w:r w:rsidRPr="00474DF3">
        <w:rPr>
          <w:b/>
          <w:bCs/>
          <w:lang w:val="ru-RU"/>
        </w:rPr>
        <w:t>/</w:t>
      </w:r>
      <w:r>
        <w:rPr>
          <w:b/>
          <w:bCs/>
        </w:rPr>
        <w:t>Nest</w:t>
      </w:r>
      <w:r w:rsidRPr="00474DF3">
        <w:rPr>
          <w:b/>
          <w:bCs/>
          <w:lang w:val="ru-RU"/>
        </w:rPr>
        <w:t>.</w:t>
      </w:r>
      <w:proofErr w:type="spellStart"/>
      <w:r>
        <w:rPr>
          <w:b/>
          <w:bCs/>
        </w:rPr>
        <w:t>js</w:t>
      </w:r>
      <w:proofErr w:type="spellEnd"/>
      <w:r w:rsidRPr="00474DF3">
        <w:rPr>
          <w:b/>
          <w:bCs/>
          <w:lang w:val="ru-RU"/>
        </w:rPr>
        <w:t>:</w:t>
      </w:r>
      <w:r w:rsidRPr="00474DF3">
        <w:rPr>
          <w:lang w:val="ru-RU"/>
        </w:rPr>
        <w:t xml:space="preserve"> - Простота и предсказуемость - Огромное количество готовых </w:t>
      </w:r>
      <w:r>
        <w:t>middleware</w:t>
      </w:r>
      <w:r w:rsidRPr="00474DF3">
        <w:rPr>
          <w:lang w:val="ru-RU"/>
        </w:rPr>
        <w:t xml:space="preserve"> - Достаточно для </w:t>
      </w:r>
      <w:r w:rsidR="00474DF3">
        <w:rPr>
          <w:lang w:val="ru-RU"/>
        </w:rPr>
        <w:t xml:space="preserve">выполнения поставленных задач </w:t>
      </w:r>
      <w:r w:rsidRPr="00474DF3">
        <w:rPr>
          <w:lang w:val="ru-RU"/>
        </w:rPr>
        <w:t xml:space="preserve">без </w:t>
      </w:r>
      <w:proofErr w:type="spellStart"/>
      <w:r w:rsidRPr="00474DF3">
        <w:rPr>
          <w:lang w:val="ru-RU"/>
        </w:rPr>
        <w:t>оверхеда</w:t>
      </w:r>
      <w:proofErr w:type="spellEnd"/>
      <w:r w:rsidRPr="00474DF3">
        <w:rPr>
          <w:lang w:val="ru-RU"/>
        </w:rPr>
        <w:t xml:space="preserve"> </w:t>
      </w:r>
      <w:proofErr w:type="spellStart"/>
      <w:r w:rsidRPr="00474DF3">
        <w:rPr>
          <w:lang w:val="ru-RU"/>
        </w:rPr>
        <w:t>фреймворков</w:t>
      </w:r>
      <w:proofErr w:type="spellEnd"/>
      <w:r w:rsidR="00474DF3">
        <w:rPr>
          <w:lang w:val="ru-RU"/>
        </w:rPr>
        <w:t>.</w:t>
      </w:r>
    </w:p>
    <w:p w:rsidR="00BB1957" w:rsidRDefault="005905EA">
      <w:pPr>
        <w:pStyle w:val="3"/>
      </w:pPr>
      <w:bookmarkStart w:id="9" w:name="инфраструктура"/>
      <w:bookmarkEnd w:id="8"/>
      <w:r>
        <w:t>1.3. Инфраструктура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54"/>
        <w:gridCol w:w="5151"/>
      </w:tblGrid>
      <w:tr w:rsidR="00BB1957" w:rsidTr="00BB1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1" w:type="dxa"/>
          </w:tcPr>
          <w:p w:rsidR="00BB1957" w:rsidRDefault="005905EA">
            <w:pPr>
              <w:pStyle w:val="Compact"/>
            </w:pPr>
            <w:r>
              <w:t>Технология</w:t>
            </w:r>
          </w:p>
        </w:tc>
        <w:tc>
          <w:tcPr>
            <w:tcW w:w="4118" w:type="dxa"/>
          </w:tcPr>
          <w:p w:rsidR="00BB1957" w:rsidRDefault="005905EA">
            <w:pPr>
              <w:pStyle w:val="Compact"/>
            </w:pPr>
            <w:r>
              <w:t>Обоснование</w:t>
            </w:r>
          </w:p>
        </w:tc>
      </w:tr>
      <w:tr w:rsidR="00BB1957" w:rsidRPr="0003459B">
        <w:tc>
          <w:tcPr>
            <w:tcW w:w="3801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Docker</w:t>
            </w:r>
          </w:p>
        </w:tc>
        <w:tc>
          <w:tcPr>
            <w:tcW w:w="411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 xml:space="preserve">Изолированная среда, </w:t>
            </w:r>
            <w:proofErr w:type="spellStart"/>
            <w:r w:rsidRPr="00474DF3">
              <w:rPr>
                <w:lang w:val="ru-RU"/>
              </w:rPr>
              <w:t>воспроизводимость</w:t>
            </w:r>
            <w:proofErr w:type="spellEnd"/>
            <w:r w:rsidRPr="00474DF3">
              <w:rPr>
                <w:lang w:val="ru-RU"/>
              </w:rPr>
              <w:t xml:space="preserve"> на любой машине</w:t>
            </w:r>
          </w:p>
        </w:tc>
      </w:tr>
      <w:tr w:rsidR="00BB1957" w:rsidRPr="0003459B">
        <w:tc>
          <w:tcPr>
            <w:tcW w:w="3801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Docker Compose</w:t>
            </w:r>
          </w:p>
        </w:tc>
        <w:tc>
          <w:tcPr>
            <w:tcW w:w="411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proofErr w:type="spellStart"/>
            <w:r w:rsidRPr="00474DF3">
              <w:rPr>
                <w:lang w:val="ru-RU"/>
              </w:rPr>
              <w:t>Оркестрация</w:t>
            </w:r>
            <w:proofErr w:type="spellEnd"/>
            <w:r w:rsidRPr="00474DF3">
              <w:rPr>
                <w:lang w:val="ru-RU"/>
              </w:rPr>
              <w:t xml:space="preserve"> контейнеров (</w:t>
            </w:r>
            <w:r>
              <w:t>app</w:t>
            </w:r>
            <w:r w:rsidRPr="00474DF3">
              <w:rPr>
                <w:lang w:val="ru-RU"/>
              </w:rPr>
              <w:t xml:space="preserve"> + </w:t>
            </w:r>
            <w:proofErr w:type="spellStart"/>
            <w:r>
              <w:t>db</w:t>
            </w:r>
            <w:proofErr w:type="spellEnd"/>
            <w:r w:rsidRPr="00474DF3">
              <w:rPr>
                <w:lang w:val="ru-RU"/>
              </w:rPr>
              <w:t>) одной командой</w:t>
            </w:r>
          </w:p>
        </w:tc>
      </w:tr>
      <w:tr w:rsidR="00BB1957" w:rsidRPr="0003459B">
        <w:tc>
          <w:tcPr>
            <w:tcW w:w="3801" w:type="dxa"/>
          </w:tcPr>
          <w:p w:rsidR="00BB1957" w:rsidRDefault="005905EA">
            <w:pPr>
              <w:pStyle w:val="Compact"/>
            </w:pPr>
            <w:proofErr w:type="spellStart"/>
            <w:r>
              <w:rPr>
                <w:b/>
                <w:bCs/>
              </w:rPr>
              <w:t>Git</w:t>
            </w:r>
            <w:proofErr w:type="spellEnd"/>
          </w:p>
        </w:tc>
        <w:tc>
          <w:tcPr>
            <w:tcW w:w="411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>Контроль версий, история изменений, командная работа</w:t>
            </w:r>
          </w:p>
        </w:tc>
      </w:tr>
      <w:tr w:rsidR="00BB1957" w:rsidRPr="0003459B">
        <w:tc>
          <w:tcPr>
            <w:tcW w:w="3801" w:type="dxa"/>
          </w:tcPr>
          <w:p w:rsidR="00BB1957" w:rsidRDefault="005905EA">
            <w:pPr>
              <w:pStyle w:val="Compact"/>
            </w:pPr>
            <w:proofErr w:type="spellStart"/>
            <w:r>
              <w:rPr>
                <w:b/>
                <w:bCs/>
              </w:rPr>
              <w:t>ESLint</w:t>
            </w:r>
            <w:proofErr w:type="spellEnd"/>
          </w:p>
        </w:tc>
        <w:tc>
          <w:tcPr>
            <w:tcW w:w="4118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>Единый стиль кода, обнаружение ошибок до запуска</w:t>
            </w:r>
          </w:p>
        </w:tc>
      </w:tr>
    </w:tbl>
    <w:p w:rsidR="00BB1957" w:rsidRDefault="005905EA">
      <w:pPr>
        <w:pStyle w:val="3"/>
      </w:pPr>
      <w:bookmarkStart w:id="10" w:name="архитектурные-решения"/>
      <w:bookmarkEnd w:id="9"/>
      <w:r>
        <w:t>1.4. Архитектурные решения</w:t>
      </w:r>
    </w:p>
    <w:p w:rsidR="00BB1957" w:rsidRDefault="005905EA">
      <w:pPr>
        <w:pStyle w:val="FirstParagraph"/>
      </w:pPr>
      <w:r>
        <w:rPr>
          <w:b/>
          <w:bCs/>
        </w:rPr>
        <w:t>Frontend — Feature-Sliced Design (FSD):</w:t>
      </w:r>
    </w:p>
    <w:p w:rsidR="00BB1957" w:rsidRDefault="005905EA">
      <w:pPr>
        <w:pStyle w:val="SourceCode"/>
      </w:pPr>
      <w:r>
        <w:rPr>
          <w:rStyle w:val="VerbatimChar"/>
        </w:rPr>
        <w:t>client/src/</w:t>
      </w:r>
      <w:r>
        <w:br/>
      </w:r>
      <w:r>
        <w:rPr>
          <w:rStyle w:val="VerbatimChar"/>
        </w:rPr>
        <w:t>├── app/          # Providers, роутер, инициализация</w:t>
      </w:r>
      <w:r>
        <w:br/>
      </w:r>
      <w:r>
        <w:rPr>
          <w:rStyle w:val="VerbatimChar"/>
        </w:rPr>
        <w:t>├── pages/        # Страницы (по ролям: student, cook, admin)</w:t>
      </w:r>
      <w:r>
        <w:br/>
      </w:r>
      <w:r>
        <w:rPr>
          <w:rStyle w:val="VerbatimChar"/>
        </w:rPr>
        <w:t>├── widgets/      # Крупные компоненты (layouts)</w:t>
      </w:r>
      <w:r>
        <w:br/>
      </w:r>
      <w:r>
        <w:rPr>
          <w:rStyle w:val="VerbatimChar"/>
        </w:rPr>
        <w:t>├── features/     # Бизнес-функции (auth)</w:t>
      </w:r>
      <w:r>
        <w:br/>
      </w:r>
      <w:r>
        <w:rPr>
          <w:rStyle w:val="VerbatimChar"/>
        </w:rPr>
        <w:t>└── shared/       # Переиспользуемый код (api, ui, hooks)</w:t>
      </w:r>
    </w:p>
    <w:p w:rsidR="00BB1957" w:rsidRDefault="005905EA">
      <w:pPr>
        <w:pStyle w:val="FirstParagraph"/>
      </w:pPr>
      <w:r>
        <w:rPr>
          <w:b/>
          <w:bCs/>
        </w:rPr>
        <w:t>Backend — Layer Architecture:</w:t>
      </w:r>
    </w:p>
    <w:p w:rsidR="00BB1957" w:rsidRDefault="005905EA">
      <w:pPr>
        <w:pStyle w:val="SourceCode"/>
      </w:pPr>
      <w:r>
        <w:rPr>
          <w:rStyle w:val="VerbatimChar"/>
        </w:rPr>
        <w:t>server/src/</w:t>
      </w:r>
      <w:r>
        <w:br/>
      </w:r>
      <w:r>
        <w:rPr>
          <w:rStyle w:val="VerbatimChar"/>
        </w:rPr>
        <w:t>├── interface/http/      # Controllers, Routes, Validators</w:t>
      </w:r>
      <w:r>
        <w:br/>
      </w:r>
      <w:r>
        <w:rPr>
          <w:rStyle w:val="VerbatimChar"/>
        </w:rPr>
        <w:t>├── shared/services/     # Бизнес-логика</w:t>
      </w:r>
      <w:r>
        <w:br/>
      </w:r>
      <w:r>
        <w:rPr>
          <w:rStyle w:val="VerbatimChar"/>
        </w:rPr>
        <w:t>├── shared/errors/       # Обработка ошибок</w:t>
      </w:r>
      <w:r>
        <w:br/>
      </w:r>
      <w:r>
        <w:rPr>
          <w:rStyle w:val="VerbatimChar"/>
        </w:rPr>
        <w:t>└── infrastructure/      # Database models, migrations</w:t>
      </w:r>
    </w:p>
    <w:p w:rsidR="00BB1957" w:rsidRPr="00474DF3" w:rsidRDefault="005905EA">
      <w:pPr>
        <w:pStyle w:val="FirstParagraph"/>
        <w:rPr>
          <w:lang w:val="ru-RU"/>
        </w:rPr>
      </w:pPr>
      <w:r w:rsidRPr="00474DF3">
        <w:rPr>
          <w:b/>
          <w:bCs/>
          <w:lang w:val="ru-RU"/>
        </w:rPr>
        <w:lastRenderedPageBreak/>
        <w:t xml:space="preserve">Почему не </w:t>
      </w:r>
      <w:r>
        <w:rPr>
          <w:b/>
          <w:bCs/>
        </w:rPr>
        <w:t>DDD</w:t>
      </w:r>
      <w:proofErr w:type="gramStart"/>
      <w:r w:rsidRPr="00474DF3">
        <w:rPr>
          <w:b/>
          <w:bCs/>
          <w:lang w:val="ru-RU"/>
        </w:rPr>
        <w:t>:</w:t>
      </w:r>
      <w:r w:rsidRPr="00474DF3">
        <w:rPr>
          <w:lang w:val="ru-RU"/>
        </w:rPr>
        <w:t xml:space="preserve"> &gt;</w:t>
      </w:r>
      <w:proofErr w:type="gramEnd"/>
      <w:r w:rsidRPr="00474DF3">
        <w:rPr>
          <w:lang w:val="ru-RU"/>
        </w:rPr>
        <w:t xml:space="preserve"> </w:t>
      </w:r>
      <w:r>
        <w:t>DDD</w:t>
      </w:r>
      <w:r w:rsidRPr="00474DF3">
        <w:rPr>
          <w:lang w:val="ru-RU"/>
        </w:rPr>
        <w:t xml:space="preserve"> избыточен для данного проекта. Он оправдан для систем со сложной бизнес-логикой</w:t>
      </w:r>
      <w:r w:rsidR="00474DF3">
        <w:rPr>
          <w:lang w:val="ru-RU"/>
        </w:rPr>
        <w:t>. В нашем случае</w:t>
      </w:r>
      <w:r w:rsidRPr="00474DF3">
        <w:rPr>
          <w:lang w:val="ru-RU"/>
        </w:rPr>
        <w:t xml:space="preserve"> с ~70 </w:t>
      </w:r>
      <w:r>
        <w:t>CRUD</w:t>
      </w:r>
      <w:r w:rsidRPr="00474DF3">
        <w:rPr>
          <w:lang w:val="ru-RU"/>
        </w:rPr>
        <w:t>-</w:t>
      </w:r>
      <w:proofErr w:type="spellStart"/>
      <w:r w:rsidRPr="00474DF3">
        <w:rPr>
          <w:lang w:val="ru-RU"/>
        </w:rPr>
        <w:t>эндпоинтами</w:t>
      </w:r>
      <w:proofErr w:type="spellEnd"/>
      <w:r w:rsidRPr="00474DF3">
        <w:rPr>
          <w:lang w:val="ru-RU"/>
        </w:rPr>
        <w:t xml:space="preserve"> слоистая архитектура обеспечивает достаточное разделение ответственности без лишнего </w:t>
      </w:r>
      <w:proofErr w:type="spellStart"/>
      <w:r w:rsidRPr="00474DF3">
        <w:rPr>
          <w:lang w:val="ru-RU"/>
        </w:rPr>
        <w:t>оверхеда</w:t>
      </w:r>
      <w:proofErr w:type="spellEnd"/>
      <w:r w:rsidRPr="00474DF3">
        <w:rPr>
          <w:lang w:val="ru-RU"/>
        </w:rPr>
        <w:t>.</w:t>
      </w:r>
    </w:p>
    <w:p w:rsidR="00BB1957" w:rsidRDefault="001613F1">
      <w:r>
        <w:pict>
          <v:rect id="_x0000_i1363" style="width:0;height:1.5pt" o:hralign="center" o:hrstd="t" o:hr="t"/>
        </w:pict>
      </w:r>
    </w:p>
    <w:p w:rsidR="00BB1957" w:rsidRPr="00474DF3" w:rsidRDefault="005905EA">
      <w:pPr>
        <w:pStyle w:val="2"/>
        <w:rPr>
          <w:lang w:val="ru-RU"/>
        </w:rPr>
      </w:pPr>
      <w:bookmarkStart w:id="11" w:name="X69d440da582a1efb797be3a3244b103576aaaa0"/>
      <w:bookmarkEnd w:id="6"/>
      <w:bookmarkEnd w:id="10"/>
      <w:r w:rsidRPr="00474DF3">
        <w:rPr>
          <w:lang w:val="ru-RU"/>
        </w:rPr>
        <w:lastRenderedPageBreak/>
        <w:t>2. Структурная и функциональная схемы программного продукта</w:t>
      </w:r>
      <w:r w:rsidR="0003459B">
        <w:rPr>
          <w:lang w:val="ru-RU"/>
        </w:rPr>
        <w:br/>
      </w:r>
    </w:p>
    <w:p w:rsidR="00BB1957" w:rsidRPr="00474DF3" w:rsidRDefault="005905EA" w:rsidP="0003459B">
      <w:pPr>
        <w:pStyle w:val="3"/>
        <w:rPr>
          <w:lang w:val="ru-RU"/>
        </w:rPr>
      </w:pPr>
      <w:bookmarkStart w:id="12" w:name="структурная-схема-архитектура-системы"/>
      <w:r w:rsidRPr="00474DF3">
        <w:rPr>
          <w:lang w:val="ru-RU"/>
        </w:rPr>
        <w:t>2.1. Структурная схема (Архитектура системы)</w:t>
      </w:r>
      <w:r w:rsidR="0003459B" w:rsidRPr="0003459B">
        <w:rPr>
          <w:lang w:val="ru-RU"/>
        </w:rPr>
        <w:t>:</w:t>
      </w:r>
      <w:r>
        <w:rPr>
          <w:lang w:val="ru-RU"/>
        </w:rPr>
        <w:br/>
      </w:r>
      <w:r w:rsidR="0003459B">
        <w:rPr>
          <w:noProof/>
          <w:lang w:val="ru-RU" w:eastAsia="ru-RU"/>
        </w:rPr>
        <w:drawing>
          <wp:inline distT="0" distB="0" distL="0" distR="0" wp14:anchorId="2086871C" wp14:editId="63F9F37E">
            <wp:extent cx="1621766" cy="71953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act SPA to PostgreSQL Flow-2026-02-02-04200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700" cy="72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957" w:rsidRPr="00474DF3" w:rsidRDefault="005905EA">
      <w:pPr>
        <w:pStyle w:val="3"/>
        <w:rPr>
          <w:lang w:val="ru-RU"/>
        </w:rPr>
      </w:pPr>
      <w:bookmarkStart w:id="13" w:name="функциональная-схема-use-case-diagram"/>
      <w:bookmarkEnd w:id="12"/>
      <w:r>
        <w:rPr>
          <w:lang w:val="ru-RU"/>
        </w:rPr>
        <w:lastRenderedPageBreak/>
        <w:br/>
      </w:r>
      <w:r>
        <w:rPr>
          <w:lang w:val="ru-RU"/>
        </w:rPr>
        <w:br/>
      </w:r>
      <w:r w:rsidRPr="00474DF3">
        <w:rPr>
          <w:lang w:val="ru-RU"/>
        </w:rPr>
        <w:t>2.2. Функциональная схема (</w:t>
      </w:r>
      <w:r>
        <w:t>Use</w:t>
      </w:r>
      <w:r w:rsidRPr="00474DF3">
        <w:rPr>
          <w:lang w:val="ru-RU"/>
        </w:rPr>
        <w:t xml:space="preserve"> </w:t>
      </w:r>
      <w:r>
        <w:t>Case</w:t>
      </w:r>
      <w:r w:rsidRPr="00474DF3">
        <w:rPr>
          <w:lang w:val="ru-RU"/>
        </w:rPr>
        <w:t xml:space="preserve"> </w:t>
      </w:r>
      <w:r>
        <w:t>Diagram</w:t>
      </w:r>
      <w:r w:rsidRPr="00474DF3">
        <w:rPr>
          <w:lang w:val="ru-RU"/>
        </w:rPr>
        <w:t>)</w:t>
      </w:r>
      <w:bookmarkStart w:id="14" w:name="схема-взаимодействия-модулей"/>
      <w:bookmarkEnd w:id="13"/>
      <w:r>
        <w:rPr>
          <w:lang w:val="ru-RU"/>
        </w:rPr>
        <w:br/>
      </w:r>
      <w:r w:rsidR="0003459B">
        <w:rPr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70" type="#_x0000_t75" style="width:359.3pt;height:626.95pt">
            <v:imagedata r:id="rId6" o:title="React SPA to PostgreSQL Flow-2026-02-02-043650"/>
          </v:shape>
        </w:pict>
      </w:r>
      <w:r>
        <w:rPr>
          <w:lang w:val="ru-RU"/>
        </w:rPr>
        <w:br/>
      </w:r>
      <w:r>
        <w:rPr>
          <w:lang w:val="ru-RU"/>
        </w:rPr>
        <w:lastRenderedPageBreak/>
        <w:br/>
      </w:r>
      <w:r w:rsidRPr="00474DF3">
        <w:rPr>
          <w:lang w:val="ru-RU"/>
        </w:rPr>
        <w:t>2.3. Схема взаимодействия модулей</w:t>
      </w:r>
    </w:p>
    <w:p w:rsidR="00BB1957" w:rsidRDefault="0003459B">
      <w:r>
        <w:rPr>
          <w:noProof/>
          <w:lang w:val="ru-RU" w:eastAsia="ru-RU"/>
        </w:rPr>
        <w:drawing>
          <wp:inline distT="0" distB="0" distL="0" distR="0" wp14:anchorId="29D07783" wp14:editId="3D85990F">
            <wp:extent cx="2276717" cy="7720545"/>
            <wp:effectExtent l="0" t="0" r="0" b="0"/>
            <wp:docPr id="3" name="Рисунок 3" descr="D:\Загрузки\React SPA to PostgreSQL Flow-2026-02-02-0439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D:\Загрузки\React SPA to PostgreSQL Flow-2026-02-02-04394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860" cy="772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957" w:rsidRPr="00474DF3" w:rsidRDefault="005905EA">
      <w:pPr>
        <w:pStyle w:val="2"/>
        <w:rPr>
          <w:lang w:val="ru-RU"/>
        </w:rPr>
      </w:pPr>
      <w:bookmarkStart w:id="15" w:name="блок-схема-работы-основного-алгоритма"/>
      <w:bookmarkEnd w:id="11"/>
      <w:bookmarkEnd w:id="14"/>
      <w:r w:rsidRPr="00474DF3">
        <w:rPr>
          <w:lang w:val="ru-RU"/>
        </w:rPr>
        <w:lastRenderedPageBreak/>
        <w:t>3. Блок-схема работы основного алгоритма</w:t>
      </w:r>
    </w:p>
    <w:p w:rsidR="00BB1957" w:rsidRPr="00474DF3" w:rsidRDefault="005905EA" w:rsidP="0003459B">
      <w:pPr>
        <w:pStyle w:val="3"/>
        <w:rPr>
          <w:lang w:val="ru-RU"/>
        </w:rPr>
      </w:pPr>
      <w:bookmarkStart w:id="16" w:name="алгоритм-заказа-питания-учеником"/>
      <w:r w:rsidRPr="00474DF3">
        <w:rPr>
          <w:lang w:val="ru-RU"/>
        </w:rPr>
        <w:t>3.1. Алгоритм заказа питания учеником</w:t>
      </w:r>
      <w:r w:rsidR="0003459B">
        <w:rPr>
          <w:lang w:val="ru-RU"/>
        </w:rPr>
        <w:br/>
      </w:r>
      <w:r w:rsidR="0003459B">
        <w:rPr>
          <w:lang w:val="ru-RU"/>
        </w:rPr>
        <w:pict>
          <v:shape id="_x0000_i1371" type="#_x0000_t75" style="width:4in;height:594.35pt">
            <v:imagedata r:id="rId8" o:title="React SPA to PostgreSQL Flow-2026-02-02-044125"/>
          </v:shape>
        </w:pict>
      </w:r>
    </w:p>
    <w:p w:rsidR="00BB1957" w:rsidRPr="00474DF3" w:rsidRDefault="005905EA">
      <w:pPr>
        <w:pStyle w:val="3"/>
        <w:rPr>
          <w:lang w:val="ru-RU"/>
        </w:rPr>
      </w:pPr>
      <w:bookmarkStart w:id="17" w:name="X68f96c5c52f42e2fc77bc4664596f655bffb95d"/>
      <w:bookmarkEnd w:id="16"/>
      <w:r w:rsidRPr="00474DF3">
        <w:rPr>
          <w:lang w:val="ru-RU"/>
        </w:rPr>
        <w:t>3.2. Алгоритм подтверждения получения питания учеником</w:t>
      </w:r>
    </w:p>
    <w:p w:rsidR="0003459B" w:rsidRPr="0003459B" w:rsidRDefault="0003459B">
      <w:pPr>
        <w:pStyle w:val="3"/>
        <w:rPr>
          <w:lang w:val="en-GB"/>
        </w:rPr>
      </w:pPr>
      <w:bookmarkStart w:id="18" w:name="алгоритм-авторизации-с-jwt"/>
      <w:bookmarkEnd w:id="17"/>
      <w:r>
        <w:rPr>
          <w:lang w:val="en-GB"/>
        </w:rPr>
        <w:lastRenderedPageBreak/>
        <w:pict>
          <v:shape id="_x0000_i1403" type="#_x0000_t75" style="width:305pt;height:677.9pt">
            <v:imagedata r:id="rId9" o:title="React SPA to PostgreSQL Flow-2026-02-02-044544"/>
          </v:shape>
        </w:pict>
      </w:r>
    </w:p>
    <w:p w:rsidR="00BB1957" w:rsidRPr="00474DF3" w:rsidRDefault="005905EA">
      <w:pPr>
        <w:pStyle w:val="3"/>
        <w:rPr>
          <w:lang w:val="ru-RU"/>
        </w:rPr>
      </w:pPr>
      <w:r w:rsidRPr="00474DF3">
        <w:rPr>
          <w:lang w:val="ru-RU"/>
        </w:rPr>
        <w:lastRenderedPageBreak/>
        <w:t xml:space="preserve">3.3. Алгоритм авторизации с </w:t>
      </w:r>
      <w:r>
        <w:t>JWT</w:t>
      </w:r>
      <w:r w:rsidR="0003459B">
        <w:br/>
      </w:r>
      <w:r w:rsidR="0003459B">
        <w:pict>
          <v:shape id="_x0000_i1415" type="#_x0000_t75" style="width:222.1pt;height:657.5pt">
            <v:imagedata r:id="rId10" o:title="React SPA to PostgreSQL Flow-2026-02-02-044648"/>
          </v:shape>
        </w:pict>
      </w:r>
    </w:p>
    <w:p w:rsidR="0003459B" w:rsidRDefault="005905EA">
      <w:pPr>
        <w:pStyle w:val="3"/>
        <w:rPr>
          <w:lang w:val="ru-RU"/>
        </w:rPr>
      </w:pPr>
      <w:bookmarkStart w:id="19" w:name="Xf3cbea1e7610d227d5b5f3516043b1aa1f7a208"/>
      <w:bookmarkEnd w:id="18"/>
      <w:r w:rsidRPr="00474DF3">
        <w:rPr>
          <w:lang w:val="ru-RU"/>
        </w:rPr>
        <w:lastRenderedPageBreak/>
        <w:t>3.4. Алгоритм согласования заявки администратором</w:t>
      </w:r>
    </w:p>
    <w:p w:rsidR="00BB1957" w:rsidRDefault="0003459B">
      <w:pPr>
        <w:pStyle w:val="3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D170484" wp14:editId="6714FB1E">
            <wp:extent cx="2284112" cy="7409587"/>
            <wp:effectExtent l="0" t="0" r="0" b="0"/>
            <wp:docPr id="5" name="Рисунок 5" descr="C:\Users\1632\AppData\Local\Microsoft\Windows\INetCache\Content.Word\React SPA to PostgreSQL Flow-2026-02-02-0448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C:\Users\1632\AppData\Local\Microsoft\Windows\INetCache\Content.Word\React SPA to PostgreSQL Flow-2026-02-02-04482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243" cy="74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59B" w:rsidRDefault="0003459B" w:rsidP="0003459B">
      <w:pPr>
        <w:pStyle w:val="a0"/>
        <w:rPr>
          <w:lang w:val="ru-RU"/>
        </w:rPr>
      </w:pPr>
    </w:p>
    <w:p w:rsidR="0003459B" w:rsidRPr="0003459B" w:rsidRDefault="0003459B" w:rsidP="0003459B">
      <w:pPr>
        <w:pStyle w:val="a0"/>
        <w:rPr>
          <w:lang w:val="ru-RU"/>
        </w:rPr>
      </w:pPr>
    </w:p>
    <w:p w:rsidR="00BB1957" w:rsidRDefault="001613F1">
      <w:r>
        <w:pict>
          <v:rect id="_x0000_i1364" style="width:0;height:1.5pt" o:hralign="center" o:hrstd="t" o:hr="t"/>
        </w:pict>
      </w:r>
    </w:p>
    <w:p w:rsidR="00BB1957" w:rsidRPr="00474DF3" w:rsidRDefault="005905EA">
      <w:pPr>
        <w:pStyle w:val="2"/>
        <w:rPr>
          <w:lang w:val="ru-RU"/>
        </w:rPr>
      </w:pPr>
      <w:bookmarkStart w:id="20" w:name="Xdf971631d85c9666eff537ca07d0faae7cae149"/>
      <w:bookmarkEnd w:id="15"/>
      <w:bookmarkEnd w:id="19"/>
      <w:r w:rsidRPr="00474DF3">
        <w:rPr>
          <w:lang w:val="ru-RU"/>
        </w:rPr>
        <w:lastRenderedPageBreak/>
        <w:t>4. Описание особенностей и аргументация выбранного типа СУБД</w:t>
      </w:r>
    </w:p>
    <w:p w:rsidR="00BB1957" w:rsidRPr="00474DF3" w:rsidRDefault="005905EA">
      <w:pPr>
        <w:pStyle w:val="3"/>
        <w:rPr>
          <w:lang w:val="ru-RU"/>
        </w:rPr>
      </w:pPr>
      <w:bookmarkStart w:id="21" w:name="выбор-субд-postgresql"/>
      <w:r w:rsidRPr="00474DF3">
        <w:rPr>
          <w:lang w:val="ru-RU"/>
        </w:rPr>
        <w:t xml:space="preserve">4.1. Выбор СУБД: </w:t>
      </w:r>
      <w:r>
        <w:t>PostgreSQL</w:t>
      </w:r>
    </w:p>
    <w:p w:rsidR="00BB1957" w:rsidRPr="00474DF3" w:rsidRDefault="005905EA">
      <w:pPr>
        <w:pStyle w:val="FirstParagraph"/>
        <w:rPr>
          <w:lang w:val="ru-RU"/>
        </w:rPr>
      </w:pPr>
      <w:r w:rsidRPr="00474DF3">
        <w:rPr>
          <w:lang w:val="ru-RU"/>
        </w:rPr>
        <w:t xml:space="preserve">Для проекта выбрана реляционная СУБД </w:t>
      </w:r>
      <w:r>
        <w:rPr>
          <w:b/>
          <w:bCs/>
        </w:rPr>
        <w:t>PostgreSQL</w:t>
      </w:r>
      <w:r w:rsidRPr="00474DF3">
        <w:rPr>
          <w:b/>
          <w:bCs/>
          <w:lang w:val="ru-RU"/>
        </w:rPr>
        <w:t xml:space="preserve"> версии 15+</w:t>
      </w:r>
      <w:r w:rsidRPr="00474DF3">
        <w:rPr>
          <w:lang w:val="ru-RU"/>
        </w:rPr>
        <w:t>.</w:t>
      </w:r>
    </w:p>
    <w:p w:rsidR="00BB1957" w:rsidRDefault="005905EA">
      <w:pPr>
        <w:pStyle w:val="3"/>
      </w:pPr>
      <w:bookmarkStart w:id="22" w:name="обоснование-выбора"/>
      <w:bookmarkEnd w:id="21"/>
      <w:r>
        <w:t>4.2. Обоснование выбора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53"/>
        <w:gridCol w:w="2584"/>
        <w:gridCol w:w="1507"/>
        <w:gridCol w:w="1723"/>
        <w:gridCol w:w="1938"/>
      </w:tblGrid>
      <w:tr w:rsidR="00BB1957" w:rsidTr="00BB1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:rsidR="00BB1957" w:rsidRDefault="005905EA">
            <w:pPr>
              <w:pStyle w:val="Compact"/>
            </w:pPr>
            <w:r>
              <w:t>Критерий</w:t>
            </w:r>
          </w:p>
        </w:tc>
        <w:tc>
          <w:tcPr>
            <w:tcW w:w="2066" w:type="dxa"/>
          </w:tcPr>
          <w:p w:rsidR="00BB1957" w:rsidRDefault="005905EA">
            <w:pPr>
              <w:pStyle w:val="Compact"/>
            </w:pPr>
            <w:r>
              <w:t>PostgreSQL</w:t>
            </w:r>
          </w:p>
        </w:tc>
        <w:tc>
          <w:tcPr>
            <w:tcW w:w="1205" w:type="dxa"/>
          </w:tcPr>
          <w:p w:rsidR="00BB1957" w:rsidRDefault="005905EA">
            <w:pPr>
              <w:pStyle w:val="Compact"/>
            </w:pPr>
            <w:r>
              <w:t>MySQL</w:t>
            </w:r>
          </w:p>
        </w:tc>
        <w:tc>
          <w:tcPr>
            <w:tcW w:w="1377" w:type="dxa"/>
          </w:tcPr>
          <w:p w:rsidR="00BB1957" w:rsidRDefault="005905EA">
            <w:pPr>
              <w:pStyle w:val="Compact"/>
            </w:pPr>
            <w:r>
              <w:t>SQLite</w:t>
            </w:r>
          </w:p>
        </w:tc>
        <w:tc>
          <w:tcPr>
            <w:tcW w:w="1549" w:type="dxa"/>
          </w:tcPr>
          <w:p w:rsidR="00BB1957" w:rsidRDefault="005905EA">
            <w:pPr>
              <w:pStyle w:val="Compact"/>
            </w:pPr>
            <w:r>
              <w:t>MongoDB</w:t>
            </w:r>
          </w:p>
        </w:tc>
      </w:tr>
      <w:tr w:rsidR="00BB1957">
        <w:tc>
          <w:tcPr>
            <w:tcW w:w="1721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ACID-транзакции</w:t>
            </w:r>
          </w:p>
        </w:tc>
        <w:tc>
          <w:tcPr>
            <w:tcW w:w="2066" w:type="dxa"/>
          </w:tcPr>
          <w:p w:rsidR="00BB1957" w:rsidRDefault="005905EA">
            <w:pPr>
              <w:pStyle w:val="Compact"/>
            </w:pPr>
            <w:r>
              <w:t>✅ Полная поддержка</w:t>
            </w:r>
          </w:p>
        </w:tc>
        <w:tc>
          <w:tcPr>
            <w:tcW w:w="1205" w:type="dxa"/>
          </w:tcPr>
          <w:p w:rsidR="00BB1957" w:rsidRDefault="005905EA">
            <w:pPr>
              <w:pStyle w:val="Compact"/>
            </w:pPr>
            <w:r>
              <w:t>✅ С InnoDB</w:t>
            </w:r>
          </w:p>
        </w:tc>
        <w:tc>
          <w:tcPr>
            <w:tcW w:w="1377" w:type="dxa"/>
          </w:tcPr>
          <w:p w:rsidR="00BB1957" w:rsidRDefault="005905EA">
            <w:pPr>
              <w:pStyle w:val="Compact"/>
            </w:pPr>
            <w:r>
              <w:t>⚠️ Ограничено</w:t>
            </w:r>
          </w:p>
        </w:tc>
        <w:tc>
          <w:tcPr>
            <w:tcW w:w="1549" w:type="dxa"/>
          </w:tcPr>
          <w:p w:rsidR="00BB1957" w:rsidRDefault="005905EA">
            <w:pPr>
              <w:pStyle w:val="Compact"/>
            </w:pPr>
            <w:r>
              <w:t>❌ Нет</w:t>
            </w:r>
          </w:p>
        </w:tc>
      </w:tr>
      <w:tr w:rsidR="00BB1957">
        <w:tc>
          <w:tcPr>
            <w:tcW w:w="1721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Финансовые операции</w:t>
            </w:r>
          </w:p>
        </w:tc>
        <w:tc>
          <w:tcPr>
            <w:tcW w:w="2066" w:type="dxa"/>
          </w:tcPr>
          <w:p w:rsidR="00BB1957" w:rsidRDefault="005905EA">
            <w:pPr>
              <w:pStyle w:val="Compact"/>
            </w:pPr>
            <w:r>
              <w:t>✅ DECIMAL, FOR UPDATE</w:t>
            </w:r>
          </w:p>
        </w:tc>
        <w:tc>
          <w:tcPr>
            <w:tcW w:w="1205" w:type="dxa"/>
          </w:tcPr>
          <w:p w:rsidR="00BB1957" w:rsidRDefault="005905EA">
            <w:pPr>
              <w:pStyle w:val="Compact"/>
            </w:pPr>
            <w:r>
              <w:t>✅ DECIMAL</w:t>
            </w:r>
          </w:p>
        </w:tc>
        <w:tc>
          <w:tcPr>
            <w:tcW w:w="1377" w:type="dxa"/>
          </w:tcPr>
          <w:p w:rsidR="00BB1957" w:rsidRDefault="005905EA">
            <w:pPr>
              <w:pStyle w:val="Compact"/>
            </w:pPr>
            <w:r>
              <w:t>⚠️ Нет блокировок</w:t>
            </w:r>
          </w:p>
        </w:tc>
        <w:tc>
          <w:tcPr>
            <w:tcW w:w="1549" w:type="dxa"/>
          </w:tcPr>
          <w:p w:rsidR="00BB1957" w:rsidRDefault="005905EA">
            <w:pPr>
              <w:pStyle w:val="Compact"/>
            </w:pPr>
            <w:r>
              <w:t>❌ Не рекомендуется</w:t>
            </w:r>
          </w:p>
        </w:tc>
      </w:tr>
      <w:tr w:rsidR="00BB1957">
        <w:tc>
          <w:tcPr>
            <w:tcW w:w="1721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Сложные запросы</w:t>
            </w:r>
          </w:p>
        </w:tc>
        <w:tc>
          <w:tcPr>
            <w:tcW w:w="2066" w:type="dxa"/>
          </w:tcPr>
          <w:p w:rsidR="00BB1957" w:rsidRDefault="005905EA">
            <w:pPr>
              <w:pStyle w:val="Compact"/>
            </w:pPr>
            <w:r>
              <w:t>✅ CTE, оконные функции</w:t>
            </w:r>
          </w:p>
        </w:tc>
        <w:tc>
          <w:tcPr>
            <w:tcW w:w="1205" w:type="dxa"/>
          </w:tcPr>
          <w:p w:rsidR="00BB1957" w:rsidRDefault="005905EA">
            <w:pPr>
              <w:pStyle w:val="Compact"/>
            </w:pPr>
            <w:r>
              <w:t>⚠️ Ограничено</w:t>
            </w:r>
          </w:p>
        </w:tc>
        <w:tc>
          <w:tcPr>
            <w:tcW w:w="1377" w:type="dxa"/>
          </w:tcPr>
          <w:p w:rsidR="00BB1957" w:rsidRDefault="005905EA">
            <w:pPr>
              <w:pStyle w:val="Compact"/>
            </w:pPr>
            <w:r>
              <w:t>⚠️ Ограничено</w:t>
            </w:r>
          </w:p>
        </w:tc>
        <w:tc>
          <w:tcPr>
            <w:tcW w:w="1549" w:type="dxa"/>
          </w:tcPr>
          <w:p w:rsidR="00BB1957" w:rsidRDefault="005905EA">
            <w:pPr>
              <w:pStyle w:val="Compact"/>
            </w:pPr>
            <w:r>
              <w:t>❌ Агрегации сложнее</w:t>
            </w:r>
          </w:p>
        </w:tc>
      </w:tr>
      <w:tr w:rsidR="00BB1957">
        <w:tc>
          <w:tcPr>
            <w:tcW w:w="1721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JSON поддержка</w:t>
            </w:r>
          </w:p>
        </w:tc>
        <w:tc>
          <w:tcPr>
            <w:tcW w:w="2066" w:type="dxa"/>
          </w:tcPr>
          <w:p w:rsidR="00BB1957" w:rsidRDefault="005905EA">
            <w:pPr>
              <w:pStyle w:val="Compact"/>
            </w:pPr>
            <w:r>
              <w:t>✅ JSONB с индексами</w:t>
            </w:r>
          </w:p>
        </w:tc>
        <w:tc>
          <w:tcPr>
            <w:tcW w:w="1205" w:type="dxa"/>
          </w:tcPr>
          <w:p w:rsidR="00BB1957" w:rsidRDefault="005905EA">
            <w:pPr>
              <w:pStyle w:val="Compact"/>
            </w:pPr>
            <w:r>
              <w:t>✅ JSON</w:t>
            </w:r>
          </w:p>
        </w:tc>
        <w:tc>
          <w:tcPr>
            <w:tcW w:w="1377" w:type="dxa"/>
          </w:tcPr>
          <w:p w:rsidR="00BB1957" w:rsidRDefault="005905EA">
            <w:pPr>
              <w:pStyle w:val="Compact"/>
            </w:pPr>
            <w:r>
              <w:t>⚠️ Строки</w:t>
            </w:r>
          </w:p>
        </w:tc>
        <w:tc>
          <w:tcPr>
            <w:tcW w:w="1549" w:type="dxa"/>
          </w:tcPr>
          <w:p w:rsidR="00BB1957" w:rsidRDefault="005905EA">
            <w:pPr>
              <w:pStyle w:val="Compact"/>
            </w:pPr>
            <w:r>
              <w:t>✅ Нативно</w:t>
            </w:r>
          </w:p>
        </w:tc>
      </w:tr>
      <w:tr w:rsidR="00BB1957">
        <w:tc>
          <w:tcPr>
            <w:tcW w:w="1721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Open Source</w:t>
            </w:r>
          </w:p>
        </w:tc>
        <w:tc>
          <w:tcPr>
            <w:tcW w:w="2066" w:type="dxa"/>
          </w:tcPr>
          <w:p w:rsidR="00BB1957" w:rsidRDefault="005905EA">
            <w:pPr>
              <w:pStyle w:val="Compact"/>
            </w:pPr>
            <w:r>
              <w:t>✅ Бесплатно</w:t>
            </w:r>
          </w:p>
        </w:tc>
        <w:tc>
          <w:tcPr>
            <w:tcW w:w="1205" w:type="dxa"/>
          </w:tcPr>
          <w:p w:rsidR="00BB1957" w:rsidRDefault="005905EA">
            <w:pPr>
              <w:pStyle w:val="Compact"/>
            </w:pPr>
            <w:r>
              <w:t>✅ Бесплатно</w:t>
            </w:r>
          </w:p>
        </w:tc>
        <w:tc>
          <w:tcPr>
            <w:tcW w:w="1377" w:type="dxa"/>
          </w:tcPr>
          <w:p w:rsidR="00BB1957" w:rsidRDefault="005905EA">
            <w:pPr>
              <w:pStyle w:val="Compact"/>
            </w:pPr>
            <w:r>
              <w:t>✅ Бесплатно</w:t>
            </w:r>
          </w:p>
        </w:tc>
        <w:tc>
          <w:tcPr>
            <w:tcW w:w="1549" w:type="dxa"/>
          </w:tcPr>
          <w:p w:rsidR="00BB1957" w:rsidRDefault="005905EA">
            <w:pPr>
              <w:pStyle w:val="Compact"/>
            </w:pPr>
            <w:r>
              <w:t>⚠️ Ограничения</w:t>
            </w:r>
          </w:p>
        </w:tc>
      </w:tr>
      <w:tr w:rsidR="00BB1957">
        <w:tc>
          <w:tcPr>
            <w:tcW w:w="1721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Масштабируемость</w:t>
            </w:r>
          </w:p>
        </w:tc>
        <w:tc>
          <w:tcPr>
            <w:tcW w:w="2066" w:type="dxa"/>
          </w:tcPr>
          <w:p w:rsidR="00BB1957" w:rsidRDefault="005905EA">
            <w:pPr>
              <w:pStyle w:val="Compact"/>
            </w:pPr>
            <w:r>
              <w:t>✅ Репликация, шардинг</w:t>
            </w:r>
          </w:p>
        </w:tc>
        <w:tc>
          <w:tcPr>
            <w:tcW w:w="1205" w:type="dxa"/>
          </w:tcPr>
          <w:p w:rsidR="00BB1957" w:rsidRDefault="005905EA">
            <w:pPr>
              <w:pStyle w:val="Compact"/>
            </w:pPr>
            <w:r>
              <w:t>✅ Репликация</w:t>
            </w:r>
          </w:p>
        </w:tc>
        <w:tc>
          <w:tcPr>
            <w:tcW w:w="1377" w:type="dxa"/>
          </w:tcPr>
          <w:p w:rsidR="00BB1957" w:rsidRDefault="005905EA">
            <w:pPr>
              <w:pStyle w:val="Compact"/>
            </w:pPr>
            <w:r>
              <w:t>❌ Single file</w:t>
            </w:r>
          </w:p>
        </w:tc>
        <w:tc>
          <w:tcPr>
            <w:tcW w:w="1549" w:type="dxa"/>
          </w:tcPr>
          <w:p w:rsidR="00BB1957" w:rsidRDefault="005905EA">
            <w:pPr>
              <w:pStyle w:val="Compact"/>
            </w:pPr>
            <w:r>
              <w:t>✅ Горизонтальное</w:t>
            </w:r>
          </w:p>
        </w:tc>
      </w:tr>
    </w:tbl>
    <w:p w:rsidR="00BB1957" w:rsidRPr="00474DF3" w:rsidRDefault="005905EA">
      <w:pPr>
        <w:pStyle w:val="3"/>
        <w:rPr>
          <w:lang w:val="ru-RU"/>
        </w:rPr>
      </w:pPr>
      <w:bookmarkStart w:id="23" w:name="почему-postgresql-а-не-другие-субд"/>
      <w:bookmarkEnd w:id="22"/>
      <w:r w:rsidRPr="00474DF3">
        <w:rPr>
          <w:lang w:val="ru-RU"/>
        </w:rPr>
        <w:t xml:space="preserve">4.3. Почему </w:t>
      </w:r>
      <w:r>
        <w:t>PostgreSQL</w:t>
      </w:r>
      <w:r w:rsidRPr="00474DF3">
        <w:rPr>
          <w:lang w:val="ru-RU"/>
        </w:rPr>
        <w:t>, а не другие СУБД</w:t>
      </w:r>
    </w:p>
    <w:p w:rsidR="00BB1957" w:rsidRPr="00474DF3" w:rsidRDefault="005905EA">
      <w:pPr>
        <w:pStyle w:val="FirstParagraph"/>
        <w:rPr>
          <w:lang w:val="ru-RU"/>
        </w:rPr>
      </w:pPr>
      <w:r w:rsidRPr="00474DF3">
        <w:rPr>
          <w:b/>
          <w:bCs/>
          <w:lang w:val="ru-RU"/>
        </w:rPr>
        <w:t xml:space="preserve">1. Финансовые операции требуют </w:t>
      </w:r>
      <w:r>
        <w:rPr>
          <w:b/>
          <w:bCs/>
        </w:rPr>
        <w:t>ACID</w:t>
      </w:r>
      <w:r w:rsidRPr="00474DF3">
        <w:rPr>
          <w:b/>
          <w:bCs/>
          <w:lang w:val="ru-RU"/>
        </w:rPr>
        <w:t>:</w:t>
      </w:r>
    </w:p>
    <w:p w:rsidR="00BB1957" w:rsidRPr="00474DF3" w:rsidRDefault="005905EA">
      <w:pPr>
        <w:pStyle w:val="a0"/>
        <w:rPr>
          <w:lang w:val="ru-RU"/>
        </w:rPr>
      </w:pPr>
      <w:r w:rsidRPr="00474DF3">
        <w:rPr>
          <w:lang w:val="ru-RU"/>
        </w:rPr>
        <w:t xml:space="preserve">Система обрабатывает платежи и баланс учеников. Нужны: - </w:t>
      </w:r>
      <w:r>
        <w:rPr>
          <w:b/>
          <w:bCs/>
        </w:rPr>
        <w:t>Atomicity</w:t>
      </w:r>
      <w:r w:rsidRPr="00474DF3">
        <w:rPr>
          <w:lang w:val="ru-RU"/>
        </w:rPr>
        <w:t xml:space="preserve"> — списание средств + создание заказа = одна транзакция - </w:t>
      </w:r>
      <w:r>
        <w:rPr>
          <w:b/>
          <w:bCs/>
        </w:rPr>
        <w:t>Consistency</w:t>
      </w:r>
      <w:r w:rsidRPr="00474DF3">
        <w:rPr>
          <w:lang w:val="ru-RU"/>
        </w:rPr>
        <w:t xml:space="preserve"> — баланс не может быть отрицательным - </w:t>
      </w:r>
      <w:r>
        <w:rPr>
          <w:b/>
          <w:bCs/>
        </w:rPr>
        <w:t>Isolation</w:t>
      </w:r>
      <w:r w:rsidRPr="00474DF3">
        <w:rPr>
          <w:lang w:val="ru-RU"/>
        </w:rPr>
        <w:t xml:space="preserve"> — </w:t>
      </w:r>
      <w:r>
        <w:t>SELECT</w:t>
      </w:r>
      <w:r w:rsidRPr="00474DF3">
        <w:rPr>
          <w:lang w:val="ru-RU"/>
        </w:rPr>
        <w:t xml:space="preserve"> </w:t>
      </w:r>
      <w:r>
        <w:t>FOR</w:t>
      </w:r>
      <w:r w:rsidRPr="00474DF3">
        <w:rPr>
          <w:lang w:val="ru-RU"/>
        </w:rPr>
        <w:t xml:space="preserve"> </w:t>
      </w:r>
      <w:r>
        <w:t>UPDATE</w:t>
      </w:r>
      <w:r w:rsidRPr="00474DF3">
        <w:rPr>
          <w:lang w:val="ru-RU"/>
        </w:rPr>
        <w:t xml:space="preserve"> предотвращает </w:t>
      </w:r>
      <w:r>
        <w:t>race</w:t>
      </w:r>
      <w:r w:rsidRPr="00474DF3">
        <w:rPr>
          <w:lang w:val="ru-RU"/>
        </w:rPr>
        <w:t xml:space="preserve"> </w:t>
      </w:r>
      <w:r>
        <w:t>condition</w:t>
      </w:r>
      <w:r w:rsidRPr="00474DF3">
        <w:rPr>
          <w:lang w:val="ru-RU"/>
        </w:rPr>
        <w:t xml:space="preserve"> - </w:t>
      </w:r>
      <w:r>
        <w:rPr>
          <w:b/>
          <w:bCs/>
        </w:rPr>
        <w:t>Durability</w:t>
      </w:r>
      <w:r w:rsidRPr="00474DF3">
        <w:rPr>
          <w:lang w:val="ru-RU"/>
        </w:rPr>
        <w:t xml:space="preserve"> — данные не теряются при сбое</w:t>
      </w:r>
    </w:p>
    <w:p w:rsidR="00BB1957" w:rsidRDefault="005905EA">
      <w:pPr>
        <w:pStyle w:val="SourceCode"/>
      </w:pPr>
      <w:r>
        <w:rPr>
          <w:rStyle w:val="CommentTok"/>
        </w:rPr>
        <w:t xml:space="preserve">-- </w:t>
      </w:r>
      <w:proofErr w:type="spellStart"/>
      <w:r>
        <w:rPr>
          <w:rStyle w:val="CommentTok"/>
        </w:rPr>
        <w:t>Пример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транзакции</w:t>
      </w:r>
      <w:proofErr w:type="spellEnd"/>
      <w:r>
        <w:rPr>
          <w:rStyle w:val="CommentTok"/>
        </w:rPr>
        <w:t xml:space="preserve"> с </w:t>
      </w:r>
      <w:proofErr w:type="spellStart"/>
      <w:r>
        <w:rPr>
          <w:rStyle w:val="CommentTok"/>
        </w:rPr>
        <w:t>блокировкой</w:t>
      </w:r>
      <w:proofErr w:type="spellEnd"/>
      <w:r>
        <w:br/>
      </w:r>
      <w:r>
        <w:rPr>
          <w:rStyle w:val="ControlFlowTok"/>
        </w:rPr>
        <w:t>BEGIN</w:t>
      </w:r>
      <w:proofErr w:type="gramStart"/>
      <w:r>
        <w:rPr>
          <w:rStyle w:val="NormalTok"/>
        </w:rPr>
        <w:t>;</w:t>
      </w:r>
      <w:proofErr w:type="gramEnd"/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users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>;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users </w:t>
      </w:r>
      <w:r>
        <w:rPr>
          <w:rStyle w:val="KeywordTok"/>
        </w:rPr>
        <w:t>SET</w:t>
      </w:r>
      <w:r>
        <w:rPr>
          <w:rStyle w:val="NormalTok"/>
        </w:rPr>
        <w:t xml:space="preserve"> balance </w:t>
      </w:r>
      <w:r>
        <w:rPr>
          <w:rStyle w:val="OperatorTok"/>
        </w:rPr>
        <w:t>=</w:t>
      </w:r>
      <w:r>
        <w:rPr>
          <w:rStyle w:val="NormalTok"/>
        </w:rPr>
        <w:t xml:space="preserve"> balance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meal_pickups (</w:t>
      </w:r>
      <w:r>
        <w:rPr>
          <w:rStyle w:val="OperatorTok"/>
        </w:rPr>
        <w:t>..</w:t>
      </w:r>
      <w:r>
        <w:rPr>
          <w:rStyle w:val="NormalTok"/>
        </w:rPr>
        <w:t xml:space="preserve">.)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OperatorTok"/>
        </w:rPr>
        <w:t>..</w:t>
      </w:r>
      <w:r>
        <w:rPr>
          <w:rStyle w:val="NormalTok"/>
        </w:rPr>
        <w:t>.);</w:t>
      </w:r>
      <w:r>
        <w:br/>
      </w:r>
      <w:r>
        <w:rPr>
          <w:rStyle w:val="KeywordTok"/>
        </w:rPr>
        <w:t>COMMIT</w:t>
      </w:r>
      <w:r>
        <w:rPr>
          <w:rStyle w:val="NormalTok"/>
        </w:rPr>
        <w:t>;</w:t>
      </w:r>
    </w:p>
    <w:p w:rsidR="00BB1957" w:rsidRDefault="005905EA">
      <w:pPr>
        <w:pStyle w:val="FirstParagraph"/>
      </w:pPr>
      <w:r>
        <w:rPr>
          <w:b/>
          <w:bCs/>
        </w:rPr>
        <w:t>2. Реляционная модель подходит для структурированных данных:</w:t>
      </w:r>
    </w:p>
    <w:p w:rsidR="00BB1957" w:rsidRDefault="005905EA">
      <w:pPr>
        <w:pStyle w:val="Compact"/>
        <w:numPr>
          <w:ilvl w:val="0"/>
          <w:numId w:val="2"/>
        </w:numPr>
      </w:pPr>
      <w:r>
        <w:t>Пользователи, платежи, заказы — чёткая структура</w:t>
      </w:r>
    </w:p>
    <w:p w:rsidR="00BB1957" w:rsidRPr="00474DF3" w:rsidRDefault="005905EA">
      <w:pPr>
        <w:pStyle w:val="Compact"/>
        <w:numPr>
          <w:ilvl w:val="0"/>
          <w:numId w:val="2"/>
        </w:numPr>
        <w:rPr>
          <w:lang w:val="ru-RU"/>
        </w:rPr>
      </w:pPr>
      <w:r w:rsidRPr="00474DF3">
        <w:rPr>
          <w:lang w:val="ru-RU"/>
        </w:rPr>
        <w:t>Связи между таблицами (</w:t>
      </w:r>
      <w:r>
        <w:t>FK</w:t>
      </w:r>
      <w:r w:rsidRPr="00474DF3">
        <w:rPr>
          <w:lang w:val="ru-RU"/>
        </w:rPr>
        <w:t>) обеспечивают целостность</w:t>
      </w:r>
    </w:p>
    <w:p w:rsidR="00BB1957" w:rsidRDefault="005905EA">
      <w:pPr>
        <w:pStyle w:val="Compact"/>
        <w:numPr>
          <w:ilvl w:val="0"/>
          <w:numId w:val="2"/>
        </w:numPr>
      </w:pPr>
      <w:proofErr w:type="spellStart"/>
      <w:r>
        <w:t>Нормализация</w:t>
      </w:r>
      <w:proofErr w:type="spellEnd"/>
      <w:r>
        <w:t xml:space="preserve"> </w:t>
      </w:r>
      <w:proofErr w:type="spellStart"/>
      <w:r>
        <w:t>исключает</w:t>
      </w:r>
      <w:proofErr w:type="spellEnd"/>
      <w:r>
        <w:t xml:space="preserve"> </w:t>
      </w:r>
      <w:proofErr w:type="spellStart"/>
      <w:r>
        <w:t>дублирование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:rsidR="00BB1957" w:rsidRDefault="00F23602">
      <w:pPr>
        <w:pStyle w:val="3"/>
      </w:pPr>
      <w:bookmarkStart w:id="24" w:name="используемые-возможности-postgresql"/>
      <w:bookmarkEnd w:id="23"/>
      <w:r>
        <w:lastRenderedPageBreak/>
        <w:br/>
      </w:r>
      <w:r w:rsidR="005905EA">
        <w:t>4.4. Используемые возможности PostgreSQL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87"/>
        <w:gridCol w:w="6118"/>
      </w:tblGrid>
      <w:tr w:rsidR="00BB1957" w:rsidTr="00BB1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28" w:type="dxa"/>
          </w:tcPr>
          <w:p w:rsidR="00BB1957" w:rsidRDefault="005905EA">
            <w:pPr>
              <w:pStyle w:val="Compact"/>
            </w:pPr>
            <w:r>
              <w:t>Возможность</w:t>
            </w:r>
          </w:p>
        </w:tc>
        <w:tc>
          <w:tcPr>
            <w:tcW w:w="4891" w:type="dxa"/>
          </w:tcPr>
          <w:p w:rsidR="00BB1957" w:rsidRDefault="005905EA">
            <w:pPr>
              <w:pStyle w:val="Compact"/>
            </w:pPr>
            <w:r>
              <w:t>Применение в проекте</w:t>
            </w:r>
          </w:p>
        </w:tc>
      </w:tr>
      <w:tr w:rsidR="00BB1957">
        <w:tc>
          <w:tcPr>
            <w:tcW w:w="3028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ENUM типы</w:t>
            </w:r>
          </w:p>
        </w:tc>
        <w:tc>
          <w:tcPr>
            <w:tcW w:w="4891" w:type="dxa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role</w:t>
            </w:r>
            <w:r>
              <w:t xml:space="preserve"> (student, cook, admin), </w:t>
            </w:r>
            <w:r>
              <w:rPr>
                <w:rStyle w:val="VerbatimChar"/>
              </w:rPr>
              <w:t>status</w:t>
            </w:r>
            <w:r>
              <w:t xml:space="preserve"> (pending, approved, rejected)</w:t>
            </w:r>
          </w:p>
        </w:tc>
      </w:tr>
      <w:tr w:rsidR="00BB1957" w:rsidRPr="0003459B">
        <w:tc>
          <w:tcPr>
            <w:tcW w:w="3028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DECIMAL(10,2)</w:t>
            </w:r>
          </w:p>
        </w:tc>
        <w:tc>
          <w:tcPr>
            <w:tcW w:w="4891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>Баланс, цены блюд, суммы платежей</w:t>
            </w:r>
          </w:p>
        </w:tc>
      </w:tr>
      <w:tr w:rsidR="00BB1957">
        <w:tc>
          <w:tcPr>
            <w:tcW w:w="3028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SERIAL / BIGSERIAL</w:t>
            </w:r>
          </w:p>
        </w:tc>
        <w:tc>
          <w:tcPr>
            <w:tcW w:w="4891" w:type="dxa"/>
          </w:tcPr>
          <w:p w:rsidR="00BB1957" w:rsidRDefault="005905EA">
            <w:pPr>
              <w:pStyle w:val="Compact"/>
            </w:pPr>
            <w:r>
              <w:t>Автоинкремент ID</w:t>
            </w:r>
          </w:p>
        </w:tc>
      </w:tr>
      <w:tr w:rsidR="00BB1957" w:rsidRPr="0003459B">
        <w:tc>
          <w:tcPr>
            <w:tcW w:w="3028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TIMESTAMP WITH TIME ZONE</w:t>
            </w:r>
          </w:p>
        </w:tc>
        <w:tc>
          <w:tcPr>
            <w:tcW w:w="4891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>Даты с учётом часового пояса</w:t>
            </w:r>
          </w:p>
        </w:tc>
      </w:tr>
      <w:tr w:rsidR="00BB1957" w:rsidRPr="0003459B">
        <w:tc>
          <w:tcPr>
            <w:tcW w:w="3028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Foreign Keys</w:t>
            </w:r>
          </w:p>
        </w:tc>
        <w:tc>
          <w:tcPr>
            <w:tcW w:w="4891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>Связи между таблицами с каскадным удалением</w:t>
            </w:r>
          </w:p>
        </w:tc>
      </w:tr>
      <w:tr w:rsidR="00BB1957" w:rsidRPr="0003459B">
        <w:tc>
          <w:tcPr>
            <w:tcW w:w="3028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Indexes</w:t>
            </w:r>
          </w:p>
        </w:tc>
        <w:tc>
          <w:tcPr>
            <w:tcW w:w="4891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 xml:space="preserve">Ускорение поиска по </w:t>
            </w:r>
            <w:r>
              <w:t>email</w:t>
            </w:r>
            <w:r w:rsidRPr="00474DF3">
              <w:rPr>
                <w:lang w:val="ru-RU"/>
              </w:rPr>
              <w:t xml:space="preserve">, </w:t>
            </w:r>
            <w:r>
              <w:t>date</w:t>
            </w:r>
            <w:r w:rsidRPr="00474DF3">
              <w:rPr>
                <w:lang w:val="ru-RU"/>
              </w:rPr>
              <w:t xml:space="preserve">, </w:t>
            </w:r>
            <w:r>
              <w:t>status</w:t>
            </w:r>
          </w:p>
        </w:tc>
      </w:tr>
      <w:tr w:rsidR="00BB1957">
        <w:tc>
          <w:tcPr>
            <w:tcW w:w="3028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UNIQUE constraints</w:t>
            </w:r>
          </w:p>
        </w:tc>
        <w:tc>
          <w:tcPr>
            <w:tcW w:w="4891" w:type="dxa"/>
          </w:tcPr>
          <w:p w:rsidR="00BB1957" w:rsidRDefault="005905EA">
            <w:pPr>
              <w:pStyle w:val="Compact"/>
            </w:pPr>
            <w:r>
              <w:t>Уникальность email, предотвращение дублей</w:t>
            </w:r>
          </w:p>
        </w:tc>
      </w:tr>
      <w:tr w:rsidR="00BB1957" w:rsidRPr="0003459B">
        <w:tc>
          <w:tcPr>
            <w:tcW w:w="3028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CHECK constraints</w:t>
            </w:r>
          </w:p>
        </w:tc>
        <w:tc>
          <w:tcPr>
            <w:tcW w:w="4891" w:type="dxa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proofErr w:type="spellStart"/>
            <w:r w:rsidRPr="00474DF3">
              <w:rPr>
                <w:lang w:val="ru-RU"/>
              </w:rPr>
              <w:t>Валидация</w:t>
            </w:r>
            <w:proofErr w:type="spellEnd"/>
            <w:r w:rsidRPr="00474DF3">
              <w:rPr>
                <w:lang w:val="ru-RU"/>
              </w:rPr>
              <w:t xml:space="preserve"> на уровне БД (</w:t>
            </w:r>
            <w:r>
              <w:t>balance</w:t>
            </w:r>
            <w:r w:rsidRPr="00474DF3">
              <w:rPr>
                <w:lang w:val="ru-RU"/>
              </w:rPr>
              <w:t xml:space="preserve"> &gt;= 0)</w:t>
            </w:r>
          </w:p>
        </w:tc>
      </w:tr>
      <w:tr w:rsidR="00BB1957">
        <w:tc>
          <w:tcPr>
            <w:tcW w:w="3028" w:type="dxa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ON DELETE CASCADE</w:t>
            </w:r>
          </w:p>
        </w:tc>
        <w:tc>
          <w:tcPr>
            <w:tcW w:w="4891" w:type="dxa"/>
          </w:tcPr>
          <w:p w:rsidR="00BB1957" w:rsidRDefault="005905EA">
            <w:pPr>
              <w:pStyle w:val="Compact"/>
            </w:pPr>
            <w:r>
              <w:t>Автоудаление связанных записей</w:t>
            </w:r>
          </w:p>
        </w:tc>
      </w:tr>
    </w:tbl>
    <w:p w:rsidR="00BB1957" w:rsidRDefault="005905EA">
      <w:pPr>
        <w:pStyle w:val="3"/>
      </w:pPr>
      <w:bookmarkStart w:id="25" w:name="настройки-подключения"/>
      <w:bookmarkEnd w:id="24"/>
      <w:r>
        <w:t>4.5. Настройки подключения</w:t>
      </w:r>
    </w:p>
    <w:p w:rsidR="00BB1957" w:rsidRDefault="005905EA">
      <w:pPr>
        <w:pStyle w:val="SourceCode"/>
      </w:pPr>
      <w:r>
        <w:rPr>
          <w:rStyle w:val="CommentTok"/>
        </w:rPr>
        <w:t>// server/src/infrastructure/database/config.cjs</w:t>
      </w:r>
      <w:r>
        <w:br/>
      </w:r>
      <w:r>
        <w:rPr>
          <w:rStyle w:val="NormalTok"/>
        </w:rPr>
        <w:t>module</w:t>
      </w:r>
      <w:r>
        <w:rPr>
          <w:rStyle w:val="OperatorTok"/>
        </w:rPr>
        <w:t>.</w:t>
      </w:r>
      <w:r>
        <w:rPr>
          <w:rStyle w:val="AttributeTok"/>
        </w:rPr>
        <w:t>exports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development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username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DB_USER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'postgres'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DB_PASSWORD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'postgres'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database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DB_NAME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'school_canteen'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host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DB_HOST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'localhost'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port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parseInt</w:t>
      </w:r>
      <w:r>
        <w:rPr>
          <w:rStyle w:val="NormalTok"/>
        </w:rPr>
        <w:t>(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DB_PORT</w:t>
      </w:r>
      <w:r>
        <w:rPr>
          <w:rStyle w:val="NormalTok"/>
        </w:rPr>
        <w:t xml:space="preserve">)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5432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dialect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'postgres'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BB1957" w:rsidRDefault="001613F1">
      <w:r>
        <w:pict>
          <v:rect id="_x0000_i1365" style="width:0;height:1.5pt" o:hralign="center" o:hrstd="t" o:hr="t"/>
        </w:pict>
      </w:r>
    </w:p>
    <w:p w:rsidR="00BB1957" w:rsidRDefault="005905EA">
      <w:pPr>
        <w:pStyle w:val="2"/>
      </w:pPr>
      <w:bookmarkStart w:id="26" w:name="схема-базы-данных"/>
      <w:bookmarkEnd w:id="20"/>
      <w:bookmarkEnd w:id="25"/>
      <w:r>
        <w:t>5. Схема базы данных</w:t>
      </w:r>
    </w:p>
    <w:p w:rsidR="00BB1957" w:rsidRDefault="005905EA">
      <w:pPr>
        <w:pStyle w:val="3"/>
      </w:pPr>
      <w:bookmarkStart w:id="27" w:name="er-диаграмма-entity-relationship"/>
      <w:r>
        <w:t>5.1. ER-диаграмма (Entity-Relationship)</w:t>
      </w:r>
    </w:p>
    <w:p w:rsidR="00BB1957" w:rsidRDefault="00F23602">
      <w:pPr>
        <w:pStyle w:val="3"/>
      </w:pPr>
      <w:bookmarkStart w:id="28" w:name="таблицы-базы-данных-ddl"/>
      <w:bookmarkEnd w:id="27"/>
      <w:r>
        <w:rPr>
          <w:noProof/>
          <w:lang w:val="ru-RU" w:eastAsia="ru-RU"/>
        </w:rPr>
        <w:drawing>
          <wp:inline distT="0" distB="0" distL="0" distR="0">
            <wp:extent cx="6318787" cy="1224951"/>
            <wp:effectExtent l="0" t="0" r="0" b="0"/>
            <wp:docPr id="6" name="Рисунок 6" descr="D:\Загрузки\React SPA to PostgreSQL Flow-2026-02-02-045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D:\Загрузки\React SPA to PostgreSQL Flow-2026-02-02-04514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299" cy="122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5905EA">
        <w:t>5.2. Таблицы базы данных (DDL)</w:t>
      </w:r>
    </w:p>
    <w:p w:rsidR="00BB1957" w:rsidRDefault="005905EA">
      <w:pPr>
        <w:pStyle w:val="4"/>
      </w:pPr>
      <w:bookmarkStart w:id="29" w:name="основные-таблицы"/>
      <w:r>
        <w:t>Основные таблицы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7"/>
        <w:gridCol w:w="2830"/>
        <w:gridCol w:w="4528"/>
      </w:tblGrid>
      <w:tr w:rsidR="00BB1957" w:rsidTr="00BB1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6" w:type="dxa"/>
          </w:tcPr>
          <w:p w:rsidR="00BB1957" w:rsidRDefault="005905EA">
            <w:pPr>
              <w:pStyle w:val="Compact"/>
            </w:pPr>
            <w:r>
              <w:t>Таблица</w:t>
            </w:r>
          </w:p>
        </w:tc>
        <w:tc>
          <w:tcPr>
            <w:tcW w:w="2262" w:type="dxa"/>
          </w:tcPr>
          <w:p w:rsidR="00BB1957" w:rsidRDefault="005905EA">
            <w:pPr>
              <w:pStyle w:val="Compact"/>
            </w:pPr>
            <w:r>
              <w:t>Описание</w:t>
            </w:r>
          </w:p>
        </w:tc>
        <w:tc>
          <w:tcPr>
            <w:tcW w:w="3620" w:type="dxa"/>
          </w:tcPr>
          <w:p w:rsidR="00BB1957" w:rsidRDefault="005905EA">
            <w:pPr>
              <w:pStyle w:val="Compact"/>
            </w:pPr>
            <w:r>
              <w:t>Записей (демо)</w:t>
            </w:r>
          </w:p>
        </w:tc>
      </w:tr>
      <w:tr w:rsidR="00BB1957">
        <w:tc>
          <w:tcPr>
            <w:tcW w:w="2036" w:type="dxa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users</w:t>
            </w:r>
          </w:p>
        </w:tc>
        <w:tc>
          <w:tcPr>
            <w:tcW w:w="2262" w:type="dxa"/>
          </w:tcPr>
          <w:p w:rsidR="00BB1957" w:rsidRDefault="005905EA">
            <w:pPr>
              <w:pStyle w:val="Compact"/>
            </w:pPr>
            <w:r>
              <w:t xml:space="preserve">Пользователи (ученики, повара, </w:t>
            </w:r>
            <w:r>
              <w:lastRenderedPageBreak/>
              <w:t>админы)</w:t>
            </w:r>
          </w:p>
        </w:tc>
        <w:tc>
          <w:tcPr>
            <w:tcW w:w="3620" w:type="dxa"/>
          </w:tcPr>
          <w:p w:rsidR="00BB1957" w:rsidRDefault="005905EA">
            <w:pPr>
              <w:pStyle w:val="Compact"/>
            </w:pPr>
            <w:r>
              <w:lastRenderedPageBreak/>
              <w:t>5</w:t>
            </w:r>
          </w:p>
        </w:tc>
      </w:tr>
      <w:tr w:rsidR="00BB1957">
        <w:tc>
          <w:tcPr>
            <w:tcW w:w="2036" w:type="dxa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refresh_tokens</w:t>
            </w:r>
          </w:p>
        </w:tc>
        <w:tc>
          <w:tcPr>
            <w:tcW w:w="2262" w:type="dxa"/>
          </w:tcPr>
          <w:p w:rsidR="00BB1957" w:rsidRDefault="005905EA">
            <w:pPr>
              <w:pStyle w:val="Compact"/>
            </w:pPr>
            <w:r>
              <w:t>JWT refresh токены</w:t>
            </w:r>
          </w:p>
        </w:tc>
        <w:tc>
          <w:tcPr>
            <w:tcW w:w="3620" w:type="dxa"/>
          </w:tcPr>
          <w:p w:rsidR="00BB1957" w:rsidRDefault="005905EA">
            <w:pPr>
              <w:pStyle w:val="Compact"/>
            </w:pPr>
            <w:r>
              <w:t>динамически</w:t>
            </w:r>
          </w:p>
        </w:tc>
      </w:tr>
      <w:tr w:rsidR="00BB1957">
        <w:tc>
          <w:tcPr>
            <w:tcW w:w="2036" w:type="dxa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allergies</w:t>
            </w:r>
          </w:p>
        </w:tc>
        <w:tc>
          <w:tcPr>
            <w:tcW w:w="2262" w:type="dxa"/>
          </w:tcPr>
          <w:p w:rsidR="00BB1957" w:rsidRDefault="005905EA">
            <w:pPr>
              <w:pStyle w:val="Compact"/>
            </w:pPr>
            <w:r>
              <w:t>Аллергии пользователей</w:t>
            </w:r>
          </w:p>
        </w:tc>
        <w:tc>
          <w:tcPr>
            <w:tcW w:w="3620" w:type="dxa"/>
          </w:tcPr>
          <w:p w:rsidR="00BB1957" w:rsidRDefault="005905EA">
            <w:pPr>
              <w:pStyle w:val="Compact"/>
            </w:pPr>
            <w:r>
              <w:t>2</w:t>
            </w:r>
          </w:p>
        </w:tc>
      </w:tr>
      <w:tr w:rsidR="00BB1957">
        <w:tc>
          <w:tcPr>
            <w:tcW w:w="2036" w:type="dxa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food_preferences</w:t>
            </w:r>
          </w:p>
        </w:tc>
        <w:tc>
          <w:tcPr>
            <w:tcW w:w="2262" w:type="dxa"/>
          </w:tcPr>
          <w:p w:rsidR="00BB1957" w:rsidRDefault="005905EA">
            <w:pPr>
              <w:pStyle w:val="Compact"/>
            </w:pPr>
            <w:r>
              <w:t>Пищевые предпочтения пользователей</w:t>
            </w:r>
          </w:p>
        </w:tc>
        <w:tc>
          <w:tcPr>
            <w:tcW w:w="3620" w:type="dxa"/>
          </w:tcPr>
          <w:p w:rsidR="00BB1957" w:rsidRDefault="005905EA">
            <w:pPr>
              <w:pStyle w:val="Compact"/>
            </w:pPr>
            <w:r>
              <w:t>динамически</w:t>
            </w:r>
          </w:p>
        </w:tc>
      </w:tr>
      <w:tr w:rsidR="00BB1957">
        <w:tc>
          <w:tcPr>
            <w:tcW w:w="2036" w:type="dxa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payments</w:t>
            </w:r>
          </w:p>
        </w:tc>
        <w:tc>
          <w:tcPr>
            <w:tcW w:w="2262" w:type="dxa"/>
          </w:tcPr>
          <w:p w:rsidR="00BB1957" w:rsidRDefault="005905EA">
            <w:pPr>
              <w:pStyle w:val="Compact"/>
            </w:pPr>
            <w:r>
              <w:t>История платежей</w:t>
            </w:r>
          </w:p>
        </w:tc>
        <w:tc>
          <w:tcPr>
            <w:tcW w:w="3620" w:type="dxa"/>
          </w:tcPr>
          <w:p w:rsidR="00BB1957" w:rsidRDefault="005905EA">
            <w:pPr>
              <w:pStyle w:val="Compact"/>
            </w:pPr>
            <w:r>
              <w:t>3</w:t>
            </w:r>
          </w:p>
        </w:tc>
      </w:tr>
      <w:tr w:rsidR="00BB1957">
        <w:tc>
          <w:tcPr>
            <w:tcW w:w="2036" w:type="dxa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subscriptions</w:t>
            </w:r>
          </w:p>
        </w:tc>
        <w:tc>
          <w:tcPr>
            <w:tcW w:w="2262" w:type="dxa"/>
          </w:tcPr>
          <w:p w:rsidR="00BB1957" w:rsidRDefault="005905EA">
            <w:pPr>
              <w:pStyle w:val="Compact"/>
            </w:pPr>
            <w:r>
              <w:t>Абонементы</w:t>
            </w:r>
          </w:p>
        </w:tc>
        <w:tc>
          <w:tcPr>
            <w:tcW w:w="3620" w:type="dxa"/>
          </w:tcPr>
          <w:p w:rsidR="00BB1957" w:rsidRDefault="005905EA">
            <w:pPr>
              <w:pStyle w:val="Compact"/>
            </w:pPr>
            <w:r>
              <w:t>1</w:t>
            </w:r>
          </w:p>
        </w:tc>
      </w:tr>
      <w:tr w:rsidR="00BB1957">
        <w:tc>
          <w:tcPr>
            <w:tcW w:w="2036" w:type="dxa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menu_days</w:t>
            </w:r>
          </w:p>
        </w:tc>
        <w:tc>
          <w:tcPr>
            <w:tcW w:w="2262" w:type="dxa"/>
          </w:tcPr>
          <w:p w:rsidR="00BB1957" w:rsidRDefault="005905EA">
            <w:pPr>
              <w:pStyle w:val="Compact"/>
            </w:pPr>
            <w:r>
              <w:t>Дни меню</w:t>
            </w:r>
          </w:p>
        </w:tc>
        <w:tc>
          <w:tcPr>
            <w:tcW w:w="3620" w:type="dxa"/>
          </w:tcPr>
          <w:p w:rsidR="00BB1957" w:rsidRDefault="005905EA">
            <w:pPr>
              <w:pStyle w:val="Compact"/>
            </w:pPr>
            <w:r>
              <w:t>5</w:t>
            </w:r>
          </w:p>
        </w:tc>
      </w:tr>
      <w:tr w:rsidR="00BB1957">
        <w:tc>
          <w:tcPr>
            <w:tcW w:w="2036" w:type="dxa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menu_items</w:t>
            </w:r>
          </w:p>
        </w:tc>
        <w:tc>
          <w:tcPr>
            <w:tcW w:w="2262" w:type="dxa"/>
          </w:tcPr>
          <w:p w:rsidR="00BB1957" w:rsidRDefault="005905EA">
            <w:pPr>
              <w:pStyle w:val="Compact"/>
            </w:pPr>
            <w:r>
              <w:t>Блюда в меню</w:t>
            </w:r>
          </w:p>
        </w:tc>
        <w:tc>
          <w:tcPr>
            <w:tcW w:w="3620" w:type="dxa"/>
          </w:tcPr>
          <w:p w:rsidR="00BB1957" w:rsidRDefault="005905EA">
            <w:pPr>
              <w:pStyle w:val="Compact"/>
            </w:pPr>
            <w:r>
              <w:t>~15</w:t>
            </w:r>
          </w:p>
        </w:tc>
      </w:tr>
      <w:tr w:rsidR="00BB1957">
        <w:tc>
          <w:tcPr>
            <w:tcW w:w="2036" w:type="dxa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meal_pickups</w:t>
            </w:r>
          </w:p>
        </w:tc>
        <w:tc>
          <w:tcPr>
            <w:tcW w:w="2262" w:type="dxa"/>
          </w:tcPr>
          <w:p w:rsidR="00BB1957" w:rsidRDefault="005905EA">
            <w:pPr>
              <w:pStyle w:val="Compact"/>
            </w:pPr>
            <w:r>
              <w:t>Заказы питания</w:t>
            </w:r>
          </w:p>
        </w:tc>
        <w:tc>
          <w:tcPr>
            <w:tcW w:w="3620" w:type="dxa"/>
          </w:tcPr>
          <w:p w:rsidR="00BB1957" w:rsidRDefault="005905EA">
            <w:pPr>
              <w:pStyle w:val="Compact"/>
            </w:pPr>
            <w:r>
              <w:t>динамически</w:t>
            </w:r>
          </w:p>
        </w:tc>
      </w:tr>
      <w:tr w:rsidR="00BB1957">
        <w:tc>
          <w:tcPr>
            <w:tcW w:w="2036" w:type="dxa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reviews</w:t>
            </w:r>
          </w:p>
        </w:tc>
        <w:tc>
          <w:tcPr>
            <w:tcW w:w="2262" w:type="dxa"/>
          </w:tcPr>
          <w:p w:rsidR="00BB1957" w:rsidRDefault="005905EA">
            <w:pPr>
              <w:pStyle w:val="Compact"/>
            </w:pPr>
            <w:r>
              <w:t>Отзывы о блюдах</w:t>
            </w:r>
          </w:p>
        </w:tc>
        <w:tc>
          <w:tcPr>
            <w:tcW w:w="3620" w:type="dxa"/>
          </w:tcPr>
          <w:p w:rsidR="00BB1957" w:rsidRDefault="005905EA">
            <w:pPr>
              <w:pStyle w:val="Compact"/>
            </w:pPr>
            <w:r>
              <w:t>динамически</w:t>
            </w:r>
          </w:p>
        </w:tc>
      </w:tr>
      <w:tr w:rsidR="00BB1957">
        <w:tc>
          <w:tcPr>
            <w:tcW w:w="2036" w:type="dxa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products</w:t>
            </w:r>
          </w:p>
        </w:tc>
        <w:tc>
          <w:tcPr>
            <w:tcW w:w="2262" w:type="dxa"/>
          </w:tcPr>
          <w:p w:rsidR="00BB1957" w:rsidRDefault="005905EA">
            <w:pPr>
              <w:pStyle w:val="Compact"/>
            </w:pPr>
            <w:r>
              <w:t>Продукты на складе</w:t>
            </w:r>
          </w:p>
        </w:tc>
        <w:tc>
          <w:tcPr>
            <w:tcW w:w="3620" w:type="dxa"/>
          </w:tcPr>
          <w:p w:rsidR="00BB1957" w:rsidRDefault="005905EA">
            <w:pPr>
              <w:pStyle w:val="Compact"/>
            </w:pPr>
            <w:r>
              <w:t>12</w:t>
            </w:r>
          </w:p>
        </w:tc>
      </w:tr>
      <w:tr w:rsidR="00BB1957">
        <w:tc>
          <w:tcPr>
            <w:tcW w:w="2036" w:type="dxa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inventory</w:t>
            </w:r>
          </w:p>
        </w:tc>
        <w:tc>
          <w:tcPr>
            <w:tcW w:w="2262" w:type="dxa"/>
          </w:tcPr>
          <w:p w:rsidR="00BB1957" w:rsidRDefault="005905EA">
            <w:pPr>
              <w:pStyle w:val="Compact"/>
            </w:pPr>
            <w:r>
              <w:t>История изменений склада</w:t>
            </w:r>
          </w:p>
        </w:tc>
        <w:tc>
          <w:tcPr>
            <w:tcW w:w="3620" w:type="dxa"/>
          </w:tcPr>
          <w:p w:rsidR="00BB1957" w:rsidRDefault="005905EA">
            <w:pPr>
              <w:pStyle w:val="Compact"/>
            </w:pPr>
            <w:r>
              <w:t>динамически</w:t>
            </w:r>
          </w:p>
        </w:tc>
      </w:tr>
      <w:tr w:rsidR="00BB1957">
        <w:tc>
          <w:tcPr>
            <w:tcW w:w="2036" w:type="dxa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purchase_requests</w:t>
            </w:r>
          </w:p>
        </w:tc>
        <w:tc>
          <w:tcPr>
            <w:tcW w:w="2262" w:type="dxa"/>
          </w:tcPr>
          <w:p w:rsidR="00BB1957" w:rsidRDefault="005905EA">
            <w:pPr>
              <w:pStyle w:val="Compact"/>
            </w:pPr>
            <w:r>
              <w:t>Заявки на закупку</w:t>
            </w:r>
          </w:p>
        </w:tc>
        <w:tc>
          <w:tcPr>
            <w:tcW w:w="3620" w:type="dxa"/>
          </w:tcPr>
          <w:p w:rsidR="00BB1957" w:rsidRDefault="005905EA">
            <w:pPr>
              <w:pStyle w:val="Compact"/>
            </w:pPr>
            <w:r>
              <w:t>3</w:t>
            </w:r>
          </w:p>
        </w:tc>
      </w:tr>
      <w:tr w:rsidR="00BB1957">
        <w:tc>
          <w:tcPr>
            <w:tcW w:w="2036" w:type="dxa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notifications</w:t>
            </w:r>
          </w:p>
        </w:tc>
        <w:tc>
          <w:tcPr>
            <w:tcW w:w="2262" w:type="dxa"/>
          </w:tcPr>
          <w:p w:rsidR="00BB1957" w:rsidRDefault="005905EA">
            <w:pPr>
              <w:pStyle w:val="Compact"/>
            </w:pPr>
            <w:r>
              <w:t>Уведомления</w:t>
            </w:r>
          </w:p>
        </w:tc>
        <w:tc>
          <w:tcPr>
            <w:tcW w:w="3620" w:type="dxa"/>
          </w:tcPr>
          <w:p w:rsidR="00BB1957" w:rsidRDefault="005905EA">
            <w:pPr>
              <w:pStyle w:val="Compact"/>
            </w:pPr>
            <w:r>
              <w:t>динамически</w:t>
            </w:r>
          </w:p>
        </w:tc>
      </w:tr>
    </w:tbl>
    <w:p w:rsidR="00BB1957" w:rsidRDefault="005905EA">
      <w:pPr>
        <w:pStyle w:val="4"/>
      </w:pPr>
      <w:bookmarkStart w:id="30" w:name="таблицы-шаблонов-дополнительно"/>
      <w:bookmarkEnd w:id="29"/>
      <w:r>
        <w:t>Таблицы шаблонов (дополнительно)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2900"/>
      </w:tblGrid>
      <w:tr w:rsidR="00BB1957" w:rsidTr="00BB1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Таблица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Описание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menu_templates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Шаблоны дней меню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menu_template_items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Блюда в шаблонах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template_groups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Группы для shuffle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template_group_items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Связь группа-шаблон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week_templates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Недельные шаблоны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week_template_slots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Слоты (7 дней)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rPr>
                <w:rStyle w:val="VerbatimChar"/>
              </w:rPr>
              <w:t>shuffle_usages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История использования</w:t>
            </w:r>
          </w:p>
        </w:tc>
      </w:tr>
    </w:tbl>
    <w:p w:rsidR="00BB1957" w:rsidRDefault="005905EA">
      <w:pPr>
        <w:pStyle w:val="3"/>
      </w:pPr>
      <w:bookmarkStart w:id="31" w:name="enum-типы"/>
      <w:bookmarkEnd w:id="28"/>
      <w:bookmarkEnd w:id="30"/>
      <w:r>
        <w:t>5.3. ENUM типы</w:t>
      </w:r>
    </w:p>
    <w:p w:rsidR="00BB1957" w:rsidRDefault="005905EA">
      <w:pPr>
        <w:pStyle w:val="SourceCode"/>
      </w:pPr>
      <w:r>
        <w:rPr>
          <w:rStyle w:val="CommentTok"/>
        </w:rPr>
        <w:t>-- Роли пользователей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user_role </w:t>
      </w:r>
      <w:r>
        <w:rPr>
          <w:rStyle w:val="KeywordTok"/>
        </w:rPr>
        <w:t>AS</w:t>
      </w:r>
      <w:r>
        <w:rPr>
          <w:rStyle w:val="NormalTok"/>
        </w:rPr>
        <w:t xml:space="preserve"> ENUM (</w:t>
      </w:r>
      <w:r>
        <w:rPr>
          <w:rStyle w:val="StringTok"/>
        </w:rPr>
        <w:t>'student'</w:t>
      </w:r>
      <w:r>
        <w:rPr>
          <w:rStyle w:val="NormalTok"/>
        </w:rPr>
        <w:t xml:space="preserve">, </w:t>
      </w:r>
      <w:r>
        <w:rPr>
          <w:rStyle w:val="StringTok"/>
        </w:rPr>
        <w:t>'cook'</w:t>
      </w:r>
      <w:r>
        <w:rPr>
          <w:rStyle w:val="NormalTok"/>
        </w:rPr>
        <w:t xml:space="preserve">, </w:t>
      </w:r>
      <w:r>
        <w:rPr>
          <w:rStyle w:val="StringTok"/>
        </w:rPr>
        <w:t>'admin'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Типы питания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meal_type </w:t>
      </w:r>
      <w:r>
        <w:rPr>
          <w:rStyle w:val="KeywordTok"/>
        </w:rPr>
        <w:t>AS</w:t>
      </w:r>
      <w:r>
        <w:rPr>
          <w:rStyle w:val="NormalTok"/>
        </w:rPr>
        <w:t xml:space="preserve"> ENUM (</w:t>
      </w:r>
      <w:r>
        <w:rPr>
          <w:rStyle w:val="StringTok"/>
        </w:rPr>
        <w:t>'breakfast'</w:t>
      </w:r>
      <w:r>
        <w:rPr>
          <w:rStyle w:val="NormalTok"/>
        </w:rPr>
        <w:t xml:space="preserve">, </w:t>
      </w:r>
      <w:r>
        <w:rPr>
          <w:rStyle w:val="StringTok"/>
        </w:rPr>
        <w:t>'lunch'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Типы платежей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payment_type </w:t>
      </w:r>
      <w:r>
        <w:rPr>
          <w:rStyle w:val="KeywordTok"/>
        </w:rPr>
        <w:t>AS</w:t>
      </w:r>
      <w:r>
        <w:rPr>
          <w:rStyle w:val="NormalTok"/>
        </w:rPr>
        <w:t xml:space="preserve"> ENUM (</w:t>
      </w:r>
      <w:r>
        <w:rPr>
          <w:rStyle w:val="StringTok"/>
        </w:rPr>
        <w:t>'single'</w:t>
      </w:r>
      <w:r>
        <w:rPr>
          <w:rStyle w:val="NormalTok"/>
        </w:rPr>
        <w:t xml:space="preserve">, </w:t>
      </w:r>
      <w:r>
        <w:rPr>
          <w:rStyle w:val="StringTok"/>
        </w:rPr>
        <w:t>'subscription'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Статусы платежей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payment_status </w:t>
      </w:r>
      <w:r>
        <w:rPr>
          <w:rStyle w:val="KeywordTok"/>
        </w:rPr>
        <w:t>AS</w:t>
      </w:r>
      <w:r>
        <w:rPr>
          <w:rStyle w:val="NormalTok"/>
        </w:rPr>
        <w:t xml:space="preserve"> ENUM (</w:t>
      </w:r>
      <w:r>
        <w:rPr>
          <w:rStyle w:val="StringTok"/>
        </w:rPr>
        <w:t>'pending'</w:t>
      </w:r>
      <w:r>
        <w:rPr>
          <w:rStyle w:val="NormalTok"/>
        </w:rPr>
        <w:t xml:space="preserve">, </w:t>
      </w:r>
      <w:r>
        <w:rPr>
          <w:rStyle w:val="StringTok"/>
        </w:rPr>
        <w:t>'completed'</w:t>
      </w:r>
      <w:r>
        <w:rPr>
          <w:rStyle w:val="NormalTok"/>
        </w:rPr>
        <w:t xml:space="preserve">, </w:t>
      </w:r>
      <w:r>
        <w:rPr>
          <w:rStyle w:val="StringTok"/>
        </w:rPr>
        <w:t>'failed'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Статусы заявок</w:t>
      </w:r>
      <w:r>
        <w:br/>
      </w: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request_status </w:t>
      </w:r>
      <w:r>
        <w:rPr>
          <w:rStyle w:val="KeywordTok"/>
        </w:rPr>
        <w:t>AS</w:t>
      </w:r>
      <w:r>
        <w:rPr>
          <w:rStyle w:val="NormalTok"/>
        </w:rPr>
        <w:t xml:space="preserve"> ENUM (</w:t>
      </w:r>
      <w:r>
        <w:rPr>
          <w:rStyle w:val="StringTok"/>
        </w:rPr>
        <w:t>'pending'</w:t>
      </w:r>
      <w:r>
        <w:rPr>
          <w:rStyle w:val="NormalTok"/>
        </w:rPr>
        <w:t xml:space="preserve">, </w:t>
      </w:r>
      <w:r>
        <w:rPr>
          <w:rStyle w:val="StringTok"/>
        </w:rPr>
        <w:t>'approved'</w:t>
      </w:r>
      <w:r>
        <w:rPr>
          <w:rStyle w:val="NormalTok"/>
        </w:rPr>
        <w:t xml:space="preserve">, </w:t>
      </w:r>
      <w:r>
        <w:rPr>
          <w:rStyle w:val="StringTok"/>
        </w:rPr>
        <w:t>'rejected'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Типы подписок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subscription_type </w:t>
      </w:r>
      <w:r>
        <w:rPr>
          <w:rStyle w:val="KeywordTok"/>
        </w:rPr>
        <w:t>AS</w:t>
      </w:r>
      <w:r>
        <w:rPr>
          <w:rStyle w:val="NormalTok"/>
        </w:rPr>
        <w:t xml:space="preserve"> ENUM (</w:t>
      </w:r>
      <w:r>
        <w:rPr>
          <w:rStyle w:val="StringTok"/>
        </w:rPr>
        <w:t>'breakfast'</w:t>
      </w:r>
      <w:r>
        <w:rPr>
          <w:rStyle w:val="NormalTok"/>
        </w:rPr>
        <w:t xml:space="preserve">, </w:t>
      </w:r>
      <w:r>
        <w:rPr>
          <w:rStyle w:val="StringTok"/>
        </w:rPr>
        <w:t>'lunch'</w:t>
      </w:r>
      <w:r>
        <w:rPr>
          <w:rStyle w:val="NormalTok"/>
        </w:rPr>
        <w:t xml:space="preserve">, </w:t>
      </w:r>
      <w:r>
        <w:rPr>
          <w:rStyle w:val="StringTok"/>
        </w:rPr>
        <w:t>'full'</w:t>
      </w:r>
      <w:r>
        <w:rPr>
          <w:rStyle w:val="NormalTok"/>
        </w:rPr>
        <w:t>);</w:t>
      </w:r>
    </w:p>
    <w:p w:rsidR="00BB1957" w:rsidRDefault="005905EA">
      <w:pPr>
        <w:pStyle w:val="3"/>
      </w:pPr>
      <w:bookmarkStart w:id="32" w:name="индексы"/>
      <w:bookmarkEnd w:id="31"/>
      <w:r>
        <w:t>5.4. Индексы</w:t>
      </w:r>
    </w:p>
    <w:p w:rsidR="00BB1957" w:rsidRDefault="005905EA">
      <w:pPr>
        <w:pStyle w:val="SourceCode"/>
      </w:pPr>
      <w:r>
        <w:rPr>
          <w:rStyle w:val="CommentTok"/>
        </w:rPr>
        <w:t>-- Пользователи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>ON</w:t>
      </w:r>
      <w:r>
        <w:rPr>
          <w:rStyle w:val="NormalTok"/>
        </w:rPr>
        <w:t xml:space="preserve"> users(email);</w:t>
      </w:r>
      <w:r>
        <w:br/>
      </w:r>
      <w:r>
        <w:br/>
      </w:r>
      <w:r>
        <w:rPr>
          <w:rStyle w:val="CommentTok"/>
        </w:rPr>
        <w:t>-- Меню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idx_menu_days_date </w:t>
      </w:r>
      <w:r>
        <w:rPr>
          <w:rStyle w:val="KeywordTok"/>
        </w:rPr>
        <w:t>ON</w:t>
      </w:r>
      <w:r>
        <w:rPr>
          <w:rStyle w:val="NormalTok"/>
        </w:rPr>
        <w:t xml:space="preserve"> menu_days(</w:t>
      </w:r>
      <w:r>
        <w:rPr>
          <w:rStyle w:val="DataTypeTok"/>
        </w:rPr>
        <w:t>date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idx_menu_items_menu_day_id </w:t>
      </w:r>
      <w:r>
        <w:rPr>
          <w:rStyle w:val="KeywordTok"/>
        </w:rPr>
        <w:t>ON</w:t>
      </w:r>
      <w:r>
        <w:rPr>
          <w:rStyle w:val="NormalTok"/>
        </w:rPr>
        <w:t xml:space="preserve"> menu_items(menu_day_id);</w:t>
      </w:r>
      <w:r>
        <w:br/>
      </w:r>
      <w:r>
        <w:br/>
      </w:r>
      <w:r>
        <w:rPr>
          <w:rStyle w:val="CommentTok"/>
        </w:rPr>
        <w:t>-- Заказы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idx_meal_pickups_user_id </w:t>
      </w:r>
      <w:r>
        <w:rPr>
          <w:rStyle w:val="KeywordTok"/>
        </w:rPr>
        <w:t>ON</w:t>
      </w:r>
      <w:r>
        <w:rPr>
          <w:rStyle w:val="NormalTok"/>
        </w:rPr>
        <w:t xml:space="preserve"> meal_pickups(user_id);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idx_meal_pickups_pickup_date </w:t>
      </w:r>
      <w:r>
        <w:rPr>
          <w:rStyle w:val="KeywordTok"/>
        </w:rPr>
        <w:t>ON</w:t>
      </w:r>
      <w:r>
        <w:rPr>
          <w:rStyle w:val="NormalTok"/>
        </w:rPr>
        <w:t xml:space="preserve"> meal_pickups(pickup_date);</w:t>
      </w:r>
      <w:r>
        <w:br/>
      </w:r>
      <w:r>
        <w:br/>
      </w:r>
      <w:r>
        <w:rPr>
          <w:rStyle w:val="CommentTok"/>
        </w:rPr>
        <w:t>-- Платежи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idx_payments_user_id </w:t>
      </w:r>
      <w:r>
        <w:rPr>
          <w:rStyle w:val="KeywordTok"/>
        </w:rPr>
        <w:t>ON</w:t>
      </w:r>
      <w:r>
        <w:rPr>
          <w:rStyle w:val="NormalTok"/>
        </w:rPr>
        <w:t xml:space="preserve"> payments(user_id);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idx_payments_created_at </w:t>
      </w:r>
      <w:r>
        <w:rPr>
          <w:rStyle w:val="KeywordTok"/>
        </w:rPr>
        <w:t>ON</w:t>
      </w:r>
      <w:r>
        <w:rPr>
          <w:rStyle w:val="NormalTok"/>
        </w:rPr>
        <w:t xml:space="preserve"> payments(created_at);</w:t>
      </w:r>
      <w:r>
        <w:br/>
      </w:r>
      <w:r>
        <w:br/>
      </w:r>
      <w:r>
        <w:rPr>
          <w:rStyle w:val="CommentTok"/>
        </w:rPr>
        <w:t>-- Заявки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idx_purchase_requests_status </w:t>
      </w:r>
      <w:r>
        <w:rPr>
          <w:rStyle w:val="KeywordTok"/>
        </w:rPr>
        <w:t>ON</w:t>
      </w:r>
      <w:r>
        <w:rPr>
          <w:rStyle w:val="NormalTok"/>
        </w:rPr>
        <w:t xml:space="preserve"> purchase_requests(status);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idx_purchase_requests_created_by </w:t>
      </w:r>
      <w:r>
        <w:rPr>
          <w:rStyle w:val="KeywordTok"/>
        </w:rPr>
        <w:t>ON</w:t>
      </w:r>
      <w:r>
        <w:rPr>
          <w:rStyle w:val="NormalTok"/>
        </w:rPr>
        <w:t xml:space="preserve"> purchase_requests(created_by);</w:t>
      </w:r>
      <w:r>
        <w:br/>
      </w:r>
      <w:r>
        <w:br/>
      </w:r>
      <w:r>
        <w:rPr>
          <w:rStyle w:val="CommentTok"/>
        </w:rPr>
        <w:t>-- Уведомления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idx_notifications_user_id </w:t>
      </w:r>
      <w:r>
        <w:rPr>
          <w:rStyle w:val="KeywordTok"/>
        </w:rPr>
        <w:t>ON</w:t>
      </w:r>
      <w:r>
        <w:rPr>
          <w:rStyle w:val="NormalTok"/>
        </w:rPr>
        <w:t xml:space="preserve"> notifications(user_id);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idx_notifications_is_read </w:t>
      </w:r>
      <w:r>
        <w:rPr>
          <w:rStyle w:val="KeywordTok"/>
        </w:rPr>
        <w:t>ON</w:t>
      </w:r>
      <w:r>
        <w:rPr>
          <w:rStyle w:val="NormalTok"/>
        </w:rPr>
        <w:t xml:space="preserve"> notifications(is_read);</w:t>
      </w:r>
      <w:r>
        <w:br/>
      </w:r>
      <w:r>
        <w:br/>
      </w:r>
      <w:r>
        <w:rPr>
          <w:rStyle w:val="CommentTok"/>
        </w:rPr>
        <w:t>-- Токены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idx_refresh_tokens_user_id </w:t>
      </w:r>
      <w:r>
        <w:rPr>
          <w:rStyle w:val="KeywordTok"/>
        </w:rPr>
        <w:t>ON</w:t>
      </w:r>
      <w:r>
        <w:rPr>
          <w:rStyle w:val="NormalTok"/>
        </w:rPr>
        <w:t xml:space="preserve"> refresh_tokens(user_id);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idx_refresh_tokens_expires_at </w:t>
      </w:r>
      <w:r>
        <w:rPr>
          <w:rStyle w:val="KeywordTok"/>
        </w:rPr>
        <w:t>ON</w:t>
      </w:r>
      <w:r>
        <w:rPr>
          <w:rStyle w:val="NormalTok"/>
        </w:rPr>
        <w:t xml:space="preserve"> refresh_tokens(expires_at);</w:t>
      </w:r>
      <w:r>
        <w:br/>
      </w:r>
      <w:r>
        <w:br/>
      </w:r>
      <w:r>
        <w:rPr>
          <w:rStyle w:val="CommentTok"/>
        </w:rPr>
        <w:t>-- Предпочтения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unique_user_preference </w:t>
      </w:r>
      <w:r>
        <w:rPr>
          <w:rStyle w:val="KeywordTok"/>
        </w:rPr>
        <w:t>ON</w:t>
      </w:r>
      <w:r>
        <w:rPr>
          <w:rStyle w:val="NormalTok"/>
        </w:rPr>
        <w:t xml:space="preserve"> food_preferences(user_id, preference_name);</w:t>
      </w:r>
    </w:p>
    <w:p w:rsidR="00BB1957" w:rsidRDefault="001613F1">
      <w:r>
        <w:pict>
          <v:rect id="_x0000_i1366" style="width:0;height:1.5pt" o:hralign="center" o:hrstd="t" o:hr="t"/>
        </w:pict>
      </w:r>
    </w:p>
    <w:p w:rsidR="00BB1957" w:rsidRDefault="005905EA">
      <w:pPr>
        <w:pStyle w:val="2"/>
      </w:pPr>
      <w:bookmarkStart w:id="33" w:name="статистика-проекта"/>
      <w:bookmarkEnd w:id="26"/>
      <w:bookmarkEnd w:id="32"/>
      <w:r>
        <w:t>6. Статистика проекта</w:t>
      </w:r>
    </w:p>
    <w:p w:rsidR="00BB1957" w:rsidRDefault="005905EA">
      <w:pPr>
        <w:pStyle w:val="3"/>
      </w:pPr>
      <w:bookmarkStart w:id="34" w:name="backend"/>
      <w:r>
        <w:t>6.1. Backend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8"/>
        <w:gridCol w:w="1513"/>
      </w:tblGrid>
      <w:tr w:rsidR="00BB1957" w:rsidTr="00BB1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Количество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Модели Sequelize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21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Миграции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22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Сидеры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6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Контроллеры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7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Роуты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7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Валидаторы (Joi)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7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lastRenderedPageBreak/>
              <w:t>Сервисы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8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API эндпоинтов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74</w:t>
            </w:r>
          </w:p>
        </w:tc>
      </w:tr>
    </w:tbl>
    <w:p w:rsidR="00BB1957" w:rsidRDefault="005905EA">
      <w:pPr>
        <w:pStyle w:val="3"/>
      </w:pPr>
      <w:bookmarkStart w:id="35" w:name="frontend"/>
      <w:bookmarkEnd w:id="34"/>
      <w:r>
        <w:t>6.2. Frontend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1"/>
        <w:gridCol w:w="1513"/>
      </w:tblGrid>
      <w:tr w:rsidR="00BB1957" w:rsidTr="00BB1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Количество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Страницы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19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API модули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7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Layouts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2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Features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1 (auth)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UI компоненты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5+</w:t>
            </w:r>
          </w:p>
        </w:tc>
      </w:tr>
    </w:tbl>
    <w:p w:rsidR="00BB1957" w:rsidRDefault="005905EA">
      <w:pPr>
        <w:pStyle w:val="3"/>
      </w:pPr>
      <w:bookmarkStart w:id="36" w:name="безопасность"/>
      <w:bookmarkEnd w:id="35"/>
      <w:r>
        <w:t>6.3. Безопасность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1"/>
        <w:gridCol w:w="4525"/>
      </w:tblGrid>
      <w:tr w:rsidR="00BB1957" w:rsidTr="00BB1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Механизм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Реализация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JWT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httpOnly cookie для refresh токенов</w:t>
            </w:r>
          </w:p>
        </w:tc>
      </w:tr>
      <w:tr w:rsidR="00BB1957" w:rsidRPr="0003459B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Токены в БД</w:t>
            </w:r>
          </w:p>
        </w:tc>
        <w:tc>
          <w:tcPr>
            <w:tcW w:w="0" w:type="auto"/>
          </w:tcPr>
          <w:p w:rsidR="00BB1957" w:rsidRPr="00474DF3" w:rsidRDefault="005905EA">
            <w:pPr>
              <w:pStyle w:val="Compact"/>
              <w:rPr>
                <w:lang w:val="ru-RU"/>
              </w:rPr>
            </w:pPr>
            <w:r w:rsidRPr="00474DF3">
              <w:rPr>
                <w:lang w:val="ru-RU"/>
              </w:rPr>
              <w:t>С ротацией и лимитом сессий (5)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Password hashing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bcrypt rounds = 12 (OWASP)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Rate limiting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100/мин общий, 15/15мин login/register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CSRF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Double Submit Cookie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Headers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Helmet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Валидация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Joi на всех эндпоинтах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Race condition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SELECT FOR UPDATE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Транзакции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В финансовых операциях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Soft delete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Для пользователей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Рассылка уведомлений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Только для администраторов</w:t>
            </w:r>
          </w:p>
        </w:tc>
      </w:tr>
    </w:tbl>
    <w:p w:rsidR="00BB1957" w:rsidRDefault="001613F1">
      <w:r>
        <w:pict>
          <v:rect id="_x0000_i1367" style="width:0;height:1.5pt" o:hralign="center" o:hrstd="t" o:hr="t"/>
        </w:pict>
      </w:r>
    </w:p>
    <w:p w:rsidR="00BB1957" w:rsidRDefault="005905EA">
      <w:pPr>
        <w:pStyle w:val="2"/>
      </w:pPr>
      <w:bookmarkStart w:id="37" w:name="тестовые-пользователи"/>
      <w:bookmarkEnd w:id="33"/>
      <w:bookmarkEnd w:id="36"/>
      <w:r>
        <w:t>7. Тестовые пользователи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5"/>
        <w:gridCol w:w="1644"/>
        <w:gridCol w:w="1956"/>
      </w:tblGrid>
      <w:tr w:rsidR="00BB1957" w:rsidTr="00BB1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Пароль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Роль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admin@school.ru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password123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Администратор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cook@school.ru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password123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Повар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student1@school.ru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password123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Ученик 9А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student2@school.ru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password123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Ученик 10Б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student3@school.ru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password123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Ученик 11В</w:t>
            </w:r>
          </w:p>
        </w:tc>
      </w:tr>
    </w:tbl>
    <w:p w:rsidR="00BB1957" w:rsidRDefault="001613F1">
      <w:r>
        <w:pict>
          <v:rect id="_x0000_i1368" style="width:0;height:1.5pt" o:hralign="center" o:hrstd="t" o:hr="t"/>
        </w:pict>
      </w:r>
    </w:p>
    <w:p w:rsidR="00BB1957" w:rsidRDefault="005905EA">
      <w:pPr>
        <w:pStyle w:val="2"/>
      </w:pPr>
      <w:bookmarkStart w:id="38" w:name="ссылки"/>
      <w:bookmarkEnd w:id="37"/>
      <w:r>
        <w:t>8. Ссылки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01"/>
        <w:gridCol w:w="3645"/>
      </w:tblGrid>
      <w:tr w:rsidR="00BB1957" w:rsidTr="00BB1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Ресурс</w:t>
            </w:r>
          </w:p>
        </w:tc>
        <w:tc>
          <w:tcPr>
            <w:tcW w:w="0" w:type="auto"/>
          </w:tcPr>
          <w:p w:rsidR="00BB1957" w:rsidRDefault="005905EA">
            <w:pPr>
              <w:pStyle w:val="Compact"/>
            </w:pPr>
            <w:r>
              <w:t>Ссылка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Репозиторий (GitHub)</w:t>
            </w:r>
          </w:p>
        </w:tc>
        <w:tc>
          <w:tcPr>
            <w:tcW w:w="0" w:type="auto"/>
          </w:tcPr>
          <w:p w:rsidR="00BB1957" w:rsidRDefault="001613F1">
            <w:pPr>
              <w:pStyle w:val="Compact"/>
            </w:pPr>
            <w:r w:rsidRPr="001613F1">
              <w:t>https://github.com/y13sint/olymp</w:t>
            </w:r>
          </w:p>
        </w:tc>
      </w:tr>
      <w:tr w:rsidR="00BB1957">
        <w:tc>
          <w:tcPr>
            <w:tcW w:w="0" w:type="auto"/>
          </w:tcPr>
          <w:p w:rsidR="00BB1957" w:rsidRDefault="005905EA">
            <w:pPr>
              <w:pStyle w:val="Compact"/>
            </w:pPr>
            <w:r>
              <w:rPr>
                <w:b/>
                <w:bCs/>
              </w:rPr>
              <w:t>Видеоролик</w:t>
            </w:r>
            <w:bookmarkStart w:id="39" w:name="_GoBack"/>
            <w:bookmarkEnd w:id="39"/>
          </w:p>
        </w:tc>
        <w:tc>
          <w:tcPr>
            <w:tcW w:w="0" w:type="auto"/>
          </w:tcPr>
          <w:p w:rsidR="00BB1957" w:rsidRDefault="00BB1957">
            <w:pPr>
              <w:pStyle w:val="Compact"/>
            </w:pPr>
          </w:p>
        </w:tc>
      </w:tr>
      <w:bookmarkEnd w:id="4"/>
      <w:bookmarkEnd w:id="38"/>
    </w:tbl>
    <w:p w:rsidR="00BB1957" w:rsidRDefault="00BB1957">
      <w:pPr>
        <w:pStyle w:val="FirstParagraph"/>
      </w:pPr>
    </w:p>
    <w:sectPr w:rsidR="00BB195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D12D2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CAC4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BB1957"/>
    <w:rsid w:val="0003459B"/>
    <w:rsid w:val="001613F1"/>
    <w:rsid w:val="00474DF3"/>
    <w:rsid w:val="005905EA"/>
    <w:rsid w:val="00BB1957"/>
    <w:rsid w:val="00F2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4B646"/>
  <w15:docId w15:val="{D2C4C992-D930-4755-B322-ADEAC39B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17</Pages>
  <Words>1620</Words>
  <Characters>9239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1632</cp:lastModifiedBy>
  <cp:revision>4</cp:revision>
  <dcterms:created xsi:type="dcterms:W3CDTF">2026-02-02T04:13:00Z</dcterms:created>
  <dcterms:modified xsi:type="dcterms:W3CDTF">2026-02-02T05:12:00Z</dcterms:modified>
</cp:coreProperties>
</file>