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59" w:displacedByCustomXml="next"/>
    <w:bookmarkStart w:id="1" w:name="OLE_LINK60" w:displacedByCustomXml="next"/>
    <w:sdt>
      <w:sdtPr>
        <w:rPr>
          <w:rFonts w:ascii="Times New Roman" w:eastAsiaTheme="minorEastAsia" w:hAnsi="Times New Roman" w:cs="Times New Roman"/>
          <w:b/>
          <w:color w:val="auto"/>
          <w:kern w:val="2"/>
          <w:sz w:val="21"/>
          <w:szCs w:val="22"/>
          <w:lang w:val="zh-CN"/>
        </w:rPr>
        <w:id w:val="-1426182125"/>
        <w:docPartObj>
          <w:docPartGallery w:val="Table of Contents"/>
          <w:docPartUnique/>
        </w:docPartObj>
      </w:sdtPr>
      <w:sdtEndPr>
        <w:rPr>
          <w:rFonts w:eastAsia="宋体" w:cstheme="minorBidi"/>
          <w:b w:val="0"/>
          <w:sz w:val="24"/>
        </w:rPr>
      </w:sdtEndPr>
      <w:sdtContent>
        <w:p w14:paraId="54E10C11" w14:textId="77777777" w:rsidR="002A1656" w:rsidRPr="00546C9B" w:rsidRDefault="002A1656" w:rsidP="002A1656">
          <w:pPr>
            <w:pStyle w:val="TOC"/>
            <w:rPr>
              <w:rFonts w:ascii="Times New Roman" w:hAnsi="Times New Roman" w:cs="Times New Roman"/>
            </w:rPr>
          </w:pPr>
          <w:r w:rsidRPr="00546C9B">
            <w:rPr>
              <w:rFonts w:ascii="Times New Roman" w:hAnsi="Times New Roman" w:cs="Times New Roman"/>
              <w:lang w:val="zh-CN"/>
            </w:rPr>
            <w:t>目录</w:t>
          </w:r>
        </w:p>
        <w:p w14:paraId="6EBA30FD" w14:textId="218F67BE" w:rsidR="004D2A31" w:rsidRDefault="002A1656">
          <w:pPr>
            <w:pStyle w:val="11"/>
            <w:tabs>
              <w:tab w:val="left" w:pos="420"/>
              <w:tab w:val="right" w:leader="dot" w:pos="8296"/>
            </w:tabs>
            <w:rPr>
              <w:rFonts w:asciiTheme="minorHAnsi" w:eastAsiaTheme="minorEastAsia" w:hAnsiTheme="minorHAnsi"/>
              <w:noProof/>
              <w:sz w:val="21"/>
            </w:rPr>
          </w:pPr>
          <w:r w:rsidRPr="00A62C5A">
            <w:rPr>
              <w:rFonts w:cs="Times New Roman"/>
            </w:rPr>
            <w:fldChar w:fldCharType="begin"/>
          </w:r>
          <w:r w:rsidRPr="00A62C5A">
            <w:rPr>
              <w:rFonts w:cs="Times New Roman"/>
            </w:rPr>
            <w:instrText xml:space="preserve"> TOC \o "1-3" \h \z \u </w:instrText>
          </w:r>
          <w:r w:rsidRPr="00A62C5A">
            <w:rPr>
              <w:rFonts w:cs="Times New Roman"/>
            </w:rPr>
            <w:fldChar w:fldCharType="separate"/>
          </w:r>
          <w:hyperlink w:anchor="_Toc501484083" w:history="1">
            <w:r w:rsidR="004D2A31" w:rsidRPr="000E239B">
              <w:rPr>
                <w:rStyle w:val="aa"/>
                <w:noProof/>
              </w:rPr>
              <w:t>1</w:t>
            </w:r>
            <w:r w:rsidR="004D2A31">
              <w:rPr>
                <w:rFonts w:asciiTheme="minorHAnsi" w:eastAsiaTheme="minorEastAsia" w:hAnsiTheme="minorHAnsi"/>
                <w:noProof/>
                <w:sz w:val="21"/>
              </w:rPr>
              <w:tab/>
            </w:r>
            <w:r w:rsidR="004D2A31" w:rsidRPr="000E239B">
              <w:rPr>
                <w:rStyle w:val="aa"/>
                <w:noProof/>
              </w:rPr>
              <w:t>客户精益服务</w:t>
            </w:r>
            <w:r w:rsidR="004D2A31">
              <w:rPr>
                <w:noProof/>
                <w:webHidden/>
              </w:rPr>
              <w:tab/>
            </w:r>
            <w:r w:rsidR="004D2A31">
              <w:rPr>
                <w:noProof/>
                <w:webHidden/>
              </w:rPr>
              <w:fldChar w:fldCharType="begin"/>
            </w:r>
            <w:r w:rsidR="004D2A31">
              <w:rPr>
                <w:noProof/>
                <w:webHidden/>
              </w:rPr>
              <w:instrText xml:space="preserve"> PAGEREF _Toc501484083 \h </w:instrText>
            </w:r>
            <w:r w:rsidR="004D2A31">
              <w:rPr>
                <w:noProof/>
                <w:webHidden/>
              </w:rPr>
            </w:r>
            <w:r w:rsidR="004D2A31">
              <w:rPr>
                <w:noProof/>
                <w:webHidden/>
              </w:rPr>
              <w:fldChar w:fldCharType="separate"/>
            </w:r>
            <w:r w:rsidR="004D2A31">
              <w:rPr>
                <w:noProof/>
                <w:webHidden/>
              </w:rPr>
              <w:t>2</w:t>
            </w:r>
            <w:r w:rsidR="004D2A31">
              <w:rPr>
                <w:noProof/>
                <w:webHidden/>
              </w:rPr>
              <w:fldChar w:fldCharType="end"/>
            </w:r>
          </w:hyperlink>
        </w:p>
        <w:p w14:paraId="77F63EC3" w14:textId="22545E9C" w:rsidR="004D2A31" w:rsidRDefault="004D2A31">
          <w:pPr>
            <w:pStyle w:val="23"/>
            <w:tabs>
              <w:tab w:val="left" w:pos="1260"/>
              <w:tab w:val="right" w:leader="dot" w:pos="8296"/>
            </w:tabs>
            <w:ind w:left="480"/>
            <w:rPr>
              <w:rFonts w:asciiTheme="minorHAnsi" w:eastAsiaTheme="minorEastAsia" w:hAnsiTheme="minorHAnsi"/>
              <w:noProof/>
              <w:sz w:val="21"/>
            </w:rPr>
          </w:pPr>
          <w:hyperlink w:anchor="_Toc501484084" w:history="1">
            <w:r w:rsidRPr="000E239B">
              <w:rPr>
                <w:rStyle w:val="aa"/>
                <w:noProof/>
              </w:rPr>
              <w:t>1.1</w:t>
            </w:r>
            <w:r>
              <w:rPr>
                <w:rFonts w:asciiTheme="minorHAnsi" w:eastAsiaTheme="minorEastAsia" w:hAnsiTheme="minorHAnsi"/>
                <w:noProof/>
                <w:sz w:val="21"/>
              </w:rPr>
              <w:tab/>
            </w:r>
            <w:r w:rsidRPr="000E239B">
              <w:rPr>
                <w:rStyle w:val="aa"/>
                <w:noProof/>
              </w:rPr>
              <w:t>产品导向的销售分析</w:t>
            </w:r>
            <w:r>
              <w:rPr>
                <w:noProof/>
                <w:webHidden/>
              </w:rPr>
              <w:tab/>
            </w:r>
            <w:r>
              <w:rPr>
                <w:noProof/>
                <w:webHidden/>
              </w:rPr>
              <w:fldChar w:fldCharType="begin"/>
            </w:r>
            <w:r>
              <w:rPr>
                <w:noProof/>
                <w:webHidden/>
              </w:rPr>
              <w:instrText xml:space="preserve"> PAGEREF _Toc501484084 \h </w:instrText>
            </w:r>
            <w:r>
              <w:rPr>
                <w:noProof/>
                <w:webHidden/>
              </w:rPr>
            </w:r>
            <w:r>
              <w:rPr>
                <w:noProof/>
                <w:webHidden/>
              </w:rPr>
              <w:fldChar w:fldCharType="separate"/>
            </w:r>
            <w:r>
              <w:rPr>
                <w:noProof/>
                <w:webHidden/>
              </w:rPr>
              <w:t>2</w:t>
            </w:r>
            <w:r>
              <w:rPr>
                <w:noProof/>
                <w:webHidden/>
              </w:rPr>
              <w:fldChar w:fldCharType="end"/>
            </w:r>
          </w:hyperlink>
        </w:p>
        <w:p w14:paraId="3CD2AB90" w14:textId="245B22AB" w:rsidR="004D2A31" w:rsidRDefault="004D2A31">
          <w:pPr>
            <w:pStyle w:val="31"/>
            <w:tabs>
              <w:tab w:val="left" w:pos="1680"/>
              <w:tab w:val="right" w:leader="dot" w:pos="8296"/>
            </w:tabs>
            <w:ind w:left="960"/>
            <w:rPr>
              <w:rFonts w:asciiTheme="minorHAnsi" w:eastAsiaTheme="minorEastAsia" w:hAnsiTheme="minorHAnsi"/>
              <w:noProof/>
              <w:sz w:val="21"/>
            </w:rPr>
          </w:pPr>
          <w:hyperlink w:anchor="_Toc501484085" w:history="1">
            <w:r w:rsidRPr="000E239B">
              <w:rPr>
                <w:rStyle w:val="aa"/>
                <w:noProof/>
              </w:rPr>
              <w:t>1.1.1</w:t>
            </w:r>
            <w:r>
              <w:rPr>
                <w:rFonts w:asciiTheme="minorHAnsi" w:eastAsiaTheme="minorEastAsia" w:hAnsiTheme="minorHAnsi"/>
                <w:noProof/>
                <w:sz w:val="21"/>
              </w:rPr>
              <w:tab/>
            </w:r>
            <w:r w:rsidRPr="000E239B">
              <w:rPr>
                <w:rStyle w:val="aa"/>
                <w:noProof/>
              </w:rPr>
              <w:t>产品效益贡献度</w:t>
            </w:r>
            <w:r>
              <w:rPr>
                <w:noProof/>
                <w:webHidden/>
              </w:rPr>
              <w:tab/>
            </w:r>
            <w:r>
              <w:rPr>
                <w:noProof/>
                <w:webHidden/>
              </w:rPr>
              <w:fldChar w:fldCharType="begin"/>
            </w:r>
            <w:r>
              <w:rPr>
                <w:noProof/>
                <w:webHidden/>
              </w:rPr>
              <w:instrText xml:space="preserve"> PAGEREF _Toc501484085 \h </w:instrText>
            </w:r>
            <w:r>
              <w:rPr>
                <w:noProof/>
                <w:webHidden/>
              </w:rPr>
            </w:r>
            <w:r>
              <w:rPr>
                <w:noProof/>
                <w:webHidden/>
              </w:rPr>
              <w:fldChar w:fldCharType="separate"/>
            </w:r>
            <w:r>
              <w:rPr>
                <w:noProof/>
                <w:webHidden/>
              </w:rPr>
              <w:t>2</w:t>
            </w:r>
            <w:r>
              <w:rPr>
                <w:noProof/>
                <w:webHidden/>
              </w:rPr>
              <w:fldChar w:fldCharType="end"/>
            </w:r>
          </w:hyperlink>
        </w:p>
        <w:p w14:paraId="790C7C5D" w14:textId="7266B445" w:rsidR="004D2A31" w:rsidRDefault="004D2A31">
          <w:pPr>
            <w:pStyle w:val="31"/>
            <w:tabs>
              <w:tab w:val="left" w:pos="1680"/>
              <w:tab w:val="right" w:leader="dot" w:pos="8296"/>
            </w:tabs>
            <w:ind w:left="960"/>
            <w:rPr>
              <w:rFonts w:asciiTheme="minorHAnsi" w:eastAsiaTheme="minorEastAsia" w:hAnsiTheme="minorHAnsi"/>
              <w:noProof/>
              <w:sz w:val="21"/>
            </w:rPr>
          </w:pPr>
          <w:hyperlink w:anchor="_Toc501484086" w:history="1">
            <w:r w:rsidRPr="000E239B">
              <w:rPr>
                <w:rStyle w:val="aa"/>
                <w:noProof/>
              </w:rPr>
              <w:t>1.1.2</w:t>
            </w:r>
            <w:r>
              <w:rPr>
                <w:rFonts w:asciiTheme="minorHAnsi" w:eastAsiaTheme="minorEastAsia" w:hAnsiTheme="minorHAnsi"/>
                <w:noProof/>
                <w:sz w:val="21"/>
              </w:rPr>
              <w:tab/>
            </w:r>
            <w:r w:rsidRPr="000E239B">
              <w:rPr>
                <w:rStyle w:val="aa"/>
                <w:noProof/>
              </w:rPr>
              <w:t>产品退货率</w:t>
            </w:r>
            <w:r>
              <w:rPr>
                <w:noProof/>
                <w:webHidden/>
              </w:rPr>
              <w:tab/>
            </w:r>
            <w:r>
              <w:rPr>
                <w:noProof/>
                <w:webHidden/>
              </w:rPr>
              <w:fldChar w:fldCharType="begin"/>
            </w:r>
            <w:r>
              <w:rPr>
                <w:noProof/>
                <w:webHidden/>
              </w:rPr>
              <w:instrText xml:space="preserve"> PAGEREF _Toc501484086 \h </w:instrText>
            </w:r>
            <w:r>
              <w:rPr>
                <w:noProof/>
                <w:webHidden/>
              </w:rPr>
            </w:r>
            <w:r>
              <w:rPr>
                <w:noProof/>
                <w:webHidden/>
              </w:rPr>
              <w:fldChar w:fldCharType="separate"/>
            </w:r>
            <w:r>
              <w:rPr>
                <w:noProof/>
                <w:webHidden/>
              </w:rPr>
              <w:t>2</w:t>
            </w:r>
            <w:r>
              <w:rPr>
                <w:noProof/>
                <w:webHidden/>
              </w:rPr>
              <w:fldChar w:fldCharType="end"/>
            </w:r>
          </w:hyperlink>
        </w:p>
        <w:p w14:paraId="6F0BFFCE" w14:textId="061F4B6A" w:rsidR="004D2A31" w:rsidRDefault="004D2A31">
          <w:pPr>
            <w:pStyle w:val="31"/>
            <w:tabs>
              <w:tab w:val="left" w:pos="1680"/>
              <w:tab w:val="right" w:leader="dot" w:pos="8296"/>
            </w:tabs>
            <w:ind w:left="960"/>
            <w:rPr>
              <w:rFonts w:asciiTheme="minorHAnsi" w:eastAsiaTheme="minorEastAsia" w:hAnsiTheme="minorHAnsi"/>
              <w:noProof/>
              <w:sz w:val="21"/>
            </w:rPr>
          </w:pPr>
          <w:hyperlink w:anchor="_Toc501484087" w:history="1">
            <w:r w:rsidRPr="000E239B">
              <w:rPr>
                <w:rStyle w:val="aa"/>
                <w:noProof/>
              </w:rPr>
              <w:t>1.1.3</w:t>
            </w:r>
            <w:r>
              <w:rPr>
                <w:rFonts w:asciiTheme="minorHAnsi" w:eastAsiaTheme="minorEastAsia" w:hAnsiTheme="minorHAnsi"/>
                <w:noProof/>
                <w:sz w:val="21"/>
              </w:rPr>
              <w:tab/>
            </w:r>
            <w:r w:rsidRPr="000E239B">
              <w:rPr>
                <w:rStyle w:val="aa"/>
                <w:noProof/>
              </w:rPr>
              <w:t>产品同比需求变化率</w:t>
            </w:r>
            <w:r>
              <w:rPr>
                <w:noProof/>
                <w:webHidden/>
              </w:rPr>
              <w:tab/>
            </w:r>
            <w:r>
              <w:rPr>
                <w:noProof/>
                <w:webHidden/>
              </w:rPr>
              <w:fldChar w:fldCharType="begin"/>
            </w:r>
            <w:r>
              <w:rPr>
                <w:noProof/>
                <w:webHidden/>
              </w:rPr>
              <w:instrText xml:space="preserve"> PAGEREF _Toc501484087 \h </w:instrText>
            </w:r>
            <w:r>
              <w:rPr>
                <w:noProof/>
                <w:webHidden/>
              </w:rPr>
            </w:r>
            <w:r>
              <w:rPr>
                <w:noProof/>
                <w:webHidden/>
              </w:rPr>
              <w:fldChar w:fldCharType="separate"/>
            </w:r>
            <w:r>
              <w:rPr>
                <w:noProof/>
                <w:webHidden/>
              </w:rPr>
              <w:t>2</w:t>
            </w:r>
            <w:r>
              <w:rPr>
                <w:noProof/>
                <w:webHidden/>
              </w:rPr>
              <w:fldChar w:fldCharType="end"/>
            </w:r>
          </w:hyperlink>
        </w:p>
        <w:p w14:paraId="3A618423" w14:textId="271FA5C7" w:rsidR="004D2A31" w:rsidRDefault="004D2A31">
          <w:pPr>
            <w:pStyle w:val="23"/>
            <w:tabs>
              <w:tab w:val="left" w:pos="1260"/>
              <w:tab w:val="right" w:leader="dot" w:pos="8296"/>
            </w:tabs>
            <w:ind w:left="480"/>
            <w:rPr>
              <w:rFonts w:asciiTheme="minorHAnsi" w:eastAsiaTheme="minorEastAsia" w:hAnsiTheme="minorHAnsi"/>
              <w:noProof/>
              <w:sz w:val="21"/>
            </w:rPr>
          </w:pPr>
          <w:hyperlink w:anchor="_Toc501484088" w:history="1">
            <w:r w:rsidRPr="000E239B">
              <w:rPr>
                <w:rStyle w:val="aa"/>
                <w:noProof/>
              </w:rPr>
              <w:t>1.2</w:t>
            </w:r>
            <w:r>
              <w:rPr>
                <w:rFonts w:asciiTheme="minorHAnsi" w:eastAsiaTheme="minorEastAsia" w:hAnsiTheme="minorHAnsi"/>
                <w:noProof/>
                <w:sz w:val="21"/>
              </w:rPr>
              <w:tab/>
            </w:r>
            <w:r w:rsidRPr="000E239B">
              <w:rPr>
                <w:rStyle w:val="aa"/>
                <w:noProof/>
              </w:rPr>
              <w:t>季度业绩导向的销售分析</w:t>
            </w:r>
            <w:r>
              <w:rPr>
                <w:noProof/>
                <w:webHidden/>
              </w:rPr>
              <w:tab/>
            </w:r>
            <w:r>
              <w:rPr>
                <w:noProof/>
                <w:webHidden/>
              </w:rPr>
              <w:fldChar w:fldCharType="begin"/>
            </w:r>
            <w:r>
              <w:rPr>
                <w:noProof/>
                <w:webHidden/>
              </w:rPr>
              <w:instrText xml:space="preserve"> PAGEREF _Toc501484088 \h </w:instrText>
            </w:r>
            <w:r>
              <w:rPr>
                <w:noProof/>
                <w:webHidden/>
              </w:rPr>
            </w:r>
            <w:r>
              <w:rPr>
                <w:noProof/>
                <w:webHidden/>
              </w:rPr>
              <w:fldChar w:fldCharType="separate"/>
            </w:r>
            <w:r>
              <w:rPr>
                <w:noProof/>
                <w:webHidden/>
              </w:rPr>
              <w:t>2</w:t>
            </w:r>
            <w:r>
              <w:rPr>
                <w:noProof/>
                <w:webHidden/>
              </w:rPr>
              <w:fldChar w:fldCharType="end"/>
            </w:r>
          </w:hyperlink>
        </w:p>
        <w:p w14:paraId="4A1707C2" w14:textId="1E11A77A" w:rsidR="004D2A31" w:rsidRDefault="004D2A31">
          <w:pPr>
            <w:pStyle w:val="31"/>
            <w:tabs>
              <w:tab w:val="left" w:pos="1680"/>
              <w:tab w:val="right" w:leader="dot" w:pos="8296"/>
            </w:tabs>
            <w:ind w:left="960"/>
            <w:rPr>
              <w:rFonts w:asciiTheme="minorHAnsi" w:eastAsiaTheme="minorEastAsia" w:hAnsiTheme="minorHAnsi"/>
              <w:noProof/>
              <w:sz w:val="21"/>
            </w:rPr>
          </w:pPr>
          <w:hyperlink w:anchor="_Toc501484089" w:history="1">
            <w:r w:rsidRPr="000E239B">
              <w:rPr>
                <w:rStyle w:val="aa"/>
                <w:noProof/>
              </w:rPr>
              <w:t>1.2.1</w:t>
            </w:r>
            <w:r>
              <w:rPr>
                <w:rFonts w:asciiTheme="minorHAnsi" w:eastAsiaTheme="minorEastAsia" w:hAnsiTheme="minorHAnsi"/>
                <w:noProof/>
                <w:sz w:val="21"/>
              </w:rPr>
              <w:tab/>
            </w:r>
            <w:r w:rsidRPr="000E239B">
              <w:rPr>
                <w:rStyle w:val="aa"/>
                <w:noProof/>
              </w:rPr>
              <w:t>季度销售百分比</w:t>
            </w:r>
            <w:r>
              <w:rPr>
                <w:noProof/>
                <w:webHidden/>
              </w:rPr>
              <w:tab/>
            </w:r>
            <w:r>
              <w:rPr>
                <w:noProof/>
                <w:webHidden/>
              </w:rPr>
              <w:fldChar w:fldCharType="begin"/>
            </w:r>
            <w:r>
              <w:rPr>
                <w:noProof/>
                <w:webHidden/>
              </w:rPr>
              <w:instrText xml:space="preserve"> PAGEREF _Toc501484089 \h </w:instrText>
            </w:r>
            <w:r>
              <w:rPr>
                <w:noProof/>
                <w:webHidden/>
              </w:rPr>
            </w:r>
            <w:r>
              <w:rPr>
                <w:noProof/>
                <w:webHidden/>
              </w:rPr>
              <w:fldChar w:fldCharType="separate"/>
            </w:r>
            <w:r>
              <w:rPr>
                <w:noProof/>
                <w:webHidden/>
              </w:rPr>
              <w:t>2</w:t>
            </w:r>
            <w:r>
              <w:rPr>
                <w:noProof/>
                <w:webHidden/>
              </w:rPr>
              <w:fldChar w:fldCharType="end"/>
            </w:r>
          </w:hyperlink>
        </w:p>
        <w:p w14:paraId="70917D88" w14:textId="7A5B3ABB" w:rsidR="004D2A31" w:rsidRDefault="004D2A31">
          <w:pPr>
            <w:pStyle w:val="31"/>
            <w:tabs>
              <w:tab w:val="left" w:pos="1680"/>
              <w:tab w:val="right" w:leader="dot" w:pos="8296"/>
            </w:tabs>
            <w:ind w:left="960"/>
            <w:rPr>
              <w:rFonts w:asciiTheme="minorHAnsi" w:eastAsiaTheme="minorEastAsia" w:hAnsiTheme="minorHAnsi"/>
              <w:noProof/>
              <w:sz w:val="21"/>
            </w:rPr>
          </w:pPr>
          <w:hyperlink w:anchor="_Toc501484090" w:history="1">
            <w:r w:rsidRPr="000E239B">
              <w:rPr>
                <w:rStyle w:val="aa"/>
                <w:noProof/>
              </w:rPr>
              <w:t>1.2.2</w:t>
            </w:r>
            <w:r>
              <w:rPr>
                <w:rFonts w:asciiTheme="minorHAnsi" w:eastAsiaTheme="minorEastAsia" w:hAnsiTheme="minorHAnsi"/>
                <w:noProof/>
                <w:sz w:val="21"/>
              </w:rPr>
              <w:tab/>
            </w:r>
            <w:r w:rsidRPr="000E239B">
              <w:rPr>
                <w:rStyle w:val="aa"/>
                <w:noProof/>
              </w:rPr>
              <w:t>销售同比变化率</w:t>
            </w:r>
            <w:r>
              <w:rPr>
                <w:noProof/>
                <w:webHidden/>
              </w:rPr>
              <w:tab/>
            </w:r>
            <w:r>
              <w:rPr>
                <w:noProof/>
                <w:webHidden/>
              </w:rPr>
              <w:fldChar w:fldCharType="begin"/>
            </w:r>
            <w:r>
              <w:rPr>
                <w:noProof/>
                <w:webHidden/>
              </w:rPr>
              <w:instrText xml:space="preserve"> PAGEREF _Toc501484090 \h </w:instrText>
            </w:r>
            <w:r>
              <w:rPr>
                <w:noProof/>
                <w:webHidden/>
              </w:rPr>
            </w:r>
            <w:r>
              <w:rPr>
                <w:noProof/>
                <w:webHidden/>
              </w:rPr>
              <w:fldChar w:fldCharType="separate"/>
            </w:r>
            <w:r>
              <w:rPr>
                <w:noProof/>
                <w:webHidden/>
              </w:rPr>
              <w:t>2</w:t>
            </w:r>
            <w:r>
              <w:rPr>
                <w:noProof/>
                <w:webHidden/>
              </w:rPr>
              <w:fldChar w:fldCharType="end"/>
            </w:r>
          </w:hyperlink>
        </w:p>
        <w:p w14:paraId="1889C55E" w14:textId="1194A220" w:rsidR="004D2A31" w:rsidRDefault="004D2A31">
          <w:pPr>
            <w:pStyle w:val="23"/>
            <w:tabs>
              <w:tab w:val="left" w:pos="1260"/>
              <w:tab w:val="right" w:leader="dot" w:pos="8296"/>
            </w:tabs>
            <w:ind w:left="480"/>
            <w:rPr>
              <w:rFonts w:asciiTheme="minorHAnsi" w:eastAsiaTheme="minorEastAsia" w:hAnsiTheme="minorHAnsi"/>
              <w:noProof/>
              <w:sz w:val="21"/>
            </w:rPr>
          </w:pPr>
          <w:hyperlink w:anchor="_Toc501484091" w:history="1">
            <w:r w:rsidRPr="000E239B">
              <w:rPr>
                <w:rStyle w:val="aa"/>
                <w:noProof/>
              </w:rPr>
              <w:t>1.3</w:t>
            </w:r>
            <w:r>
              <w:rPr>
                <w:rFonts w:asciiTheme="minorHAnsi" w:eastAsiaTheme="minorEastAsia" w:hAnsiTheme="minorHAnsi"/>
                <w:noProof/>
                <w:sz w:val="21"/>
              </w:rPr>
              <w:tab/>
            </w:r>
            <w:r w:rsidRPr="000E239B">
              <w:rPr>
                <w:rStyle w:val="aa"/>
                <w:noProof/>
              </w:rPr>
              <w:t>客户导向的销售分析</w:t>
            </w:r>
            <w:r>
              <w:rPr>
                <w:noProof/>
                <w:webHidden/>
              </w:rPr>
              <w:tab/>
            </w:r>
            <w:r>
              <w:rPr>
                <w:noProof/>
                <w:webHidden/>
              </w:rPr>
              <w:fldChar w:fldCharType="begin"/>
            </w:r>
            <w:r>
              <w:rPr>
                <w:noProof/>
                <w:webHidden/>
              </w:rPr>
              <w:instrText xml:space="preserve"> PAGEREF _Toc501484091 \h </w:instrText>
            </w:r>
            <w:r>
              <w:rPr>
                <w:noProof/>
                <w:webHidden/>
              </w:rPr>
            </w:r>
            <w:r>
              <w:rPr>
                <w:noProof/>
                <w:webHidden/>
              </w:rPr>
              <w:fldChar w:fldCharType="separate"/>
            </w:r>
            <w:r>
              <w:rPr>
                <w:noProof/>
                <w:webHidden/>
              </w:rPr>
              <w:t>2</w:t>
            </w:r>
            <w:r>
              <w:rPr>
                <w:noProof/>
                <w:webHidden/>
              </w:rPr>
              <w:fldChar w:fldCharType="end"/>
            </w:r>
          </w:hyperlink>
        </w:p>
        <w:p w14:paraId="78655D78" w14:textId="1C33AC15" w:rsidR="004D2A31" w:rsidRDefault="004D2A31">
          <w:pPr>
            <w:pStyle w:val="31"/>
            <w:tabs>
              <w:tab w:val="left" w:pos="1680"/>
              <w:tab w:val="right" w:leader="dot" w:pos="8296"/>
            </w:tabs>
            <w:ind w:left="960"/>
            <w:rPr>
              <w:rFonts w:asciiTheme="minorHAnsi" w:eastAsiaTheme="minorEastAsia" w:hAnsiTheme="minorHAnsi"/>
              <w:noProof/>
              <w:sz w:val="21"/>
            </w:rPr>
          </w:pPr>
          <w:hyperlink w:anchor="_Toc501484092" w:history="1">
            <w:r w:rsidRPr="000E239B">
              <w:rPr>
                <w:rStyle w:val="aa"/>
                <w:noProof/>
              </w:rPr>
              <w:t>1.3.1</w:t>
            </w:r>
            <w:r>
              <w:rPr>
                <w:rFonts w:asciiTheme="minorHAnsi" w:eastAsiaTheme="minorEastAsia" w:hAnsiTheme="minorHAnsi"/>
                <w:noProof/>
                <w:sz w:val="21"/>
              </w:rPr>
              <w:tab/>
            </w:r>
            <w:r w:rsidRPr="000E239B">
              <w:rPr>
                <w:rStyle w:val="aa"/>
                <w:noProof/>
              </w:rPr>
              <w:t>客户效益评估</w:t>
            </w:r>
            <w:r>
              <w:rPr>
                <w:noProof/>
                <w:webHidden/>
              </w:rPr>
              <w:tab/>
            </w:r>
            <w:r>
              <w:rPr>
                <w:noProof/>
                <w:webHidden/>
              </w:rPr>
              <w:fldChar w:fldCharType="begin"/>
            </w:r>
            <w:r>
              <w:rPr>
                <w:noProof/>
                <w:webHidden/>
              </w:rPr>
              <w:instrText xml:space="preserve"> PAGEREF _Toc501484092 \h </w:instrText>
            </w:r>
            <w:r>
              <w:rPr>
                <w:noProof/>
                <w:webHidden/>
              </w:rPr>
            </w:r>
            <w:r>
              <w:rPr>
                <w:noProof/>
                <w:webHidden/>
              </w:rPr>
              <w:fldChar w:fldCharType="separate"/>
            </w:r>
            <w:r>
              <w:rPr>
                <w:noProof/>
                <w:webHidden/>
              </w:rPr>
              <w:t>2</w:t>
            </w:r>
            <w:r>
              <w:rPr>
                <w:noProof/>
                <w:webHidden/>
              </w:rPr>
              <w:fldChar w:fldCharType="end"/>
            </w:r>
          </w:hyperlink>
        </w:p>
        <w:p w14:paraId="63BFB8E1" w14:textId="5E78C7A4" w:rsidR="004D2A31" w:rsidRDefault="004D2A31">
          <w:pPr>
            <w:pStyle w:val="31"/>
            <w:tabs>
              <w:tab w:val="left" w:pos="1680"/>
              <w:tab w:val="right" w:leader="dot" w:pos="8296"/>
            </w:tabs>
            <w:ind w:left="960"/>
            <w:rPr>
              <w:rFonts w:asciiTheme="minorHAnsi" w:eastAsiaTheme="minorEastAsia" w:hAnsiTheme="minorHAnsi"/>
              <w:noProof/>
              <w:sz w:val="21"/>
            </w:rPr>
          </w:pPr>
          <w:hyperlink w:anchor="_Toc501484093" w:history="1">
            <w:r w:rsidRPr="000E239B">
              <w:rPr>
                <w:rStyle w:val="aa"/>
                <w:noProof/>
              </w:rPr>
              <w:t>1.3.2</w:t>
            </w:r>
            <w:r>
              <w:rPr>
                <w:rFonts w:asciiTheme="minorHAnsi" w:eastAsiaTheme="minorEastAsia" w:hAnsiTheme="minorHAnsi"/>
                <w:noProof/>
                <w:sz w:val="21"/>
              </w:rPr>
              <w:tab/>
            </w:r>
            <w:r w:rsidRPr="000E239B">
              <w:rPr>
                <w:rStyle w:val="aa"/>
                <w:noProof/>
              </w:rPr>
              <w:t>客户信誉评估</w:t>
            </w:r>
            <w:r>
              <w:rPr>
                <w:noProof/>
                <w:webHidden/>
              </w:rPr>
              <w:tab/>
            </w:r>
            <w:r>
              <w:rPr>
                <w:noProof/>
                <w:webHidden/>
              </w:rPr>
              <w:fldChar w:fldCharType="begin"/>
            </w:r>
            <w:r>
              <w:rPr>
                <w:noProof/>
                <w:webHidden/>
              </w:rPr>
              <w:instrText xml:space="preserve"> PAGEREF _Toc501484093 \h </w:instrText>
            </w:r>
            <w:r>
              <w:rPr>
                <w:noProof/>
                <w:webHidden/>
              </w:rPr>
            </w:r>
            <w:r>
              <w:rPr>
                <w:noProof/>
                <w:webHidden/>
              </w:rPr>
              <w:fldChar w:fldCharType="separate"/>
            </w:r>
            <w:r>
              <w:rPr>
                <w:noProof/>
                <w:webHidden/>
              </w:rPr>
              <w:t>2</w:t>
            </w:r>
            <w:r>
              <w:rPr>
                <w:noProof/>
                <w:webHidden/>
              </w:rPr>
              <w:fldChar w:fldCharType="end"/>
            </w:r>
          </w:hyperlink>
        </w:p>
        <w:p w14:paraId="6A6A2714" w14:textId="4D772458" w:rsidR="002A1656" w:rsidRPr="00A62C5A" w:rsidRDefault="002A1656" w:rsidP="000B2ADC">
          <w:pPr>
            <w:pStyle w:val="21"/>
            <w:rPr>
              <w:lang w:val="zh-CN"/>
            </w:rPr>
          </w:pPr>
          <w:r w:rsidRPr="00A62C5A">
            <w:rPr>
              <w:lang w:val="zh-CN"/>
            </w:rPr>
            <w:fldChar w:fldCharType="end"/>
          </w:r>
        </w:p>
      </w:sdtContent>
    </w:sdt>
    <w:p w14:paraId="35ADF006" w14:textId="4F1D9926" w:rsidR="00A62C5A" w:rsidRPr="00C43689" w:rsidRDefault="002A1656" w:rsidP="004138DC">
      <w:pPr>
        <w:pStyle w:val="21"/>
      </w:pPr>
      <w:r w:rsidRPr="00A62C5A">
        <w:br w:type="page"/>
      </w:r>
      <w:bookmarkEnd w:id="1"/>
      <w:bookmarkEnd w:id="0"/>
    </w:p>
    <w:p w14:paraId="3D892896" w14:textId="2CF3FC51" w:rsidR="004138DC" w:rsidRDefault="004138DC" w:rsidP="004138DC">
      <w:pPr>
        <w:pStyle w:val="1"/>
        <w:spacing w:before="156" w:after="156"/>
      </w:pPr>
      <w:bookmarkStart w:id="2" w:name="_Toc501484083"/>
      <w:r>
        <w:lastRenderedPageBreak/>
        <w:t>客户精益服务</w:t>
      </w:r>
      <w:bookmarkEnd w:id="2"/>
    </w:p>
    <w:p w14:paraId="134FF4B9" w14:textId="14FBFA5C" w:rsidR="004D2A31" w:rsidRPr="00A62C5A" w:rsidRDefault="009F4822" w:rsidP="004D2A31">
      <w:pPr>
        <w:pStyle w:val="21"/>
      </w:pPr>
      <w:r>
        <w:rPr>
          <w:rFonts w:hint="eastAsia"/>
        </w:rPr>
        <w:t>客户精益服务的宗旨是提升销售部门的工作质量，为公司与客户之间建立更紧密的合作关系。</w:t>
      </w:r>
      <w:r w:rsidR="004D2A31" w:rsidRPr="00A62C5A">
        <w:t>本章节拟根据历史销售数据</w:t>
      </w:r>
      <w:r>
        <w:rPr>
          <w:rFonts w:hint="eastAsia"/>
        </w:rPr>
        <w:t>，来对销售数据进行各个维度的归档与分类，最终</w:t>
      </w:r>
      <w:r w:rsidR="004D2A31" w:rsidRPr="00A62C5A">
        <w:t>实现</w:t>
      </w:r>
      <w:r>
        <w:rPr>
          <w:rFonts w:hint="eastAsia"/>
        </w:rPr>
        <w:t>以三个维度的销售数据分析，进而通过分析结果服务于销售部门的工作，销售部门作为公司产品与外界客户</w:t>
      </w:r>
      <w:r w:rsidR="00540D0C">
        <w:rPr>
          <w:rFonts w:hint="eastAsia"/>
        </w:rPr>
        <w:t>之间的枢纽，在</w:t>
      </w:r>
      <w:r>
        <w:rPr>
          <w:rFonts w:hint="eastAsia"/>
        </w:rPr>
        <w:t>为客户提供精益</w:t>
      </w:r>
      <w:bookmarkStart w:id="3" w:name="_GoBack"/>
      <w:bookmarkEnd w:id="3"/>
      <w:r>
        <w:rPr>
          <w:rFonts w:hint="eastAsia"/>
        </w:rPr>
        <w:t>服务</w:t>
      </w:r>
      <w:r w:rsidR="00540D0C">
        <w:rPr>
          <w:rFonts w:hint="eastAsia"/>
        </w:rPr>
        <w:t>起到最为重要的作用。</w:t>
      </w:r>
      <w:r w:rsidR="004D2A31" w:rsidRPr="00A62C5A">
        <w:t>并对直接影响公司运营与生产的重要参量进行预测。该主题的内容整体结构如下：</w:t>
      </w:r>
    </w:p>
    <w:p w14:paraId="3178A8F1" w14:textId="45DC8A35" w:rsidR="00DC3E92" w:rsidRPr="00A62C5A" w:rsidRDefault="009F4822" w:rsidP="004D2A31">
      <w:pPr>
        <w:pStyle w:val="21"/>
        <w:rPr>
          <w:rFonts w:hint="eastAsia"/>
        </w:rPr>
      </w:pPr>
      <w:r w:rsidRPr="009F4822">
        <w:object w:dxaOrig="13005" w:dyaOrig="6975" w14:anchorId="4CCA9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97.05pt;height:213.3pt" o:ole="">
            <v:imagedata r:id="rId8" o:title=""/>
          </v:shape>
          <o:OLEObject Type="Embed" ProgID="Visio.Drawing.15" ShapeID="_x0000_i1045" DrawAspect="Content" ObjectID="_1575228544" r:id="rId9"/>
        </w:object>
      </w:r>
    </w:p>
    <w:p w14:paraId="5F974081" w14:textId="77777777" w:rsidR="00DC3E92" w:rsidRPr="00DC3E92" w:rsidRDefault="00DC3E92" w:rsidP="00DC3E92">
      <w:pPr>
        <w:pStyle w:val="21"/>
      </w:pPr>
    </w:p>
    <w:p w14:paraId="7A2ED472" w14:textId="45594E70" w:rsidR="0010489E" w:rsidRDefault="0010489E" w:rsidP="0010489E">
      <w:pPr>
        <w:pStyle w:val="20"/>
        <w:spacing w:before="156" w:after="156"/>
      </w:pPr>
      <w:bookmarkStart w:id="4" w:name="_Toc501484084"/>
      <w:r>
        <w:rPr>
          <w:rFonts w:hint="eastAsia"/>
        </w:rPr>
        <w:lastRenderedPageBreak/>
        <w:t>产品导向</w:t>
      </w:r>
      <w:r w:rsidR="005E3E50">
        <w:rPr>
          <w:rFonts w:hint="eastAsia"/>
        </w:rPr>
        <w:t>的</w:t>
      </w:r>
      <w:r>
        <w:rPr>
          <w:rFonts w:hint="eastAsia"/>
        </w:rPr>
        <w:t>销售分析</w:t>
      </w:r>
      <w:bookmarkEnd w:id="4"/>
    </w:p>
    <w:p w14:paraId="7F324167" w14:textId="3B7B135F" w:rsidR="0010489E" w:rsidRDefault="0010489E" w:rsidP="0010489E">
      <w:pPr>
        <w:pStyle w:val="3"/>
        <w:spacing w:before="156" w:after="156"/>
      </w:pPr>
      <w:bookmarkStart w:id="5" w:name="_Toc501484085"/>
      <w:r>
        <w:rPr>
          <w:rFonts w:hint="eastAsia"/>
        </w:rPr>
        <w:t>产品</w:t>
      </w:r>
      <w:r w:rsidR="005E3E50">
        <w:rPr>
          <w:rFonts w:hint="eastAsia"/>
        </w:rPr>
        <w:t>效益贡献度</w:t>
      </w:r>
      <w:bookmarkEnd w:id="5"/>
    </w:p>
    <w:p w14:paraId="31114935" w14:textId="4126C080" w:rsidR="0010489E" w:rsidRDefault="0010489E" w:rsidP="0010489E">
      <w:pPr>
        <w:pStyle w:val="3"/>
        <w:spacing w:before="156" w:after="156"/>
      </w:pPr>
      <w:bookmarkStart w:id="6" w:name="_Toc501484086"/>
      <w:r>
        <w:rPr>
          <w:rFonts w:hint="eastAsia"/>
        </w:rPr>
        <w:t>产品退货率</w:t>
      </w:r>
      <w:bookmarkEnd w:id="6"/>
    </w:p>
    <w:p w14:paraId="06B3D18F" w14:textId="0665888B" w:rsidR="005E3E50" w:rsidRPr="005E3E50" w:rsidRDefault="005E3E50" w:rsidP="005E3E50">
      <w:pPr>
        <w:pStyle w:val="3"/>
        <w:spacing w:before="156" w:after="156"/>
        <w:rPr>
          <w:rFonts w:hint="eastAsia"/>
        </w:rPr>
      </w:pPr>
      <w:bookmarkStart w:id="7" w:name="_Toc501484087"/>
      <w:r>
        <w:rPr>
          <w:rFonts w:hint="eastAsia"/>
        </w:rPr>
        <w:t>产品同比需求变化率</w:t>
      </w:r>
      <w:bookmarkEnd w:id="7"/>
    </w:p>
    <w:p w14:paraId="1149071E" w14:textId="7853016E" w:rsidR="0010489E" w:rsidRDefault="0010489E" w:rsidP="0010489E">
      <w:pPr>
        <w:pStyle w:val="20"/>
        <w:spacing w:before="156" w:after="156"/>
      </w:pPr>
      <w:bookmarkStart w:id="8" w:name="_Toc501484088"/>
      <w:r>
        <w:rPr>
          <w:rFonts w:hint="eastAsia"/>
        </w:rPr>
        <w:t>季度</w:t>
      </w:r>
      <w:r w:rsidR="005E3E50">
        <w:rPr>
          <w:rFonts w:hint="eastAsia"/>
        </w:rPr>
        <w:t>业绩导向的销售</w:t>
      </w:r>
      <w:r>
        <w:rPr>
          <w:rFonts w:hint="eastAsia"/>
        </w:rPr>
        <w:t>分析</w:t>
      </w:r>
      <w:bookmarkEnd w:id="8"/>
    </w:p>
    <w:p w14:paraId="67750595" w14:textId="77777777" w:rsidR="0010489E" w:rsidRPr="00342BFA" w:rsidRDefault="0010489E" w:rsidP="0010489E">
      <w:pPr>
        <w:pStyle w:val="3"/>
        <w:spacing w:before="156" w:after="156"/>
      </w:pPr>
      <w:bookmarkStart w:id="9" w:name="_Toc501484089"/>
      <w:r>
        <w:t>季度</w:t>
      </w:r>
      <w:r w:rsidRPr="00342BFA">
        <w:t>销售</w:t>
      </w:r>
      <w:r>
        <w:rPr>
          <w:rFonts w:hint="eastAsia"/>
        </w:rPr>
        <w:t>百分比</w:t>
      </w:r>
      <w:bookmarkEnd w:id="9"/>
    </w:p>
    <w:p w14:paraId="0F8BC478" w14:textId="4D5C0438" w:rsidR="0010489E" w:rsidRDefault="0010489E" w:rsidP="0010489E">
      <w:pPr>
        <w:pStyle w:val="3"/>
        <w:spacing w:before="156" w:after="156"/>
      </w:pPr>
      <w:bookmarkStart w:id="10" w:name="_Toc501484090"/>
      <w:r>
        <w:rPr>
          <w:rFonts w:hint="eastAsia"/>
        </w:rPr>
        <w:t>销售同比</w:t>
      </w:r>
      <w:r>
        <w:rPr>
          <w:rFonts w:hint="eastAsia"/>
        </w:rPr>
        <w:t>变化</w:t>
      </w:r>
      <w:r>
        <w:rPr>
          <w:rFonts w:hint="eastAsia"/>
        </w:rPr>
        <w:t>率</w:t>
      </w:r>
      <w:bookmarkEnd w:id="10"/>
    </w:p>
    <w:p w14:paraId="2DF69313" w14:textId="5EF106DB" w:rsidR="0010489E" w:rsidRDefault="005E3E50" w:rsidP="005E3E50">
      <w:pPr>
        <w:pStyle w:val="20"/>
        <w:spacing w:before="156" w:after="156"/>
      </w:pPr>
      <w:bookmarkStart w:id="11" w:name="_Toc501484091"/>
      <w:r>
        <w:rPr>
          <w:rFonts w:hint="eastAsia"/>
        </w:rPr>
        <w:t>客户导向的销售分析</w:t>
      </w:r>
      <w:bookmarkEnd w:id="11"/>
    </w:p>
    <w:p w14:paraId="3C3927C4" w14:textId="77777777" w:rsidR="005E3E50" w:rsidRDefault="005E3E50" w:rsidP="005E3E50">
      <w:pPr>
        <w:pStyle w:val="3"/>
        <w:spacing w:before="156" w:after="156"/>
      </w:pPr>
      <w:bookmarkStart w:id="12" w:name="_Toc501484092"/>
      <w:r>
        <w:t>客户</w:t>
      </w:r>
      <w:r>
        <w:rPr>
          <w:rFonts w:hint="eastAsia"/>
        </w:rPr>
        <w:t>效益评估</w:t>
      </w:r>
      <w:bookmarkEnd w:id="12"/>
    </w:p>
    <w:p w14:paraId="6F7B5DE4" w14:textId="130F036F" w:rsidR="00DC3E92" w:rsidRDefault="005E3E50" w:rsidP="004D2A31">
      <w:pPr>
        <w:pStyle w:val="3"/>
        <w:spacing w:before="156" w:after="156"/>
        <w:rPr>
          <w:rFonts w:hint="eastAsia"/>
        </w:rPr>
      </w:pPr>
      <w:bookmarkStart w:id="13" w:name="_Toc501484093"/>
      <w:r>
        <w:rPr>
          <w:rFonts w:hint="eastAsia"/>
        </w:rPr>
        <w:t>客户信誉评估</w:t>
      </w:r>
      <w:bookmarkEnd w:id="13"/>
    </w:p>
    <w:sectPr w:rsidR="00DC3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02AD5" w14:textId="77777777" w:rsidR="00A06081" w:rsidRDefault="00A06081" w:rsidP="002A1656">
      <w:r>
        <w:separator/>
      </w:r>
    </w:p>
  </w:endnote>
  <w:endnote w:type="continuationSeparator" w:id="0">
    <w:p w14:paraId="5CC0BFFB" w14:textId="77777777" w:rsidR="00A06081" w:rsidRDefault="00A06081" w:rsidP="002A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6E130" w14:textId="77777777" w:rsidR="00A06081" w:rsidRDefault="00A06081" w:rsidP="002A1656">
      <w:r>
        <w:separator/>
      </w:r>
    </w:p>
  </w:footnote>
  <w:footnote w:type="continuationSeparator" w:id="0">
    <w:p w14:paraId="7FB927C0" w14:textId="77777777" w:rsidR="00A06081" w:rsidRDefault="00A06081" w:rsidP="002A1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40B"/>
    <w:multiLevelType w:val="hybridMultilevel"/>
    <w:tmpl w:val="B02C0DEE"/>
    <w:lvl w:ilvl="0" w:tplc="E65618DE">
      <w:start w:val="1"/>
      <w:numFmt w:val="bullet"/>
      <w:lvlText w:val=""/>
      <w:lvlJc w:val="left"/>
      <w:pPr>
        <w:ind w:left="1898" w:hanging="480"/>
      </w:pPr>
      <w:rPr>
        <w:rFonts w:ascii="Symbol" w:hAnsi="Symbol" w:hint="default"/>
        <w:color w:val="auto"/>
      </w:rPr>
    </w:lvl>
    <w:lvl w:ilvl="1" w:tplc="04090019" w:tentative="1">
      <w:start w:val="1"/>
      <w:numFmt w:val="lowerLetter"/>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lowerLetter"/>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lowerLetter"/>
      <w:lvlText w:val="%8)"/>
      <w:lvlJc w:val="left"/>
      <w:pPr>
        <w:ind w:left="5258" w:hanging="480"/>
      </w:pPr>
    </w:lvl>
    <w:lvl w:ilvl="8" w:tplc="0409001B" w:tentative="1">
      <w:start w:val="1"/>
      <w:numFmt w:val="lowerRoman"/>
      <w:lvlText w:val="%9."/>
      <w:lvlJc w:val="right"/>
      <w:pPr>
        <w:ind w:left="5738" w:hanging="480"/>
      </w:pPr>
    </w:lvl>
  </w:abstractNum>
  <w:abstractNum w:abstractNumId="1" w15:restartNumberingAfterBreak="0">
    <w:nsid w:val="0A6B512C"/>
    <w:multiLevelType w:val="hybridMultilevel"/>
    <w:tmpl w:val="52783096"/>
    <w:lvl w:ilvl="0" w:tplc="A0BA7E58">
      <w:start w:val="1"/>
      <w:numFmt w:val="decimalEnclosedCircle"/>
      <w:lvlText w:val="%1"/>
      <w:lvlJc w:val="left"/>
      <w:pPr>
        <w:ind w:left="12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5C61F2"/>
    <w:multiLevelType w:val="hybridMultilevel"/>
    <w:tmpl w:val="80026FF0"/>
    <w:lvl w:ilvl="0" w:tplc="A6C2FB5A">
      <w:start w:val="1"/>
      <w:numFmt w:val="decimal"/>
      <w:lvlText w:val="%1、"/>
      <w:lvlJc w:val="left"/>
      <w:pPr>
        <w:ind w:left="784" w:hanging="360"/>
      </w:pPr>
      <w:rPr>
        <w:rFonts w:hint="eastAsia"/>
      </w:rPr>
    </w:lvl>
    <w:lvl w:ilvl="1" w:tplc="A836C60A">
      <w:start w:val="1"/>
      <w:numFmt w:val="decimal"/>
      <w:lvlText w:val="（%2）"/>
      <w:lvlJc w:val="left"/>
      <w:pPr>
        <w:ind w:left="1744" w:hanging="840"/>
      </w:pPr>
      <w:rPr>
        <w:rFonts w:hint="eastAsia"/>
      </w:r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3" w15:restartNumberingAfterBreak="0">
    <w:nsid w:val="12BA0C1F"/>
    <w:multiLevelType w:val="multilevel"/>
    <w:tmpl w:val="08B445CA"/>
    <w:lvl w:ilvl="0">
      <w:start w:val="1"/>
      <w:numFmt w:val="decimal"/>
      <w:lvlText w:val="%1)"/>
      <w:lvlJc w:val="left"/>
      <w:pPr>
        <w:ind w:left="900" w:hanging="420"/>
      </w:pPr>
      <w:rPr>
        <w:rFonts w:cs="Times New Roman"/>
        <w:b w:val="0"/>
        <w:sz w:val="24"/>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4" w15:restartNumberingAfterBreak="0">
    <w:nsid w:val="15CA0DF5"/>
    <w:multiLevelType w:val="hybridMultilevel"/>
    <w:tmpl w:val="52783096"/>
    <w:lvl w:ilvl="0" w:tplc="A0BA7E58">
      <w:start w:val="1"/>
      <w:numFmt w:val="decimalEnclosedCircle"/>
      <w:lvlText w:val="%1"/>
      <w:lvlJc w:val="left"/>
      <w:pPr>
        <w:ind w:left="12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1F5017"/>
    <w:multiLevelType w:val="hybridMultilevel"/>
    <w:tmpl w:val="A6707FF2"/>
    <w:lvl w:ilvl="0" w:tplc="F40AC05C">
      <w:start w:val="1"/>
      <w:numFmt w:val="decimal"/>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1C664A"/>
    <w:multiLevelType w:val="multilevel"/>
    <w:tmpl w:val="07DA76D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AB22490"/>
    <w:multiLevelType w:val="hybridMultilevel"/>
    <w:tmpl w:val="02249F8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FC02709"/>
    <w:multiLevelType w:val="hybridMultilevel"/>
    <w:tmpl w:val="FB8A8D4A"/>
    <w:lvl w:ilvl="0" w:tplc="9D126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6D7F4F"/>
    <w:multiLevelType w:val="multilevel"/>
    <w:tmpl w:val="577EF89A"/>
    <w:lvl w:ilvl="0">
      <w:start w:val="1"/>
      <w:numFmt w:val="decimal"/>
      <w:lvlText w:val="%1"/>
      <w:lvlJc w:val="left"/>
      <w:pPr>
        <w:tabs>
          <w:tab w:val="num" w:pos="825"/>
        </w:tabs>
        <w:ind w:left="825" w:hanging="825"/>
      </w:pPr>
      <w:rPr>
        <w:rFonts w:hint="default"/>
      </w:rPr>
    </w:lvl>
    <w:lvl w:ilvl="1">
      <w:start w:val="1"/>
      <w:numFmt w:val="decimal"/>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pStyle w:val="2"/>
      <w:lvlText w:val="%1.%2.%3.%4"/>
      <w:lvlJc w:val="left"/>
      <w:pPr>
        <w:tabs>
          <w:tab w:val="num" w:pos="0"/>
        </w:tabs>
        <w:ind w:left="567" w:hanging="56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4862898"/>
    <w:multiLevelType w:val="hybridMultilevel"/>
    <w:tmpl w:val="F3222050"/>
    <w:lvl w:ilvl="0" w:tplc="04090019">
      <w:start w:val="1"/>
      <w:numFmt w:val="lowerLetter"/>
      <w:lvlText w:val="%1)"/>
      <w:lvlJc w:val="left"/>
      <w:pPr>
        <w:ind w:left="1384" w:hanging="480"/>
      </w:pPr>
    </w:lvl>
    <w:lvl w:ilvl="1" w:tplc="04090019" w:tentative="1">
      <w:start w:val="1"/>
      <w:numFmt w:val="lowerLetter"/>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lowerLetter"/>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lowerLetter"/>
      <w:lvlText w:val="%8)"/>
      <w:lvlJc w:val="left"/>
      <w:pPr>
        <w:ind w:left="4744" w:hanging="480"/>
      </w:pPr>
    </w:lvl>
    <w:lvl w:ilvl="8" w:tplc="0409001B" w:tentative="1">
      <w:start w:val="1"/>
      <w:numFmt w:val="lowerRoman"/>
      <w:lvlText w:val="%9."/>
      <w:lvlJc w:val="right"/>
      <w:pPr>
        <w:ind w:left="5224" w:hanging="480"/>
      </w:pPr>
    </w:lvl>
  </w:abstractNum>
  <w:abstractNum w:abstractNumId="11" w15:restartNumberingAfterBreak="0">
    <w:nsid w:val="353C05D3"/>
    <w:multiLevelType w:val="hybridMultilevel"/>
    <w:tmpl w:val="4170D4B6"/>
    <w:lvl w:ilvl="0" w:tplc="04090019">
      <w:start w:val="1"/>
      <w:numFmt w:val="lowerLetter"/>
      <w:lvlText w:val="%1)"/>
      <w:lvlJc w:val="left"/>
      <w:pPr>
        <w:ind w:left="904" w:hanging="480"/>
      </w:pPr>
    </w:lvl>
    <w:lvl w:ilvl="1" w:tplc="04090019">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2" w15:restartNumberingAfterBreak="0">
    <w:nsid w:val="447219DE"/>
    <w:multiLevelType w:val="hybridMultilevel"/>
    <w:tmpl w:val="08F85E06"/>
    <w:lvl w:ilvl="0" w:tplc="9D126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6E328C7"/>
    <w:multiLevelType w:val="hybridMultilevel"/>
    <w:tmpl w:val="52783096"/>
    <w:lvl w:ilvl="0" w:tplc="A0BA7E58">
      <w:start w:val="1"/>
      <w:numFmt w:val="decimalEnclosedCircle"/>
      <w:lvlText w:val="%1"/>
      <w:lvlJc w:val="left"/>
      <w:pPr>
        <w:ind w:left="12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1501BC"/>
    <w:multiLevelType w:val="hybridMultilevel"/>
    <w:tmpl w:val="7ABCF2C2"/>
    <w:lvl w:ilvl="0" w:tplc="EA2074AE">
      <w:start w:val="1"/>
      <w:numFmt w:val="bullet"/>
      <w:pStyle w:val="5"/>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655271"/>
    <w:multiLevelType w:val="hybridMultilevel"/>
    <w:tmpl w:val="EEB681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25E28A7"/>
    <w:multiLevelType w:val="hybridMultilevel"/>
    <w:tmpl w:val="8CE6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9C5BB3"/>
    <w:multiLevelType w:val="hybridMultilevel"/>
    <w:tmpl w:val="058C40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8EE7046"/>
    <w:multiLevelType w:val="hybridMultilevel"/>
    <w:tmpl w:val="F3222050"/>
    <w:lvl w:ilvl="0" w:tplc="04090019">
      <w:start w:val="1"/>
      <w:numFmt w:val="lowerLetter"/>
      <w:lvlText w:val="%1)"/>
      <w:lvlJc w:val="left"/>
      <w:pPr>
        <w:ind w:left="1384" w:hanging="480"/>
      </w:pPr>
    </w:lvl>
    <w:lvl w:ilvl="1" w:tplc="04090019" w:tentative="1">
      <w:start w:val="1"/>
      <w:numFmt w:val="lowerLetter"/>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lowerLetter"/>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lowerLetter"/>
      <w:lvlText w:val="%8)"/>
      <w:lvlJc w:val="left"/>
      <w:pPr>
        <w:ind w:left="4744" w:hanging="480"/>
      </w:pPr>
    </w:lvl>
    <w:lvl w:ilvl="8" w:tplc="0409001B" w:tentative="1">
      <w:start w:val="1"/>
      <w:numFmt w:val="lowerRoman"/>
      <w:lvlText w:val="%9."/>
      <w:lvlJc w:val="right"/>
      <w:pPr>
        <w:ind w:left="5224" w:hanging="480"/>
      </w:pPr>
    </w:lvl>
  </w:abstractNum>
  <w:abstractNum w:abstractNumId="19" w15:restartNumberingAfterBreak="0">
    <w:nsid w:val="59F00DF5"/>
    <w:multiLevelType w:val="hybridMultilevel"/>
    <w:tmpl w:val="52783096"/>
    <w:lvl w:ilvl="0" w:tplc="A0BA7E58">
      <w:start w:val="1"/>
      <w:numFmt w:val="decimalEnclosedCircle"/>
      <w:lvlText w:val="%1"/>
      <w:lvlJc w:val="left"/>
      <w:pPr>
        <w:ind w:left="12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8E84A18"/>
    <w:multiLevelType w:val="hybridMultilevel"/>
    <w:tmpl w:val="F3222050"/>
    <w:lvl w:ilvl="0" w:tplc="04090019">
      <w:start w:val="1"/>
      <w:numFmt w:val="lowerLetter"/>
      <w:lvlText w:val="%1)"/>
      <w:lvlJc w:val="left"/>
      <w:pPr>
        <w:ind w:left="1384" w:hanging="480"/>
      </w:pPr>
    </w:lvl>
    <w:lvl w:ilvl="1" w:tplc="04090019" w:tentative="1">
      <w:start w:val="1"/>
      <w:numFmt w:val="lowerLetter"/>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lowerLetter"/>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lowerLetter"/>
      <w:lvlText w:val="%8)"/>
      <w:lvlJc w:val="left"/>
      <w:pPr>
        <w:ind w:left="4744" w:hanging="480"/>
      </w:pPr>
    </w:lvl>
    <w:lvl w:ilvl="8" w:tplc="0409001B" w:tentative="1">
      <w:start w:val="1"/>
      <w:numFmt w:val="lowerRoman"/>
      <w:lvlText w:val="%9."/>
      <w:lvlJc w:val="right"/>
      <w:pPr>
        <w:ind w:left="5224" w:hanging="480"/>
      </w:pPr>
    </w:lvl>
  </w:abstractNum>
  <w:abstractNum w:abstractNumId="22" w15:restartNumberingAfterBreak="0">
    <w:nsid w:val="6B305AD4"/>
    <w:multiLevelType w:val="hybridMultilevel"/>
    <w:tmpl w:val="BCAE0266"/>
    <w:lvl w:ilvl="0" w:tplc="03EA8550">
      <w:start w:val="1"/>
      <w:numFmt w:val="decimal"/>
      <w:lvlText w:val="（%1）"/>
      <w:lvlJc w:val="left"/>
      <w:pPr>
        <w:ind w:left="1144" w:hanging="720"/>
      </w:pPr>
      <w:rPr>
        <w:rFonts w:hint="eastAsia"/>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23" w15:restartNumberingAfterBreak="0">
    <w:nsid w:val="73432FF5"/>
    <w:multiLevelType w:val="hybridMultilevel"/>
    <w:tmpl w:val="F3222050"/>
    <w:lvl w:ilvl="0" w:tplc="04090019">
      <w:start w:val="1"/>
      <w:numFmt w:val="lowerLetter"/>
      <w:lvlText w:val="%1)"/>
      <w:lvlJc w:val="left"/>
      <w:pPr>
        <w:ind w:left="1384" w:hanging="480"/>
      </w:pPr>
    </w:lvl>
    <w:lvl w:ilvl="1" w:tplc="04090019" w:tentative="1">
      <w:start w:val="1"/>
      <w:numFmt w:val="lowerLetter"/>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lowerLetter"/>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lowerLetter"/>
      <w:lvlText w:val="%8)"/>
      <w:lvlJc w:val="left"/>
      <w:pPr>
        <w:ind w:left="4744" w:hanging="480"/>
      </w:pPr>
    </w:lvl>
    <w:lvl w:ilvl="8" w:tplc="0409001B" w:tentative="1">
      <w:start w:val="1"/>
      <w:numFmt w:val="lowerRoman"/>
      <w:lvlText w:val="%9."/>
      <w:lvlJc w:val="right"/>
      <w:pPr>
        <w:ind w:left="5224" w:hanging="480"/>
      </w:pPr>
    </w:lvl>
  </w:abstractNum>
  <w:abstractNum w:abstractNumId="24" w15:restartNumberingAfterBreak="0">
    <w:nsid w:val="75895704"/>
    <w:multiLevelType w:val="hybridMultilevel"/>
    <w:tmpl w:val="1B62D4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8EC4226"/>
    <w:multiLevelType w:val="multilevel"/>
    <w:tmpl w:val="087CFEFE"/>
    <w:lvl w:ilvl="0">
      <w:start w:val="1"/>
      <w:numFmt w:val="decimal"/>
      <w:lvlText w:val="%1)"/>
      <w:lvlJc w:val="left"/>
      <w:pPr>
        <w:ind w:left="900" w:hanging="420"/>
      </w:pPr>
      <w:rPr>
        <w:rFonts w:cs="Times New Roman"/>
        <w:b w:val="0"/>
        <w:sz w:val="24"/>
      </w:rPr>
    </w:lvl>
    <w:lvl w:ilvl="1">
      <w:start w:val="3"/>
      <w:numFmt w:val="decimal"/>
      <w:lvlText w:val="%2）"/>
      <w:lvlJc w:val="left"/>
      <w:pPr>
        <w:ind w:left="1260" w:hanging="360"/>
      </w:p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26" w15:restartNumberingAfterBreak="0">
    <w:nsid w:val="7A612586"/>
    <w:multiLevelType w:val="hybridMultilevel"/>
    <w:tmpl w:val="61E2965E"/>
    <w:lvl w:ilvl="0" w:tplc="47EEFBB2">
      <w:start w:val="1"/>
      <w:numFmt w:val="bullet"/>
      <w:lvlText w:val=""/>
      <w:lvlJc w:val="left"/>
      <w:pPr>
        <w:ind w:left="1264" w:hanging="357"/>
      </w:pPr>
      <w:rPr>
        <w:rFonts w:ascii="Symbol" w:hAnsi="Symbol" w:hint="default"/>
        <w:color w:val="auto"/>
      </w:rPr>
    </w:lvl>
    <w:lvl w:ilvl="1" w:tplc="04090003" w:tentative="1">
      <w:start w:val="1"/>
      <w:numFmt w:val="bullet"/>
      <w:lvlText w:val=""/>
      <w:lvlJc w:val="left"/>
      <w:pPr>
        <w:ind w:left="1744" w:hanging="480"/>
      </w:pPr>
      <w:rPr>
        <w:rFonts w:ascii="Wingdings" w:hAnsi="Wingdings" w:hint="default"/>
      </w:rPr>
    </w:lvl>
    <w:lvl w:ilvl="2" w:tplc="04090005" w:tentative="1">
      <w:start w:val="1"/>
      <w:numFmt w:val="bullet"/>
      <w:lvlText w:val=""/>
      <w:lvlJc w:val="left"/>
      <w:pPr>
        <w:ind w:left="2224" w:hanging="480"/>
      </w:pPr>
      <w:rPr>
        <w:rFonts w:ascii="Wingdings" w:hAnsi="Wingdings" w:hint="default"/>
      </w:rPr>
    </w:lvl>
    <w:lvl w:ilvl="3" w:tplc="04090001" w:tentative="1">
      <w:start w:val="1"/>
      <w:numFmt w:val="bullet"/>
      <w:lvlText w:val=""/>
      <w:lvlJc w:val="left"/>
      <w:pPr>
        <w:ind w:left="2704" w:hanging="480"/>
      </w:pPr>
      <w:rPr>
        <w:rFonts w:ascii="Wingdings" w:hAnsi="Wingdings" w:hint="default"/>
      </w:rPr>
    </w:lvl>
    <w:lvl w:ilvl="4" w:tplc="04090003" w:tentative="1">
      <w:start w:val="1"/>
      <w:numFmt w:val="bullet"/>
      <w:lvlText w:val=""/>
      <w:lvlJc w:val="left"/>
      <w:pPr>
        <w:ind w:left="3184" w:hanging="480"/>
      </w:pPr>
      <w:rPr>
        <w:rFonts w:ascii="Wingdings" w:hAnsi="Wingdings" w:hint="default"/>
      </w:rPr>
    </w:lvl>
    <w:lvl w:ilvl="5" w:tplc="04090005" w:tentative="1">
      <w:start w:val="1"/>
      <w:numFmt w:val="bullet"/>
      <w:lvlText w:val=""/>
      <w:lvlJc w:val="left"/>
      <w:pPr>
        <w:ind w:left="3664" w:hanging="480"/>
      </w:pPr>
      <w:rPr>
        <w:rFonts w:ascii="Wingdings" w:hAnsi="Wingdings" w:hint="default"/>
      </w:rPr>
    </w:lvl>
    <w:lvl w:ilvl="6" w:tplc="04090001" w:tentative="1">
      <w:start w:val="1"/>
      <w:numFmt w:val="bullet"/>
      <w:lvlText w:val=""/>
      <w:lvlJc w:val="left"/>
      <w:pPr>
        <w:ind w:left="4144" w:hanging="480"/>
      </w:pPr>
      <w:rPr>
        <w:rFonts w:ascii="Wingdings" w:hAnsi="Wingdings" w:hint="default"/>
      </w:rPr>
    </w:lvl>
    <w:lvl w:ilvl="7" w:tplc="04090003" w:tentative="1">
      <w:start w:val="1"/>
      <w:numFmt w:val="bullet"/>
      <w:lvlText w:val=""/>
      <w:lvlJc w:val="left"/>
      <w:pPr>
        <w:ind w:left="4624" w:hanging="480"/>
      </w:pPr>
      <w:rPr>
        <w:rFonts w:ascii="Wingdings" w:hAnsi="Wingdings" w:hint="default"/>
      </w:rPr>
    </w:lvl>
    <w:lvl w:ilvl="8" w:tplc="04090005" w:tentative="1">
      <w:start w:val="1"/>
      <w:numFmt w:val="bullet"/>
      <w:lvlText w:val=""/>
      <w:lvlJc w:val="left"/>
      <w:pPr>
        <w:ind w:left="5104" w:hanging="480"/>
      </w:pPr>
      <w:rPr>
        <w:rFonts w:ascii="Wingdings" w:hAnsi="Wingdings" w:hint="default"/>
      </w:rPr>
    </w:lvl>
  </w:abstractNum>
  <w:abstractNum w:abstractNumId="27" w15:restartNumberingAfterBreak="0">
    <w:nsid w:val="7B3E49CC"/>
    <w:multiLevelType w:val="hybridMultilevel"/>
    <w:tmpl w:val="1B5E5F62"/>
    <w:lvl w:ilvl="0" w:tplc="03EA8550">
      <w:start w:val="1"/>
      <w:numFmt w:val="decimal"/>
      <w:lvlText w:val="（%1）"/>
      <w:lvlJc w:val="left"/>
      <w:pPr>
        <w:ind w:left="904" w:hanging="480"/>
      </w:pPr>
      <w:rPr>
        <w:rFonts w:hint="eastAsia"/>
      </w:rPr>
    </w:lvl>
    <w:lvl w:ilvl="1" w:tplc="A0BA7E58">
      <w:start w:val="1"/>
      <w:numFmt w:val="decimalEnclosedCircle"/>
      <w:lvlText w:val="%2"/>
      <w:lvlJc w:val="left"/>
      <w:pPr>
        <w:ind w:left="1264" w:hanging="360"/>
      </w:pPr>
      <w:rPr>
        <w:rFonts w:hint="default"/>
      </w:r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num w:numId="1">
    <w:abstractNumId w:val="20"/>
  </w:num>
  <w:num w:numId="2">
    <w:abstractNumId w:val="5"/>
  </w:num>
  <w:num w:numId="3">
    <w:abstractNumId w:val="12"/>
  </w:num>
  <w:num w:numId="4">
    <w:abstractNumId w:val="8"/>
  </w:num>
  <w:num w:numId="5">
    <w:abstractNumId w:val="7"/>
  </w:num>
  <w:num w:numId="6">
    <w:abstractNumId w:val="6"/>
  </w:num>
  <w:num w:numId="7">
    <w:abstractNumId w:val="22"/>
  </w:num>
  <w:num w:numId="8">
    <w:abstractNumId w:val="2"/>
  </w:num>
  <w:num w:numId="9">
    <w:abstractNumId w:val="26"/>
  </w:num>
  <w:num w:numId="10">
    <w:abstractNumId w:val="27"/>
  </w:num>
  <w:num w:numId="11">
    <w:abstractNumId w:val="11"/>
  </w:num>
  <w:num w:numId="12">
    <w:abstractNumId w:val="18"/>
  </w:num>
  <w:num w:numId="13">
    <w:abstractNumId w:val="21"/>
  </w:num>
  <w:num w:numId="14">
    <w:abstractNumId w:val="0"/>
  </w:num>
  <w:num w:numId="15">
    <w:abstractNumId w:val="23"/>
  </w:num>
  <w:num w:numId="16">
    <w:abstractNumId w:val="19"/>
  </w:num>
  <w:num w:numId="17">
    <w:abstractNumId w:val="1"/>
  </w:num>
  <w:num w:numId="18">
    <w:abstractNumId w:val="4"/>
  </w:num>
  <w:num w:numId="19">
    <w:abstractNumId w:val="13"/>
  </w:num>
  <w:num w:numId="20">
    <w:abstractNumId w:val="25"/>
  </w:num>
  <w:num w:numId="21">
    <w:abstractNumId w:val="3"/>
  </w:num>
  <w:num w:numId="22">
    <w:abstractNumId w:val="17"/>
  </w:num>
  <w:num w:numId="23">
    <w:abstractNumId w:val="9"/>
  </w:num>
  <w:num w:numId="24">
    <w:abstractNumId w:val="15"/>
  </w:num>
  <w:num w:numId="25">
    <w:abstractNumId w:val="24"/>
  </w:num>
  <w:num w:numId="26">
    <w:abstractNumId w:val="10"/>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BC"/>
    <w:rsid w:val="00070795"/>
    <w:rsid w:val="000B2ADC"/>
    <w:rsid w:val="0010489E"/>
    <w:rsid w:val="00185025"/>
    <w:rsid w:val="00226D02"/>
    <w:rsid w:val="002A1656"/>
    <w:rsid w:val="0030026F"/>
    <w:rsid w:val="003305AA"/>
    <w:rsid w:val="003F56BC"/>
    <w:rsid w:val="004033D8"/>
    <w:rsid w:val="004138DC"/>
    <w:rsid w:val="00492869"/>
    <w:rsid w:val="004D2A31"/>
    <w:rsid w:val="004D6569"/>
    <w:rsid w:val="00540D0C"/>
    <w:rsid w:val="00546C9B"/>
    <w:rsid w:val="005618FB"/>
    <w:rsid w:val="00587D3E"/>
    <w:rsid w:val="005A7D43"/>
    <w:rsid w:val="005D0CCE"/>
    <w:rsid w:val="005E3E50"/>
    <w:rsid w:val="006053A7"/>
    <w:rsid w:val="00630BB8"/>
    <w:rsid w:val="00730FF2"/>
    <w:rsid w:val="007713E0"/>
    <w:rsid w:val="00840479"/>
    <w:rsid w:val="00861069"/>
    <w:rsid w:val="00906057"/>
    <w:rsid w:val="009076AF"/>
    <w:rsid w:val="00954DAD"/>
    <w:rsid w:val="009F4822"/>
    <w:rsid w:val="00A06081"/>
    <w:rsid w:val="00A37707"/>
    <w:rsid w:val="00A62C5A"/>
    <w:rsid w:val="00A85F57"/>
    <w:rsid w:val="00AB69CB"/>
    <w:rsid w:val="00B45487"/>
    <w:rsid w:val="00B61C57"/>
    <w:rsid w:val="00C43689"/>
    <w:rsid w:val="00C56C93"/>
    <w:rsid w:val="00CA7BEA"/>
    <w:rsid w:val="00CB2EDE"/>
    <w:rsid w:val="00CF0B09"/>
    <w:rsid w:val="00DA02C6"/>
    <w:rsid w:val="00DA4C0A"/>
    <w:rsid w:val="00DC3E92"/>
    <w:rsid w:val="00DC4F7B"/>
    <w:rsid w:val="00ED18EA"/>
    <w:rsid w:val="00F001FA"/>
    <w:rsid w:val="00F22B0A"/>
    <w:rsid w:val="00F316CD"/>
    <w:rsid w:val="00F3613D"/>
    <w:rsid w:val="00F5431F"/>
    <w:rsid w:val="00F875A2"/>
    <w:rsid w:val="00FC2931"/>
    <w:rsid w:val="00FD2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228A"/>
  <w15:chartTrackingRefBased/>
  <w15:docId w15:val="{AECC7F5F-8050-4235-9434-A8B3E13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053A7"/>
    <w:pPr>
      <w:widowControl w:val="0"/>
      <w:jc w:val="both"/>
    </w:pPr>
    <w:rPr>
      <w:rFonts w:ascii="Times New Roman" w:eastAsia="宋体" w:hAnsi="Times New Roman"/>
      <w:sz w:val="24"/>
    </w:rPr>
  </w:style>
  <w:style w:type="paragraph" w:styleId="1">
    <w:name w:val="heading 1"/>
    <w:basedOn w:val="a0"/>
    <w:next w:val="21"/>
    <w:link w:val="10"/>
    <w:uiPriority w:val="9"/>
    <w:qFormat/>
    <w:rsid w:val="00F316CD"/>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0">
    <w:name w:val="heading 2"/>
    <w:basedOn w:val="a0"/>
    <w:next w:val="21"/>
    <w:link w:val="22"/>
    <w:uiPriority w:val="9"/>
    <w:unhideWhenUsed/>
    <w:qFormat/>
    <w:rsid w:val="00F316CD"/>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1"/>
    <w:link w:val="30"/>
    <w:uiPriority w:val="9"/>
    <w:unhideWhenUsed/>
    <w:qFormat/>
    <w:rsid w:val="007713E0"/>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0"/>
    <w:unhideWhenUsed/>
    <w:qFormat/>
    <w:rsid w:val="006053A7"/>
    <w:pPr>
      <w:keepNext/>
      <w:numPr>
        <w:ilvl w:val="3"/>
        <w:numId w:val="1"/>
      </w:numPr>
      <w:spacing w:line="360" w:lineRule="auto"/>
      <w:ind w:left="0" w:firstLine="0"/>
      <w:outlineLvl w:val="3"/>
    </w:pPr>
    <w:rPr>
      <w:rFonts w:cstheme="majorBidi"/>
      <w:b/>
      <w:bCs/>
      <w:szCs w:val="28"/>
    </w:rPr>
  </w:style>
  <w:style w:type="paragraph" w:styleId="5">
    <w:name w:val="heading 5"/>
    <w:basedOn w:val="a0"/>
    <w:next w:val="a0"/>
    <w:link w:val="50"/>
    <w:uiPriority w:val="9"/>
    <w:unhideWhenUsed/>
    <w:qFormat/>
    <w:rsid w:val="00F316CD"/>
    <w:pPr>
      <w:keepNext/>
      <w:keepLines/>
      <w:numPr>
        <w:numId w:val="28"/>
      </w:numPr>
      <w:spacing w:line="360"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A16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A1656"/>
    <w:rPr>
      <w:sz w:val="18"/>
      <w:szCs w:val="18"/>
    </w:rPr>
  </w:style>
  <w:style w:type="paragraph" w:styleId="a6">
    <w:name w:val="footer"/>
    <w:basedOn w:val="a0"/>
    <w:link w:val="a7"/>
    <w:uiPriority w:val="99"/>
    <w:unhideWhenUsed/>
    <w:rsid w:val="002A1656"/>
    <w:pPr>
      <w:tabs>
        <w:tab w:val="center" w:pos="4153"/>
        <w:tab w:val="right" w:pos="8306"/>
      </w:tabs>
      <w:snapToGrid w:val="0"/>
      <w:jc w:val="left"/>
    </w:pPr>
    <w:rPr>
      <w:sz w:val="18"/>
      <w:szCs w:val="18"/>
    </w:rPr>
  </w:style>
  <w:style w:type="character" w:customStyle="1" w:styleId="a7">
    <w:name w:val="页脚 字符"/>
    <w:basedOn w:val="a1"/>
    <w:link w:val="a6"/>
    <w:uiPriority w:val="99"/>
    <w:rsid w:val="002A1656"/>
    <w:rPr>
      <w:sz w:val="18"/>
      <w:szCs w:val="18"/>
    </w:rPr>
  </w:style>
  <w:style w:type="character" w:customStyle="1" w:styleId="10">
    <w:name w:val="标题 1 字符"/>
    <w:basedOn w:val="a1"/>
    <w:link w:val="1"/>
    <w:uiPriority w:val="9"/>
    <w:rsid w:val="00F316CD"/>
    <w:rPr>
      <w:rFonts w:eastAsia="楷体"/>
      <w:b/>
      <w:bCs/>
      <w:color w:val="000000" w:themeColor="text1"/>
      <w:sz w:val="32"/>
      <w:szCs w:val="28"/>
    </w:rPr>
  </w:style>
  <w:style w:type="character" w:customStyle="1" w:styleId="22">
    <w:name w:val="标题 2 字符"/>
    <w:basedOn w:val="a1"/>
    <w:link w:val="20"/>
    <w:uiPriority w:val="9"/>
    <w:rsid w:val="00F316CD"/>
    <w:rPr>
      <w:rFonts w:eastAsia="楷体"/>
      <w:b/>
      <w:bCs/>
      <w:color w:val="000000"/>
      <w:sz w:val="30"/>
      <w:szCs w:val="28"/>
    </w:rPr>
  </w:style>
  <w:style w:type="character" w:customStyle="1" w:styleId="30">
    <w:name w:val="标题 3 字符"/>
    <w:basedOn w:val="a1"/>
    <w:link w:val="3"/>
    <w:uiPriority w:val="9"/>
    <w:rsid w:val="007713E0"/>
    <w:rPr>
      <w:rFonts w:ascii="Times New Roman" w:eastAsia="楷体" w:hAnsi="Times New Roman"/>
      <w:b/>
      <w:sz w:val="28"/>
    </w:rPr>
  </w:style>
  <w:style w:type="character" w:customStyle="1" w:styleId="40">
    <w:name w:val="标题 4 字符"/>
    <w:basedOn w:val="a1"/>
    <w:link w:val="4"/>
    <w:rsid w:val="006053A7"/>
    <w:rPr>
      <w:rFonts w:ascii="Times New Roman" w:eastAsia="宋体" w:hAnsi="Times New Roman" w:cstheme="majorBidi"/>
      <w:b/>
      <w:bCs/>
      <w:sz w:val="24"/>
      <w:szCs w:val="28"/>
    </w:rPr>
  </w:style>
  <w:style w:type="paragraph" w:customStyle="1" w:styleId="a8">
    <w:name w:val="图表题"/>
    <w:basedOn w:val="a0"/>
    <w:next w:val="a0"/>
    <w:link w:val="Char"/>
    <w:qFormat/>
    <w:rsid w:val="002A1656"/>
    <w:pPr>
      <w:snapToGrid w:val="0"/>
      <w:spacing w:beforeLines="30" w:before="93" w:line="312" w:lineRule="auto"/>
      <w:jc w:val="center"/>
    </w:pPr>
    <w:rPr>
      <w:rFonts w:eastAsia="黑体"/>
      <w:sz w:val="18"/>
    </w:rPr>
  </w:style>
  <w:style w:type="paragraph" w:customStyle="1" w:styleId="u">
    <w:name w:val="u正文"/>
    <w:basedOn w:val="a0"/>
    <w:link w:val="uChar"/>
    <w:rsid w:val="002A1656"/>
    <w:pPr>
      <w:spacing w:beforeLines="10" w:before="10" w:afterLines="10" w:after="10" w:line="312" w:lineRule="auto"/>
      <w:ind w:firstLineChars="200" w:firstLine="200"/>
    </w:pPr>
    <w:rPr>
      <w:rFonts w:cs="Times New Roman"/>
      <w:szCs w:val="20"/>
      <w:lang w:val="x-none" w:eastAsia="x-none"/>
    </w:rPr>
  </w:style>
  <w:style w:type="character" w:customStyle="1" w:styleId="Char">
    <w:name w:val="图表题 Char"/>
    <w:basedOn w:val="a1"/>
    <w:link w:val="a8"/>
    <w:rsid w:val="002A1656"/>
    <w:rPr>
      <w:rFonts w:eastAsia="黑体"/>
      <w:sz w:val="18"/>
    </w:rPr>
  </w:style>
  <w:style w:type="character" w:customStyle="1" w:styleId="uChar">
    <w:name w:val="u正文 Char"/>
    <w:link w:val="u"/>
    <w:rsid w:val="002A1656"/>
    <w:rPr>
      <w:rFonts w:ascii="Times New Roman" w:eastAsia="宋体" w:hAnsi="Times New Roman" w:cs="Times New Roman"/>
      <w:sz w:val="24"/>
      <w:szCs w:val="20"/>
      <w:lang w:val="x-none" w:eastAsia="x-none"/>
    </w:rPr>
  </w:style>
  <w:style w:type="paragraph" w:customStyle="1" w:styleId="a9">
    <w:name w:val="公式编号"/>
    <w:basedOn w:val="u"/>
    <w:next w:val="a0"/>
    <w:link w:val="Char0"/>
    <w:qFormat/>
    <w:rsid w:val="00B61C57"/>
    <w:pPr>
      <w:spacing w:before="31" w:after="31"/>
      <w:ind w:left="1472" w:firstLineChars="0" w:firstLine="0"/>
      <w:jc w:val="right"/>
    </w:pPr>
    <w:rPr>
      <w:rFonts w:eastAsia="Times New Roman"/>
      <w:szCs w:val="21"/>
    </w:rPr>
  </w:style>
  <w:style w:type="character" w:customStyle="1" w:styleId="Char0">
    <w:name w:val="公式编号 Char"/>
    <w:basedOn w:val="uChar"/>
    <w:link w:val="a9"/>
    <w:rsid w:val="00B61C57"/>
    <w:rPr>
      <w:rFonts w:ascii="Times New Roman" w:eastAsia="Times New Roman" w:hAnsi="Times New Roman" w:cs="Times New Roman"/>
      <w:sz w:val="24"/>
      <w:szCs w:val="21"/>
      <w:lang w:val="x-none" w:eastAsia="x-none"/>
    </w:rPr>
  </w:style>
  <w:style w:type="paragraph" w:styleId="TOC">
    <w:name w:val="TOC Heading"/>
    <w:basedOn w:val="1"/>
    <w:next w:val="a0"/>
    <w:uiPriority w:val="39"/>
    <w:unhideWhenUsed/>
    <w:qFormat/>
    <w:rsid w:val="002A1656"/>
    <w:pPr>
      <w:keepLines/>
      <w:widowControl/>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0"/>
    <w:next w:val="a0"/>
    <w:autoRedefine/>
    <w:uiPriority w:val="39"/>
    <w:unhideWhenUsed/>
    <w:rsid w:val="002A1656"/>
  </w:style>
  <w:style w:type="paragraph" w:styleId="23">
    <w:name w:val="toc 2"/>
    <w:basedOn w:val="a0"/>
    <w:next w:val="a0"/>
    <w:autoRedefine/>
    <w:uiPriority w:val="39"/>
    <w:unhideWhenUsed/>
    <w:rsid w:val="002A1656"/>
    <w:pPr>
      <w:ind w:leftChars="200" w:left="420"/>
    </w:pPr>
  </w:style>
  <w:style w:type="paragraph" w:styleId="31">
    <w:name w:val="toc 3"/>
    <w:basedOn w:val="a0"/>
    <w:next w:val="a0"/>
    <w:autoRedefine/>
    <w:uiPriority w:val="39"/>
    <w:unhideWhenUsed/>
    <w:rsid w:val="002A1656"/>
    <w:pPr>
      <w:ind w:leftChars="400" w:left="840"/>
    </w:pPr>
  </w:style>
  <w:style w:type="character" w:styleId="aa">
    <w:name w:val="Hyperlink"/>
    <w:basedOn w:val="a1"/>
    <w:uiPriority w:val="99"/>
    <w:unhideWhenUsed/>
    <w:rsid w:val="002A1656"/>
    <w:rPr>
      <w:color w:val="0563C1" w:themeColor="hyperlink"/>
      <w:u w:val="single"/>
    </w:rPr>
  </w:style>
  <w:style w:type="paragraph" w:styleId="ab">
    <w:name w:val="caption"/>
    <w:basedOn w:val="a0"/>
    <w:next w:val="a0"/>
    <w:uiPriority w:val="35"/>
    <w:unhideWhenUsed/>
    <w:qFormat/>
    <w:rsid w:val="006053A7"/>
    <w:pPr>
      <w:widowControl/>
      <w:spacing w:beforeLines="50" w:before="50" w:afterLines="50" w:after="50"/>
      <w:jc w:val="center"/>
    </w:pPr>
    <w:rPr>
      <w:rFonts w:eastAsia="黑体" w:cstheme="majorBidi"/>
      <w:b/>
      <w:sz w:val="21"/>
      <w:szCs w:val="20"/>
    </w:rPr>
  </w:style>
  <w:style w:type="paragraph" w:styleId="a">
    <w:name w:val="List Paragraph"/>
    <w:basedOn w:val="21"/>
    <w:autoRedefine/>
    <w:uiPriority w:val="34"/>
    <w:qFormat/>
    <w:rsid w:val="007713E0"/>
    <w:pPr>
      <w:numPr>
        <w:numId w:val="2"/>
      </w:numPr>
      <w:ind w:firstLineChars="0" w:firstLine="0"/>
    </w:pPr>
  </w:style>
  <w:style w:type="character" w:styleId="ac">
    <w:name w:val="annotation reference"/>
    <w:basedOn w:val="a1"/>
    <w:uiPriority w:val="99"/>
    <w:semiHidden/>
    <w:unhideWhenUsed/>
    <w:rsid w:val="00185025"/>
    <w:rPr>
      <w:sz w:val="21"/>
      <w:szCs w:val="21"/>
    </w:rPr>
  </w:style>
  <w:style w:type="paragraph" w:styleId="ad">
    <w:name w:val="annotation text"/>
    <w:basedOn w:val="a0"/>
    <w:link w:val="ae"/>
    <w:uiPriority w:val="99"/>
    <w:semiHidden/>
    <w:unhideWhenUsed/>
    <w:rsid w:val="00185025"/>
    <w:pPr>
      <w:jc w:val="left"/>
    </w:pPr>
    <w:rPr>
      <w:rFonts w:eastAsiaTheme="minorEastAsia"/>
      <w:sz w:val="21"/>
    </w:rPr>
  </w:style>
  <w:style w:type="character" w:customStyle="1" w:styleId="ae">
    <w:name w:val="批注文字 字符"/>
    <w:basedOn w:val="a1"/>
    <w:link w:val="ad"/>
    <w:uiPriority w:val="99"/>
    <w:semiHidden/>
    <w:rsid w:val="00185025"/>
  </w:style>
  <w:style w:type="paragraph" w:styleId="af">
    <w:name w:val="Balloon Text"/>
    <w:basedOn w:val="a0"/>
    <w:link w:val="af0"/>
    <w:uiPriority w:val="99"/>
    <w:semiHidden/>
    <w:unhideWhenUsed/>
    <w:rsid w:val="00185025"/>
    <w:rPr>
      <w:sz w:val="18"/>
      <w:szCs w:val="18"/>
    </w:rPr>
  </w:style>
  <w:style w:type="character" w:customStyle="1" w:styleId="af0">
    <w:name w:val="批注框文本 字符"/>
    <w:basedOn w:val="a1"/>
    <w:link w:val="af"/>
    <w:uiPriority w:val="99"/>
    <w:semiHidden/>
    <w:rsid w:val="00185025"/>
    <w:rPr>
      <w:rFonts w:eastAsia="宋体"/>
      <w:sz w:val="18"/>
      <w:szCs w:val="18"/>
    </w:rPr>
  </w:style>
  <w:style w:type="paragraph" w:customStyle="1" w:styleId="21">
    <w:name w:val="正文2"/>
    <w:basedOn w:val="a0"/>
    <w:link w:val="24"/>
    <w:autoRedefine/>
    <w:qFormat/>
    <w:rsid w:val="006053A7"/>
    <w:pPr>
      <w:spacing w:line="360" w:lineRule="auto"/>
      <w:ind w:firstLineChars="200" w:firstLine="480"/>
    </w:pPr>
  </w:style>
  <w:style w:type="character" w:customStyle="1" w:styleId="24">
    <w:name w:val="正文2 字符"/>
    <w:basedOn w:val="a1"/>
    <w:link w:val="21"/>
    <w:rsid w:val="006053A7"/>
    <w:rPr>
      <w:rFonts w:ascii="Times New Roman" w:eastAsia="宋体" w:hAnsi="Times New Roman"/>
      <w:sz w:val="24"/>
    </w:rPr>
  </w:style>
  <w:style w:type="paragraph" w:styleId="af1">
    <w:name w:val="Normal Indent"/>
    <w:aliases w:val="特点,四号,缩进,ALT+Z,表正文,正文非缩进,正文不缩进,标题4,段1,四号 Char Char Char Char Char Char,正文缩进 Char1 Char,正文缩进 Char Char Char,正文缩进 Char1 Char Char Char,正文缩进 Char Char Char Char Char,正文缩进 Char1 Char Char Char Char Char,正文（首行缩进两字） Char Char Char Char Char Char"/>
    <w:basedOn w:val="a0"/>
    <w:rsid w:val="00A62C5A"/>
    <w:pPr>
      <w:spacing w:line="360" w:lineRule="auto"/>
      <w:ind w:leftChars="300" w:left="630"/>
    </w:pPr>
    <w:rPr>
      <w:rFonts w:ascii="宋体" w:hAnsi="宋体" w:cs="Times New Roman"/>
      <w:sz w:val="21"/>
      <w:szCs w:val="24"/>
    </w:rPr>
  </w:style>
  <w:style w:type="paragraph" w:customStyle="1" w:styleId="2">
    <w:name w:val="样式2"/>
    <w:basedOn w:val="20"/>
    <w:rsid w:val="00A62C5A"/>
    <w:pPr>
      <w:keepLines/>
      <w:numPr>
        <w:ilvl w:val="3"/>
        <w:numId w:val="23"/>
      </w:numPr>
      <w:spacing w:beforeLines="0" w:before="260" w:afterLines="0" w:after="260" w:line="415" w:lineRule="auto"/>
      <w:outlineLvl w:val="3"/>
    </w:pPr>
    <w:rPr>
      <w:rFonts w:ascii="Arial" w:eastAsia="黑体" w:hAnsi="Arial" w:cs="Arial"/>
      <w:b w:val="0"/>
      <w:color w:val="auto"/>
      <w:sz w:val="24"/>
      <w:szCs w:val="24"/>
    </w:rPr>
  </w:style>
  <w:style w:type="table" w:styleId="12">
    <w:name w:val="Grid Table 1 Light"/>
    <w:basedOn w:val="a2"/>
    <w:uiPriority w:val="46"/>
    <w:rsid w:val="00A62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41">
    <w:name w:val="toc 4"/>
    <w:basedOn w:val="a0"/>
    <w:next w:val="a0"/>
    <w:autoRedefine/>
    <w:uiPriority w:val="39"/>
    <w:unhideWhenUsed/>
    <w:rsid w:val="00C56C93"/>
    <w:pPr>
      <w:ind w:leftChars="600" w:left="1260"/>
    </w:pPr>
    <w:rPr>
      <w:rFonts w:eastAsiaTheme="minorEastAsia"/>
      <w:sz w:val="21"/>
    </w:rPr>
  </w:style>
  <w:style w:type="paragraph" w:styleId="51">
    <w:name w:val="toc 5"/>
    <w:basedOn w:val="a0"/>
    <w:next w:val="a0"/>
    <w:autoRedefine/>
    <w:uiPriority w:val="39"/>
    <w:unhideWhenUsed/>
    <w:rsid w:val="00C56C93"/>
    <w:pPr>
      <w:ind w:leftChars="800" w:left="1680"/>
    </w:pPr>
    <w:rPr>
      <w:rFonts w:eastAsiaTheme="minorEastAsia"/>
      <w:sz w:val="21"/>
    </w:rPr>
  </w:style>
  <w:style w:type="paragraph" w:styleId="6">
    <w:name w:val="toc 6"/>
    <w:basedOn w:val="a0"/>
    <w:next w:val="a0"/>
    <w:autoRedefine/>
    <w:uiPriority w:val="39"/>
    <w:unhideWhenUsed/>
    <w:rsid w:val="00C56C93"/>
    <w:pPr>
      <w:ind w:leftChars="1000" w:left="2100"/>
    </w:pPr>
    <w:rPr>
      <w:rFonts w:eastAsiaTheme="minorEastAsia"/>
      <w:sz w:val="21"/>
    </w:rPr>
  </w:style>
  <w:style w:type="paragraph" w:styleId="7">
    <w:name w:val="toc 7"/>
    <w:basedOn w:val="a0"/>
    <w:next w:val="a0"/>
    <w:autoRedefine/>
    <w:uiPriority w:val="39"/>
    <w:unhideWhenUsed/>
    <w:rsid w:val="00C56C93"/>
    <w:pPr>
      <w:ind w:leftChars="1200" w:left="2520"/>
    </w:pPr>
    <w:rPr>
      <w:rFonts w:eastAsiaTheme="minorEastAsia"/>
      <w:sz w:val="21"/>
    </w:rPr>
  </w:style>
  <w:style w:type="paragraph" w:styleId="8">
    <w:name w:val="toc 8"/>
    <w:basedOn w:val="a0"/>
    <w:next w:val="a0"/>
    <w:autoRedefine/>
    <w:uiPriority w:val="39"/>
    <w:unhideWhenUsed/>
    <w:rsid w:val="00C56C93"/>
    <w:pPr>
      <w:ind w:leftChars="1400" w:left="2940"/>
    </w:pPr>
    <w:rPr>
      <w:rFonts w:eastAsiaTheme="minorEastAsia"/>
      <w:sz w:val="21"/>
    </w:rPr>
  </w:style>
  <w:style w:type="paragraph" w:styleId="9">
    <w:name w:val="toc 9"/>
    <w:basedOn w:val="a0"/>
    <w:next w:val="a0"/>
    <w:autoRedefine/>
    <w:uiPriority w:val="39"/>
    <w:unhideWhenUsed/>
    <w:rsid w:val="00C56C93"/>
    <w:pPr>
      <w:ind w:leftChars="1600" w:left="3360"/>
    </w:pPr>
    <w:rPr>
      <w:rFonts w:eastAsiaTheme="minorEastAsia"/>
      <w:sz w:val="21"/>
    </w:rPr>
  </w:style>
  <w:style w:type="character" w:customStyle="1" w:styleId="13">
    <w:name w:val="未处理的提及1"/>
    <w:basedOn w:val="a1"/>
    <w:uiPriority w:val="99"/>
    <w:semiHidden/>
    <w:unhideWhenUsed/>
    <w:rsid w:val="00C56C93"/>
    <w:rPr>
      <w:color w:val="808080"/>
      <w:shd w:val="clear" w:color="auto" w:fill="E6E6E6"/>
    </w:rPr>
  </w:style>
  <w:style w:type="character" w:customStyle="1" w:styleId="50">
    <w:name w:val="标题 5 字符"/>
    <w:basedOn w:val="a1"/>
    <w:link w:val="5"/>
    <w:uiPriority w:val="9"/>
    <w:rsid w:val="00F316CD"/>
    <w:rPr>
      <w:rFonts w:eastAsia="宋体"/>
      <w:b/>
      <w:bCs/>
      <w:sz w:val="24"/>
      <w:szCs w:val="28"/>
    </w:rPr>
  </w:style>
  <w:style w:type="paragraph" w:customStyle="1" w:styleId="af2">
    <w:name w:val="表格文本"/>
    <w:basedOn w:val="a0"/>
    <w:link w:val="af3"/>
    <w:qFormat/>
    <w:rsid w:val="006053A7"/>
    <w:pPr>
      <w:textAlignment w:val="center"/>
    </w:pPr>
    <w:rPr>
      <w:sz w:val="21"/>
    </w:rPr>
  </w:style>
  <w:style w:type="character" w:customStyle="1" w:styleId="af3">
    <w:name w:val="表格文本 字符"/>
    <w:basedOn w:val="a1"/>
    <w:link w:val="af2"/>
    <w:rsid w:val="006053A7"/>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A6D4E-1BFA-4E7B-8E61-9D9D5178E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袁兆麟</dc:creator>
  <cp:keywords/>
  <dc:description/>
  <cp:lastModifiedBy>袁兆麟</cp:lastModifiedBy>
  <cp:revision>20</cp:revision>
  <dcterms:created xsi:type="dcterms:W3CDTF">2017-12-13T03:20:00Z</dcterms:created>
  <dcterms:modified xsi:type="dcterms:W3CDTF">2017-12-19T14:41:00Z</dcterms:modified>
</cp:coreProperties>
</file>