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1895779" w:displacedByCustomXml="next"/>
    <w:bookmarkStart w:id="1" w:name="_Toc501039784" w:displacedByCustomXml="next"/>
    <w:bookmarkStart w:id="2" w:name="_Toc500877969" w:displacedByCustomXml="next"/>
    <w:bookmarkStart w:id="3" w:name="_Toc502040852" w:displacedByCustomXml="next"/>
    <w:bookmarkStart w:id="4" w:name="OLE_LINK60" w:displacedByCustomXml="next"/>
    <w:bookmarkStart w:id="5" w:name="OLE_LINK59" w:displacedByCustomXml="next"/>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afd"/>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51"/>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proofErr w:type="gramStart"/>
              <w:r w:rsidRPr="00A84085">
                <w:rPr>
                  <w:rFonts w:asciiTheme="majorHAnsi" w:eastAsiaTheme="majorEastAsia" w:hAnsiTheme="majorHAnsi" w:cstheme="majorBidi"/>
                  <w:caps/>
                  <w:color w:val="000000" w:themeColor="text1"/>
                  <w:sz w:val="72"/>
                  <w:szCs w:val="72"/>
                </w:rPr>
                <w:t>中铝瑞闽</w:t>
              </w:r>
              <w:proofErr w:type="gramEnd"/>
              <w:r w:rsidRPr="00A84085">
                <w:rPr>
                  <w:rFonts w:asciiTheme="majorHAnsi" w:eastAsiaTheme="majorEastAsia" w:hAnsiTheme="majorHAnsi" w:cstheme="majorBidi"/>
                  <w:caps/>
                  <w:color w:val="000000" w:themeColor="text1"/>
                  <w:sz w:val="72"/>
                  <w:szCs w:val="72"/>
                </w:rPr>
                <w:t>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51"/>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51"/>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2AB4CB45" w:rsidR="00646A92" w:rsidRPr="00171EAE" w:rsidRDefault="00646A92" w:rsidP="009376F9">
                                <w:pPr>
                                  <w:pStyle w:val="51"/>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646A92" w:rsidRPr="00171EAE" w:rsidRDefault="00646A92" w:rsidP="009376F9">
                                <w:pPr>
                                  <w:pStyle w:val="51"/>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646A92" w:rsidRDefault="00646A92" w:rsidP="009376F9">
                                <w:pPr>
                                  <w:pStyle w:val="51"/>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" filled="f" stroked="f" strokeweight=".5pt">
                    <v:textbox style="mso-fit-shape-to-text:t" inset="0,0,0,0">
                      <w:txbxContent>
                        <w:p w14:paraId="5A181E4D" w14:textId="2AB4CB45" w:rsidR="00646A92" w:rsidRPr="00171EAE" w:rsidRDefault="00646A92" w:rsidP="009376F9">
                          <w:pPr>
                            <w:pStyle w:val="51"/>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646A92" w:rsidRPr="00171EAE" w:rsidRDefault="00646A92" w:rsidP="009376F9">
                          <w:pPr>
                            <w:pStyle w:val="51"/>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646A92" w:rsidRDefault="00646A92" w:rsidP="009376F9">
                          <w:pPr>
                            <w:pStyle w:val="51"/>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eastAsia="宋体" w:cstheme="minorBidi"/>
          <w:b w:val="0"/>
          <w:sz w:val="24"/>
        </w:rPr>
      </w:sdtEndPr>
      <w:sdtContent>
        <w:p w14:paraId="3F019BF2" w14:textId="77777777" w:rsidR="009376F9" w:rsidRPr="00546C9B" w:rsidRDefault="009376F9" w:rsidP="009376F9">
          <w:pPr>
            <w:pStyle w:val="TOC"/>
            <w:rPr>
              <w:rFonts w:ascii="Times New Roman" w:hAnsi="Times New Roman" w:cs="Times New Roman"/>
            </w:rPr>
          </w:pPr>
          <w:r w:rsidRPr="00546C9B">
            <w:rPr>
              <w:rFonts w:ascii="Times New Roman" w:hAnsi="Times New Roman" w:cs="Times New Roman"/>
              <w:lang w:val="zh-CN"/>
            </w:rPr>
            <w:t>目录</w:t>
          </w:r>
        </w:p>
        <w:p w14:paraId="1284700F" w14:textId="15AEA7D5" w:rsidR="006736F5" w:rsidRDefault="009376F9">
          <w:pPr>
            <w:pStyle w:val="11"/>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4086376" w:history="1">
            <w:r w:rsidR="006736F5" w:rsidRPr="007F3559">
              <w:rPr>
                <w:rStyle w:val="aa"/>
                <w:noProof/>
              </w:rPr>
              <w:t>1</w:t>
            </w:r>
            <w:r w:rsidR="006736F5">
              <w:rPr>
                <w:rFonts w:asciiTheme="minorHAnsi" w:eastAsiaTheme="minorEastAsia" w:hAnsiTheme="minorHAnsi"/>
                <w:noProof/>
                <w:sz w:val="21"/>
              </w:rPr>
              <w:tab/>
            </w:r>
            <w:r w:rsidR="006736F5" w:rsidRPr="007F3559">
              <w:rPr>
                <w:rStyle w:val="aa"/>
                <w:noProof/>
              </w:rPr>
              <w:t>项目介绍</w:t>
            </w:r>
            <w:r w:rsidR="006736F5">
              <w:rPr>
                <w:noProof/>
                <w:webHidden/>
              </w:rPr>
              <w:tab/>
            </w:r>
            <w:r w:rsidR="006736F5">
              <w:rPr>
                <w:noProof/>
                <w:webHidden/>
              </w:rPr>
              <w:fldChar w:fldCharType="begin"/>
            </w:r>
            <w:r w:rsidR="006736F5">
              <w:rPr>
                <w:noProof/>
                <w:webHidden/>
              </w:rPr>
              <w:instrText xml:space="preserve"> PAGEREF _Toc504086376 \h </w:instrText>
            </w:r>
            <w:r w:rsidR="006736F5">
              <w:rPr>
                <w:noProof/>
                <w:webHidden/>
              </w:rPr>
            </w:r>
            <w:r w:rsidR="006736F5">
              <w:rPr>
                <w:noProof/>
                <w:webHidden/>
              </w:rPr>
              <w:fldChar w:fldCharType="separate"/>
            </w:r>
            <w:r w:rsidR="006736F5">
              <w:rPr>
                <w:noProof/>
                <w:webHidden/>
              </w:rPr>
              <w:t>3</w:t>
            </w:r>
            <w:r w:rsidR="006736F5">
              <w:rPr>
                <w:noProof/>
                <w:webHidden/>
              </w:rPr>
              <w:fldChar w:fldCharType="end"/>
            </w:r>
          </w:hyperlink>
        </w:p>
        <w:p w14:paraId="7DCB9822" w14:textId="2F7B8363" w:rsidR="006736F5" w:rsidRDefault="006736F5">
          <w:pPr>
            <w:pStyle w:val="11"/>
            <w:rPr>
              <w:rFonts w:asciiTheme="minorHAnsi" w:eastAsiaTheme="minorEastAsia" w:hAnsiTheme="minorHAnsi"/>
              <w:noProof/>
              <w:sz w:val="21"/>
            </w:rPr>
          </w:pPr>
          <w:hyperlink w:anchor="_Toc504086377" w:history="1">
            <w:r w:rsidRPr="007F3559">
              <w:rPr>
                <w:rStyle w:val="aa"/>
                <w:noProof/>
              </w:rPr>
              <w:t>2</w:t>
            </w:r>
            <w:r>
              <w:rPr>
                <w:rFonts w:asciiTheme="minorHAnsi" w:eastAsiaTheme="minorEastAsia" w:hAnsiTheme="minorHAnsi"/>
                <w:noProof/>
                <w:sz w:val="21"/>
              </w:rPr>
              <w:tab/>
            </w:r>
            <w:r w:rsidRPr="007F3559">
              <w:rPr>
                <w:rStyle w:val="aa"/>
                <w:noProof/>
              </w:rPr>
              <w:t>项目总体设计</w:t>
            </w:r>
            <w:r>
              <w:rPr>
                <w:noProof/>
                <w:webHidden/>
              </w:rPr>
              <w:tab/>
            </w:r>
            <w:r>
              <w:rPr>
                <w:noProof/>
                <w:webHidden/>
              </w:rPr>
              <w:fldChar w:fldCharType="begin"/>
            </w:r>
            <w:r>
              <w:rPr>
                <w:noProof/>
                <w:webHidden/>
              </w:rPr>
              <w:instrText xml:space="preserve"> PAGEREF _Toc504086377 \h </w:instrText>
            </w:r>
            <w:r>
              <w:rPr>
                <w:noProof/>
                <w:webHidden/>
              </w:rPr>
            </w:r>
            <w:r>
              <w:rPr>
                <w:noProof/>
                <w:webHidden/>
              </w:rPr>
              <w:fldChar w:fldCharType="separate"/>
            </w:r>
            <w:r>
              <w:rPr>
                <w:noProof/>
                <w:webHidden/>
              </w:rPr>
              <w:t>6</w:t>
            </w:r>
            <w:r>
              <w:rPr>
                <w:noProof/>
                <w:webHidden/>
              </w:rPr>
              <w:fldChar w:fldCharType="end"/>
            </w:r>
          </w:hyperlink>
        </w:p>
        <w:p w14:paraId="06984265" w14:textId="47056416"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378" w:history="1">
            <w:r w:rsidRPr="007F3559">
              <w:rPr>
                <w:rStyle w:val="aa"/>
                <w:noProof/>
              </w:rPr>
              <w:t>2.1</w:t>
            </w:r>
            <w:r>
              <w:rPr>
                <w:rFonts w:asciiTheme="minorHAnsi" w:eastAsiaTheme="minorEastAsia" w:hAnsiTheme="minorHAnsi"/>
                <w:noProof/>
                <w:sz w:val="21"/>
              </w:rPr>
              <w:tab/>
            </w:r>
            <w:r w:rsidRPr="007F3559">
              <w:rPr>
                <w:rStyle w:val="aa"/>
                <w:noProof/>
              </w:rPr>
              <w:t>设计概述</w:t>
            </w:r>
            <w:r>
              <w:rPr>
                <w:noProof/>
                <w:webHidden/>
              </w:rPr>
              <w:tab/>
            </w:r>
            <w:r>
              <w:rPr>
                <w:noProof/>
                <w:webHidden/>
              </w:rPr>
              <w:fldChar w:fldCharType="begin"/>
            </w:r>
            <w:r>
              <w:rPr>
                <w:noProof/>
                <w:webHidden/>
              </w:rPr>
              <w:instrText xml:space="preserve"> PAGEREF _Toc504086378 \h </w:instrText>
            </w:r>
            <w:r>
              <w:rPr>
                <w:noProof/>
                <w:webHidden/>
              </w:rPr>
            </w:r>
            <w:r>
              <w:rPr>
                <w:noProof/>
                <w:webHidden/>
              </w:rPr>
              <w:fldChar w:fldCharType="separate"/>
            </w:r>
            <w:r>
              <w:rPr>
                <w:noProof/>
                <w:webHidden/>
              </w:rPr>
              <w:t>6</w:t>
            </w:r>
            <w:r>
              <w:rPr>
                <w:noProof/>
                <w:webHidden/>
              </w:rPr>
              <w:fldChar w:fldCharType="end"/>
            </w:r>
          </w:hyperlink>
        </w:p>
        <w:p w14:paraId="1A37E1DA" w14:textId="0A18BD27"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379" w:history="1">
            <w:r w:rsidRPr="007F3559">
              <w:rPr>
                <w:rStyle w:val="aa"/>
                <w:noProof/>
              </w:rPr>
              <w:t>2.2</w:t>
            </w:r>
            <w:r>
              <w:rPr>
                <w:rFonts w:asciiTheme="minorHAnsi" w:eastAsiaTheme="minorEastAsia" w:hAnsiTheme="minorHAnsi"/>
                <w:noProof/>
                <w:sz w:val="21"/>
              </w:rPr>
              <w:tab/>
            </w:r>
            <w:r w:rsidRPr="007F3559">
              <w:rPr>
                <w:rStyle w:val="aa"/>
                <w:noProof/>
              </w:rPr>
              <w:t>项目目标</w:t>
            </w:r>
            <w:r>
              <w:rPr>
                <w:noProof/>
                <w:webHidden/>
              </w:rPr>
              <w:tab/>
            </w:r>
            <w:r>
              <w:rPr>
                <w:noProof/>
                <w:webHidden/>
              </w:rPr>
              <w:fldChar w:fldCharType="begin"/>
            </w:r>
            <w:r>
              <w:rPr>
                <w:noProof/>
                <w:webHidden/>
              </w:rPr>
              <w:instrText xml:space="preserve"> PAGEREF _Toc504086379 \h </w:instrText>
            </w:r>
            <w:r>
              <w:rPr>
                <w:noProof/>
                <w:webHidden/>
              </w:rPr>
            </w:r>
            <w:r>
              <w:rPr>
                <w:noProof/>
                <w:webHidden/>
              </w:rPr>
              <w:fldChar w:fldCharType="separate"/>
            </w:r>
            <w:r>
              <w:rPr>
                <w:noProof/>
                <w:webHidden/>
              </w:rPr>
              <w:t>7</w:t>
            </w:r>
            <w:r>
              <w:rPr>
                <w:noProof/>
                <w:webHidden/>
              </w:rPr>
              <w:fldChar w:fldCharType="end"/>
            </w:r>
          </w:hyperlink>
        </w:p>
        <w:p w14:paraId="6CE034C5" w14:textId="30B9ABDE" w:rsidR="006736F5" w:rsidRDefault="006736F5">
          <w:pPr>
            <w:pStyle w:val="11"/>
            <w:rPr>
              <w:rFonts w:asciiTheme="minorHAnsi" w:eastAsiaTheme="minorEastAsia" w:hAnsiTheme="minorHAnsi"/>
              <w:noProof/>
              <w:sz w:val="21"/>
            </w:rPr>
          </w:pPr>
          <w:hyperlink w:anchor="_Toc504086380" w:history="1">
            <w:r w:rsidRPr="007F3559">
              <w:rPr>
                <w:rStyle w:val="aa"/>
                <w:noProof/>
              </w:rPr>
              <w:t>3</w:t>
            </w:r>
            <w:r>
              <w:rPr>
                <w:rFonts w:asciiTheme="minorHAnsi" w:eastAsiaTheme="minorEastAsia" w:hAnsiTheme="minorHAnsi"/>
                <w:noProof/>
                <w:sz w:val="21"/>
              </w:rPr>
              <w:tab/>
            </w:r>
            <w:r w:rsidRPr="007F3559">
              <w:rPr>
                <w:rStyle w:val="aa"/>
                <w:noProof/>
              </w:rPr>
              <w:t>系统设计</w:t>
            </w:r>
            <w:r>
              <w:rPr>
                <w:noProof/>
                <w:webHidden/>
              </w:rPr>
              <w:tab/>
            </w:r>
            <w:r>
              <w:rPr>
                <w:noProof/>
                <w:webHidden/>
              </w:rPr>
              <w:fldChar w:fldCharType="begin"/>
            </w:r>
            <w:r>
              <w:rPr>
                <w:noProof/>
                <w:webHidden/>
              </w:rPr>
              <w:instrText xml:space="preserve"> PAGEREF _Toc504086380 \h </w:instrText>
            </w:r>
            <w:r>
              <w:rPr>
                <w:noProof/>
                <w:webHidden/>
              </w:rPr>
            </w:r>
            <w:r>
              <w:rPr>
                <w:noProof/>
                <w:webHidden/>
              </w:rPr>
              <w:fldChar w:fldCharType="separate"/>
            </w:r>
            <w:r>
              <w:rPr>
                <w:noProof/>
                <w:webHidden/>
              </w:rPr>
              <w:t>8</w:t>
            </w:r>
            <w:r>
              <w:rPr>
                <w:noProof/>
                <w:webHidden/>
              </w:rPr>
              <w:fldChar w:fldCharType="end"/>
            </w:r>
          </w:hyperlink>
        </w:p>
        <w:p w14:paraId="70555BD4" w14:textId="2B4E92EE"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381" w:history="1">
            <w:r w:rsidRPr="007F3559">
              <w:rPr>
                <w:rStyle w:val="aa"/>
                <w:noProof/>
              </w:rPr>
              <w:t>3.1</w:t>
            </w:r>
            <w:r>
              <w:rPr>
                <w:rFonts w:asciiTheme="minorHAnsi" w:eastAsiaTheme="minorEastAsia" w:hAnsiTheme="minorHAnsi"/>
                <w:noProof/>
                <w:sz w:val="21"/>
              </w:rPr>
              <w:tab/>
            </w:r>
            <w:r w:rsidRPr="007F3559">
              <w:rPr>
                <w:rStyle w:val="aa"/>
                <w:noProof/>
              </w:rPr>
              <w:t>总体架构设计</w:t>
            </w:r>
            <w:r>
              <w:rPr>
                <w:noProof/>
                <w:webHidden/>
              </w:rPr>
              <w:tab/>
            </w:r>
            <w:r>
              <w:rPr>
                <w:noProof/>
                <w:webHidden/>
              </w:rPr>
              <w:fldChar w:fldCharType="begin"/>
            </w:r>
            <w:r>
              <w:rPr>
                <w:noProof/>
                <w:webHidden/>
              </w:rPr>
              <w:instrText xml:space="preserve"> PAGEREF _Toc504086381 \h </w:instrText>
            </w:r>
            <w:r>
              <w:rPr>
                <w:noProof/>
                <w:webHidden/>
              </w:rPr>
            </w:r>
            <w:r>
              <w:rPr>
                <w:noProof/>
                <w:webHidden/>
              </w:rPr>
              <w:fldChar w:fldCharType="separate"/>
            </w:r>
            <w:r>
              <w:rPr>
                <w:noProof/>
                <w:webHidden/>
              </w:rPr>
              <w:t>8</w:t>
            </w:r>
            <w:r>
              <w:rPr>
                <w:noProof/>
                <w:webHidden/>
              </w:rPr>
              <w:fldChar w:fldCharType="end"/>
            </w:r>
          </w:hyperlink>
        </w:p>
        <w:p w14:paraId="15B0D45F" w14:textId="452460BC" w:rsidR="006736F5" w:rsidRDefault="006736F5">
          <w:pPr>
            <w:pStyle w:val="31"/>
            <w:rPr>
              <w:rFonts w:asciiTheme="minorHAnsi" w:eastAsiaTheme="minorEastAsia" w:hAnsiTheme="minorHAnsi"/>
              <w:noProof/>
              <w:sz w:val="21"/>
            </w:rPr>
          </w:pPr>
          <w:hyperlink w:anchor="_Toc504086382" w:history="1">
            <w:r w:rsidRPr="007F3559">
              <w:rPr>
                <w:rStyle w:val="aa"/>
                <w:noProof/>
              </w:rPr>
              <w:t>3.1.1</w:t>
            </w:r>
            <w:r>
              <w:rPr>
                <w:rFonts w:asciiTheme="minorHAnsi" w:eastAsiaTheme="minorEastAsia" w:hAnsiTheme="minorHAnsi"/>
                <w:noProof/>
                <w:sz w:val="21"/>
              </w:rPr>
              <w:tab/>
            </w:r>
            <w:r w:rsidRPr="007F3559">
              <w:rPr>
                <w:rStyle w:val="aa"/>
                <w:noProof/>
              </w:rPr>
              <w:t>系统框架总体设计</w:t>
            </w:r>
            <w:r>
              <w:rPr>
                <w:noProof/>
                <w:webHidden/>
              </w:rPr>
              <w:tab/>
            </w:r>
            <w:r>
              <w:rPr>
                <w:noProof/>
                <w:webHidden/>
              </w:rPr>
              <w:fldChar w:fldCharType="begin"/>
            </w:r>
            <w:r>
              <w:rPr>
                <w:noProof/>
                <w:webHidden/>
              </w:rPr>
              <w:instrText xml:space="preserve"> PAGEREF _Toc504086382 \h </w:instrText>
            </w:r>
            <w:r>
              <w:rPr>
                <w:noProof/>
                <w:webHidden/>
              </w:rPr>
            </w:r>
            <w:r>
              <w:rPr>
                <w:noProof/>
                <w:webHidden/>
              </w:rPr>
              <w:fldChar w:fldCharType="separate"/>
            </w:r>
            <w:r>
              <w:rPr>
                <w:noProof/>
                <w:webHidden/>
              </w:rPr>
              <w:t>8</w:t>
            </w:r>
            <w:r>
              <w:rPr>
                <w:noProof/>
                <w:webHidden/>
              </w:rPr>
              <w:fldChar w:fldCharType="end"/>
            </w:r>
          </w:hyperlink>
        </w:p>
        <w:p w14:paraId="3BCFF9D5" w14:textId="331E3118" w:rsidR="006736F5" w:rsidRDefault="006736F5">
          <w:pPr>
            <w:pStyle w:val="31"/>
            <w:rPr>
              <w:rFonts w:asciiTheme="minorHAnsi" w:eastAsiaTheme="minorEastAsia" w:hAnsiTheme="minorHAnsi"/>
              <w:noProof/>
              <w:sz w:val="21"/>
            </w:rPr>
          </w:pPr>
          <w:hyperlink w:anchor="_Toc504086383" w:history="1">
            <w:r w:rsidRPr="007F3559">
              <w:rPr>
                <w:rStyle w:val="aa"/>
                <w:noProof/>
              </w:rPr>
              <w:t>3.1.2</w:t>
            </w:r>
            <w:r>
              <w:rPr>
                <w:rFonts w:asciiTheme="minorHAnsi" w:eastAsiaTheme="minorEastAsia" w:hAnsiTheme="minorHAnsi"/>
                <w:noProof/>
                <w:sz w:val="21"/>
              </w:rPr>
              <w:tab/>
            </w:r>
            <w:r w:rsidRPr="007F3559">
              <w:rPr>
                <w:rStyle w:val="aa"/>
                <w:noProof/>
              </w:rPr>
              <w:t>系统软硬件规划</w:t>
            </w:r>
            <w:r>
              <w:rPr>
                <w:noProof/>
                <w:webHidden/>
              </w:rPr>
              <w:tab/>
            </w:r>
            <w:r>
              <w:rPr>
                <w:noProof/>
                <w:webHidden/>
              </w:rPr>
              <w:fldChar w:fldCharType="begin"/>
            </w:r>
            <w:r>
              <w:rPr>
                <w:noProof/>
                <w:webHidden/>
              </w:rPr>
              <w:instrText xml:space="preserve"> PAGEREF _Toc504086383 \h </w:instrText>
            </w:r>
            <w:r>
              <w:rPr>
                <w:noProof/>
                <w:webHidden/>
              </w:rPr>
            </w:r>
            <w:r>
              <w:rPr>
                <w:noProof/>
                <w:webHidden/>
              </w:rPr>
              <w:fldChar w:fldCharType="separate"/>
            </w:r>
            <w:r>
              <w:rPr>
                <w:noProof/>
                <w:webHidden/>
              </w:rPr>
              <w:t>10</w:t>
            </w:r>
            <w:r>
              <w:rPr>
                <w:noProof/>
                <w:webHidden/>
              </w:rPr>
              <w:fldChar w:fldCharType="end"/>
            </w:r>
          </w:hyperlink>
        </w:p>
        <w:p w14:paraId="34B0387F" w14:textId="07B3C341"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384" w:history="1">
            <w:r w:rsidRPr="007F3559">
              <w:rPr>
                <w:rStyle w:val="aa"/>
                <w:noProof/>
              </w:rPr>
              <w:t>3.2</w:t>
            </w:r>
            <w:r>
              <w:rPr>
                <w:rFonts w:asciiTheme="minorHAnsi" w:eastAsiaTheme="minorEastAsia" w:hAnsiTheme="minorHAnsi"/>
                <w:noProof/>
                <w:sz w:val="21"/>
              </w:rPr>
              <w:tab/>
            </w:r>
            <w:r w:rsidRPr="007F3559">
              <w:rPr>
                <w:rStyle w:val="aa"/>
                <w:noProof/>
              </w:rPr>
              <w:t>数据源</w:t>
            </w:r>
            <w:r>
              <w:rPr>
                <w:noProof/>
                <w:webHidden/>
              </w:rPr>
              <w:tab/>
            </w:r>
            <w:r>
              <w:rPr>
                <w:noProof/>
                <w:webHidden/>
              </w:rPr>
              <w:fldChar w:fldCharType="begin"/>
            </w:r>
            <w:r>
              <w:rPr>
                <w:noProof/>
                <w:webHidden/>
              </w:rPr>
              <w:instrText xml:space="preserve"> PAGEREF _Toc504086384 \h </w:instrText>
            </w:r>
            <w:r>
              <w:rPr>
                <w:noProof/>
                <w:webHidden/>
              </w:rPr>
            </w:r>
            <w:r>
              <w:rPr>
                <w:noProof/>
                <w:webHidden/>
              </w:rPr>
              <w:fldChar w:fldCharType="separate"/>
            </w:r>
            <w:r>
              <w:rPr>
                <w:noProof/>
                <w:webHidden/>
              </w:rPr>
              <w:t>10</w:t>
            </w:r>
            <w:r>
              <w:rPr>
                <w:noProof/>
                <w:webHidden/>
              </w:rPr>
              <w:fldChar w:fldCharType="end"/>
            </w:r>
          </w:hyperlink>
        </w:p>
        <w:p w14:paraId="67742AFD" w14:textId="3223DC64" w:rsidR="006736F5" w:rsidRDefault="006736F5">
          <w:pPr>
            <w:pStyle w:val="31"/>
            <w:rPr>
              <w:rFonts w:asciiTheme="minorHAnsi" w:eastAsiaTheme="minorEastAsia" w:hAnsiTheme="minorHAnsi"/>
              <w:noProof/>
              <w:sz w:val="21"/>
            </w:rPr>
          </w:pPr>
          <w:hyperlink w:anchor="_Toc504086385" w:history="1">
            <w:r w:rsidRPr="007F3559">
              <w:rPr>
                <w:rStyle w:val="aa"/>
                <w:noProof/>
              </w:rPr>
              <w:t>3.2.1</w:t>
            </w:r>
            <w:r>
              <w:rPr>
                <w:rFonts w:asciiTheme="minorHAnsi" w:eastAsiaTheme="minorEastAsia" w:hAnsiTheme="minorHAnsi"/>
                <w:noProof/>
                <w:sz w:val="21"/>
              </w:rPr>
              <w:tab/>
            </w:r>
            <w:r w:rsidRPr="007F3559">
              <w:rPr>
                <w:rStyle w:val="aa"/>
                <w:noProof/>
              </w:rPr>
              <w:t>企业内部数据</w:t>
            </w:r>
            <w:r>
              <w:rPr>
                <w:noProof/>
                <w:webHidden/>
              </w:rPr>
              <w:tab/>
            </w:r>
            <w:r>
              <w:rPr>
                <w:noProof/>
                <w:webHidden/>
              </w:rPr>
              <w:fldChar w:fldCharType="begin"/>
            </w:r>
            <w:r>
              <w:rPr>
                <w:noProof/>
                <w:webHidden/>
              </w:rPr>
              <w:instrText xml:space="preserve"> PAGEREF _Toc504086385 \h </w:instrText>
            </w:r>
            <w:r>
              <w:rPr>
                <w:noProof/>
                <w:webHidden/>
              </w:rPr>
            </w:r>
            <w:r>
              <w:rPr>
                <w:noProof/>
                <w:webHidden/>
              </w:rPr>
              <w:fldChar w:fldCharType="separate"/>
            </w:r>
            <w:r>
              <w:rPr>
                <w:noProof/>
                <w:webHidden/>
              </w:rPr>
              <w:t>10</w:t>
            </w:r>
            <w:r>
              <w:rPr>
                <w:noProof/>
                <w:webHidden/>
              </w:rPr>
              <w:fldChar w:fldCharType="end"/>
            </w:r>
          </w:hyperlink>
        </w:p>
        <w:p w14:paraId="6EA2175B" w14:textId="0157248D" w:rsidR="006736F5" w:rsidRDefault="006736F5">
          <w:pPr>
            <w:pStyle w:val="31"/>
            <w:rPr>
              <w:rFonts w:asciiTheme="minorHAnsi" w:eastAsiaTheme="minorEastAsia" w:hAnsiTheme="minorHAnsi"/>
              <w:noProof/>
              <w:sz w:val="21"/>
            </w:rPr>
          </w:pPr>
          <w:hyperlink w:anchor="_Toc504086386" w:history="1">
            <w:r w:rsidRPr="007F3559">
              <w:rPr>
                <w:rStyle w:val="aa"/>
                <w:noProof/>
              </w:rPr>
              <w:t>3.2.2</w:t>
            </w:r>
            <w:r>
              <w:rPr>
                <w:rFonts w:asciiTheme="minorHAnsi" w:eastAsiaTheme="minorEastAsia" w:hAnsiTheme="minorHAnsi"/>
                <w:noProof/>
                <w:sz w:val="21"/>
              </w:rPr>
              <w:tab/>
            </w:r>
            <w:r w:rsidRPr="007F3559">
              <w:rPr>
                <w:rStyle w:val="aa"/>
                <w:noProof/>
              </w:rPr>
              <w:t>企业外部数据</w:t>
            </w:r>
            <w:r>
              <w:rPr>
                <w:noProof/>
                <w:webHidden/>
              </w:rPr>
              <w:tab/>
            </w:r>
            <w:r>
              <w:rPr>
                <w:noProof/>
                <w:webHidden/>
              </w:rPr>
              <w:fldChar w:fldCharType="begin"/>
            </w:r>
            <w:r>
              <w:rPr>
                <w:noProof/>
                <w:webHidden/>
              </w:rPr>
              <w:instrText xml:space="preserve"> PAGEREF _Toc504086386 \h </w:instrText>
            </w:r>
            <w:r>
              <w:rPr>
                <w:noProof/>
                <w:webHidden/>
              </w:rPr>
            </w:r>
            <w:r>
              <w:rPr>
                <w:noProof/>
                <w:webHidden/>
              </w:rPr>
              <w:fldChar w:fldCharType="separate"/>
            </w:r>
            <w:r>
              <w:rPr>
                <w:noProof/>
                <w:webHidden/>
              </w:rPr>
              <w:t>10</w:t>
            </w:r>
            <w:r>
              <w:rPr>
                <w:noProof/>
                <w:webHidden/>
              </w:rPr>
              <w:fldChar w:fldCharType="end"/>
            </w:r>
          </w:hyperlink>
        </w:p>
        <w:p w14:paraId="5B66EA07" w14:textId="3CF4F236"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387" w:history="1">
            <w:r w:rsidRPr="007F3559">
              <w:rPr>
                <w:rStyle w:val="aa"/>
                <w:noProof/>
              </w:rPr>
              <w:t>3.3</w:t>
            </w:r>
            <w:r>
              <w:rPr>
                <w:rFonts w:asciiTheme="minorHAnsi" w:eastAsiaTheme="minorEastAsia" w:hAnsiTheme="minorHAnsi"/>
                <w:noProof/>
                <w:sz w:val="21"/>
              </w:rPr>
              <w:tab/>
            </w:r>
            <w:r w:rsidRPr="007F3559">
              <w:rPr>
                <w:rStyle w:val="aa"/>
                <w:noProof/>
              </w:rPr>
              <w:t>数据采集转换</w:t>
            </w:r>
            <w:r>
              <w:rPr>
                <w:noProof/>
                <w:webHidden/>
              </w:rPr>
              <w:tab/>
            </w:r>
            <w:r>
              <w:rPr>
                <w:noProof/>
                <w:webHidden/>
              </w:rPr>
              <w:fldChar w:fldCharType="begin"/>
            </w:r>
            <w:r>
              <w:rPr>
                <w:noProof/>
                <w:webHidden/>
              </w:rPr>
              <w:instrText xml:space="preserve"> PAGEREF _Toc504086387 \h </w:instrText>
            </w:r>
            <w:r>
              <w:rPr>
                <w:noProof/>
                <w:webHidden/>
              </w:rPr>
            </w:r>
            <w:r>
              <w:rPr>
                <w:noProof/>
                <w:webHidden/>
              </w:rPr>
              <w:fldChar w:fldCharType="separate"/>
            </w:r>
            <w:r>
              <w:rPr>
                <w:noProof/>
                <w:webHidden/>
              </w:rPr>
              <w:t>11</w:t>
            </w:r>
            <w:r>
              <w:rPr>
                <w:noProof/>
                <w:webHidden/>
              </w:rPr>
              <w:fldChar w:fldCharType="end"/>
            </w:r>
          </w:hyperlink>
        </w:p>
        <w:p w14:paraId="162D0502" w14:textId="7B2166D5" w:rsidR="006736F5" w:rsidRDefault="006736F5">
          <w:pPr>
            <w:pStyle w:val="31"/>
            <w:rPr>
              <w:rFonts w:asciiTheme="minorHAnsi" w:eastAsiaTheme="minorEastAsia" w:hAnsiTheme="minorHAnsi"/>
              <w:noProof/>
              <w:sz w:val="21"/>
            </w:rPr>
          </w:pPr>
          <w:hyperlink w:anchor="_Toc504086388" w:history="1">
            <w:r w:rsidRPr="007F3559">
              <w:rPr>
                <w:rStyle w:val="aa"/>
                <w:noProof/>
              </w:rPr>
              <w:t>3.3.1</w:t>
            </w:r>
            <w:r>
              <w:rPr>
                <w:rFonts w:asciiTheme="minorHAnsi" w:eastAsiaTheme="minorEastAsia" w:hAnsiTheme="minorHAnsi"/>
                <w:noProof/>
                <w:sz w:val="21"/>
              </w:rPr>
              <w:tab/>
            </w:r>
            <w:r w:rsidRPr="007F3559">
              <w:rPr>
                <w:rStyle w:val="aa"/>
                <w:noProof/>
              </w:rPr>
              <w:t>实时数据流</w:t>
            </w:r>
            <w:r>
              <w:rPr>
                <w:noProof/>
                <w:webHidden/>
              </w:rPr>
              <w:tab/>
            </w:r>
            <w:r>
              <w:rPr>
                <w:noProof/>
                <w:webHidden/>
              </w:rPr>
              <w:fldChar w:fldCharType="begin"/>
            </w:r>
            <w:r>
              <w:rPr>
                <w:noProof/>
                <w:webHidden/>
              </w:rPr>
              <w:instrText xml:space="preserve"> PAGEREF _Toc504086388 \h </w:instrText>
            </w:r>
            <w:r>
              <w:rPr>
                <w:noProof/>
                <w:webHidden/>
              </w:rPr>
            </w:r>
            <w:r>
              <w:rPr>
                <w:noProof/>
                <w:webHidden/>
              </w:rPr>
              <w:fldChar w:fldCharType="separate"/>
            </w:r>
            <w:r>
              <w:rPr>
                <w:noProof/>
                <w:webHidden/>
              </w:rPr>
              <w:t>11</w:t>
            </w:r>
            <w:r>
              <w:rPr>
                <w:noProof/>
                <w:webHidden/>
              </w:rPr>
              <w:fldChar w:fldCharType="end"/>
            </w:r>
          </w:hyperlink>
        </w:p>
        <w:p w14:paraId="5825D7DF" w14:textId="123BEEAD" w:rsidR="006736F5" w:rsidRDefault="006736F5">
          <w:pPr>
            <w:pStyle w:val="31"/>
            <w:rPr>
              <w:rFonts w:asciiTheme="minorHAnsi" w:eastAsiaTheme="minorEastAsia" w:hAnsiTheme="minorHAnsi"/>
              <w:noProof/>
              <w:sz w:val="21"/>
            </w:rPr>
          </w:pPr>
          <w:hyperlink w:anchor="_Toc504086389" w:history="1">
            <w:r w:rsidRPr="007F3559">
              <w:rPr>
                <w:rStyle w:val="aa"/>
                <w:noProof/>
              </w:rPr>
              <w:t>3.3.2</w:t>
            </w:r>
            <w:r>
              <w:rPr>
                <w:rFonts w:asciiTheme="minorHAnsi" w:eastAsiaTheme="minorEastAsia" w:hAnsiTheme="minorHAnsi"/>
                <w:noProof/>
                <w:sz w:val="21"/>
              </w:rPr>
              <w:tab/>
            </w:r>
            <w:r w:rsidRPr="007F3559">
              <w:rPr>
                <w:rStyle w:val="aa"/>
                <w:noProof/>
              </w:rPr>
              <w:t>离线历史数据</w:t>
            </w:r>
            <w:r>
              <w:rPr>
                <w:noProof/>
                <w:webHidden/>
              </w:rPr>
              <w:tab/>
            </w:r>
            <w:r>
              <w:rPr>
                <w:noProof/>
                <w:webHidden/>
              </w:rPr>
              <w:fldChar w:fldCharType="begin"/>
            </w:r>
            <w:r>
              <w:rPr>
                <w:noProof/>
                <w:webHidden/>
              </w:rPr>
              <w:instrText xml:space="preserve"> PAGEREF _Toc504086389 \h </w:instrText>
            </w:r>
            <w:r>
              <w:rPr>
                <w:noProof/>
                <w:webHidden/>
              </w:rPr>
            </w:r>
            <w:r>
              <w:rPr>
                <w:noProof/>
                <w:webHidden/>
              </w:rPr>
              <w:fldChar w:fldCharType="separate"/>
            </w:r>
            <w:r>
              <w:rPr>
                <w:noProof/>
                <w:webHidden/>
              </w:rPr>
              <w:t>11</w:t>
            </w:r>
            <w:r>
              <w:rPr>
                <w:noProof/>
                <w:webHidden/>
              </w:rPr>
              <w:fldChar w:fldCharType="end"/>
            </w:r>
          </w:hyperlink>
        </w:p>
        <w:p w14:paraId="3ED75E0E" w14:textId="5D5F5765"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390" w:history="1">
            <w:r w:rsidRPr="007F3559">
              <w:rPr>
                <w:rStyle w:val="aa"/>
                <w:noProof/>
              </w:rPr>
              <w:t>3.4</w:t>
            </w:r>
            <w:r>
              <w:rPr>
                <w:rFonts w:asciiTheme="minorHAnsi" w:eastAsiaTheme="minorEastAsia" w:hAnsiTheme="minorHAnsi"/>
                <w:noProof/>
                <w:sz w:val="21"/>
              </w:rPr>
              <w:tab/>
            </w:r>
            <w:r w:rsidRPr="007F3559">
              <w:rPr>
                <w:rStyle w:val="aa"/>
                <w:noProof/>
              </w:rPr>
              <w:t>数据存储</w:t>
            </w:r>
            <w:r>
              <w:rPr>
                <w:noProof/>
                <w:webHidden/>
              </w:rPr>
              <w:tab/>
            </w:r>
            <w:r>
              <w:rPr>
                <w:noProof/>
                <w:webHidden/>
              </w:rPr>
              <w:fldChar w:fldCharType="begin"/>
            </w:r>
            <w:r>
              <w:rPr>
                <w:noProof/>
                <w:webHidden/>
              </w:rPr>
              <w:instrText xml:space="preserve"> PAGEREF _Toc504086390 \h </w:instrText>
            </w:r>
            <w:r>
              <w:rPr>
                <w:noProof/>
                <w:webHidden/>
              </w:rPr>
            </w:r>
            <w:r>
              <w:rPr>
                <w:noProof/>
                <w:webHidden/>
              </w:rPr>
              <w:fldChar w:fldCharType="separate"/>
            </w:r>
            <w:r>
              <w:rPr>
                <w:noProof/>
                <w:webHidden/>
              </w:rPr>
              <w:t>11</w:t>
            </w:r>
            <w:r>
              <w:rPr>
                <w:noProof/>
                <w:webHidden/>
              </w:rPr>
              <w:fldChar w:fldCharType="end"/>
            </w:r>
          </w:hyperlink>
        </w:p>
        <w:p w14:paraId="674002F8" w14:textId="6328D1E8" w:rsidR="006736F5" w:rsidRDefault="006736F5">
          <w:pPr>
            <w:pStyle w:val="31"/>
            <w:rPr>
              <w:rFonts w:asciiTheme="minorHAnsi" w:eastAsiaTheme="minorEastAsia" w:hAnsiTheme="minorHAnsi"/>
              <w:noProof/>
              <w:sz w:val="21"/>
            </w:rPr>
          </w:pPr>
          <w:hyperlink w:anchor="_Toc504086391" w:history="1">
            <w:r w:rsidRPr="007F3559">
              <w:rPr>
                <w:rStyle w:val="aa"/>
                <w:noProof/>
              </w:rPr>
              <w:t>3.4.1</w:t>
            </w:r>
            <w:r>
              <w:rPr>
                <w:rFonts w:asciiTheme="minorHAnsi" w:eastAsiaTheme="minorEastAsia" w:hAnsiTheme="minorHAnsi"/>
                <w:noProof/>
                <w:sz w:val="21"/>
              </w:rPr>
              <w:tab/>
            </w:r>
            <w:r w:rsidRPr="007F3559">
              <w:rPr>
                <w:rStyle w:val="aa"/>
                <w:noProof/>
              </w:rPr>
              <w:t>ODS</w:t>
            </w:r>
            <w:r>
              <w:rPr>
                <w:noProof/>
                <w:webHidden/>
              </w:rPr>
              <w:tab/>
            </w:r>
            <w:r>
              <w:rPr>
                <w:noProof/>
                <w:webHidden/>
              </w:rPr>
              <w:fldChar w:fldCharType="begin"/>
            </w:r>
            <w:r>
              <w:rPr>
                <w:noProof/>
                <w:webHidden/>
              </w:rPr>
              <w:instrText xml:space="preserve"> PAGEREF _Toc504086391 \h </w:instrText>
            </w:r>
            <w:r>
              <w:rPr>
                <w:noProof/>
                <w:webHidden/>
              </w:rPr>
            </w:r>
            <w:r>
              <w:rPr>
                <w:noProof/>
                <w:webHidden/>
              </w:rPr>
              <w:fldChar w:fldCharType="separate"/>
            </w:r>
            <w:r>
              <w:rPr>
                <w:noProof/>
                <w:webHidden/>
              </w:rPr>
              <w:t>12</w:t>
            </w:r>
            <w:r>
              <w:rPr>
                <w:noProof/>
                <w:webHidden/>
              </w:rPr>
              <w:fldChar w:fldCharType="end"/>
            </w:r>
          </w:hyperlink>
        </w:p>
        <w:p w14:paraId="1DBED3AA" w14:textId="5524CAAC" w:rsidR="006736F5" w:rsidRDefault="006736F5">
          <w:pPr>
            <w:pStyle w:val="31"/>
            <w:rPr>
              <w:rFonts w:asciiTheme="minorHAnsi" w:eastAsiaTheme="minorEastAsia" w:hAnsiTheme="minorHAnsi"/>
              <w:noProof/>
              <w:sz w:val="21"/>
            </w:rPr>
          </w:pPr>
          <w:hyperlink w:anchor="_Toc504086392" w:history="1">
            <w:r w:rsidRPr="007F3559">
              <w:rPr>
                <w:rStyle w:val="aa"/>
                <w:noProof/>
              </w:rPr>
              <w:t>3.4.2</w:t>
            </w:r>
            <w:r>
              <w:rPr>
                <w:rFonts w:asciiTheme="minorHAnsi" w:eastAsiaTheme="minorEastAsia" w:hAnsiTheme="minorHAnsi"/>
                <w:noProof/>
                <w:sz w:val="21"/>
              </w:rPr>
              <w:tab/>
            </w:r>
            <w:r w:rsidRPr="007F3559">
              <w:rPr>
                <w:rStyle w:val="aa"/>
                <w:noProof/>
              </w:rPr>
              <w:t>EWD</w:t>
            </w:r>
            <w:r>
              <w:rPr>
                <w:noProof/>
                <w:webHidden/>
              </w:rPr>
              <w:tab/>
            </w:r>
            <w:r>
              <w:rPr>
                <w:noProof/>
                <w:webHidden/>
              </w:rPr>
              <w:fldChar w:fldCharType="begin"/>
            </w:r>
            <w:r>
              <w:rPr>
                <w:noProof/>
                <w:webHidden/>
              </w:rPr>
              <w:instrText xml:space="preserve"> PAGEREF _Toc504086392 \h </w:instrText>
            </w:r>
            <w:r>
              <w:rPr>
                <w:noProof/>
                <w:webHidden/>
              </w:rPr>
            </w:r>
            <w:r>
              <w:rPr>
                <w:noProof/>
                <w:webHidden/>
              </w:rPr>
              <w:fldChar w:fldCharType="separate"/>
            </w:r>
            <w:r>
              <w:rPr>
                <w:noProof/>
                <w:webHidden/>
              </w:rPr>
              <w:t>12</w:t>
            </w:r>
            <w:r>
              <w:rPr>
                <w:noProof/>
                <w:webHidden/>
              </w:rPr>
              <w:fldChar w:fldCharType="end"/>
            </w:r>
          </w:hyperlink>
        </w:p>
        <w:p w14:paraId="3CCAE5FE" w14:textId="796B24B9" w:rsidR="006736F5" w:rsidRDefault="006736F5">
          <w:pPr>
            <w:pStyle w:val="31"/>
            <w:rPr>
              <w:rFonts w:asciiTheme="minorHAnsi" w:eastAsiaTheme="minorEastAsia" w:hAnsiTheme="minorHAnsi"/>
              <w:noProof/>
              <w:sz w:val="21"/>
            </w:rPr>
          </w:pPr>
          <w:hyperlink w:anchor="_Toc504086393" w:history="1">
            <w:r w:rsidRPr="007F3559">
              <w:rPr>
                <w:rStyle w:val="aa"/>
                <w:noProof/>
              </w:rPr>
              <w:t>3.4.3</w:t>
            </w:r>
            <w:r>
              <w:rPr>
                <w:rFonts w:asciiTheme="minorHAnsi" w:eastAsiaTheme="minorEastAsia" w:hAnsiTheme="minorHAnsi"/>
                <w:noProof/>
                <w:sz w:val="21"/>
              </w:rPr>
              <w:tab/>
            </w:r>
            <w:r w:rsidRPr="007F3559">
              <w:rPr>
                <w:rStyle w:val="aa"/>
                <w:noProof/>
              </w:rPr>
              <w:t>HDFS</w:t>
            </w:r>
            <w:r>
              <w:rPr>
                <w:noProof/>
                <w:webHidden/>
              </w:rPr>
              <w:tab/>
            </w:r>
            <w:r>
              <w:rPr>
                <w:noProof/>
                <w:webHidden/>
              </w:rPr>
              <w:fldChar w:fldCharType="begin"/>
            </w:r>
            <w:r>
              <w:rPr>
                <w:noProof/>
                <w:webHidden/>
              </w:rPr>
              <w:instrText xml:space="preserve"> PAGEREF _Toc504086393 \h </w:instrText>
            </w:r>
            <w:r>
              <w:rPr>
                <w:noProof/>
                <w:webHidden/>
              </w:rPr>
            </w:r>
            <w:r>
              <w:rPr>
                <w:noProof/>
                <w:webHidden/>
              </w:rPr>
              <w:fldChar w:fldCharType="separate"/>
            </w:r>
            <w:r>
              <w:rPr>
                <w:noProof/>
                <w:webHidden/>
              </w:rPr>
              <w:t>12</w:t>
            </w:r>
            <w:r>
              <w:rPr>
                <w:noProof/>
                <w:webHidden/>
              </w:rPr>
              <w:fldChar w:fldCharType="end"/>
            </w:r>
          </w:hyperlink>
        </w:p>
        <w:p w14:paraId="4EE614D1" w14:textId="5C86F6A5"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394" w:history="1">
            <w:r w:rsidRPr="007F3559">
              <w:rPr>
                <w:rStyle w:val="aa"/>
                <w:noProof/>
              </w:rPr>
              <w:t>3.5</w:t>
            </w:r>
            <w:r>
              <w:rPr>
                <w:rFonts w:asciiTheme="minorHAnsi" w:eastAsiaTheme="minorEastAsia" w:hAnsiTheme="minorHAnsi"/>
                <w:noProof/>
                <w:sz w:val="21"/>
              </w:rPr>
              <w:tab/>
            </w:r>
            <w:r w:rsidRPr="007F3559">
              <w:rPr>
                <w:rStyle w:val="aa"/>
                <w:noProof/>
              </w:rPr>
              <w:t>数据管理</w:t>
            </w:r>
            <w:r>
              <w:rPr>
                <w:noProof/>
                <w:webHidden/>
              </w:rPr>
              <w:tab/>
            </w:r>
            <w:r>
              <w:rPr>
                <w:noProof/>
                <w:webHidden/>
              </w:rPr>
              <w:fldChar w:fldCharType="begin"/>
            </w:r>
            <w:r>
              <w:rPr>
                <w:noProof/>
                <w:webHidden/>
              </w:rPr>
              <w:instrText xml:space="preserve"> PAGEREF _Toc504086394 \h </w:instrText>
            </w:r>
            <w:r>
              <w:rPr>
                <w:noProof/>
                <w:webHidden/>
              </w:rPr>
            </w:r>
            <w:r>
              <w:rPr>
                <w:noProof/>
                <w:webHidden/>
              </w:rPr>
              <w:fldChar w:fldCharType="separate"/>
            </w:r>
            <w:r>
              <w:rPr>
                <w:noProof/>
                <w:webHidden/>
              </w:rPr>
              <w:t>13</w:t>
            </w:r>
            <w:r>
              <w:rPr>
                <w:noProof/>
                <w:webHidden/>
              </w:rPr>
              <w:fldChar w:fldCharType="end"/>
            </w:r>
          </w:hyperlink>
        </w:p>
        <w:p w14:paraId="6BB98411" w14:textId="2A389D64" w:rsidR="006736F5" w:rsidRDefault="006736F5">
          <w:pPr>
            <w:pStyle w:val="31"/>
            <w:rPr>
              <w:rFonts w:asciiTheme="minorHAnsi" w:eastAsiaTheme="minorEastAsia" w:hAnsiTheme="minorHAnsi"/>
              <w:noProof/>
              <w:sz w:val="21"/>
            </w:rPr>
          </w:pPr>
          <w:hyperlink w:anchor="_Toc504086395" w:history="1">
            <w:r w:rsidRPr="007F3559">
              <w:rPr>
                <w:rStyle w:val="aa"/>
                <w:noProof/>
              </w:rPr>
              <w:t>3.5.1</w:t>
            </w:r>
            <w:r>
              <w:rPr>
                <w:rFonts w:asciiTheme="minorHAnsi" w:eastAsiaTheme="minorEastAsia" w:hAnsiTheme="minorHAnsi"/>
                <w:noProof/>
                <w:sz w:val="21"/>
              </w:rPr>
              <w:tab/>
            </w:r>
            <w:r w:rsidRPr="007F3559">
              <w:rPr>
                <w:rStyle w:val="aa"/>
                <w:noProof/>
              </w:rPr>
              <w:t>报表查询</w:t>
            </w:r>
            <w:r>
              <w:rPr>
                <w:noProof/>
                <w:webHidden/>
              </w:rPr>
              <w:tab/>
            </w:r>
            <w:r>
              <w:rPr>
                <w:noProof/>
                <w:webHidden/>
              </w:rPr>
              <w:fldChar w:fldCharType="begin"/>
            </w:r>
            <w:r>
              <w:rPr>
                <w:noProof/>
                <w:webHidden/>
              </w:rPr>
              <w:instrText xml:space="preserve"> PAGEREF _Toc504086395 \h </w:instrText>
            </w:r>
            <w:r>
              <w:rPr>
                <w:noProof/>
                <w:webHidden/>
              </w:rPr>
            </w:r>
            <w:r>
              <w:rPr>
                <w:noProof/>
                <w:webHidden/>
              </w:rPr>
              <w:fldChar w:fldCharType="separate"/>
            </w:r>
            <w:r>
              <w:rPr>
                <w:noProof/>
                <w:webHidden/>
              </w:rPr>
              <w:t>13</w:t>
            </w:r>
            <w:r>
              <w:rPr>
                <w:noProof/>
                <w:webHidden/>
              </w:rPr>
              <w:fldChar w:fldCharType="end"/>
            </w:r>
          </w:hyperlink>
        </w:p>
        <w:p w14:paraId="470C80D4" w14:textId="22E6BBE0" w:rsidR="006736F5" w:rsidRDefault="006736F5">
          <w:pPr>
            <w:pStyle w:val="31"/>
            <w:rPr>
              <w:rFonts w:asciiTheme="minorHAnsi" w:eastAsiaTheme="minorEastAsia" w:hAnsiTheme="minorHAnsi"/>
              <w:noProof/>
              <w:sz w:val="21"/>
            </w:rPr>
          </w:pPr>
          <w:hyperlink w:anchor="_Toc504086396" w:history="1">
            <w:r w:rsidRPr="007F3559">
              <w:rPr>
                <w:rStyle w:val="aa"/>
                <w:noProof/>
              </w:rPr>
              <w:t>3.5.2</w:t>
            </w:r>
            <w:r>
              <w:rPr>
                <w:rFonts w:asciiTheme="minorHAnsi" w:eastAsiaTheme="minorEastAsia" w:hAnsiTheme="minorHAnsi"/>
                <w:noProof/>
                <w:sz w:val="21"/>
              </w:rPr>
              <w:tab/>
            </w:r>
            <w:r w:rsidRPr="007F3559">
              <w:rPr>
                <w:rStyle w:val="aa"/>
                <w:noProof/>
              </w:rPr>
              <w:t>权限管理</w:t>
            </w:r>
            <w:r>
              <w:rPr>
                <w:noProof/>
                <w:webHidden/>
              </w:rPr>
              <w:tab/>
            </w:r>
            <w:r>
              <w:rPr>
                <w:noProof/>
                <w:webHidden/>
              </w:rPr>
              <w:fldChar w:fldCharType="begin"/>
            </w:r>
            <w:r>
              <w:rPr>
                <w:noProof/>
                <w:webHidden/>
              </w:rPr>
              <w:instrText xml:space="preserve"> PAGEREF _Toc504086396 \h </w:instrText>
            </w:r>
            <w:r>
              <w:rPr>
                <w:noProof/>
                <w:webHidden/>
              </w:rPr>
            </w:r>
            <w:r>
              <w:rPr>
                <w:noProof/>
                <w:webHidden/>
              </w:rPr>
              <w:fldChar w:fldCharType="separate"/>
            </w:r>
            <w:r>
              <w:rPr>
                <w:noProof/>
                <w:webHidden/>
              </w:rPr>
              <w:t>13</w:t>
            </w:r>
            <w:r>
              <w:rPr>
                <w:noProof/>
                <w:webHidden/>
              </w:rPr>
              <w:fldChar w:fldCharType="end"/>
            </w:r>
          </w:hyperlink>
        </w:p>
        <w:p w14:paraId="45B71A36" w14:textId="20422773"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397" w:history="1">
            <w:r w:rsidRPr="007F3559">
              <w:rPr>
                <w:rStyle w:val="aa"/>
                <w:noProof/>
              </w:rPr>
              <w:t>3.6</w:t>
            </w:r>
            <w:r>
              <w:rPr>
                <w:rFonts w:asciiTheme="minorHAnsi" w:eastAsiaTheme="minorEastAsia" w:hAnsiTheme="minorHAnsi"/>
                <w:noProof/>
                <w:sz w:val="21"/>
              </w:rPr>
              <w:tab/>
            </w:r>
            <w:r w:rsidRPr="007F3559">
              <w:rPr>
                <w:rStyle w:val="aa"/>
                <w:noProof/>
              </w:rPr>
              <w:t>数据分析</w:t>
            </w:r>
            <w:r>
              <w:rPr>
                <w:noProof/>
                <w:webHidden/>
              </w:rPr>
              <w:tab/>
            </w:r>
            <w:r>
              <w:rPr>
                <w:noProof/>
                <w:webHidden/>
              </w:rPr>
              <w:fldChar w:fldCharType="begin"/>
            </w:r>
            <w:r>
              <w:rPr>
                <w:noProof/>
                <w:webHidden/>
              </w:rPr>
              <w:instrText xml:space="preserve"> PAGEREF _Toc504086397 \h </w:instrText>
            </w:r>
            <w:r>
              <w:rPr>
                <w:noProof/>
                <w:webHidden/>
              </w:rPr>
            </w:r>
            <w:r>
              <w:rPr>
                <w:noProof/>
                <w:webHidden/>
              </w:rPr>
              <w:fldChar w:fldCharType="separate"/>
            </w:r>
            <w:r>
              <w:rPr>
                <w:noProof/>
                <w:webHidden/>
              </w:rPr>
              <w:t>13</w:t>
            </w:r>
            <w:r>
              <w:rPr>
                <w:noProof/>
                <w:webHidden/>
              </w:rPr>
              <w:fldChar w:fldCharType="end"/>
            </w:r>
          </w:hyperlink>
        </w:p>
        <w:p w14:paraId="1C755140" w14:textId="093EECFE"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398" w:history="1">
            <w:r w:rsidRPr="007F3559">
              <w:rPr>
                <w:rStyle w:val="aa"/>
                <w:noProof/>
              </w:rPr>
              <w:t>3.7</w:t>
            </w:r>
            <w:r>
              <w:rPr>
                <w:rFonts w:asciiTheme="minorHAnsi" w:eastAsiaTheme="minorEastAsia" w:hAnsiTheme="minorHAnsi"/>
                <w:noProof/>
                <w:sz w:val="21"/>
              </w:rPr>
              <w:tab/>
            </w:r>
            <w:r w:rsidRPr="007F3559">
              <w:rPr>
                <w:rStyle w:val="aa"/>
                <w:noProof/>
              </w:rPr>
              <w:t>应用服务与智能平台</w:t>
            </w:r>
            <w:r>
              <w:rPr>
                <w:noProof/>
                <w:webHidden/>
              </w:rPr>
              <w:tab/>
            </w:r>
            <w:r>
              <w:rPr>
                <w:noProof/>
                <w:webHidden/>
              </w:rPr>
              <w:fldChar w:fldCharType="begin"/>
            </w:r>
            <w:r>
              <w:rPr>
                <w:noProof/>
                <w:webHidden/>
              </w:rPr>
              <w:instrText xml:space="preserve"> PAGEREF _Toc504086398 \h </w:instrText>
            </w:r>
            <w:r>
              <w:rPr>
                <w:noProof/>
                <w:webHidden/>
              </w:rPr>
            </w:r>
            <w:r>
              <w:rPr>
                <w:noProof/>
                <w:webHidden/>
              </w:rPr>
              <w:fldChar w:fldCharType="separate"/>
            </w:r>
            <w:r>
              <w:rPr>
                <w:noProof/>
                <w:webHidden/>
              </w:rPr>
              <w:t>17</w:t>
            </w:r>
            <w:r>
              <w:rPr>
                <w:noProof/>
                <w:webHidden/>
              </w:rPr>
              <w:fldChar w:fldCharType="end"/>
            </w:r>
          </w:hyperlink>
        </w:p>
        <w:p w14:paraId="5BBAD09A" w14:textId="11F3B64D" w:rsidR="006736F5" w:rsidRDefault="006736F5">
          <w:pPr>
            <w:pStyle w:val="31"/>
            <w:rPr>
              <w:rFonts w:asciiTheme="minorHAnsi" w:eastAsiaTheme="minorEastAsia" w:hAnsiTheme="minorHAnsi"/>
              <w:noProof/>
              <w:sz w:val="21"/>
            </w:rPr>
          </w:pPr>
          <w:hyperlink w:anchor="_Toc504086399" w:history="1">
            <w:r w:rsidRPr="007F3559">
              <w:rPr>
                <w:rStyle w:val="aa"/>
                <w:noProof/>
              </w:rPr>
              <w:t>3.7.1</w:t>
            </w:r>
            <w:r>
              <w:rPr>
                <w:rFonts w:asciiTheme="minorHAnsi" w:eastAsiaTheme="minorEastAsia" w:hAnsiTheme="minorHAnsi"/>
                <w:noProof/>
                <w:sz w:val="21"/>
              </w:rPr>
              <w:tab/>
            </w:r>
            <w:r w:rsidRPr="007F3559">
              <w:rPr>
                <w:rStyle w:val="aa"/>
                <w:noProof/>
              </w:rPr>
              <w:t>应用服务后台</w:t>
            </w:r>
            <w:r>
              <w:rPr>
                <w:noProof/>
                <w:webHidden/>
              </w:rPr>
              <w:tab/>
            </w:r>
            <w:r>
              <w:rPr>
                <w:noProof/>
                <w:webHidden/>
              </w:rPr>
              <w:fldChar w:fldCharType="begin"/>
            </w:r>
            <w:r>
              <w:rPr>
                <w:noProof/>
                <w:webHidden/>
              </w:rPr>
              <w:instrText xml:space="preserve"> PAGEREF _Toc504086399 \h </w:instrText>
            </w:r>
            <w:r>
              <w:rPr>
                <w:noProof/>
                <w:webHidden/>
              </w:rPr>
            </w:r>
            <w:r>
              <w:rPr>
                <w:noProof/>
                <w:webHidden/>
              </w:rPr>
              <w:fldChar w:fldCharType="separate"/>
            </w:r>
            <w:r>
              <w:rPr>
                <w:noProof/>
                <w:webHidden/>
              </w:rPr>
              <w:t>17</w:t>
            </w:r>
            <w:r>
              <w:rPr>
                <w:noProof/>
                <w:webHidden/>
              </w:rPr>
              <w:fldChar w:fldCharType="end"/>
            </w:r>
          </w:hyperlink>
        </w:p>
        <w:p w14:paraId="28E1814F" w14:textId="58EEF8D8" w:rsidR="006736F5" w:rsidRDefault="006736F5">
          <w:pPr>
            <w:pStyle w:val="31"/>
            <w:rPr>
              <w:rFonts w:asciiTheme="minorHAnsi" w:eastAsiaTheme="minorEastAsia" w:hAnsiTheme="minorHAnsi"/>
              <w:noProof/>
              <w:sz w:val="21"/>
            </w:rPr>
          </w:pPr>
          <w:hyperlink w:anchor="_Toc504086400" w:history="1">
            <w:r w:rsidRPr="007F3559">
              <w:rPr>
                <w:rStyle w:val="aa"/>
                <w:noProof/>
              </w:rPr>
              <w:t>3.7.2</w:t>
            </w:r>
            <w:r>
              <w:rPr>
                <w:rFonts w:asciiTheme="minorHAnsi" w:eastAsiaTheme="minorEastAsia" w:hAnsiTheme="minorHAnsi"/>
                <w:noProof/>
                <w:sz w:val="21"/>
              </w:rPr>
              <w:tab/>
            </w:r>
            <w:r w:rsidRPr="007F3559">
              <w:rPr>
                <w:rStyle w:val="aa"/>
                <w:noProof/>
              </w:rPr>
              <w:t>智能可视化平台</w:t>
            </w:r>
            <w:r>
              <w:rPr>
                <w:noProof/>
                <w:webHidden/>
              </w:rPr>
              <w:tab/>
            </w:r>
            <w:r>
              <w:rPr>
                <w:noProof/>
                <w:webHidden/>
              </w:rPr>
              <w:fldChar w:fldCharType="begin"/>
            </w:r>
            <w:r>
              <w:rPr>
                <w:noProof/>
                <w:webHidden/>
              </w:rPr>
              <w:instrText xml:space="preserve"> PAGEREF _Toc504086400 \h </w:instrText>
            </w:r>
            <w:r>
              <w:rPr>
                <w:noProof/>
                <w:webHidden/>
              </w:rPr>
            </w:r>
            <w:r>
              <w:rPr>
                <w:noProof/>
                <w:webHidden/>
              </w:rPr>
              <w:fldChar w:fldCharType="separate"/>
            </w:r>
            <w:r>
              <w:rPr>
                <w:noProof/>
                <w:webHidden/>
              </w:rPr>
              <w:t>18</w:t>
            </w:r>
            <w:r>
              <w:rPr>
                <w:noProof/>
                <w:webHidden/>
              </w:rPr>
              <w:fldChar w:fldCharType="end"/>
            </w:r>
          </w:hyperlink>
        </w:p>
        <w:p w14:paraId="6E2A739C" w14:textId="72B63B87" w:rsidR="006736F5" w:rsidRDefault="006736F5">
          <w:pPr>
            <w:pStyle w:val="11"/>
            <w:rPr>
              <w:rFonts w:asciiTheme="minorHAnsi" w:eastAsiaTheme="minorEastAsia" w:hAnsiTheme="minorHAnsi"/>
              <w:noProof/>
              <w:sz w:val="21"/>
            </w:rPr>
          </w:pPr>
          <w:hyperlink w:anchor="_Toc504086401" w:history="1">
            <w:r w:rsidRPr="007F3559">
              <w:rPr>
                <w:rStyle w:val="aa"/>
                <w:noProof/>
              </w:rPr>
              <w:t>4</w:t>
            </w:r>
            <w:r>
              <w:rPr>
                <w:rFonts w:asciiTheme="minorHAnsi" w:eastAsiaTheme="minorEastAsia" w:hAnsiTheme="minorHAnsi"/>
                <w:noProof/>
                <w:sz w:val="21"/>
              </w:rPr>
              <w:tab/>
            </w:r>
            <w:r w:rsidRPr="007F3559">
              <w:rPr>
                <w:rStyle w:val="aa"/>
                <w:noProof/>
              </w:rPr>
              <w:t>成本精益控制</w:t>
            </w:r>
            <w:r>
              <w:rPr>
                <w:noProof/>
                <w:webHidden/>
              </w:rPr>
              <w:tab/>
            </w:r>
            <w:r>
              <w:rPr>
                <w:noProof/>
                <w:webHidden/>
              </w:rPr>
              <w:fldChar w:fldCharType="begin"/>
            </w:r>
            <w:r>
              <w:rPr>
                <w:noProof/>
                <w:webHidden/>
              </w:rPr>
              <w:instrText xml:space="preserve"> PAGEREF _Toc504086401 \h </w:instrText>
            </w:r>
            <w:r>
              <w:rPr>
                <w:noProof/>
                <w:webHidden/>
              </w:rPr>
            </w:r>
            <w:r>
              <w:rPr>
                <w:noProof/>
                <w:webHidden/>
              </w:rPr>
              <w:fldChar w:fldCharType="separate"/>
            </w:r>
            <w:r>
              <w:rPr>
                <w:noProof/>
                <w:webHidden/>
              </w:rPr>
              <w:t>20</w:t>
            </w:r>
            <w:r>
              <w:rPr>
                <w:noProof/>
                <w:webHidden/>
              </w:rPr>
              <w:fldChar w:fldCharType="end"/>
            </w:r>
          </w:hyperlink>
        </w:p>
        <w:p w14:paraId="6DA2258D" w14:textId="2FC0E561"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02" w:history="1">
            <w:r w:rsidRPr="007F3559">
              <w:rPr>
                <w:rStyle w:val="aa"/>
                <w:noProof/>
              </w:rPr>
              <w:t>4.1</w:t>
            </w:r>
            <w:r>
              <w:rPr>
                <w:rFonts w:asciiTheme="minorHAnsi" w:eastAsiaTheme="minorEastAsia" w:hAnsiTheme="minorHAnsi"/>
                <w:noProof/>
                <w:sz w:val="21"/>
              </w:rPr>
              <w:tab/>
            </w:r>
            <w:r w:rsidRPr="007F3559">
              <w:rPr>
                <w:rStyle w:val="aa"/>
                <w:noProof/>
              </w:rPr>
              <w:t>基础成本指标</w:t>
            </w:r>
            <w:r>
              <w:rPr>
                <w:noProof/>
                <w:webHidden/>
              </w:rPr>
              <w:tab/>
            </w:r>
            <w:r>
              <w:rPr>
                <w:noProof/>
                <w:webHidden/>
              </w:rPr>
              <w:fldChar w:fldCharType="begin"/>
            </w:r>
            <w:r>
              <w:rPr>
                <w:noProof/>
                <w:webHidden/>
              </w:rPr>
              <w:instrText xml:space="preserve"> PAGEREF _Toc504086402 \h </w:instrText>
            </w:r>
            <w:r>
              <w:rPr>
                <w:noProof/>
                <w:webHidden/>
              </w:rPr>
            </w:r>
            <w:r>
              <w:rPr>
                <w:noProof/>
                <w:webHidden/>
              </w:rPr>
              <w:fldChar w:fldCharType="separate"/>
            </w:r>
            <w:r>
              <w:rPr>
                <w:noProof/>
                <w:webHidden/>
              </w:rPr>
              <w:t>20</w:t>
            </w:r>
            <w:r>
              <w:rPr>
                <w:noProof/>
                <w:webHidden/>
              </w:rPr>
              <w:fldChar w:fldCharType="end"/>
            </w:r>
          </w:hyperlink>
        </w:p>
        <w:p w14:paraId="0087720F" w14:textId="76D7775D" w:rsidR="006736F5" w:rsidRDefault="006736F5">
          <w:pPr>
            <w:pStyle w:val="31"/>
            <w:rPr>
              <w:rFonts w:asciiTheme="minorHAnsi" w:eastAsiaTheme="minorEastAsia" w:hAnsiTheme="minorHAnsi"/>
              <w:noProof/>
              <w:sz w:val="21"/>
            </w:rPr>
          </w:pPr>
          <w:hyperlink w:anchor="_Toc504086403" w:history="1">
            <w:r w:rsidRPr="007F3559">
              <w:rPr>
                <w:rStyle w:val="aa"/>
                <w:noProof/>
              </w:rPr>
              <w:t>4.1.1</w:t>
            </w:r>
            <w:r>
              <w:rPr>
                <w:rFonts w:asciiTheme="minorHAnsi" w:eastAsiaTheme="minorEastAsia" w:hAnsiTheme="minorHAnsi"/>
                <w:noProof/>
                <w:sz w:val="21"/>
              </w:rPr>
              <w:tab/>
            </w:r>
            <w:r w:rsidRPr="007F3559">
              <w:rPr>
                <w:rStyle w:val="aa"/>
                <w:noProof/>
              </w:rPr>
              <w:t>原料成本</w:t>
            </w:r>
            <w:r>
              <w:rPr>
                <w:noProof/>
                <w:webHidden/>
              </w:rPr>
              <w:tab/>
            </w:r>
            <w:r>
              <w:rPr>
                <w:noProof/>
                <w:webHidden/>
              </w:rPr>
              <w:fldChar w:fldCharType="begin"/>
            </w:r>
            <w:r>
              <w:rPr>
                <w:noProof/>
                <w:webHidden/>
              </w:rPr>
              <w:instrText xml:space="preserve"> PAGEREF _Toc504086403 \h </w:instrText>
            </w:r>
            <w:r>
              <w:rPr>
                <w:noProof/>
                <w:webHidden/>
              </w:rPr>
            </w:r>
            <w:r>
              <w:rPr>
                <w:noProof/>
                <w:webHidden/>
              </w:rPr>
              <w:fldChar w:fldCharType="separate"/>
            </w:r>
            <w:r>
              <w:rPr>
                <w:noProof/>
                <w:webHidden/>
              </w:rPr>
              <w:t>20</w:t>
            </w:r>
            <w:r>
              <w:rPr>
                <w:noProof/>
                <w:webHidden/>
              </w:rPr>
              <w:fldChar w:fldCharType="end"/>
            </w:r>
          </w:hyperlink>
        </w:p>
        <w:p w14:paraId="672F6936" w14:textId="440F504A" w:rsidR="006736F5" w:rsidRDefault="006736F5">
          <w:pPr>
            <w:pStyle w:val="31"/>
            <w:rPr>
              <w:rFonts w:asciiTheme="minorHAnsi" w:eastAsiaTheme="minorEastAsia" w:hAnsiTheme="minorHAnsi"/>
              <w:noProof/>
              <w:sz w:val="21"/>
            </w:rPr>
          </w:pPr>
          <w:hyperlink w:anchor="_Toc504086404" w:history="1">
            <w:r w:rsidRPr="007F3559">
              <w:rPr>
                <w:rStyle w:val="aa"/>
                <w:noProof/>
              </w:rPr>
              <w:t>4.1.2</w:t>
            </w:r>
            <w:r>
              <w:rPr>
                <w:rFonts w:asciiTheme="minorHAnsi" w:eastAsiaTheme="minorEastAsia" w:hAnsiTheme="minorHAnsi"/>
                <w:noProof/>
                <w:sz w:val="21"/>
              </w:rPr>
              <w:tab/>
            </w:r>
            <w:r w:rsidRPr="007F3559">
              <w:rPr>
                <w:rStyle w:val="aa"/>
                <w:noProof/>
              </w:rPr>
              <w:t>制造成本</w:t>
            </w:r>
            <w:r>
              <w:rPr>
                <w:noProof/>
                <w:webHidden/>
              </w:rPr>
              <w:tab/>
            </w:r>
            <w:r>
              <w:rPr>
                <w:noProof/>
                <w:webHidden/>
              </w:rPr>
              <w:fldChar w:fldCharType="begin"/>
            </w:r>
            <w:r>
              <w:rPr>
                <w:noProof/>
                <w:webHidden/>
              </w:rPr>
              <w:instrText xml:space="preserve"> PAGEREF _Toc504086404 \h </w:instrText>
            </w:r>
            <w:r>
              <w:rPr>
                <w:noProof/>
                <w:webHidden/>
              </w:rPr>
            </w:r>
            <w:r>
              <w:rPr>
                <w:noProof/>
                <w:webHidden/>
              </w:rPr>
              <w:fldChar w:fldCharType="separate"/>
            </w:r>
            <w:r>
              <w:rPr>
                <w:noProof/>
                <w:webHidden/>
              </w:rPr>
              <w:t>20</w:t>
            </w:r>
            <w:r>
              <w:rPr>
                <w:noProof/>
                <w:webHidden/>
              </w:rPr>
              <w:fldChar w:fldCharType="end"/>
            </w:r>
          </w:hyperlink>
        </w:p>
        <w:p w14:paraId="20E42C90" w14:textId="40795145" w:rsidR="006736F5" w:rsidRDefault="006736F5">
          <w:pPr>
            <w:pStyle w:val="31"/>
            <w:rPr>
              <w:rFonts w:asciiTheme="minorHAnsi" w:eastAsiaTheme="minorEastAsia" w:hAnsiTheme="minorHAnsi"/>
              <w:noProof/>
              <w:sz w:val="21"/>
            </w:rPr>
          </w:pPr>
          <w:hyperlink w:anchor="_Toc504086405" w:history="1">
            <w:r w:rsidRPr="007F3559">
              <w:rPr>
                <w:rStyle w:val="aa"/>
                <w:noProof/>
              </w:rPr>
              <w:t>4.1.3</w:t>
            </w:r>
            <w:r>
              <w:rPr>
                <w:rFonts w:asciiTheme="minorHAnsi" w:eastAsiaTheme="minorEastAsia" w:hAnsiTheme="minorHAnsi"/>
                <w:noProof/>
                <w:sz w:val="21"/>
              </w:rPr>
              <w:tab/>
            </w:r>
            <w:r w:rsidRPr="007F3559">
              <w:rPr>
                <w:rStyle w:val="aa"/>
                <w:noProof/>
              </w:rPr>
              <w:t>物流成本</w:t>
            </w:r>
            <w:r>
              <w:rPr>
                <w:noProof/>
                <w:webHidden/>
              </w:rPr>
              <w:tab/>
            </w:r>
            <w:r>
              <w:rPr>
                <w:noProof/>
                <w:webHidden/>
              </w:rPr>
              <w:fldChar w:fldCharType="begin"/>
            </w:r>
            <w:r>
              <w:rPr>
                <w:noProof/>
                <w:webHidden/>
              </w:rPr>
              <w:instrText xml:space="preserve"> PAGEREF _Toc504086405 \h </w:instrText>
            </w:r>
            <w:r>
              <w:rPr>
                <w:noProof/>
                <w:webHidden/>
              </w:rPr>
            </w:r>
            <w:r>
              <w:rPr>
                <w:noProof/>
                <w:webHidden/>
              </w:rPr>
              <w:fldChar w:fldCharType="separate"/>
            </w:r>
            <w:r>
              <w:rPr>
                <w:noProof/>
                <w:webHidden/>
              </w:rPr>
              <w:t>21</w:t>
            </w:r>
            <w:r>
              <w:rPr>
                <w:noProof/>
                <w:webHidden/>
              </w:rPr>
              <w:fldChar w:fldCharType="end"/>
            </w:r>
          </w:hyperlink>
        </w:p>
        <w:p w14:paraId="6C8E5D7C" w14:textId="79D3E1BA"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06" w:history="1">
            <w:r w:rsidRPr="007F3559">
              <w:rPr>
                <w:rStyle w:val="aa"/>
                <w:noProof/>
              </w:rPr>
              <w:t>4.2</w:t>
            </w:r>
            <w:r>
              <w:rPr>
                <w:rFonts w:asciiTheme="minorHAnsi" w:eastAsiaTheme="minorEastAsia" w:hAnsiTheme="minorHAnsi"/>
                <w:noProof/>
                <w:sz w:val="21"/>
              </w:rPr>
              <w:tab/>
            </w:r>
            <w:r w:rsidRPr="007F3559">
              <w:rPr>
                <w:rStyle w:val="aa"/>
                <w:noProof/>
              </w:rPr>
              <w:t>成本指标分析</w:t>
            </w:r>
            <w:r>
              <w:rPr>
                <w:noProof/>
                <w:webHidden/>
              </w:rPr>
              <w:tab/>
            </w:r>
            <w:r>
              <w:rPr>
                <w:noProof/>
                <w:webHidden/>
              </w:rPr>
              <w:fldChar w:fldCharType="begin"/>
            </w:r>
            <w:r>
              <w:rPr>
                <w:noProof/>
                <w:webHidden/>
              </w:rPr>
              <w:instrText xml:space="preserve"> PAGEREF _Toc504086406 \h </w:instrText>
            </w:r>
            <w:r>
              <w:rPr>
                <w:noProof/>
                <w:webHidden/>
              </w:rPr>
            </w:r>
            <w:r>
              <w:rPr>
                <w:noProof/>
                <w:webHidden/>
              </w:rPr>
              <w:fldChar w:fldCharType="separate"/>
            </w:r>
            <w:r>
              <w:rPr>
                <w:noProof/>
                <w:webHidden/>
              </w:rPr>
              <w:t>21</w:t>
            </w:r>
            <w:r>
              <w:rPr>
                <w:noProof/>
                <w:webHidden/>
              </w:rPr>
              <w:fldChar w:fldCharType="end"/>
            </w:r>
          </w:hyperlink>
        </w:p>
        <w:p w14:paraId="2CA561B3" w14:textId="5A314CA5" w:rsidR="006736F5" w:rsidRDefault="006736F5">
          <w:pPr>
            <w:pStyle w:val="31"/>
            <w:rPr>
              <w:rFonts w:asciiTheme="minorHAnsi" w:eastAsiaTheme="minorEastAsia" w:hAnsiTheme="minorHAnsi"/>
              <w:noProof/>
              <w:sz w:val="21"/>
            </w:rPr>
          </w:pPr>
          <w:hyperlink w:anchor="_Toc504086407" w:history="1">
            <w:r w:rsidRPr="007F3559">
              <w:rPr>
                <w:rStyle w:val="aa"/>
                <w:noProof/>
              </w:rPr>
              <w:t>4.2.1</w:t>
            </w:r>
            <w:r>
              <w:rPr>
                <w:rFonts w:asciiTheme="minorHAnsi" w:eastAsiaTheme="minorEastAsia" w:hAnsiTheme="minorHAnsi"/>
                <w:noProof/>
                <w:sz w:val="21"/>
              </w:rPr>
              <w:tab/>
            </w:r>
            <w:r w:rsidRPr="007F3559">
              <w:rPr>
                <w:rStyle w:val="aa"/>
                <w:noProof/>
              </w:rPr>
              <w:t>原材料采购指标</w:t>
            </w:r>
            <w:r>
              <w:rPr>
                <w:noProof/>
                <w:webHidden/>
              </w:rPr>
              <w:tab/>
            </w:r>
            <w:r>
              <w:rPr>
                <w:noProof/>
                <w:webHidden/>
              </w:rPr>
              <w:fldChar w:fldCharType="begin"/>
            </w:r>
            <w:r>
              <w:rPr>
                <w:noProof/>
                <w:webHidden/>
              </w:rPr>
              <w:instrText xml:space="preserve"> PAGEREF _Toc504086407 \h </w:instrText>
            </w:r>
            <w:r>
              <w:rPr>
                <w:noProof/>
                <w:webHidden/>
              </w:rPr>
            </w:r>
            <w:r>
              <w:rPr>
                <w:noProof/>
                <w:webHidden/>
              </w:rPr>
              <w:fldChar w:fldCharType="separate"/>
            </w:r>
            <w:r>
              <w:rPr>
                <w:noProof/>
                <w:webHidden/>
              </w:rPr>
              <w:t>21</w:t>
            </w:r>
            <w:r>
              <w:rPr>
                <w:noProof/>
                <w:webHidden/>
              </w:rPr>
              <w:fldChar w:fldCharType="end"/>
            </w:r>
          </w:hyperlink>
        </w:p>
        <w:p w14:paraId="5FA1C90C" w14:textId="4F1B26CE" w:rsidR="006736F5" w:rsidRDefault="006736F5">
          <w:pPr>
            <w:pStyle w:val="31"/>
            <w:rPr>
              <w:rFonts w:asciiTheme="minorHAnsi" w:eastAsiaTheme="minorEastAsia" w:hAnsiTheme="minorHAnsi"/>
              <w:noProof/>
              <w:sz w:val="21"/>
            </w:rPr>
          </w:pPr>
          <w:hyperlink w:anchor="_Toc504086408" w:history="1">
            <w:r w:rsidRPr="007F3559">
              <w:rPr>
                <w:rStyle w:val="aa"/>
                <w:noProof/>
              </w:rPr>
              <w:t>4.2.2</w:t>
            </w:r>
            <w:r>
              <w:rPr>
                <w:rFonts w:asciiTheme="minorHAnsi" w:eastAsiaTheme="minorEastAsia" w:hAnsiTheme="minorHAnsi"/>
                <w:noProof/>
                <w:sz w:val="21"/>
              </w:rPr>
              <w:tab/>
            </w:r>
            <w:r w:rsidRPr="007F3559">
              <w:rPr>
                <w:rStyle w:val="aa"/>
                <w:noProof/>
              </w:rPr>
              <w:t>物料消耗指标</w:t>
            </w:r>
            <w:r>
              <w:rPr>
                <w:noProof/>
                <w:webHidden/>
              </w:rPr>
              <w:tab/>
            </w:r>
            <w:r>
              <w:rPr>
                <w:noProof/>
                <w:webHidden/>
              </w:rPr>
              <w:fldChar w:fldCharType="begin"/>
            </w:r>
            <w:r>
              <w:rPr>
                <w:noProof/>
                <w:webHidden/>
              </w:rPr>
              <w:instrText xml:space="preserve"> PAGEREF _Toc504086408 \h </w:instrText>
            </w:r>
            <w:r>
              <w:rPr>
                <w:noProof/>
                <w:webHidden/>
              </w:rPr>
            </w:r>
            <w:r>
              <w:rPr>
                <w:noProof/>
                <w:webHidden/>
              </w:rPr>
              <w:fldChar w:fldCharType="separate"/>
            </w:r>
            <w:r>
              <w:rPr>
                <w:noProof/>
                <w:webHidden/>
              </w:rPr>
              <w:t>21</w:t>
            </w:r>
            <w:r>
              <w:rPr>
                <w:noProof/>
                <w:webHidden/>
              </w:rPr>
              <w:fldChar w:fldCharType="end"/>
            </w:r>
          </w:hyperlink>
        </w:p>
        <w:p w14:paraId="5CAAB3F7" w14:textId="0EC1DA03" w:rsidR="006736F5" w:rsidRDefault="006736F5">
          <w:pPr>
            <w:pStyle w:val="31"/>
            <w:rPr>
              <w:rFonts w:asciiTheme="minorHAnsi" w:eastAsiaTheme="minorEastAsia" w:hAnsiTheme="minorHAnsi"/>
              <w:noProof/>
              <w:sz w:val="21"/>
            </w:rPr>
          </w:pPr>
          <w:hyperlink w:anchor="_Toc504086409" w:history="1">
            <w:r w:rsidRPr="007F3559">
              <w:rPr>
                <w:rStyle w:val="aa"/>
                <w:noProof/>
              </w:rPr>
              <w:t>4.2.3</w:t>
            </w:r>
            <w:r>
              <w:rPr>
                <w:rFonts w:asciiTheme="minorHAnsi" w:eastAsiaTheme="minorEastAsia" w:hAnsiTheme="minorHAnsi"/>
                <w:noProof/>
                <w:sz w:val="21"/>
              </w:rPr>
              <w:tab/>
            </w:r>
            <w:r w:rsidRPr="007F3559">
              <w:rPr>
                <w:rStyle w:val="aa"/>
                <w:noProof/>
              </w:rPr>
              <w:t>能源消耗指标</w:t>
            </w:r>
            <w:r>
              <w:rPr>
                <w:noProof/>
                <w:webHidden/>
              </w:rPr>
              <w:tab/>
            </w:r>
            <w:r>
              <w:rPr>
                <w:noProof/>
                <w:webHidden/>
              </w:rPr>
              <w:fldChar w:fldCharType="begin"/>
            </w:r>
            <w:r>
              <w:rPr>
                <w:noProof/>
                <w:webHidden/>
              </w:rPr>
              <w:instrText xml:space="preserve"> PAGEREF _Toc504086409 \h </w:instrText>
            </w:r>
            <w:r>
              <w:rPr>
                <w:noProof/>
                <w:webHidden/>
              </w:rPr>
            </w:r>
            <w:r>
              <w:rPr>
                <w:noProof/>
                <w:webHidden/>
              </w:rPr>
              <w:fldChar w:fldCharType="separate"/>
            </w:r>
            <w:r>
              <w:rPr>
                <w:noProof/>
                <w:webHidden/>
              </w:rPr>
              <w:t>22</w:t>
            </w:r>
            <w:r>
              <w:rPr>
                <w:noProof/>
                <w:webHidden/>
              </w:rPr>
              <w:fldChar w:fldCharType="end"/>
            </w:r>
          </w:hyperlink>
        </w:p>
        <w:p w14:paraId="1BC6E612" w14:textId="639586F7" w:rsidR="006736F5" w:rsidRDefault="006736F5">
          <w:pPr>
            <w:pStyle w:val="31"/>
            <w:rPr>
              <w:rFonts w:asciiTheme="minorHAnsi" w:eastAsiaTheme="minorEastAsia" w:hAnsiTheme="minorHAnsi"/>
              <w:noProof/>
              <w:sz w:val="21"/>
            </w:rPr>
          </w:pPr>
          <w:hyperlink w:anchor="_Toc504086410" w:history="1">
            <w:r w:rsidRPr="007F3559">
              <w:rPr>
                <w:rStyle w:val="aa"/>
                <w:noProof/>
              </w:rPr>
              <w:t>4.2.4</w:t>
            </w:r>
            <w:r>
              <w:rPr>
                <w:rFonts w:asciiTheme="minorHAnsi" w:eastAsiaTheme="minorEastAsia" w:hAnsiTheme="minorHAnsi"/>
                <w:noProof/>
                <w:sz w:val="21"/>
              </w:rPr>
              <w:tab/>
            </w:r>
            <w:r w:rsidRPr="007F3559">
              <w:rPr>
                <w:rStyle w:val="aa"/>
                <w:noProof/>
              </w:rPr>
              <w:t>耗材消耗指标</w:t>
            </w:r>
            <w:r>
              <w:rPr>
                <w:noProof/>
                <w:webHidden/>
              </w:rPr>
              <w:tab/>
            </w:r>
            <w:r>
              <w:rPr>
                <w:noProof/>
                <w:webHidden/>
              </w:rPr>
              <w:fldChar w:fldCharType="begin"/>
            </w:r>
            <w:r>
              <w:rPr>
                <w:noProof/>
                <w:webHidden/>
              </w:rPr>
              <w:instrText xml:space="preserve"> PAGEREF _Toc504086410 \h </w:instrText>
            </w:r>
            <w:r>
              <w:rPr>
                <w:noProof/>
                <w:webHidden/>
              </w:rPr>
            </w:r>
            <w:r>
              <w:rPr>
                <w:noProof/>
                <w:webHidden/>
              </w:rPr>
              <w:fldChar w:fldCharType="separate"/>
            </w:r>
            <w:r>
              <w:rPr>
                <w:noProof/>
                <w:webHidden/>
              </w:rPr>
              <w:t>23</w:t>
            </w:r>
            <w:r>
              <w:rPr>
                <w:noProof/>
                <w:webHidden/>
              </w:rPr>
              <w:fldChar w:fldCharType="end"/>
            </w:r>
          </w:hyperlink>
        </w:p>
        <w:p w14:paraId="38750420" w14:textId="2F740C53" w:rsidR="006736F5" w:rsidRDefault="006736F5">
          <w:pPr>
            <w:pStyle w:val="31"/>
            <w:rPr>
              <w:rFonts w:asciiTheme="minorHAnsi" w:eastAsiaTheme="minorEastAsia" w:hAnsiTheme="minorHAnsi"/>
              <w:noProof/>
              <w:sz w:val="21"/>
            </w:rPr>
          </w:pPr>
          <w:hyperlink w:anchor="_Toc504086411" w:history="1">
            <w:r w:rsidRPr="007F3559">
              <w:rPr>
                <w:rStyle w:val="aa"/>
                <w:noProof/>
              </w:rPr>
              <w:t>4.2.5</w:t>
            </w:r>
            <w:r>
              <w:rPr>
                <w:rFonts w:asciiTheme="minorHAnsi" w:eastAsiaTheme="minorEastAsia" w:hAnsiTheme="minorHAnsi"/>
                <w:noProof/>
                <w:sz w:val="21"/>
              </w:rPr>
              <w:tab/>
            </w:r>
            <w:r w:rsidRPr="007F3559">
              <w:rPr>
                <w:rStyle w:val="aa"/>
                <w:noProof/>
              </w:rPr>
              <w:t>人工成本指标</w:t>
            </w:r>
            <w:r>
              <w:rPr>
                <w:noProof/>
                <w:webHidden/>
              </w:rPr>
              <w:tab/>
            </w:r>
            <w:r>
              <w:rPr>
                <w:noProof/>
                <w:webHidden/>
              </w:rPr>
              <w:fldChar w:fldCharType="begin"/>
            </w:r>
            <w:r>
              <w:rPr>
                <w:noProof/>
                <w:webHidden/>
              </w:rPr>
              <w:instrText xml:space="preserve"> PAGEREF _Toc504086411 \h </w:instrText>
            </w:r>
            <w:r>
              <w:rPr>
                <w:noProof/>
                <w:webHidden/>
              </w:rPr>
            </w:r>
            <w:r>
              <w:rPr>
                <w:noProof/>
                <w:webHidden/>
              </w:rPr>
              <w:fldChar w:fldCharType="separate"/>
            </w:r>
            <w:r>
              <w:rPr>
                <w:noProof/>
                <w:webHidden/>
              </w:rPr>
              <w:t>24</w:t>
            </w:r>
            <w:r>
              <w:rPr>
                <w:noProof/>
                <w:webHidden/>
              </w:rPr>
              <w:fldChar w:fldCharType="end"/>
            </w:r>
          </w:hyperlink>
        </w:p>
        <w:p w14:paraId="7C2C1351" w14:textId="27FA97A2" w:rsidR="006736F5" w:rsidRDefault="006736F5">
          <w:pPr>
            <w:pStyle w:val="31"/>
            <w:rPr>
              <w:rFonts w:asciiTheme="minorHAnsi" w:eastAsiaTheme="minorEastAsia" w:hAnsiTheme="minorHAnsi"/>
              <w:noProof/>
              <w:sz w:val="21"/>
            </w:rPr>
          </w:pPr>
          <w:hyperlink w:anchor="_Toc504086412" w:history="1">
            <w:r w:rsidRPr="007F3559">
              <w:rPr>
                <w:rStyle w:val="aa"/>
                <w:noProof/>
              </w:rPr>
              <w:t>4.2.6</w:t>
            </w:r>
            <w:r>
              <w:rPr>
                <w:rFonts w:asciiTheme="minorHAnsi" w:eastAsiaTheme="minorEastAsia" w:hAnsiTheme="minorHAnsi"/>
                <w:noProof/>
                <w:sz w:val="21"/>
              </w:rPr>
              <w:tab/>
            </w:r>
            <w:r w:rsidRPr="007F3559">
              <w:rPr>
                <w:rStyle w:val="aa"/>
                <w:noProof/>
              </w:rPr>
              <w:t>物流成本指标</w:t>
            </w:r>
            <w:r>
              <w:rPr>
                <w:noProof/>
                <w:webHidden/>
              </w:rPr>
              <w:tab/>
            </w:r>
            <w:r>
              <w:rPr>
                <w:noProof/>
                <w:webHidden/>
              </w:rPr>
              <w:fldChar w:fldCharType="begin"/>
            </w:r>
            <w:r>
              <w:rPr>
                <w:noProof/>
                <w:webHidden/>
              </w:rPr>
              <w:instrText xml:space="preserve"> PAGEREF _Toc504086412 \h </w:instrText>
            </w:r>
            <w:r>
              <w:rPr>
                <w:noProof/>
                <w:webHidden/>
              </w:rPr>
            </w:r>
            <w:r>
              <w:rPr>
                <w:noProof/>
                <w:webHidden/>
              </w:rPr>
              <w:fldChar w:fldCharType="separate"/>
            </w:r>
            <w:r>
              <w:rPr>
                <w:noProof/>
                <w:webHidden/>
              </w:rPr>
              <w:t>24</w:t>
            </w:r>
            <w:r>
              <w:rPr>
                <w:noProof/>
                <w:webHidden/>
              </w:rPr>
              <w:fldChar w:fldCharType="end"/>
            </w:r>
          </w:hyperlink>
        </w:p>
        <w:p w14:paraId="41EE0682" w14:textId="7B9EB3ED"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13" w:history="1">
            <w:r w:rsidRPr="007F3559">
              <w:rPr>
                <w:rStyle w:val="aa"/>
                <w:noProof/>
              </w:rPr>
              <w:t>4.3</w:t>
            </w:r>
            <w:r>
              <w:rPr>
                <w:rFonts w:asciiTheme="minorHAnsi" w:eastAsiaTheme="minorEastAsia" w:hAnsiTheme="minorHAnsi"/>
                <w:noProof/>
                <w:sz w:val="21"/>
              </w:rPr>
              <w:tab/>
            </w:r>
            <w:r w:rsidRPr="007F3559">
              <w:rPr>
                <w:rStyle w:val="aa"/>
                <w:noProof/>
              </w:rPr>
              <w:t>成本预测与优化</w:t>
            </w:r>
            <w:r>
              <w:rPr>
                <w:noProof/>
                <w:webHidden/>
              </w:rPr>
              <w:tab/>
            </w:r>
            <w:r>
              <w:rPr>
                <w:noProof/>
                <w:webHidden/>
              </w:rPr>
              <w:fldChar w:fldCharType="begin"/>
            </w:r>
            <w:r>
              <w:rPr>
                <w:noProof/>
                <w:webHidden/>
              </w:rPr>
              <w:instrText xml:space="preserve"> PAGEREF _Toc504086413 \h </w:instrText>
            </w:r>
            <w:r>
              <w:rPr>
                <w:noProof/>
                <w:webHidden/>
              </w:rPr>
            </w:r>
            <w:r>
              <w:rPr>
                <w:noProof/>
                <w:webHidden/>
              </w:rPr>
              <w:fldChar w:fldCharType="separate"/>
            </w:r>
            <w:r>
              <w:rPr>
                <w:noProof/>
                <w:webHidden/>
              </w:rPr>
              <w:t>24</w:t>
            </w:r>
            <w:r>
              <w:rPr>
                <w:noProof/>
                <w:webHidden/>
              </w:rPr>
              <w:fldChar w:fldCharType="end"/>
            </w:r>
          </w:hyperlink>
        </w:p>
        <w:p w14:paraId="637C7B45" w14:textId="5CD40E39"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14" w:history="1">
            <w:r w:rsidRPr="007F3559">
              <w:rPr>
                <w:rStyle w:val="aa"/>
                <w:noProof/>
              </w:rPr>
              <w:t>4.4</w:t>
            </w:r>
            <w:r>
              <w:rPr>
                <w:rFonts w:asciiTheme="minorHAnsi" w:eastAsiaTheme="minorEastAsia" w:hAnsiTheme="minorHAnsi"/>
                <w:noProof/>
                <w:sz w:val="21"/>
              </w:rPr>
              <w:tab/>
            </w:r>
            <w:r w:rsidRPr="007F3559">
              <w:rPr>
                <w:rStyle w:val="aa"/>
                <w:noProof/>
              </w:rPr>
              <w:t>风险预警与规避</w:t>
            </w:r>
            <w:r>
              <w:rPr>
                <w:noProof/>
                <w:webHidden/>
              </w:rPr>
              <w:tab/>
            </w:r>
            <w:r>
              <w:rPr>
                <w:noProof/>
                <w:webHidden/>
              </w:rPr>
              <w:fldChar w:fldCharType="begin"/>
            </w:r>
            <w:r>
              <w:rPr>
                <w:noProof/>
                <w:webHidden/>
              </w:rPr>
              <w:instrText xml:space="preserve"> PAGEREF _Toc504086414 \h </w:instrText>
            </w:r>
            <w:r>
              <w:rPr>
                <w:noProof/>
                <w:webHidden/>
              </w:rPr>
            </w:r>
            <w:r>
              <w:rPr>
                <w:noProof/>
                <w:webHidden/>
              </w:rPr>
              <w:fldChar w:fldCharType="separate"/>
            </w:r>
            <w:r>
              <w:rPr>
                <w:noProof/>
                <w:webHidden/>
              </w:rPr>
              <w:t>25</w:t>
            </w:r>
            <w:r>
              <w:rPr>
                <w:noProof/>
                <w:webHidden/>
              </w:rPr>
              <w:fldChar w:fldCharType="end"/>
            </w:r>
          </w:hyperlink>
        </w:p>
        <w:p w14:paraId="3992024C" w14:textId="0FBA7137" w:rsidR="006736F5" w:rsidRDefault="006736F5">
          <w:pPr>
            <w:pStyle w:val="11"/>
            <w:rPr>
              <w:rFonts w:asciiTheme="minorHAnsi" w:eastAsiaTheme="minorEastAsia" w:hAnsiTheme="minorHAnsi"/>
              <w:noProof/>
              <w:sz w:val="21"/>
            </w:rPr>
          </w:pPr>
          <w:hyperlink w:anchor="_Toc504086415" w:history="1">
            <w:r w:rsidRPr="007F3559">
              <w:rPr>
                <w:rStyle w:val="aa"/>
                <w:noProof/>
              </w:rPr>
              <w:t>5</w:t>
            </w:r>
            <w:r>
              <w:rPr>
                <w:rFonts w:asciiTheme="minorHAnsi" w:eastAsiaTheme="minorEastAsia" w:hAnsiTheme="minorHAnsi"/>
                <w:noProof/>
                <w:sz w:val="21"/>
              </w:rPr>
              <w:tab/>
            </w:r>
            <w:r w:rsidRPr="007F3559">
              <w:rPr>
                <w:rStyle w:val="aa"/>
                <w:noProof/>
              </w:rPr>
              <w:t>质量精益控制</w:t>
            </w:r>
            <w:r>
              <w:rPr>
                <w:noProof/>
                <w:webHidden/>
              </w:rPr>
              <w:tab/>
            </w:r>
            <w:r>
              <w:rPr>
                <w:noProof/>
                <w:webHidden/>
              </w:rPr>
              <w:fldChar w:fldCharType="begin"/>
            </w:r>
            <w:r>
              <w:rPr>
                <w:noProof/>
                <w:webHidden/>
              </w:rPr>
              <w:instrText xml:space="preserve"> PAGEREF _Toc504086415 \h </w:instrText>
            </w:r>
            <w:r>
              <w:rPr>
                <w:noProof/>
                <w:webHidden/>
              </w:rPr>
            </w:r>
            <w:r>
              <w:rPr>
                <w:noProof/>
                <w:webHidden/>
              </w:rPr>
              <w:fldChar w:fldCharType="separate"/>
            </w:r>
            <w:r>
              <w:rPr>
                <w:noProof/>
                <w:webHidden/>
              </w:rPr>
              <w:t>26</w:t>
            </w:r>
            <w:r>
              <w:rPr>
                <w:noProof/>
                <w:webHidden/>
              </w:rPr>
              <w:fldChar w:fldCharType="end"/>
            </w:r>
          </w:hyperlink>
        </w:p>
        <w:p w14:paraId="316EFD98" w14:textId="7E8A7DA1"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16" w:history="1">
            <w:r w:rsidRPr="007F3559">
              <w:rPr>
                <w:rStyle w:val="aa"/>
                <w:noProof/>
              </w:rPr>
              <w:t>5.1</w:t>
            </w:r>
            <w:r>
              <w:rPr>
                <w:rFonts w:asciiTheme="minorHAnsi" w:eastAsiaTheme="minorEastAsia" w:hAnsiTheme="minorHAnsi"/>
                <w:noProof/>
                <w:sz w:val="21"/>
              </w:rPr>
              <w:tab/>
            </w:r>
            <w:r w:rsidRPr="007F3559">
              <w:rPr>
                <w:rStyle w:val="aa"/>
                <w:noProof/>
              </w:rPr>
              <w:t>基础质量指标</w:t>
            </w:r>
            <w:r>
              <w:rPr>
                <w:noProof/>
                <w:webHidden/>
              </w:rPr>
              <w:tab/>
            </w:r>
            <w:r>
              <w:rPr>
                <w:noProof/>
                <w:webHidden/>
              </w:rPr>
              <w:fldChar w:fldCharType="begin"/>
            </w:r>
            <w:r>
              <w:rPr>
                <w:noProof/>
                <w:webHidden/>
              </w:rPr>
              <w:instrText xml:space="preserve"> PAGEREF _Toc504086416 \h </w:instrText>
            </w:r>
            <w:r>
              <w:rPr>
                <w:noProof/>
                <w:webHidden/>
              </w:rPr>
            </w:r>
            <w:r>
              <w:rPr>
                <w:noProof/>
                <w:webHidden/>
              </w:rPr>
              <w:fldChar w:fldCharType="separate"/>
            </w:r>
            <w:r>
              <w:rPr>
                <w:noProof/>
                <w:webHidden/>
              </w:rPr>
              <w:t>26</w:t>
            </w:r>
            <w:r>
              <w:rPr>
                <w:noProof/>
                <w:webHidden/>
              </w:rPr>
              <w:fldChar w:fldCharType="end"/>
            </w:r>
          </w:hyperlink>
        </w:p>
        <w:p w14:paraId="0A037DD9" w14:textId="53FF8435"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17" w:history="1">
            <w:r w:rsidRPr="007F3559">
              <w:rPr>
                <w:rStyle w:val="aa"/>
                <w:noProof/>
              </w:rPr>
              <w:t>5.2</w:t>
            </w:r>
            <w:r>
              <w:rPr>
                <w:rFonts w:asciiTheme="minorHAnsi" w:eastAsiaTheme="minorEastAsia" w:hAnsiTheme="minorHAnsi"/>
                <w:noProof/>
                <w:sz w:val="21"/>
              </w:rPr>
              <w:tab/>
            </w:r>
            <w:r w:rsidRPr="007F3559">
              <w:rPr>
                <w:rStyle w:val="aa"/>
                <w:noProof/>
              </w:rPr>
              <w:t>分析方法与模型</w:t>
            </w:r>
            <w:r>
              <w:rPr>
                <w:noProof/>
                <w:webHidden/>
              </w:rPr>
              <w:tab/>
            </w:r>
            <w:r>
              <w:rPr>
                <w:noProof/>
                <w:webHidden/>
              </w:rPr>
              <w:fldChar w:fldCharType="begin"/>
            </w:r>
            <w:r>
              <w:rPr>
                <w:noProof/>
                <w:webHidden/>
              </w:rPr>
              <w:instrText xml:space="preserve"> PAGEREF _Toc504086417 \h </w:instrText>
            </w:r>
            <w:r>
              <w:rPr>
                <w:noProof/>
                <w:webHidden/>
              </w:rPr>
            </w:r>
            <w:r>
              <w:rPr>
                <w:noProof/>
                <w:webHidden/>
              </w:rPr>
              <w:fldChar w:fldCharType="separate"/>
            </w:r>
            <w:r>
              <w:rPr>
                <w:noProof/>
                <w:webHidden/>
              </w:rPr>
              <w:t>26</w:t>
            </w:r>
            <w:r>
              <w:rPr>
                <w:noProof/>
                <w:webHidden/>
              </w:rPr>
              <w:fldChar w:fldCharType="end"/>
            </w:r>
          </w:hyperlink>
        </w:p>
        <w:p w14:paraId="42FFA834" w14:textId="0557B8FA" w:rsidR="006736F5" w:rsidRDefault="006736F5">
          <w:pPr>
            <w:pStyle w:val="31"/>
            <w:rPr>
              <w:rFonts w:asciiTheme="minorHAnsi" w:eastAsiaTheme="minorEastAsia" w:hAnsiTheme="minorHAnsi"/>
              <w:noProof/>
              <w:sz w:val="21"/>
            </w:rPr>
          </w:pPr>
          <w:hyperlink w:anchor="_Toc504086418" w:history="1">
            <w:r w:rsidRPr="007F3559">
              <w:rPr>
                <w:rStyle w:val="aa"/>
                <w:noProof/>
              </w:rPr>
              <w:t>5.2.1</w:t>
            </w:r>
            <w:r>
              <w:rPr>
                <w:rFonts w:asciiTheme="minorHAnsi" w:eastAsiaTheme="minorEastAsia" w:hAnsiTheme="minorHAnsi"/>
                <w:noProof/>
                <w:sz w:val="21"/>
              </w:rPr>
              <w:tab/>
            </w:r>
            <w:r w:rsidRPr="007F3559">
              <w:rPr>
                <w:rStyle w:val="aa"/>
                <w:noProof/>
              </w:rPr>
              <w:t>铝溶液成分偏离度</w:t>
            </w:r>
            <w:r>
              <w:rPr>
                <w:noProof/>
                <w:webHidden/>
              </w:rPr>
              <w:tab/>
            </w:r>
            <w:r>
              <w:rPr>
                <w:noProof/>
                <w:webHidden/>
              </w:rPr>
              <w:fldChar w:fldCharType="begin"/>
            </w:r>
            <w:r>
              <w:rPr>
                <w:noProof/>
                <w:webHidden/>
              </w:rPr>
              <w:instrText xml:space="preserve"> PAGEREF _Toc504086418 \h </w:instrText>
            </w:r>
            <w:r>
              <w:rPr>
                <w:noProof/>
                <w:webHidden/>
              </w:rPr>
            </w:r>
            <w:r>
              <w:rPr>
                <w:noProof/>
                <w:webHidden/>
              </w:rPr>
              <w:fldChar w:fldCharType="separate"/>
            </w:r>
            <w:r>
              <w:rPr>
                <w:noProof/>
                <w:webHidden/>
              </w:rPr>
              <w:t>26</w:t>
            </w:r>
            <w:r>
              <w:rPr>
                <w:noProof/>
                <w:webHidden/>
              </w:rPr>
              <w:fldChar w:fldCharType="end"/>
            </w:r>
          </w:hyperlink>
        </w:p>
        <w:p w14:paraId="64E49979" w14:textId="70D11004" w:rsidR="006736F5" w:rsidRDefault="006736F5">
          <w:pPr>
            <w:pStyle w:val="31"/>
            <w:rPr>
              <w:rFonts w:asciiTheme="minorHAnsi" w:eastAsiaTheme="minorEastAsia" w:hAnsiTheme="minorHAnsi"/>
              <w:noProof/>
              <w:sz w:val="21"/>
            </w:rPr>
          </w:pPr>
          <w:hyperlink w:anchor="_Toc504086419" w:history="1">
            <w:r w:rsidRPr="007F3559">
              <w:rPr>
                <w:rStyle w:val="aa"/>
                <w:noProof/>
              </w:rPr>
              <w:t>5.2.2</w:t>
            </w:r>
            <w:r>
              <w:rPr>
                <w:rFonts w:asciiTheme="minorHAnsi" w:eastAsiaTheme="minorEastAsia" w:hAnsiTheme="minorHAnsi"/>
                <w:noProof/>
                <w:sz w:val="21"/>
              </w:rPr>
              <w:tab/>
            </w:r>
            <w:r w:rsidRPr="007F3559">
              <w:rPr>
                <w:rStyle w:val="aa"/>
                <w:noProof/>
              </w:rPr>
              <w:t>铝熔液成分波动率</w:t>
            </w:r>
            <w:r>
              <w:rPr>
                <w:noProof/>
                <w:webHidden/>
              </w:rPr>
              <w:tab/>
            </w:r>
            <w:r>
              <w:rPr>
                <w:noProof/>
                <w:webHidden/>
              </w:rPr>
              <w:fldChar w:fldCharType="begin"/>
            </w:r>
            <w:r>
              <w:rPr>
                <w:noProof/>
                <w:webHidden/>
              </w:rPr>
              <w:instrText xml:space="preserve"> PAGEREF _Toc504086419 \h </w:instrText>
            </w:r>
            <w:r>
              <w:rPr>
                <w:noProof/>
                <w:webHidden/>
              </w:rPr>
            </w:r>
            <w:r>
              <w:rPr>
                <w:noProof/>
                <w:webHidden/>
              </w:rPr>
              <w:fldChar w:fldCharType="separate"/>
            </w:r>
            <w:r>
              <w:rPr>
                <w:noProof/>
                <w:webHidden/>
              </w:rPr>
              <w:t>28</w:t>
            </w:r>
            <w:r>
              <w:rPr>
                <w:noProof/>
                <w:webHidden/>
              </w:rPr>
              <w:fldChar w:fldCharType="end"/>
            </w:r>
          </w:hyperlink>
        </w:p>
        <w:p w14:paraId="30E094D8" w14:textId="4E857812" w:rsidR="006736F5" w:rsidRDefault="006736F5">
          <w:pPr>
            <w:pStyle w:val="31"/>
            <w:rPr>
              <w:rFonts w:asciiTheme="minorHAnsi" w:eastAsiaTheme="minorEastAsia" w:hAnsiTheme="minorHAnsi"/>
              <w:noProof/>
              <w:sz w:val="21"/>
            </w:rPr>
          </w:pPr>
          <w:hyperlink w:anchor="_Toc504086420" w:history="1">
            <w:r w:rsidRPr="007F3559">
              <w:rPr>
                <w:rStyle w:val="aa"/>
                <w:noProof/>
              </w:rPr>
              <w:t>5.2.3</w:t>
            </w:r>
            <w:r>
              <w:rPr>
                <w:rFonts w:asciiTheme="minorHAnsi" w:eastAsiaTheme="minorEastAsia" w:hAnsiTheme="minorHAnsi"/>
                <w:noProof/>
                <w:sz w:val="21"/>
              </w:rPr>
              <w:tab/>
            </w:r>
            <w:r w:rsidRPr="007F3559">
              <w:rPr>
                <w:rStyle w:val="aa"/>
                <w:noProof/>
              </w:rPr>
              <w:t>生产温度偏离和波动</w:t>
            </w:r>
            <w:r>
              <w:rPr>
                <w:noProof/>
                <w:webHidden/>
              </w:rPr>
              <w:tab/>
            </w:r>
            <w:r>
              <w:rPr>
                <w:noProof/>
                <w:webHidden/>
              </w:rPr>
              <w:fldChar w:fldCharType="begin"/>
            </w:r>
            <w:r>
              <w:rPr>
                <w:noProof/>
                <w:webHidden/>
              </w:rPr>
              <w:instrText xml:space="preserve"> PAGEREF _Toc504086420 \h </w:instrText>
            </w:r>
            <w:r>
              <w:rPr>
                <w:noProof/>
                <w:webHidden/>
              </w:rPr>
            </w:r>
            <w:r>
              <w:rPr>
                <w:noProof/>
                <w:webHidden/>
              </w:rPr>
              <w:fldChar w:fldCharType="separate"/>
            </w:r>
            <w:r>
              <w:rPr>
                <w:noProof/>
                <w:webHidden/>
              </w:rPr>
              <w:t>29</w:t>
            </w:r>
            <w:r>
              <w:rPr>
                <w:noProof/>
                <w:webHidden/>
              </w:rPr>
              <w:fldChar w:fldCharType="end"/>
            </w:r>
          </w:hyperlink>
        </w:p>
        <w:p w14:paraId="32BAECCC" w14:textId="17B4FD5B" w:rsidR="006736F5" w:rsidRDefault="006736F5">
          <w:pPr>
            <w:pStyle w:val="31"/>
            <w:rPr>
              <w:rFonts w:asciiTheme="minorHAnsi" w:eastAsiaTheme="minorEastAsia" w:hAnsiTheme="minorHAnsi"/>
              <w:noProof/>
              <w:sz w:val="21"/>
            </w:rPr>
          </w:pPr>
          <w:hyperlink w:anchor="_Toc504086421" w:history="1">
            <w:r w:rsidRPr="007F3559">
              <w:rPr>
                <w:rStyle w:val="aa"/>
                <w:noProof/>
              </w:rPr>
              <w:t>5.2.4</w:t>
            </w:r>
            <w:r>
              <w:rPr>
                <w:rFonts w:asciiTheme="minorHAnsi" w:eastAsiaTheme="minorEastAsia" w:hAnsiTheme="minorHAnsi"/>
                <w:noProof/>
                <w:sz w:val="21"/>
              </w:rPr>
              <w:tab/>
            </w:r>
            <w:r w:rsidRPr="007F3559">
              <w:rPr>
                <w:rStyle w:val="aa"/>
                <w:noProof/>
              </w:rPr>
              <w:t>产品成材率和合格率</w:t>
            </w:r>
            <w:r>
              <w:rPr>
                <w:noProof/>
                <w:webHidden/>
              </w:rPr>
              <w:tab/>
            </w:r>
            <w:r>
              <w:rPr>
                <w:noProof/>
                <w:webHidden/>
              </w:rPr>
              <w:fldChar w:fldCharType="begin"/>
            </w:r>
            <w:r>
              <w:rPr>
                <w:noProof/>
                <w:webHidden/>
              </w:rPr>
              <w:instrText xml:space="preserve"> PAGEREF _Toc504086421 \h </w:instrText>
            </w:r>
            <w:r>
              <w:rPr>
                <w:noProof/>
                <w:webHidden/>
              </w:rPr>
            </w:r>
            <w:r>
              <w:rPr>
                <w:noProof/>
                <w:webHidden/>
              </w:rPr>
              <w:fldChar w:fldCharType="separate"/>
            </w:r>
            <w:r>
              <w:rPr>
                <w:noProof/>
                <w:webHidden/>
              </w:rPr>
              <w:t>30</w:t>
            </w:r>
            <w:r>
              <w:rPr>
                <w:noProof/>
                <w:webHidden/>
              </w:rPr>
              <w:fldChar w:fldCharType="end"/>
            </w:r>
          </w:hyperlink>
        </w:p>
        <w:p w14:paraId="481B2F24" w14:textId="6E4FF8C6" w:rsidR="006736F5" w:rsidRDefault="006736F5">
          <w:pPr>
            <w:pStyle w:val="11"/>
            <w:rPr>
              <w:rFonts w:asciiTheme="minorHAnsi" w:eastAsiaTheme="minorEastAsia" w:hAnsiTheme="minorHAnsi"/>
              <w:noProof/>
              <w:sz w:val="21"/>
            </w:rPr>
          </w:pPr>
          <w:hyperlink w:anchor="_Toc504086422" w:history="1">
            <w:r w:rsidRPr="007F3559">
              <w:rPr>
                <w:rStyle w:val="aa"/>
                <w:noProof/>
              </w:rPr>
              <w:t>6</w:t>
            </w:r>
            <w:r>
              <w:rPr>
                <w:rFonts w:asciiTheme="minorHAnsi" w:eastAsiaTheme="minorEastAsia" w:hAnsiTheme="minorHAnsi"/>
                <w:noProof/>
                <w:sz w:val="21"/>
              </w:rPr>
              <w:tab/>
            </w:r>
            <w:r w:rsidRPr="007F3559">
              <w:rPr>
                <w:rStyle w:val="aa"/>
                <w:noProof/>
              </w:rPr>
              <w:t>客户精益服务</w:t>
            </w:r>
            <w:r>
              <w:rPr>
                <w:noProof/>
                <w:webHidden/>
              </w:rPr>
              <w:tab/>
            </w:r>
            <w:r>
              <w:rPr>
                <w:noProof/>
                <w:webHidden/>
              </w:rPr>
              <w:fldChar w:fldCharType="begin"/>
            </w:r>
            <w:r>
              <w:rPr>
                <w:noProof/>
                <w:webHidden/>
              </w:rPr>
              <w:instrText xml:space="preserve"> PAGEREF _Toc504086422 \h </w:instrText>
            </w:r>
            <w:r>
              <w:rPr>
                <w:noProof/>
                <w:webHidden/>
              </w:rPr>
            </w:r>
            <w:r>
              <w:rPr>
                <w:noProof/>
                <w:webHidden/>
              </w:rPr>
              <w:fldChar w:fldCharType="separate"/>
            </w:r>
            <w:r>
              <w:rPr>
                <w:noProof/>
                <w:webHidden/>
              </w:rPr>
              <w:t>31</w:t>
            </w:r>
            <w:r>
              <w:rPr>
                <w:noProof/>
                <w:webHidden/>
              </w:rPr>
              <w:fldChar w:fldCharType="end"/>
            </w:r>
          </w:hyperlink>
        </w:p>
        <w:p w14:paraId="55EC5A88" w14:textId="5141B489"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23" w:history="1">
            <w:r w:rsidRPr="007F3559">
              <w:rPr>
                <w:rStyle w:val="aa"/>
                <w:noProof/>
              </w:rPr>
              <w:t>6.1</w:t>
            </w:r>
            <w:r>
              <w:rPr>
                <w:rFonts w:asciiTheme="minorHAnsi" w:eastAsiaTheme="minorEastAsia" w:hAnsiTheme="minorHAnsi"/>
                <w:noProof/>
                <w:sz w:val="21"/>
              </w:rPr>
              <w:tab/>
            </w:r>
            <w:r w:rsidRPr="007F3559">
              <w:rPr>
                <w:rStyle w:val="aa"/>
                <w:noProof/>
              </w:rPr>
              <w:t>功能及意义</w:t>
            </w:r>
            <w:r>
              <w:rPr>
                <w:noProof/>
                <w:webHidden/>
              </w:rPr>
              <w:tab/>
            </w:r>
            <w:r>
              <w:rPr>
                <w:noProof/>
                <w:webHidden/>
              </w:rPr>
              <w:fldChar w:fldCharType="begin"/>
            </w:r>
            <w:r>
              <w:rPr>
                <w:noProof/>
                <w:webHidden/>
              </w:rPr>
              <w:instrText xml:space="preserve"> PAGEREF _Toc504086423 \h </w:instrText>
            </w:r>
            <w:r>
              <w:rPr>
                <w:noProof/>
                <w:webHidden/>
              </w:rPr>
            </w:r>
            <w:r>
              <w:rPr>
                <w:noProof/>
                <w:webHidden/>
              </w:rPr>
              <w:fldChar w:fldCharType="separate"/>
            </w:r>
            <w:r>
              <w:rPr>
                <w:noProof/>
                <w:webHidden/>
              </w:rPr>
              <w:t>31</w:t>
            </w:r>
            <w:r>
              <w:rPr>
                <w:noProof/>
                <w:webHidden/>
              </w:rPr>
              <w:fldChar w:fldCharType="end"/>
            </w:r>
          </w:hyperlink>
        </w:p>
        <w:p w14:paraId="675A072B" w14:textId="40141EC3"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24" w:history="1">
            <w:r w:rsidRPr="007F3559">
              <w:rPr>
                <w:rStyle w:val="aa"/>
                <w:noProof/>
              </w:rPr>
              <w:t>6.2</w:t>
            </w:r>
            <w:r>
              <w:rPr>
                <w:rFonts w:asciiTheme="minorHAnsi" w:eastAsiaTheme="minorEastAsia" w:hAnsiTheme="minorHAnsi"/>
                <w:noProof/>
                <w:sz w:val="21"/>
              </w:rPr>
              <w:tab/>
            </w:r>
            <w:r w:rsidRPr="007F3559">
              <w:rPr>
                <w:rStyle w:val="aa"/>
                <w:noProof/>
              </w:rPr>
              <w:t>客户精益服务</w:t>
            </w:r>
            <w:r w:rsidRPr="007F3559">
              <w:rPr>
                <w:rStyle w:val="aa"/>
                <w:noProof/>
              </w:rPr>
              <w:t>KPI</w:t>
            </w:r>
            <w:r w:rsidRPr="007F3559">
              <w:rPr>
                <w:rStyle w:val="aa"/>
                <w:noProof/>
              </w:rPr>
              <w:t>指标：</w:t>
            </w:r>
            <w:r>
              <w:rPr>
                <w:noProof/>
                <w:webHidden/>
              </w:rPr>
              <w:tab/>
            </w:r>
            <w:r>
              <w:rPr>
                <w:noProof/>
                <w:webHidden/>
              </w:rPr>
              <w:fldChar w:fldCharType="begin"/>
            </w:r>
            <w:r>
              <w:rPr>
                <w:noProof/>
                <w:webHidden/>
              </w:rPr>
              <w:instrText xml:space="preserve"> PAGEREF _Toc504086424 \h </w:instrText>
            </w:r>
            <w:r>
              <w:rPr>
                <w:noProof/>
                <w:webHidden/>
              </w:rPr>
            </w:r>
            <w:r>
              <w:rPr>
                <w:noProof/>
                <w:webHidden/>
              </w:rPr>
              <w:fldChar w:fldCharType="separate"/>
            </w:r>
            <w:r>
              <w:rPr>
                <w:noProof/>
                <w:webHidden/>
              </w:rPr>
              <w:t>31</w:t>
            </w:r>
            <w:r>
              <w:rPr>
                <w:noProof/>
                <w:webHidden/>
              </w:rPr>
              <w:fldChar w:fldCharType="end"/>
            </w:r>
          </w:hyperlink>
        </w:p>
        <w:p w14:paraId="03D1EED1" w14:textId="3556F88A"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25" w:history="1">
            <w:r w:rsidRPr="007F3559">
              <w:rPr>
                <w:rStyle w:val="aa"/>
                <w:noProof/>
              </w:rPr>
              <w:t>6.3</w:t>
            </w:r>
            <w:r>
              <w:rPr>
                <w:rFonts w:asciiTheme="minorHAnsi" w:eastAsiaTheme="minorEastAsia" w:hAnsiTheme="minorHAnsi"/>
                <w:noProof/>
                <w:sz w:val="21"/>
              </w:rPr>
              <w:tab/>
            </w:r>
            <w:r w:rsidRPr="007F3559">
              <w:rPr>
                <w:rStyle w:val="aa"/>
                <w:noProof/>
              </w:rPr>
              <w:t>数据获取</w:t>
            </w:r>
            <w:r>
              <w:rPr>
                <w:noProof/>
                <w:webHidden/>
              </w:rPr>
              <w:tab/>
            </w:r>
            <w:r>
              <w:rPr>
                <w:noProof/>
                <w:webHidden/>
              </w:rPr>
              <w:fldChar w:fldCharType="begin"/>
            </w:r>
            <w:r>
              <w:rPr>
                <w:noProof/>
                <w:webHidden/>
              </w:rPr>
              <w:instrText xml:space="preserve"> PAGEREF _Toc504086425 \h </w:instrText>
            </w:r>
            <w:r>
              <w:rPr>
                <w:noProof/>
                <w:webHidden/>
              </w:rPr>
            </w:r>
            <w:r>
              <w:rPr>
                <w:noProof/>
                <w:webHidden/>
              </w:rPr>
              <w:fldChar w:fldCharType="separate"/>
            </w:r>
            <w:r>
              <w:rPr>
                <w:noProof/>
                <w:webHidden/>
              </w:rPr>
              <w:t>32</w:t>
            </w:r>
            <w:r>
              <w:rPr>
                <w:noProof/>
                <w:webHidden/>
              </w:rPr>
              <w:fldChar w:fldCharType="end"/>
            </w:r>
          </w:hyperlink>
        </w:p>
        <w:p w14:paraId="27C37483" w14:textId="3001989F"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26" w:history="1">
            <w:r w:rsidRPr="007F3559">
              <w:rPr>
                <w:rStyle w:val="aa"/>
                <w:noProof/>
              </w:rPr>
              <w:t>6.4</w:t>
            </w:r>
            <w:r>
              <w:rPr>
                <w:rFonts w:asciiTheme="minorHAnsi" w:eastAsiaTheme="minorEastAsia" w:hAnsiTheme="minorHAnsi"/>
                <w:noProof/>
                <w:sz w:val="21"/>
              </w:rPr>
              <w:tab/>
            </w:r>
            <w:r w:rsidRPr="007F3559">
              <w:rPr>
                <w:rStyle w:val="aa"/>
                <w:noProof/>
              </w:rPr>
              <w:t>计算方法及模型</w:t>
            </w:r>
            <w:r>
              <w:rPr>
                <w:noProof/>
                <w:webHidden/>
              </w:rPr>
              <w:tab/>
            </w:r>
            <w:r>
              <w:rPr>
                <w:noProof/>
                <w:webHidden/>
              </w:rPr>
              <w:fldChar w:fldCharType="begin"/>
            </w:r>
            <w:r>
              <w:rPr>
                <w:noProof/>
                <w:webHidden/>
              </w:rPr>
              <w:instrText xml:space="preserve"> PAGEREF _Toc504086426 \h </w:instrText>
            </w:r>
            <w:r>
              <w:rPr>
                <w:noProof/>
                <w:webHidden/>
              </w:rPr>
            </w:r>
            <w:r>
              <w:rPr>
                <w:noProof/>
                <w:webHidden/>
              </w:rPr>
              <w:fldChar w:fldCharType="separate"/>
            </w:r>
            <w:r>
              <w:rPr>
                <w:noProof/>
                <w:webHidden/>
              </w:rPr>
              <w:t>33</w:t>
            </w:r>
            <w:r>
              <w:rPr>
                <w:noProof/>
                <w:webHidden/>
              </w:rPr>
              <w:fldChar w:fldCharType="end"/>
            </w:r>
          </w:hyperlink>
        </w:p>
        <w:p w14:paraId="10597BFE" w14:textId="6A17F002" w:rsidR="006736F5" w:rsidRDefault="006736F5">
          <w:pPr>
            <w:pStyle w:val="11"/>
            <w:rPr>
              <w:rFonts w:asciiTheme="minorHAnsi" w:eastAsiaTheme="minorEastAsia" w:hAnsiTheme="minorHAnsi"/>
              <w:noProof/>
              <w:sz w:val="21"/>
            </w:rPr>
          </w:pPr>
          <w:hyperlink w:anchor="_Toc504086427" w:history="1">
            <w:r w:rsidRPr="007F3559">
              <w:rPr>
                <w:rStyle w:val="aa"/>
                <w:noProof/>
              </w:rPr>
              <w:t>7</w:t>
            </w:r>
            <w:r>
              <w:rPr>
                <w:rFonts w:asciiTheme="minorHAnsi" w:eastAsiaTheme="minorEastAsia" w:hAnsiTheme="minorHAnsi"/>
                <w:noProof/>
                <w:sz w:val="21"/>
              </w:rPr>
              <w:tab/>
            </w:r>
            <w:r w:rsidRPr="007F3559">
              <w:rPr>
                <w:rStyle w:val="aa"/>
                <w:noProof/>
              </w:rPr>
              <w:t>绩效智能决策</w:t>
            </w:r>
            <w:r>
              <w:rPr>
                <w:noProof/>
                <w:webHidden/>
              </w:rPr>
              <w:tab/>
            </w:r>
            <w:r>
              <w:rPr>
                <w:noProof/>
                <w:webHidden/>
              </w:rPr>
              <w:fldChar w:fldCharType="begin"/>
            </w:r>
            <w:r>
              <w:rPr>
                <w:noProof/>
                <w:webHidden/>
              </w:rPr>
              <w:instrText xml:space="preserve"> PAGEREF _Toc504086427 \h </w:instrText>
            </w:r>
            <w:r>
              <w:rPr>
                <w:noProof/>
                <w:webHidden/>
              </w:rPr>
            </w:r>
            <w:r>
              <w:rPr>
                <w:noProof/>
                <w:webHidden/>
              </w:rPr>
              <w:fldChar w:fldCharType="separate"/>
            </w:r>
            <w:r>
              <w:rPr>
                <w:noProof/>
                <w:webHidden/>
              </w:rPr>
              <w:t>35</w:t>
            </w:r>
            <w:r>
              <w:rPr>
                <w:noProof/>
                <w:webHidden/>
              </w:rPr>
              <w:fldChar w:fldCharType="end"/>
            </w:r>
          </w:hyperlink>
        </w:p>
        <w:p w14:paraId="53F66DCE" w14:textId="540E4022" w:rsidR="006736F5" w:rsidRDefault="006736F5">
          <w:pPr>
            <w:pStyle w:val="23"/>
            <w:tabs>
              <w:tab w:val="left" w:pos="960"/>
              <w:tab w:val="right" w:leader="dot" w:pos="8296"/>
            </w:tabs>
            <w:ind w:left="480"/>
            <w:rPr>
              <w:rFonts w:asciiTheme="minorHAnsi" w:eastAsiaTheme="minorEastAsia" w:hAnsiTheme="minorHAnsi"/>
              <w:noProof/>
              <w:sz w:val="21"/>
            </w:rPr>
          </w:pPr>
          <w:hyperlink w:anchor="_Toc504086428" w:history="1">
            <w:r w:rsidRPr="007F3559">
              <w:rPr>
                <w:rStyle w:val="aa"/>
                <w:noProof/>
              </w:rPr>
              <w:t>7.1</w:t>
            </w:r>
            <w:r>
              <w:rPr>
                <w:rFonts w:asciiTheme="minorHAnsi" w:eastAsiaTheme="minorEastAsia" w:hAnsiTheme="minorHAnsi"/>
                <w:noProof/>
                <w:sz w:val="21"/>
              </w:rPr>
              <w:tab/>
            </w:r>
            <w:r w:rsidRPr="007F3559">
              <w:rPr>
                <w:rStyle w:val="aa"/>
                <w:noProof/>
              </w:rPr>
              <w:t>KPI</w:t>
            </w:r>
            <w:r w:rsidRPr="007F3559">
              <w:rPr>
                <w:rStyle w:val="aa"/>
                <w:noProof/>
              </w:rPr>
              <w:t>指标体系</w:t>
            </w:r>
            <w:r>
              <w:rPr>
                <w:noProof/>
                <w:webHidden/>
              </w:rPr>
              <w:tab/>
            </w:r>
            <w:r>
              <w:rPr>
                <w:noProof/>
                <w:webHidden/>
              </w:rPr>
              <w:fldChar w:fldCharType="begin"/>
            </w:r>
            <w:r>
              <w:rPr>
                <w:noProof/>
                <w:webHidden/>
              </w:rPr>
              <w:instrText xml:space="preserve"> PAGEREF _Toc504086428 \h </w:instrText>
            </w:r>
            <w:r>
              <w:rPr>
                <w:noProof/>
                <w:webHidden/>
              </w:rPr>
            </w:r>
            <w:r>
              <w:rPr>
                <w:noProof/>
                <w:webHidden/>
              </w:rPr>
              <w:fldChar w:fldCharType="separate"/>
            </w:r>
            <w:r>
              <w:rPr>
                <w:noProof/>
                <w:webHidden/>
              </w:rPr>
              <w:t>35</w:t>
            </w:r>
            <w:r>
              <w:rPr>
                <w:noProof/>
                <w:webHidden/>
              </w:rPr>
              <w:fldChar w:fldCharType="end"/>
            </w:r>
          </w:hyperlink>
        </w:p>
        <w:p w14:paraId="2FDF49F5" w14:textId="3802CC17" w:rsidR="006736F5" w:rsidRDefault="006736F5">
          <w:pPr>
            <w:pStyle w:val="31"/>
            <w:rPr>
              <w:rFonts w:asciiTheme="minorHAnsi" w:eastAsiaTheme="minorEastAsia" w:hAnsiTheme="minorHAnsi"/>
              <w:noProof/>
              <w:sz w:val="21"/>
            </w:rPr>
          </w:pPr>
          <w:hyperlink w:anchor="_Toc504086429" w:history="1">
            <w:r w:rsidRPr="007F3559">
              <w:rPr>
                <w:rStyle w:val="aa"/>
                <w:noProof/>
              </w:rPr>
              <w:t>7.1.1</w:t>
            </w:r>
            <w:r>
              <w:rPr>
                <w:rFonts w:asciiTheme="minorHAnsi" w:eastAsiaTheme="minorEastAsia" w:hAnsiTheme="minorHAnsi"/>
                <w:noProof/>
                <w:sz w:val="21"/>
              </w:rPr>
              <w:tab/>
            </w:r>
            <w:r w:rsidRPr="007F3559">
              <w:rPr>
                <w:rStyle w:val="aa"/>
                <w:noProof/>
              </w:rPr>
              <w:t>基础指标</w:t>
            </w:r>
            <w:r>
              <w:rPr>
                <w:noProof/>
                <w:webHidden/>
              </w:rPr>
              <w:tab/>
            </w:r>
            <w:r>
              <w:rPr>
                <w:noProof/>
                <w:webHidden/>
              </w:rPr>
              <w:fldChar w:fldCharType="begin"/>
            </w:r>
            <w:r>
              <w:rPr>
                <w:noProof/>
                <w:webHidden/>
              </w:rPr>
              <w:instrText xml:space="preserve"> PAGEREF _Toc504086429 \h </w:instrText>
            </w:r>
            <w:r>
              <w:rPr>
                <w:noProof/>
                <w:webHidden/>
              </w:rPr>
            </w:r>
            <w:r>
              <w:rPr>
                <w:noProof/>
                <w:webHidden/>
              </w:rPr>
              <w:fldChar w:fldCharType="separate"/>
            </w:r>
            <w:r>
              <w:rPr>
                <w:noProof/>
                <w:webHidden/>
              </w:rPr>
              <w:t>36</w:t>
            </w:r>
            <w:r>
              <w:rPr>
                <w:noProof/>
                <w:webHidden/>
              </w:rPr>
              <w:fldChar w:fldCharType="end"/>
            </w:r>
          </w:hyperlink>
        </w:p>
        <w:p w14:paraId="242518D8" w14:textId="704B89FA" w:rsidR="006736F5" w:rsidRDefault="006736F5">
          <w:pPr>
            <w:pStyle w:val="31"/>
            <w:rPr>
              <w:rFonts w:asciiTheme="minorHAnsi" w:eastAsiaTheme="minorEastAsia" w:hAnsiTheme="minorHAnsi"/>
              <w:noProof/>
              <w:sz w:val="21"/>
            </w:rPr>
          </w:pPr>
          <w:hyperlink w:anchor="_Toc504086430" w:history="1">
            <w:r w:rsidRPr="007F3559">
              <w:rPr>
                <w:rStyle w:val="aa"/>
                <w:noProof/>
              </w:rPr>
              <w:t>7.1.2</w:t>
            </w:r>
            <w:r>
              <w:rPr>
                <w:rFonts w:asciiTheme="minorHAnsi" w:eastAsiaTheme="minorEastAsia" w:hAnsiTheme="minorHAnsi"/>
                <w:noProof/>
                <w:sz w:val="21"/>
              </w:rPr>
              <w:tab/>
            </w:r>
            <w:r w:rsidRPr="007F3559">
              <w:rPr>
                <w:rStyle w:val="aa"/>
                <w:noProof/>
              </w:rPr>
              <w:t>主题综合指标</w:t>
            </w:r>
            <w:r>
              <w:rPr>
                <w:noProof/>
                <w:webHidden/>
              </w:rPr>
              <w:tab/>
            </w:r>
            <w:r>
              <w:rPr>
                <w:noProof/>
                <w:webHidden/>
              </w:rPr>
              <w:fldChar w:fldCharType="begin"/>
            </w:r>
            <w:r>
              <w:rPr>
                <w:noProof/>
                <w:webHidden/>
              </w:rPr>
              <w:instrText xml:space="preserve"> PAGEREF _Toc504086430 \h </w:instrText>
            </w:r>
            <w:r>
              <w:rPr>
                <w:noProof/>
                <w:webHidden/>
              </w:rPr>
            </w:r>
            <w:r>
              <w:rPr>
                <w:noProof/>
                <w:webHidden/>
              </w:rPr>
              <w:fldChar w:fldCharType="separate"/>
            </w:r>
            <w:r>
              <w:rPr>
                <w:noProof/>
                <w:webHidden/>
              </w:rPr>
              <w:t>37</w:t>
            </w:r>
            <w:r>
              <w:rPr>
                <w:noProof/>
                <w:webHidden/>
              </w:rPr>
              <w:fldChar w:fldCharType="end"/>
            </w:r>
          </w:hyperlink>
        </w:p>
        <w:p w14:paraId="3E36CBF8" w14:textId="0E4B522D"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31" w:history="1">
            <w:r w:rsidRPr="007F3559">
              <w:rPr>
                <w:rStyle w:val="aa"/>
                <w:noProof/>
              </w:rPr>
              <w:t>7.2</w:t>
            </w:r>
            <w:r>
              <w:rPr>
                <w:rFonts w:asciiTheme="minorHAnsi" w:eastAsiaTheme="minorEastAsia" w:hAnsiTheme="minorHAnsi"/>
                <w:noProof/>
                <w:sz w:val="21"/>
              </w:rPr>
              <w:tab/>
            </w:r>
            <w:r w:rsidRPr="007F3559">
              <w:rPr>
                <w:rStyle w:val="aa"/>
                <w:noProof/>
              </w:rPr>
              <w:t>员工安全评估</w:t>
            </w:r>
            <w:r>
              <w:rPr>
                <w:noProof/>
                <w:webHidden/>
              </w:rPr>
              <w:tab/>
            </w:r>
            <w:r>
              <w:rPr>
                <w:noProof/>
                <w:webHidden/>
              </w:rPr>
              <w:fldChar w:fldCharType="begin"/>
            </w:r>
            <w:r>
              <w:rPr>
                <w:noProof/>
                <w:webHidden/>
              </w:rPr>
              <w:instrText xml:space="preserve"> PAGEREF _Toc504086431 \h </w:instrText>
            </w:r>
            <w:r>
              <w:rPr>
                <w:noProof/>
                <w:webHidden/>
              </w:rPr>
            </w:r>
            <w:r>
              <w:rPr>
                <w:noProof/>
                <w:webHidden/>
              </w:rPr>
              <w:fldChar w:fldCharType="separate"/>
            </w:r>
            <w:r>
              <w:rPr>
                <w:noProof/>
                <w:webHidden/>
              </w:rPr>
              <w:t>38</w:t>
            </w:r>
            <w:r>
              <w:rPr>
                <w:noProof/>
                <w:webHidden/>
              </w:rPr>
              <w:fldChar w:fldCharType="end"/>
            </w:r>
          </w:hyperlink>
        </w:p>
        <w:p w14:paraId="573BB718" w14:textId="4BCB3F83" w:rsidR="006736F5" w:rsidRDefault="006736F5">
          <w:pPr>
            <w:pStyle w:val="31"/>
            <w:rPr>
              <w:rFonts w:asciiTheme="minorHAnsi" w:eastAsiaTheme="minorEastAsia" w:hAnsiTheme="minorHAnsi"/>
              <w:noProof/>
              <w:sz w:val="21"/>
            </w:rPr>
          </w:pPr>
          <w:hyperlink w:anchor="_Toc504086432" w:history="1">
            <w:r w:rsidRPr="007F3559">
              <w:rPr>
                <w:rStyle w:val="aa"/>
                <w:noProof/>
              </w:rPr>
              <w:t>7.2.1</w:t>
            </w:r>
            <w:r>
              <w:rPr>
                <w:rFonts w:asciiTheme="minorHAnsi" w:eastAsiaTheme="minorEastAsia" w:hAnsiTheme="minorHAnsi"/>
                <w:noProof/>
                <w:sz w:val="21"/>
              </w:rPr>
              <w:tab/>
            </w:r>
            <w:r w:rsidRPr="007F3559">
              <w:rPr>
                <w:rStyle w:val="aa"/>
                <w:noProof/>
              </w:rPr>
              <w:t>员工安全资质</w:t>
            </w:r>
            <w:r>
              <w:rPr>
                <w:noProof/>
                <w:webHidden/>
              </w:rPr>
              <w:tab/>
            </w:r>
            <w:r>
              <w:rPr>
                <w:noProof/>
                <w:webHidden/>
              </w:rPr>
              <w:fldChar w:fldCharType="begin"/>
            </w:r>
            <w:r>
              <w:rPr>
                <w:noProof/>
                <w:webHidden/>
              </w:rPr>
              <w:instrText xml:space="preserve"> PAGEREF _Toc504086432 \h </w:instrText>
            </w:r>
            <w:r>
              <w:rPr>
                <w:noProof/>
                <w:webHidden/>
              </w:rPr>
            </w:r>
            <w:r>
              <w:rPr>
                <w:noProof/>
                <w:webHidden/>
              </w:rPr>
              <w:fldChar w:fldCharType="separate"/>
            </w:r>
            <w:r>
              <w:rPr>
                <w:noProof/>
                <w:webHidden/>
              </w:rPr>
              <w:t>39</w:t>
            </w:r>
            <w:r>
              <w:rPr>
                <w:noProof/>
                <w:webHidden/>
              </w:rPr>
              <w:fldChar w:fldCharType="end"/>
            </w:r>
          </w:hyperlink>
        </w:p>
        <w:p w14:paraId="28EBF0EE" w14:textId="2CD3DD59" w:rsidR="006736F5" w:rsidRDefault="006736F5">
          <w:pPr>
            <w:pStyle w:val="31"/>
            <w:rPr>
              <w:rFonts w:asciiTheme="minorHAnsi" w:eastAsiaTheme="minorEastAsia" w:hAnsiTheme="minorHAnsi"/>
              <w:noProof/>
              <w:sz w:val="21"/>
            </w:rPr>
          </w:pPr>
          <w:hyperlink w:anchor="_Toc504086433" w:history="1">
            <w:r w:rsidRPr="007F3559">
              <w:rPr>
                <w:rStyle w:val="aa"/>
                <w:noProof/>
              </w:rPr>
              <w:t>7.2.2</w:t>
            </w:r>
            <w:r>
              <w:rPr>
                <w:rFonts w:asciiTheme="minorHAnsi" w:eastAsiaTheme="minorEastAsia" w:hAnsiTheme="minorHAnsi"/>
                <w:noProof/>
                <w:sz w:val="21"/>
              </w:rPr>
              <w:tab/>
            </w:r>
            <w:r w:rsidRPr="007F3559">
              <w:rPr>
                <w:rStyle w:val="aa"/>
                <w:noProof/>
              </w:rPr>
              <w:t>员工反馈指数</w:t>
            </w:r>
            <w:r>
              <w:rPr>
                <w:noProof/>
                <w:webHidden/>
              </w:rPr>
              <w:tab/>
            </w:r>
            <w:r>
              <w:rPr>
                <w:noProof/>
                <w:webHidden/>
              </w:rPr>
              <w:fldChar w:fldCharType="begin"/>
            </w:r>
            <w:r>
              <w:rPr>
                <w:noProof/>
                <w:webHidden/>
              </w:rPr>
              <w:instrText xml:space="preserve"> PAGEREF _Toc504086433 \h </w:instrText>
            </w:r>
            <w:r>
              <w:rPr>
                <w:noProof/>
                <w:webHidden/>
              </w:rPr>
            </w:r>
            <w:r>
              <w:rPr>
                <w:noProof/>
                <w:webHidden/>
              </w:rPr>
              <w:fldChar w:fldCharType="separate"/>
            </w:r>
            <w:r>
              <w:rPr>
                <w:noProof/>
                <w:webHidden/>
              </w:rPr>
              <w:t>40</w:t>
            </w:r>
            <w:r>
              <w:rPr>
                <w:noProof/>
                <w:webHidden/>
              </w:rPr>
              <w:fldChar w:fldCharType="end"/>
            </w:r>
          </w:hyperlink>
        </w:p>
        <w:p w14:paraId="7E86B2CC" w14:textId="32F2BEC4" w:rsidR="006736F5" w:rsidRDefault="006736F5">
          <w:pPr>
            <w:pStyle w:val="23"/>
            <w:tabs>
              <w:tab w:val="left" w:pos="1260"/>
              <w:tab w:val="right" w:leader="dot" w:pos="8296"/>
            </w:tabs>
            <w:ind w:left="480"/>
            <w:rPr>
              <w:rFonts w:asciiTheme="minorHAnsi" w:eastAsiaTheme="minorEastAsia" w:hAnsiTheme="minorHAnsi"/>
              <w:noProof/>
              <w:sz w:val="21"/>
            </w:rPr>
          </w:pPr>
          <w:hyperlink w:anchor="_Toc504086434" w:history="1">
            <w:r w:rsidRPr="007F3559">
              <w:rPr>
                <w:rStyle w:val="aa"/>
                <w:noProof/>
              </w:rPr>
              <w:t>7.3</w:t>
            </w:r>
            <w:r>
              <w:rPr>
                <w:rFonts w:asciiTheme="minorHAnsi" w:eastAsiaTheme="minorEastAsia" w:hAnsiTheme="minorHAnsi"/>
                <w:noProof/>
                <w:sz w:val="21"/>
              </w:rPr>
              <w:tab/>
            </w:r>
            <w:r w:rsidRPr="007F3559">
              <w:rPr>
                <w:rStyle w:val="aa"/>
                <w:noProof/>
              </w:rPr>
              <w:t>自定义模板</w:t>
            </w:r>
            <w:r>
              <w:rPr>
                <w:noProof/>
                <w:webHidden/>
              </w:rPr>
              <w:tab/>
            </w:r>
            <w:r>
              <w:rPr>
                <w:noProof/>
                <w:webHidden/>
              </w:rPr>
              <w:fldChar w:fldCharType="begin"/>
            </w:r>
            <w:r>
              <w:rPr>
                <w:noProof/>
                <w:webHidden/>
              </w:rPr>
              <w:instrText xml:space="preserve"> PAGEREF _Toc504086434 \h </w:instrText>
            </w:r>
            <w:r>
              <w:rPr>
                <w:noProof/>
                <w:webHidden/>
              </w:rPr>
            </w:r>
            <w:r>
              <w:rPr>
                <w:noProof/>
                <w:webHidden/>
              </w:rPr>
              <w:fldChar w:fldCharType="separate"/>
            </w:r>
            <w:r>
              <w:rPr>
                <w:noProof/>
                <w:webHidden/>
              </w:rPr>
              <w:t>41</w:t>
            </w:r>
            <w:r>
              <w:rPr>
                <w:noProof/>
                <w:webHidden/>
              </w:rPr>
              <w:fldChar w:fldCharType="end"/>
            </w:r>
          </w:hyperlink>
        </w:p>
        <w:p w14:paraId="1086423C" w14:textId="4E7773C0" w:rsidR="006736F5" w:rsidRDefault="006736F5">
          <w:pPr>
            <w:pStyle w:val="31"/>
            <w:rPr>
              <w:rFonts w:asciiTheme="minorHAnsi" w:eastAsiaTheme="minorEastAsia" w:hAnsiTheme="minorHAnsi"/>
              <w:noProof/>
              <w:sz w:val="21"/>
            </w:rPr>
          </w:pPr>
          <w:hyperlink w:anchor="_Toc504086435" w:history="1">
            <w:r w:rsidRPr="007F3559">
              <w:rPr>
                <w:rStyle w:val="aa"/>
                <w:noProof/>
              </w:rPr>
              <w:t>7.3.1</w:t>
            </w:r>
            <w:r>
              <w:rPr>
                <w:rFonts w:asciiTheme="minorHAnsi" w:eastAsiaTheme="minorEastAsia" w:hAnsiTheme="minorHAnsi"/>
                <w:noProof/>
                <w:sz w:val="21"/>
              </w:rPr>
              <w:tab/>
            </w:r>
            <w:r w:rsidRPr="007F3559">
              <w:rPr>
                <w:rStyle w:val="aa"/>
                <w:noProof/>
              </w:rPr>
              <w:t>自定义</w:t>
            </w:r>
            <w:r w:rsidRPr="007F3559">
              <w:rPr>
                <w:rStyle w:val="aa"/>
                <w:noProof/>
              </w:rPr>
              <w:t>KPI</w:t>
            </w:r>
            <w:r w:rsidRPr="007F3559">
              <w:rPr>
                <w:rStyle w:val="aa"/>
                <w:noProof/>
              </w:rPr>
              <w:t>指标</w:t>
            </w:r>
            <w:r>
              <w:rPr>
                <w:noProof/>
                <w:webHidden/>
              </w:rPr>
              <w:tab/>
            </w:r>
            <w:r>
              <w:rPr>
                <w:noProof/>
                <w:webHidden/>
              </w:rPr>
              <w:fldChar w:fldCharType="begin"/>
            </w:r>
            <w:r>
              <w:rPr>
                <w:noProof/>
                <w:webHidden/>
              </w:rPr>
              <w:instrText xml:space="preserve"> PAGEREF _Toc504086435 \h </w:instrText>
            </w:r>
            <w:r>
              <w:rPr>
                <w:noProof/>
                <w:webHidden/>
              </w:rPr>
            </w:r>
            <w:r>
              <w:rPr>
                <w:noProof/>
                <w:webHidden/>
              </w:rPr>
              <w:fldChar w:fldCharType="separate"/>
            </w:r>
            <w:r>
              <w:rPr>
                <w:noProof/>
                <w:webHidden/>
              </w:rPr>
              <w:t>42</w:t>
            </w:r>
            <w:r>
              <w:rPr>
                <w:noProof/>
                <w:webHidden/>
              </w:rPr>
              <w:fldChar w:fldCharType="end"/>
            </w:r>
          </w:hyperlink>
        </w:p>
        <w:p w14:paraId="09A7B0AC" w14:textId="1052267A" w:rsidR="006736F5" w:rsidRDefault="006736F5">
          <w:pPr>
            <w:pStyle w:val="31"/>
            <w:rPr>
              <w:rFonts w:asciiTheme="minorHAnsi" w:eastAsiaTheme="minorEastAsia" w:hAnsiTheme="minorHAnsi"/>
              <w:noProof/>
              <w:sz w:val="21"/>
            </w:rPr>
          </w:pPr>
          <w:hyperlink w:anchor="_Toc504086436" w:history="1">
            <w:r w:rsidRPr="007F3559">
              <w:rPr>
                <w:rStyle w:val="aa"/>
                <w:noProof/>
              </w:rPr>
              <w:t>7.3.2</w:t>
            </w:r>
            <w:r>
              <w:rPr>
                <w:rFonts w:asciiTheme="minorHAnsi" w:eastAsiaTheme="minorEastAsia" w:hAnsiTheme="minorHAnsi"/>
                <w:noProof/>
                <w:sz w:val="21"/>
              </w:rPr>
              <w:tab/>
            </w:r>
            <w:r w:rsidRPr="007F3559">
              <w:rPr>
                <w:rStyle w:val="aa"/>
                <w:noProof/>
              </w:rPr>
              <w:t>自定义计算方法</w:t>
            </w:r>
            <w:r>
              <w:rPr>
                <w:noProof/>
                <w:webHidden/>
              </w:rPr>
              <w:tab/>
            </w:r>
            <w:r>
              <w:rPr>
                <w:noProof/>
                <w:webHidden/>
              </w:rPr>
              <w:fldChar w:fldCharType="begin"/>
            </w:r>
            <w:r>
              <w:rPr>
                <w:noProof/>
                <w:webHidden/>
              </w:rPr>
              <w:instrText xml:space="preserve"> PAGEREF _Toc504086436 \h </w:instrText>
            </w:r>
            <w:r>
              <w:rPr>
                <w:noProof/>
                <w:webHidden/>
              </w:rPr>
            </w:r>
            <w:r>
              <w:rPr>
                <w:noProof/>
                <w:webHidden/>
              </w:rPr>
              <w:fldChar w:fldCharType="separate"/>
            </w:r>
            <w:r>
              <w:rPr>
                <w:noProof/>
                <w:webHidden/>
              </w:rPr>
              <w:t>43</w:t>
            </w:r>
            <w:r>
              <w:rPr>
                <w:noProof/>
                <w:webHidden/>
              </w:rPr>
              <w:fldChar w:fldCharType="end"/>
            </w:r>
          </w:hyperlink>
        </w:p>
        <w:p w14:paraId="0CCD1B14" w14:textId="1EBB4CF7" w:rsidR="009376F9" w:rsidRPr="00A62C5A" w:rsidRDefault="009376F9" w:rsidP="009376F9">
          <w:pPr>
            <w:pStyle w:val="21"/>
            <w:rPr>
              <w:lang w:val="zh-CN"/>
            </w:rPr>
          </w:pPr>
          <w:r w:rsidRPr="00A62C5A">
            <w:rPr>
              <w:lang w:val="zh-CN"/>
            </w:rPr>
            <w:fldChar w:fldCharType="end"/>
          </w:r>
        </w:p>
      </w:sdtContent>
    </w:sdt>
    <w:p w14:paraId="33947AD9" w14:textId="77777777" w:rsidR="009376F9" w:rsidRPr="00A62C5A" w:rsidRDefault="009376F9" w:rsidP="009376F9">
      <w:pPr>
        <w:pStyle w:val="21"/>
      </w:pPr>
      <w:r w:rsidRPr="00A62C5A">
        <w:br w:type="page"/>
      </w:r>
    </w:p>
    <w:p w14:paraId="6239B397" w14:textId="77777777" w:rsidR="009376F9" w:rsidRDefault="009376F9" w:rsidP="009376F9">
      <w:pPr>
        <w:pStyle w:val="1"/>
        <w:numPr>
          <w:ilvl w:val="0"/>
          <w:numId w:val="11"/>
        </w:numPr>
        <w:spacing w:before="163" w:after="163"/>
        <w:ind w:left="0" w:firstLine="0"/>
      </w:pPr>
      <w:bookmarkStart w:id="6" w:name="_Toc502267524"/>
      <w:bookmarkStart w:id="7" w:name="_Toc504086376"/>
      <w:r>
        <w:rPr>
          <w:rFonts w:hint="eastAsia"/>
        </w:rPr>
        <w:lastRenderedPageBreak/>
        <w:t>项目介绍</w:t>
      </w:r>
      <w:bookmarkEnd w:id="6"/>
      <w:bookmarkEnd w:id="7"/>
    </w:p>
    <w:p w14:paraId="5AABA31C" w14:textId="77777777" w:rsidR="009376F9" w:rsidRDefault="009376F9" w:rsidP="009376F9">
      <w:pPr>
        <w:pStyle w:val="21"/>
      </w:pPr>
      <w:r>
        <w:rPr>
          <w:rFonts w:hint="eastAsia"/>
        </w:rPr>
        <w:t>高端铝合金功能材料智能制造新模式围绕</w:t>
      </w:r>
      <w:proofErr w:type="gramStart"/>
      <w:r>
        <w:rPr>
          <w:rFonts w:hint="eastAsia"/>
        </w:rPr>
        <w:t>中铝瑞闽</w:t>
      </w:r>
      <w:proofErr w:type="gramEnd"/>
      <w:r>
        <w:rPr>
          <w:rFonts w:hint="eastAsia"/>
        </w:rPr>
        <w:t>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059D61A9" w14:textId="77777777" w:rsidR="009376F9" w:rsidRDefault="009376F9" w:rsidP="009376F9">
      <w:pPr>
        <w:pStyle w:val="21"/>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w:t>
      </w:r>
      <w:proofErr w:type="gramStart"/>
      <w:r>
        <w:rPr>
          <w:rFonts w:hint="eastAsia"/>
        </w:rPr>
        <w:t>铝企业</w:t>
      </w:r>
      <w:proofErr w:type="gramEnd"/>
      <w:r>
        <w:rPr>
          <w:rFonts w:hint="eastAsia"/>
        </w:rPr>
        <w:t>特有的连续流程整体优化问题，具体包括提升生产效益、保障产品质量、节能降耗、提升生产计划兑现率、减缓机器设备损坏、缩短生产停车时间、减少大修次数等。</w:t>
      </w:r>
    </w:p>
    <w:p w14:paraId="01B846DF" w14:textId="77777777" w:rsidR="009376F9" w:rsidRDefault="009376F9" w:rsidP="009376F9">
      <w:pPr>
        <w:pStyle w:val="21"/>
      </w:pPr>
      <w:r>
        <w:rPr>
          <w:rFonts w:hint="eastAsia"/>
        </w:rPr>
        <w:t>随着以社会化网络、移动互联网、</w:t>
      </w:r>
      <w:proofErr w:type="gramStart"/>
      <w:r>
        <w:rPr>
          <w:rFonts w:hint="eastAsia"/>
        </w:rPr>
        <w:t>云计算</w:t>
      </w:r>
      <w:proofErr w:type="gramEnd"/>
      <w:r>
        <w:rPr>
          <w:rFonts w:hint="eastAsia"/>
        </w:rPr>
        <w:t>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w:t>
      </w:r>
      <w:proofErr w:type="gramStart"/>
      <w:r>
        <w:rPr>
          <w:rFonts w:hint="eastAsia"/>
        </w:rPr>
        <w:t>铝企业</w:t>
      </w:r>
      <w:proofErr w:type="gramEnd"/>
      <w:r>
        <w:rPr>
          <w:rFonts w:hint="eastAsia"/>
        </w:rPr>
        <w:t>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w:t>
      </w:r>
      <w:proofErr w:type="gramStart"/>
      <w:r>
        <w:rPr>
          <w:rFonts w:hint="eastAsia"/>
        </w:rPr>
        <w:t>铝企业</w:t>
      </w:r>
      <w:proofErr w:type="gramEnd"/>
      <w:r>
        <w:rPr>
          <w:rFonts w:hint="eastAsia"/>
        </w:rPr>
        <w:t>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15838E83" w14:textId="77777777" w:rsidR="009376F9" w:rsidRDefault="009376F9" w:rsidP="009376F9">
      <w:pPr>
        <w:pStyle w:val="21"/>
      </w:pPr>
      <w:r>
        <w:rPr>
          <w:rFonts w:hint="eastAsia"/>
        </w:rPr>
        <w:lastRenderedPageBreak/>
        <w:t>目前，中</w:t>
      </w:r>
      <w:proofErr w:type="gramStart"/>
      <w:r>
        <w:rPr>
          <w:rFonts w:hint="eastAsia"/>
        </w:rPr>
        <w:t>铝瑞闽生产</w:t>
      </w:r>
      <w:proofErr w:type="gramEnd"/>
      <w:r>
        <w:rPr>
          <w:rFonts w:hint="eastAsia"/>
        </w:rPr>
        <w:t>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w:t>
      </w:r>
      <w:proofErr w:type="gramStart"/>
      <w:r>
        <w:rPr>
          <w:rFonts w:hint="eastAsia"/>
        </w:rPr>
        <w:t>且数据</w:t>
      </w:r>
      <w:proofErr w:type="gramEnd"/>
      <w:r>
        <w:rPr>
          <w:rFonts w:hint="eastAsia"/>
        </w:rPr>
        <w:t>存储方式简单，保存期间短，没有有效利用这些数据，对生产过程的企业实现精细管理提供有力支持，主要表现在：</w:t>
      </w:r>
    </w:p>
    <w:p w14:paraId="72FF0597" w14:textId="77777777" w:rsidR="009376F9" w:rsidRDefault="009376F9" w:rsidP="009376F9">
      <w:pPr>
        <w:pStyle w:val="21"/>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3C866612" w14:textId="77777777" w:rsidR="009376F9" w:rsidRDefault="009376F9" w:rsidP="009376F9">
      <w:pPr>
        <w:pStyle w:val="21"/>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0B068FE4" w14:textId="77777777" w:rsidR="009376F9" w:rsidRDefault="009376F9" w:rsidP="009376F9">
      <w:pPr>
        <w:pStyle w:val="21"/>
      </w:pPr>
      <w:r>
        <w:rPr>
          <w:rFonts w:hint="eastAsia"/>
        </w:rPr>
        <w:t>（</w:t>
      </w:r>
      <w:r>
        <w:t>3</w:t>
      </w:r>
      <w:r>
        <w:rPr>
          <w:rFonts w:hint="eastAsia"/>
        </w:rPr>
        <w:t>）产品的营销信息与生产过程数据没有有效关联和融合，不能为企业经营的科学决策提供支持，包括生产组织、资源分配等。</w:t>
      </w:r>
    </w:p>
    <w:p w14:paraId="15CADF05" w14:textId="77777777" w:rsidR="009376F9" w:rsidRDefault="009376F9" w:rsidP="009376F9">
      <w:pPr>
        <w:pStyle w:val="21"/>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w:t>
      </w:r>
      <w:proofErr w:type="gramStart"/>
      <w:r>
        <w:rPr>
          <w:rFonts w:hint="eastAsia"/>
        </w:rPr>
        <w:t>流数据</w:t>
      </w:r>
      <w:proofErr w:type="gramEnd"/>
      <w:r>
        <w:rPr>
          <w:rFonts w:hint="eastAsia"/>
        </w:rPr>
        <w:t>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22DA7758" w14:textId="77777777" w:rsidR="009376F9" w:rsidRDefault="009376F9" w:rsidP="009376F9">
      <w:pPr>
        <w:pStyle w:val="21"/>
      </w:pPr>
      <w:r>
        <w:rPr>
          <w:rFonts w:hint="eastAsia"/>
        </w:rPr>
        <w:t>因此，本项目研究中</w:t>
      </w:r>
      <w:proofErr w:type="gramStart"/>
      <w:r>
        <w:rPr>
          <w:rFonts w:hint="eastAsia"/>
        </w:rPr>
        <w:t>铝瑞闽生产</w:t>
      </w:r>
      <w:proofErr w:type="gramEnd"/>
      <w:r>
        <w:rPr>
          <w:rFonts w:hint="eastAsia"/>
        </w:rPr>
        <w:t>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w:t>
      </w:r>
      <w:r>
        <w:rPr>
          <w:rFonts w:hint="eastAsia"/>
        </w:rPr>
        <w:lastRenderedPageBreak/>
        <w:t>业链内外协同的智能制造决策新模式，实现高端产品大规模个性化定制生产，有效降低制造成本，提升产品的价值链和精益服务能力，提升企业对于客户个性化需求的快速响应能力和核心竞争力。</w:t>
      </w:r>
    </w:p>
    <w:p w14:paraId="32212B1C" w14:textId="77777777" w:rsidR="009376F9" w:rsidRDefault="009376F9" w:rsidP="009376F9">
      <w:pPr>
        <w:pStyle w:val="1"/>
        <w:numPr>
          <w:ilvl w:val="0"/>
          <w:numId w:val="11"/>
        </w:numPr>
        <w:spacing w:before="163" w:after="163"/>
        <w:ind w:left="0" w:firstLine="0"/>
      </w:pPr>
      <w:bookmarkStart w:id="8" w:name="_Toc502267525"/>
      <w:bookmarkStart w:id="9" w:name="_Toc504086377"/>
      <w:r>
        <w:rPr>
          <w:rFonts w:hint="eastAsia"/>
        </w:rPr>
        <w:lastRenderedPageBreak/>
        <w:t>项目总体设计</w:t>
      </w:r>
      <w:bookmarkEnd w:id="8"/>
      <w:bookmarkEnd w:id="9"/>
    </w:p>
    <w:p w14:paraId="3D7F973B" w14:textId="77777777" w:rsidR="009376F9" w:rsidRDefault="009376F9" w:rsidP="009376F9">
      <w:pPr>
        <w:pStyle w:val="20"/>
        <w:numPr>
          <w:ilvl w:val="1"/>
          <w:numId w:val="11"/>
        </w:numPr>
        <w:spacing w:before="163" w:after="163"/>
        <w:ind w:left="0" w:firstLine="0"/>
      </w:pPr>
      <w:bookmarkStart w:id="10" w:name="_Toc502267526"/>
      <w:bookmarkStart w:id="11" w:name="_Toc504086378"/>
      <w:r>
        <w:rPr>
          <w:rFonts w:hint="eastAsia"/>
        </w:rPr>
        <w:t>设计概述</w:t>
      </w:r>
      <w:bookmarkEnd w:id="10"/>
      <w:bookmarkEnd w:id="11"/>
    </w:p>
    <w:p w14:paraId="62D985E7" w14:textId="77777777" w:rsidR="009376F9" w:rsidRDefault="009376F9" w:rsidP="009376F9">
      <w:pPr>
        <w:pStyle w:val="21"/>
      </w:pPr>
      <w:r>
        <w:rPr>
          <w:rFonts w:hint="eastAsia"/>
        </w:rPr>
        <w:t>针对中</w:t>
      </w:r>
      <w:proofErr w:type="gramStart"/>
      <w:r>
        <w:rPr>
          <w:rFonts w:hint="eastAsia"/>
        </w:rPr>
        <w:t>铝瑞闽生产</w:t>
      </w:r>
      <w:proofErr w:type="gramEnd"/>
      <w:r>
        <w:rPr>
          <w:rFonts w:hint="eastAsia"/>
        </w:rPr>
        <w:t>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w:t>
      </w:r>
      <w:proofErr w:type="gramStart"/>
      <w:r>
        <w:rPr>
          <w:rFonts w:hint="eastAsia"/>
        </w:rPr>
        <w:t>中铝瑞</w:t>
      </w:r>
      <w:proofErr w:type="gramEnd"/>
      <w:r>
        <w:rPr>
          <w:rFonts w:hint="eastAsia"/>
        </w:rPr>
        <w:t>闽智能决策系统。</w:t>
      </w:r>
    </w:p>
    <w:p w14:paraId="4DF2D618" w14:textId="77777777" w:rsidR="009376F9" w:rsidRDefault="009376F9" w:rsidP="009376F9">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780C3520" w14:textId="77777777" w:rsidR="009376F9" w:rsidRDefault="009376F9" w:rsidP="009376F9">
      <w:pPr>
        <w:pStyle w:val="21"/>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075F07BC" w14:textId="77777777" w:rsidR="009376F9" w:rsidRDefault="009376F9" w:rsidP="009376F9">
      <w:pPr>
        <w:pStyle w:val="21"/>
      </w:pPr>
      <w:r>
        <w:rPr>
          <w:rFonts w:hint="eastAsia"/>
        </w:rPr>
        <w:t>（</w:t>
      </w:r>
      <w:r>
        <w:t>1</w:t>
      </w:r>
      <w:r>
        <w:rPr>
          <w:rFonts w:hint="eastAsia"/>
        </w:rPr>
        <w:t>）数据挖掘与分析方法库</w:t>
      </w:r>
    </w:p>
    <w:p w14:paraId="63B87B8E" w14:textId="77777777" w:rsidR="009376F9" w:rsidRDefault="009376F9" w:rsidP="009376F9">
      <w:pPr>
        <w:pStyle w:val="21"/>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3768E2A2" w14:textId="77777777" w:rsidR="009376F9" w:rsidRDefault="009376F9" w:rsidP="009376F9">
      <w:pPr>
        <w:pStyle w:val="21"/>
      </w:pPr>
      <w:r>
        <w:rPr>
          <w:rFonts w:hint="eastAsia"/>
        </w:rPr>
        <w:t>（</w:t>
      </w:r>
      <w:r>
        <w:t>2</w:t>
      </w:r>
      <w:r>
        <w:rPr>
          <w:rFonts w:hint="eastAsia"/>
        </w:rPr>
        <w:t>）智能决策业务模型设计</w:t>
      </w:r>
    </w:p>
    <w:p w14:paraId="4DCB37D8" w14:textId="77777777" w:rsidR="009376F9" w:rsidRDefault="009376F9" w:rsidP="009376F9">
      <w:pPr>
        <w:pStyle w:val="21"/>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w:t>
      </w:r>
      <w:proofErr w:type="gramStart"/>
      <w:r>
        <w:rPr>
          <w:rFonts w:hint="eastAsia"/>
        </w:rPr>
        <w:t>全价值</w:t>
      </w:r>
      <w:proofErr w:type="gramEnd"/>
      <w:r>
        <w:rPr>
          <w:rFonts w:hint="eastAsia"/>
        </w:rPr>
        <w:t>链、全流程、全生命周期的数据与信息集成。</w:t>
      </w:r>
    </w:p>
    <w:p w14:paraId="082A2EE4" w14:textId="77777777" w:rsidR="009376F9" w:rsidRDefault="009376F9" w:rsidP="009376F9">
      <w:pPr>
        <w:pStyle w:val="21"/>
      </w:pPr>
      <w:r>
        <w:rPr>
          <w:rFonts w:hint="eastAsia"/>
        </w:rPr>
        <w:t>（</w:t>
      </w:r>
      <w:r>
        <w:t>3</w:t>
      </w:r>
      <w:r>
        <w:rPr>
          <w:rFonts w:hint="eastAsia"/>
        </w:rPr>
        <w:t>）智能决策展示平台</w:t>
      </w:r>
    </w:p>
    <w:p w14:paraId="55559700" w14:textId="77777777" w:rsidR="009376F9" w:rsidRDefault="009376F9" w:rsidP="009376F9">
      <w:pPr>
        <w:pStyle w:val="21"/>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4F8EC15A" w14:textId="77777777" w:rsidR="009376F9" w:rsidRDefault="009376F9" w:rsidP="009376F9">
      <w:pPr>
        <w:pStyle w:val="20"/>
        <w:numPr>
          <w:ilvl w:val="1"/>
          <w:numId w:val="11"/>
        </w:numPr>
        <w:spacing w:before="163" w:after="163"/>
        <w:ind w:left="0" w:firstLine="0"/>
      </w:pPr>
      <w:bookmarkStart w:id="12" w:name="_Toc504044431"/>
      <w:bookmarkStart w:id="13" w:name="_Toc504044432"/>
      <w:bookmarkStart w:id="14" w:name="_Toc504044433"/>
      <w:bookmarkStart w:id="15" w:name="_Toc504044434"/>
      <w:bookmarkStart w:id="16" w:name="_Toc502267527"/>
      <w:bookmarkStart w:id="17" w:name="_Toc504086379"/>
      <w:bookmarkEnd w:id="12"/>
      <w:bookmarkEnd w:id="13"/>
      <w:bookmarkEnd w:id="14"/>
      <w:bookmarkEnd w:id="15"/>
      <w:r>
        <w:rPr>
          <w:rFonts w:hint="eastAsia"/>
        </w:rPr>
        <w:t>项目目标</w:t>
      </w:r>
      <w:bookmarkEnd w:id="16"/>
      <w:bookmarkEnd w:id="17"/>
    </w:p>
    <w:p w14:paraId="329C782E" w14:textId="77777777" w:rsidR="009376F9" w:rsidRDefault="009376F9" w:rsidP="009376F9">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服务、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w:t>
      </w:r>
      <w:proofErr w:type="gramStart"/>
      <w:r w:rsidRPr="007E3195">
        <w:rPr>
          <w:rFonts w:hint="eastAsia"/>
        </w:rPr>
        <w:t>化需求</w:t>
      </w:r>
      <w:proofErr w:type="gramEnd"/>
      <w:r w:rsidRPr="007E3195">
        <w:rPr>
          <w:rFonts w:hint="eastAsia"/>
        </w:rPr>
        <w:t>响应速度和管控能力；同时综合利用数据分析和挖掘技术手段等，从制造过程工业大数据中动态获取和深度优化各类工艺规范、约束规则、设备能力和制造成本等知识和规则，以构建虚</w:t>
      </w:r>
      <w:r w:rsidRPr="007E3195">
        <w:rPr>
          <w:rFonts w:hint="eastAsia"/>
        </w:rPr>
        <w:t>/</w:t>
      </w:r>
      <w:r w:rsidRPr="007E3195">
        <w:rPr>
          <w:rFonts w:hint="eastAsia"/>
        </w:rPr>
        <w:t>实一致的制造流程资源</w:t>
      </w:r>
      <w:r w:rsidRPr="007E3195">
        <w:rPr>
          <w:rFonts w:hint="eastAsia"/>
        </w:rPr>
        <w:t>/</w:t>
      </w:r>
      <w:r w:rsidRPr="007E3195">
        <w:rPr>
          <w:rFonts w:hint="eastAsia"/>
        </w:rPr>
        <w:t>能力抽象模型，动态反映制造过程资源</w:t>
      </w:r>
      <w:r w:rsidRPr="007E3195">
        <w:rPr>
          <w:rFonts w:hint="eastAsia"/>
        </w:rPr>
        <w:t>/</w:t>
      </w:r>
      <w:r w:rsidRPr="007E3195">
        <w:rPr>
          <w:rFonts w:hint="eastAsia"/>
        </w:rPr>
        <w:t>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7BB586D" w14:textId="77777777" w:rsidR="009376F9" w:rsidRDefault="009376F9" w:rsidP="009376F9">
      <w:pPr>
        <w:pStyle w:val="1"/>
        <w:numPr>
          <w:ilvl w:val="0"/>
          <w:numId w:val="11"/>
        </w:numPr>
        <w:spacing w:before="163" w:after="163"/>
        <w:ind w:left="0" w:firstLine="0"/>
      </w:pPr>
      <w:bookmarkStart w:id="18" w:name="_Toc502267533"/>
      <w:bookmarkStart w:id="19" w:name="_Toc504086380"/>
      <w:r>
        <w:rPr>
          <w:rFonts w:hint="eastAsia"/>
        </w:rPr>
        <w:lastRenderedPageBreak/>
        <w:t>系统设计</w:t>
      </w:r>
      <w:bookmarkEnd w:id="18"/>
      <w:bookmarkEnd w:id="19"/>
    </w:p>
    <w:p w14:paraId="293C0DAA" w14:textId="77777777" w:rsidR="009376F9" w:rsidRPr="005166DB" w:rsidRDefault="009376F9" w:rsidP="009376F9">
      <w:pPr>
        <w:pStyle w:val="20"/>
        <w:numPr>
          <w:ilvl w:val="1"/>
          <w:numId w:val="11"/>
        </w:numPr>
        <w:spacing w:before="163" w:after="163"/>
        <w:ind w:left="0" w:firstLine="0"/>
      </w:pPr>
      <w:bookmarkStart w:id="20" w:name="_Toc502267534"/>
      <w:bookmarkStart w:id="21" w:name="_Toc504086381"/>
      <w:r>
        <w:rPr>
          <w:rFonts w:hint="eastAsia"/>
        </w:rPr>
        <w:t>总体架构设计</w:t>
      </w:r>
      <w:bookmarkEnd w:id="20"/>
      <w:bookmarkEnd w:id="21"/>
    </w:p>
    <w:p w14:paraId="7FE4F1D8" w14:textId="77777777" w:rsidR="009376F9" w:rsidRDefault="009376F9" w:rsidP="009376F9">
      <w:pPr>
        <w:pStyle w:val="3"/>
        <w:numPr>
          <w:ilvl w:val="2"/>
          <w:numId w:val="11"/>
        </w:numPr>
        <w:spacing w:before="163" w:after="163"/>
        <w:ind w:left="0" w:firstLine="0"/>
      </w:pPr>
      <w:bookmarkStart w:id="22" w:name="_Toc502267535"/>
      <w:bookmarkStart w:id="23" w:name="_Toc504086382"/>
      <w:r>
        <w:rPr>
          <w:rFonts w:hint="eastAsia"/>
        </w:rPr>
        <w:t>系统框架总体设计</w:t>
      </w:r>
      <w:bookmarkEnd w:id="22"/>
      <w:bookmarkEnd w:id="23"/>
    </w:p>
    <w:p w14:paraId="7474EF99" w14:textId="122C5799" w:rsidR="00DF28F0" w:rsidRDefault="009376F9" w:rsidP="00DF28F0">
      <w:pPr>
        <w:pStyle w:val="21"/>
        <w:rPr>
          <w:rFonts w:hint="eastAsia"/>
        </w:rPr>
      </w:pPr>
      <w:r>
        <w:rPr>
          <w:rFonts w:hint="eastAsia"/>
        </w:rPr>
        <w:t>本项目是在中</w:t>
      </w:r>
      <w:proofErr w:type="gramStart"/>
      <w:r>
        <w:rPr>
          <w:rFonts w:hint="eastAsia"/>
        </w:rPr>
        <w:t>铝瑞闽生产</w:t>
      </w:r>
      <w:proofErr w:type="gramEnd"/>
      <w:r>
        <w:rPr>
          <w:rFonts w:hint="eastAsia"/>
        </w:rPr>
        <w:t>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w:t>
      </w:r>
      <w:proofErr w:type="gramStart"/>
      <w:r>
        <w:rPr>
          <w:rFonts w:hint="eastAsia"/>
        </w:rPr>
        <w:t>云计</w:t>
      </w:r>
      <w:proofErr w:type="gramEnd"/>
      <w:r>
        <w:rPr>
          <w:rFonts w:hint="eastAsia"/>
        </w:rPr>
        <w:t>算与大数据技术的数据分析挖掘、深度学习、决策分析模型，利用已有成果和开源技术研发模型驱动的可视化、系统化的</w:t>
      </w:r>
      <w:proofErr w:type="gramStart"/>
      <w:r>
        <w:rPr>
          <w:rFonts w:hint="eastAsia"/>
        </w:rPr>
        <w:t>中铝瑞</w:t>
      </w:r>
      <w:proofErr w:type="gramEnd"/>
      <w:r>
        <w:rPr>
          <w:rFonts w:hint="eastAsia"/>
        </w:rPr>
        <w:t>闽智能分析与决策应用支撑平台。</w:t>
      </w:r>
    </w:p>
    <w:p w14:paraId="75EDBB1C" w14:textId="71CD8504" w:rsidR="009376F9" w:rsidRDefault="00DF28F0" w:rsidP="00DF28F0">
      <w:pPr>
        <w:jc w:val="center"/>
      </w:pPr>
      <w:r w:rsidRPr="00DF28F0">
        <w:drawing>
          <wp:inline distT="0" distB="0" distL="0" distR="0" wp14:anchorId="4B8E31DD" wp14:editId="68F3EC67">
            <wp:extent cx="5291298" cy="2790622"/>
            <wp:effectExtent l="0" t="0" r="508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301" r="8600"/>
                    <a:stretch/>
                  </pic:blipFill>
                  <pic:spPr bwMode="auto">
                    <a:xfrm>
                      <a:off x="0" y="0"/>
                      <a:ext cx="5300331" cy="2795386"/>
                    </a:xfrm>
                    <a:prstGeom prst="rect">
                      <a:avLst/>
                    </a:prstGeom>
                    <a:ln>
                      <a:noFill/>
                    </a:ln>
                    <a:extLst>
                      <a:ext uri="{53640926-AAD7-44D8-BBD7-CCE9431645EC}">
                        <a14:shadowObscured xmlns:a14="http://schemas.microsoft.com/office/drawing/2010/main"/>
                      </a:ext>
                    </a:extLst>
                  </pic:spPr>
                </pic:pic>
              </a:graphicData>
            </a:graphic>
          </wp:inline>
        </w:drawing>
      </w:r>
    </w:p>
    <w:p w14:paraId="3C300A12" w14:textId="375A71AB" w:rsidR="009376F9" w:rsidRPr="006736F5" w:rsidRDefault="009376F9"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3</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1</w:t>
      </w:r>
      <w:r w:rsidR="00891E8E" w:rsidRPr="006736F5">
        <w:fldChar w:fldCharType="end"/>
      </w:r>
      <w:r w:rsidRPr="006736F5">
        <w:rPr>
          <w:rFonts w:hint="eastAsia"/>
        </w:rPr>
        <w:t>瑞闽智能决策平台架构设计</w:t>
      </w:r>
    </w:p>
    <w:p w14:paraId="19FF39C5" w14:textId="77777777" w:rsidR="009376F9" w:rsidRDefault="009376F9" w:rsidP="009376F9"/>
    <w:p w14:paraId="6F57FD40" w14:textId="77777777" w:rsidR="009376F9" w:rsidRDefault="009376F9" w:rsidP="009376F9">
      <w:pPr>
        <w:pStyle w:val="21"/>
      </w:pPr>
      <w:r>
        <w:rPr>
          <w:rFonts w:hint="eastAsia"/>
        </w:rPr>
        <w:t>在本项目中，数据来源可以分为产品数据、运营数据、价值链数据、外部数据这四个方面，不仅数据规模较大，且来源不一。所以最终采用</w:t>
      </w:r>
      <w:r>
        <w:rPr>
          <w:rFonts w:hint="eastAsia"/>
        </w:rPr>
        <w:t>Oracle</w:t>
      </w:r>
      <w:r>
        <w:rPr>
          <w:rFonts w:hint="eastAsia"/>
        </w:rPr>
        <w:t>数据库和</w:t>
      </w:r>
      <w:r>
        <w:t>Hadoop</w:t>
      </w:r>
      <w:r>
        <w:rPr>
          <w:rFonts w:hint="eastAsia"/>
        </w:rPr>
        <w:t>的</w:t>
      </w:r>
      <w:r>
        <w:t>HDFS</w:t>
      </w:r>
      <w:proofErr w:type="gramStart"/>
      <w:r>
        <w:rPr>
          <w:rFonts w:hint="eastAsia"/>
        </w:rPr>
        <w:t>构建云</w:t>
      </w:r>
      <w:proofErr w:type="gramEnd"/>
      <w:r>
        <w:rPr>
          <w:rFonts w:hint="eastAsia"/>
        </w:rPr>
        <w:t>存储平台，使用</w:t>
      </w:r>
      <w:r>
        <w:rPr>
          <w:rFonts w:hint="eastAsia"/>
        </w:rPr>
        <w:t>python</w:t>
      </w:r>
      <w:r>
        <w:rPr>
          <w:rFonts w:hint="eastAsia"/>
        </w:rPr>
        <w:t>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1D9B736B" w14:textId="77777777" w:rsidR="009376F9" w:rsidRPr="000833A5" w:rsidRDefault="009376F9" w:rsidP="009376F9">
      <w:pPr>
        <w:pStyle w:val="21"/>
      </w:pPr>
      <w:r>
        <w:rPr>
          <w:rFonts w:hint="eastAsia"/>
        </w:rPr>
        <w:t>平台框架自底向上分为六层，分别是源数据，数据采集转换、数据存储、数</w:t>
      </w:r>
      <w:r>
        <w:rPr>
          <w:rFonts w:hint="eastAsia"/>
        </w:rPr>
        <w:lastRenderedPageBreak/>
        <w:t>据管理和数据分析应用（数据管理层包括元数据管理和主数据管理，分析应用包括模型方法、业务分析和可视展示）和智能展示平台；同时，需要对分布式系统进行作业、资源调度、管理的协调与监控中间件的支持，支持工作</w:t>
      </w:r>
      <w:proofErr w:type="gramStart"/>
      <w:r>
        <w:rPr>
          <w:rFonts w:hint="eastAsia"/>
        </w:rPr>
        <w:t>流及其</w:t>
      </w:r>
      <w:proofErr w:type="gramEnd"/>
      <w:r>
        <w:rPr>
          <w:rFonts w:hint="eastAsia"/>
        </w:rPr>
        <w:t>调度的设施。</w:t>
      </w:r>
    </w:p>
    <w:p w14:paraId="6FA78A63" w14:textId="77777777" w:rsidR="009376F9" w:rsidRDefault="009376F9" w:rsidP="009376F9">
      <w:pPr>
        <w:pStyle w:val="21"/>
        <w:numPr>
          <w:ilvl w:val="0"/>
          <w:numId w:val="20"/>
        </w:numPr>
      </w:pPr>
      <w:r>
        <w:rPr>
          <w:rFonts w:hint="eastAsia"/>
        </w:rPr>
        <w:t>数据源</w:t>
      </w:r>
      <w:r>
        <w:rPr>
          <w:rFonts w:hint="eastAsia"/>
        </w:rPr>
        <w:tab/>
      </w:r>
    </w:p>
    <w:p w14:paraId="0974F2DA" w14:textId="77777777" w:rsidR="009376F9" w:rsidRDefault="009376F9" w:rsidP="009376F9">
      <w:pPr>
        <w:pStyle w:val="21"/>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66954479" w14:textId="77777777" w:rsidR="009376F9" w:rsidRDefault="009376F9" w:rsidP="009376F9">
      <w:pPr>
        <w:pStyle w:val="21"/>
        <w:numPr>
          <w:ilvl w:val="0"/>
          <w:numId w:val="20"/>
        </w:numPr>
      </w:pPr>
      <w:r>
        <w:rPr>
          <w:rFonts w:hint="eastAsia"/>
        </w:rPr>
        <w:t>数据采集交换</w:t>
      </w:r>
    </w:p>
    <w:p w14:paraId="0770C767" w14:textId="77777777" w:rsidR="009376F9" w:rsidRDefault="009376F9" w:rsidP="009376F9">
      <w:pPr>
        <w:pStyle w:val="21"/>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shd w:val="clear" w:color="auto" w:fill="FFFFFF"/>
        </w:rPr>
        <w:t>）</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proofErr w:type="gramStart"/>
      <w:r>
        <w:rPr>
          <w:rFonts w:hint="eastAsia"/>
          <w:shd w:val="clear" w:color="auto" w:fill="FFFFFF"/>
        </w:rPr>
        <w:t>至目的</w:t>
      </w:r>
      <w:proofErr w:type="gramEnd"/>
      <w:r>
        <w:rPr>
          <w:rFonts w:hint="eastAsia"/>
          <w:shd w:val="clear" w:color="auto" w:fill="FFFFFF"/>
        </w:rPr>
        <w:t>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0C9E6E0C" w14:textId="77777777" w:rsidR="009376F9" w:rsidRDefault="009376F9" w:rsidP="009376F9">
      <w:pPr>
        <w:pStyle w:val="21"/>
        <w:numPr>
          <w:ilvl w:val="0"/>
          <w:numId w:val="20"/>
        </w:numPr>
      </w:pPr>
      <w:r>
        <w:rPr>
          <w:rFonts w:hint="eastAsia"/>
        </w:rPr>
        <w:t>数据存储</w:t>
      </w:r>
    </w:p>
    <w:p w14:paraId="34F07B9B" w14:textId="77777777" w:rsidR="009376F9" w:rsidRDefault="009376F9" w:rsidP="009376F9">
      <w:pPr>
        <w:pStyle w:val="21"/>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08C2BA76" w14:textId="77777777" w:rsidR="009376F9" w:rsidRDefault="009376F9" w:rsidP="009376F9">
      <w:pPr>
        <w:pStyle w:val="21"/>
        <w:numPr>
          <w:ilvl w:val="0"/>
          <w:numId w:val="20"/>
        </w:numPr>
      </w:pPr>
      <w:r>
        <w:rPr>
          <w:rFonts w:hint="eastAsia"/>
        </w:rPr>
        <w:t>数据管理</w:t>
      </w:r>
    </w:p>
    <w:p w14:paraId="3177E97B" w14:textId="77777777" w:rsidR="009376F9" w:rsidRDefault="009376F9" w:rsidP="009376F9">
      <w:pPr>
        <w:pStyle w:val="21"/>
      </w:pPr>
      <w:r>
        <w:rPr>
          <w:rFonts w:hint="eastAsia"/>
        </w:rPr>
        <w:t>建立统一数据管理门户，对智能决策系统的所有数据进行有效的管理，为瑞闽的管理人员提供便捷的业务、信息与数据的访问渠道。</w:t>
      </w:r>
    </w:p>
    <w:p w14:paraId="6044D864" w14:textId="77777777" w:rsidR="009376F9" w:rsidRDefault="009376F9" w:rsidP="009376F9">
      <w:pPr>
        <w:pStyle w:val="21"/>
        <w:numPr>
          <w:ilvl w:val="0"/>
          <w:numId w:val="20"/>
        </w:numPr>
      </w:pPr>
      <w:r>
        <w:rPr>
          <w:rFonts w:hint="eastAsia"/>
        </w:rPr>
        <w:t>数据应用分析</w:t>
      </w:r>
    </w:p>
    <w:p w14:paraId="4C2E63D2" w14:textId="77777777" w:rsidR="009376F9" w:rsidRDefault="009376F9" w:rsidP="009376F9">
      <w:pPr>
        <w:pStyle w:val="21"/>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proofErr w:type="spellStart"/>
      <w:r>
        <w:t>scikit</w:t>
      </w:r>
      <w:proofErr w:type="spellEnd"/>
      <w:r>
        <w:t>-learn</w:t>
      </w:r>
      <w:r>
        <w:rPr>
          <w:rFonts w:hint="eastAsia"/>
        </w:rPr>
        <w:t>机器学习</w:t>
      </w:r>
      <w:proofErr w:type="gramStart"/>
      <w:r>
        <w:rPr>
          <w:rFonts w:hint="eastAsia"/>
        </w:rPr>
        <w:t>库提供</w:t>
      </w:r>
      <w:proofErr w:type="gramEnd"/>
      <w:r>
        <w:rPr>
          <w:rFonts w:hint="eastAsia"/>
        </w:rPr>
        <w:t>了大量机器学习算法的实现，能快速实现为对数据的回归、分类、聚类</w:t>
      </w:r>
      <w:proofErr w:type="gramStart"/>
      <w:r>
        <w:rPr>
          <w:rFonts w:hint="eastAsia"/>
        </w:rPr>
        <w:t>及降</w:t>
      </w:r>
      <w:proofErr w:type="gramEnd"/>
      <w:r>
        <w:rPr>
          <w:rFonts w:hint="eastAsia"/>
        </w:rPr>
        <w:t>维等操作。</w:t>
      </w:r>
    </w:p>
    <w:p w14:paraId="2AB853EB" w14:textId="77777777" w:rsidR="009376F9" w:rsidRDefault="009376F9" w:rsidP="009376F9">
      <w:pPr>
        <w:pStyle w:val="21"/>
        <w:numPr>
          <w:ilvl w:val="0"/>
          <w:numId w:val="20"/>
        </w:numPr>
      </w:pPr>
      <w:r>
        <w:rPr>
          <w:rFonts w:hint="eastAsia"/>
        </w:rPr>
        <w:t>智能展示平台</w:t>
      </w:r>
    </w:p>
    <w:p w14:paraId="7C783609" w14:textId="77777777" w:rsidR="009376F9" w:rsidRDefault="009376F9" w:rsidP="009376F9">
      <w:pPr>
        <w:pStyle w:val="21"/>
        <w:numPr>
          <w:ilvl w:val="0"/>
          <w:numId w:val="21"/>
        </w:numPr>
      </w:pPr>
      <w:r>
        <w:rPr>
          <w:rFonts w:hint="eastAsia"/>
        </w:rPr>
        <w:t>后台应用服务</w:t>
      </w:r>
      <w:r>
        <w:rPr>
          <w:rFonts w:hint="eastAsia"/>
        </w:rPr>
        <w:tab/>
      </w:r>
    </w:p>
    <w:p w14:paraId="2ABDE50B" w14:textId="77777777" w:rsidR="009376F9" w:rsidRDefault="009376F9" w:rsidP="009376F9">
      <w:pPr>
        <w:pStyle w:val="21"/>
      </w:pPr>
      <w:r>
        <w:rPr>
          <w:rFonts w:hint="eastAsia"/>
        </w:rPr>
        <w:t>应用服务系统需要根据主题及绩效</w:t>
      </w:r>
      <w:r>
        <w:t>KPI</w:t>
      </w:r>
      <w:r>
        <w:rPr>
          <w:rFonts w:hint="eastAsia"/>
        </w:rPr>
        <w:t>编写成本、质量、服务及绩效</w:t>
      </w:r>
      <w:r>
        <w:t>KPI</w:t>
      </w:r>
      <w:r>
        <w:rPr>
          <w:rFonts w:hint="eastAsia"/>
        </w:rPr>
        <w:t>等业务处理模块，模块具有低</w:t>
      </w:r>
      <w:proofErr w:type="gramStart"/>
      <w:r>
        <w:rPr>
          <w:rFonts w:hint="eastAsia"/>
        </w:rPr>
        <w:t>耦合高</w:t>
      </w:r>
      <w:proofErr w:type="gramEnd"/>
      <w:r>
        <w:rPr>
          <w:rFonts w:hint="eastAsia"/>
        </w:rPr>
        <w:t>内聚的特性。</w:t>
      </w:r>
    </w:p>
    <w:p w14:paraId="52088E84" w14:textId="77777777" w:rsidR="009376F9" w:rsidRDefault="009376F9" w:rsidP="009376F9">
      <w:pPr>
        <w:pStyle w:val="21"/>
      </w:pPr>
      <w:r>
        <w:rPr>
          <w:rFonts w:hint="eastAsia"/>
        </w:rPr>
        <w:lastRenderedPageBreak/>
        <w:t>结合上面提到的需求及实施条件，采用</w:t>
      </w:r>
      <w:r>
        <w:t>Django</w:t>
      </w:r>
      <w:r>
        <w:rPr>
          <w:rFonts w:hint="eastAsia"/>
        </w:rPr>
        <w:t>这种基于</w:t>
      </w:r>
      <w:r>
        <w:t>MVC</w:t>
      </w:r>
      <w:r>
        <w:rPr>
          <w:rFonts w:hint="eastAsia"/>
        </w:rPr>
        <w:t>模式的</w:t>
      </w:r>
      <w:r>
        <w:t>Web</w:t>
      </w:r>
      <w:r>
        <w:rPr>
          <w:rFonts w:hint="eastAsia"/>
        </w:rPr>
        <w:t>框架来构建智能决策系统应用服务后台。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w:t>
      </w:r>
      <w:proofErr w:type="gramStart"/>
      <w:r>
        <w:rPr>
          <w:rFonts w:hint="eastAsia"/>
        </w:rPr>
        <w:t>方库资源</w:t>
      </w:r>
      <w:proofErr w:type="gramEnd"/>
      <w:r>
        <w:rPr>
          <w:rFonts w:hint="eastAsia"/>
        </w:rPr>
        <w:t>开展包括数据分析，模型构建，逻辑业务处理等一列列工作。</w:t>
      </w:r>
    </w:p>
    <w:p w14:paraId="2D504EA6" w14:textId="77777777" w:rsidR="009376F9" w:rsidRDefault="009376F9" w:rsidP="009376F9">
      <w:pPr>
        <w:pStyle w:val="21"/>
        <w:numPr>
          <w:ilvl w:val="0"/>
          <w:numId w:val="21"/>
        </w:numPr>
      </w:pPr>
      <w:r>
        <w:rPr>
          <w:rFonts w:hint="eastAsia"/>
        </w:rPr>
        <w:t>前端可视化展示</w:t>
      </w:r>
    </w:p>
    <w:p w14:paraId="7CE5F0F8" w14:textId="77777777" w:rsidR="009376F9" w:rsidRDefault="009376F9" w:rsidP="009376F9">
      <w:pPr>
        <w:pStyle w:val="21"/>
      </w:pPr>
      <w:r>
        <w:rPr>
          <w:rFonts w:hint="eastAsia"/>
        </w:rPr>
        <w:t>智能决策展示平台使用</w:t>
      </w:r>
      <w:r>
        <w:t>B/S</w:t>
      </w:r>
      <w:r>
        <w:rPr>
          <w:rFonts w:hint="eastAsia"/>
        </w:rPr>
        <w:t>模式，即服务端和浏览器端，采用网页浏览器进行与决策人员的交互，提供决策支持。</w:t>
      </w:r>
    </w:p>
    <w:p w14:paraId="1C5A62EA" w14:textId="77777777" w:rsidR="009376F9" w:rsidRDefault="009376F9" w:rsidP="009376F9">
      <w:pPr>
        <w:pStyle w:val="3"/>
        <w:numPr>
          <w:ilvl w:val="2"/>
          <w:numId w:val="11"/>
        </w:numPr>
        <w:spacing w:before="163" w:after="163"/>
        <w:ind w:left="0" w:firstLine="0"/>
      </w:pPr>
      <w:bookmarkStart w:id="24" w:name="_Toc502267537"/>
      <w:bookmarkStart w:id="25" w:name="_Toc504086383"/>
      <w:r>
        <w:rPr>
          <w:rFonts w:hint="eastAsia"/>
        </w:rPr>
        <w:t>系统软硬件规划</w:t>
      </w:r>
      <w:bookmarkEnd w:id="24"/>
      <w:bookmarkEnd w:id="25"/>
    </w:p>
    <w:p w14:paraId="5291788F" w14:textId="77777777" w:rsidR="009376F9" w:rsidRPr="006736F5" w:rsidRDefault="009376F9" w:rsidP="006736F5">
      <w:pPr>
        <w:pStyle w:val="ab"/>
        <w:spacing w:before="163" w:after="163"/>
      </w:pPr>
      <w:r w:rsidRPr="006736F5">
        <w:rPr>
          <w:rFonts w:hint="eastAsia"/>
        </w:rPr>
        <w:t>表</w:t>
      </w:r>
      <w:r w:rsidRPr="006736F5">
        <w:t xml:space="preserve">3-1 </w:t>
      </w:r>
      <w:r w:rsidRPr="006736F5">
        <w:rPr>
          <w:rFonts w:hint="eastAsia"/>
        </w:rPr>
        <w:t>软硬件需求表</w:t>
      </w:r>
    </w:p>
    <w:tbl>
      <w:tblPr>
        <w:tblStyle w:val="42"/>
        <w:tblW w:w="0" w:type="auto"/>
        <w:tblInd w:w="0" w:type="dxa"/>
        <w:tblLook w:val="04A0" w:firstRow="1" w:lastRow="0" w:firstColumn="1" w:lastColumn="0" w:noHBand="0" w:noVBand="1"/>
      </w:tblPr>
      <w:tblGrid>
        <w:gridCol w:w="2402"/>
        <w:gridCol w:w="5894"/>
      </w:tblGrid>
      <w:tr w:rsidR="009376F9" w14:paraId="30C5FA96" w14:textId="77777777" w:rsidTr="009376F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31CADFB7" w14:textId="77777777" w:rsidR="009376F9" w:rsidRDefault="009376F9" w:rsidP="009376F9">
            <w:pPr>
              <w:pStyle w:val="21"/>
            </w:pPr>
            <w:r>
              <w:rPr>
                <w:rFonts w:hint="eastAsia"/>
              </w:rPr>
              <w:t>层级</w:t>
            </w:r>
          </w:p>
        </w:tc>
        <w:tc>
          <w:tcPr>
            <w:tcW w:w="5894" w:type="dxa"/>
            <w:vAlign w:val="center"/>
            <w:hideMark/>
          </w:tcPr>
          <w:p w14:paraId="4EF53A2F" w14:textId="77777777" w:rsidR="009376F9" w:rsidRDefault="009376F9" w:rsidP="009376F9">
            <w:pPr>
              <w:pStyle w:val="21"/>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9376F9" w14:paraId="0F6B381C" w14:textId="77777777" w:rsidTr="009376F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2B1A58" w14:textId="77777777" w:rsidR="009376F9" w:rsidRDefault="009376F9" w:rsidP="009376F9">
            <w:pPr>
              <w:pStyle w:val="21"/>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9E713F"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9376F9" w14:paraId="16510CAB"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5442D2" w14:textId="77777777" w:rsidR="009376F9" w:rsidRDefault="009376F9" w:rsidP="009376F9">
            <w:pPr>
              <w:pStyle w:val="21"/>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E94320D"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Python3.5</w:t>
            </w:r>
          </w:p>
        </w:tc>
      </w:tr>
      <w:tr w:rsidR="009376F9" w14:paraId="288FCC03" w14:textId="77777777" w:rsidTr="009376F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5FBDFC" w14:textId="77777777" w:rsidR="009376F9" w:rsidRDefault="009376F9" w:rsidP="009376F9">
            <w:pPr>
              <w:pStyle w:val="21"/>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A08396C"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9376F9" w14:paraId="4EDC7993"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F925899" w14:textId="77777777" w:rsidR="009376F9" w:rsidRDefault="009376F9" w:rsidP="009376F9">
            <w:pPr>
              <w:pStyle w:val="21"/>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5DA054"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9376F9" w14:paraId="05A4E7D1" w14:textId="77777777" w:rsidTr="009376F9">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30EC0B" w14:textId="77777777" w:rsidR="009376F9" w:rsidRDefault="009376F9" w:rsidP="009376F9">
            <w:pPr>
              <w:pStyle w:val="21"/>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DC5490"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rPr>
                <w:rFonts w:hint="eastAsia"/>
              </w:rPr>
              <w:t>网站页面，</w:t>
            </w:r>
            <w:proofErr w:type="spellStart"/>
            <w:r>
              <w:t>echarts</w:t>
            </w:r>
            <w:proofErr w:type="spellEnd"/>
            <w:r>
              <w:t>(3.0)</w:t>
            </w:r>
            <w:r>
              <w:rPr>
                <w:rFonts w:hint="eastAsia"/>
              </w:rPr>
              <w:t>进行网页内嵌图表展示</w:t>
            </w:r>
          </w:p>
        </w:tc>
      </w:tr>
      <w:tr w:rsidR="009376F9" w14:paraId="72963261" w14:textId="77777777" w:rsidTr="009376F9">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5DE5B0" w14:textId="77777777" w:rsidR="009376F9" w:rsidRDefault="009376F9" w:rsidP="009376F9">
            <w:pPr>
              <w:pStyle w:val="21"/>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7416396"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0717989F" w14:textId="77777777" w:rsidR="009376F9" w:rsidRDefault="009376F9" w:rsidP="009376F9">
      <w:pPr>
        <w:pStyle w:val="20"/>
        <w:numPr>
          <w:ilvl w:val="1"/>
          <w:numId w:val="11"/>
        </w:numPr>
        <w:spacing w:before="163" w:after="163"/>
        <w:ind w:left="0" w:firstLine="0"/>
      </w:pPr>
      <w:bookmarkStart w:id="26" w:name="_Toc502267538"/>
      <w:bookmarkStart w:id="27" w:name="_Toc504086384"/>
      <w:r>
        <w:rPr>
          <w:rFonts w:hint="eastAsia"/>
        </w:rPr>
        <w:t>数据源</w:t>
      </w:r>
      <w:bookmarkEnd w:id="26"/>
      <w:bookmarkEnd w:id="27"/>
    </w:p>
    <w:p w14:paraId="2F46B619" w14:textId="77777777" w:rsidR="009376F9" w:rsidRDefault="009376F9" w:rsidP="009376F9">
      <w:pPr>
        <w:pStyle w:val="3"/>
        <w:numPr>
          <w:ilvl w:val="2"/>
          <w:numId w:val="11"/>
        </w:numPr>
        <w:spacing w:before="163" w:after="163"/>
        <w:ind w:left="0" w:firstLine="0"/>
      </w:pPr>
      <w:bookmarkStart w:id="28" w:name="_Toc502267539"/>
      <w:bookmarkStart w:id="29" w:name="_Toc504086385"/>
      <w:r>
        <w:rPr>
          <w:rFonts w:hint="eastAsia"/>
        </w:rPr>
        <w:t>企业内部数据</w:t>
      </w:r>
      <w:bookmarkEnd w:id="28"/>
      <w:bookmarkEnd w:id="29"/>
    </w:p>
    <w:p w14:paraId="46C4A89C" w14:textId="77777777" w:rsidR="009376F9" w:rsidRDefault="009376F9" w:rsidP="009376F9">
      <w:pPr>
        <w:pStyle w:val="21"/>
      </w:pPr>
      <w:r>
        <w:rPr>
          <w:rFonts w:hint="eastAsia"/>
        </w:rPr>
        <w:t>整合企业内部现有信息系统数据源，获取与成本、质量、服务、绩效相关的数据，包括</w:t>
      </w:r>
      <w:r>
        <w:rPr>
          <w:rFonts w:hint="eastAsia"/>
        </w:rPr>
        <w:t>MES</w:t>
      </w:r>
      <w:r>
        <w:rPr>
          <w:rFonts w:hint="eastAsia"/>
        </w:rPr>
        <w:t>、</w:t>
      </w:r>
      <w:r>
        <w:rPr>
          <w:rFonts w:hint="eastAsia"/>
        </w:rPr>
        <w:t>TMS</w:t>
      </w:r>
      <w:r>
        <w:rPr>
          <w:rFonts w:hint="eastAsia"/>
        </w:rPr>
        <w:t>、</w:t>
      </w:r>
      <w:r>
        <w:rPr>
          <w:rFonts w:hint="eastAsia"/>
        </w:rPr>
        <w:t>PCS</w:t>
      </w:r>
      <w:r>
        <w:rPr>
          <w:rFonts w:hint="eastAsia"/>
        </w:rPr>
        <w:t>、二级、</w:t>
      </w:r>
      <w:r>
        <w:rPr>
          <w:rFonts w:hint="eastAsia"/>
        </w:rPr>
        <w:t>OA</w:t>
      </w:r>
      <w:r>
        <w:rPr>
          <w:rFonts w:hint="eastAsia"/>
        </w:rPr>
        <w:t>质量评审数据及</w:t>
      </w:r>
      <w:r>
        <w:rPr>
          <w:rFonts w:hint="eastAsia"/>
        </w:rPr>
        <w:t>APS</w:t>
      </w:r>
      <w:r>
        <w:rPr>
          <w:rFonts w:hint="eastAsia"/>
        </w:rPr>
        <w:t>等。</w:t>
      </w:r>
    </w:p>
    <w:p w14:paraId="0185461D" w14:textId="77777777" w:rsidR="009376F9" w:rsidRDefault="009376F9" w:rsidP="009376F9">
      <w:pPr>
        <w:pStyle w:val="3"/>
        <w:numPr>
          <w:ilvl w:val="2"/>
          <w:numId w:val="11"/>
        </w:numPr>
        <w:spacing w:before="163" w:after="163"/>
        <w:ind w:left="0" w:firstLine="0"/>
      </w:pPr>
      <w:bookmarkStart w:id="30" w:name="_Toc502267540"/>
      <w:bookmarkStart w:id="31" w:name="_Toc504086386"/>
      <w:r>
        <w:rPr>
          <w:rFonts w:hint="eastAsia"/>
        </w:rPr>
        <w:t>企业外部数据</w:t>
      </w:r>
      <w:bookmarkEnd w:id="30"/>
      <w:bookmarkEnd w:id="31"/>
    </w:p>
    <w:p w14:paraId="70DF670D" w14:textId="77777777" w:rsidR="009376F9" w:rsidRDefault="009376F9" w:rsidP="009376F9">
      <w:pPr>
        <w:pStyle w:val="21"/>
      </w:pPr>
      <w:r>
        <w:rPr>
          <w:rFonts w:hint="eastAsia"/>
        </w:rPr>
        <w:t>对于宏观经济、行业数据、市场数据等外部数据需要从不同的有效网络数据源进行爬取，如何高效统一管理不同类型数据的网络爬虫是需要解决的问题，</w:t>
      </w:r>
      <w:proofErr w:type="spellStart"/>
      <w:r>
        <w:t>scrapy</w:t>
      </w:r>
      <w:proofErr w:type="spellEnd"/>
      <w:r>
        <w:rPr>
          <w:rFonts w:hint="eastAsia"/>
        </w:rPr>
        <w:t>具有爬去速度快，</w:t>
      </w:r>
      <w:proofErr w:type="gramStart"/>
      <w:r>
        <w:rPr>
          <w:rFonts w:hint="eastAsia"/>
        </w:rPr>
        <w:t>爬取功能</w:t>
      </w:r>
      <w:proofErr w:type="gramEnd"/>
      <w:r>
        <w:rPr>
          <w:rFonts w:hint="eastAsia"/>
        </w:rPr>
        <w:t>强大，使用简单的特点，一个典型的</w:t>
      </w:r>
      <w:proofErr w:type="spellStart"/>
      <w:r>
        <w:t>scrapy</w:t>
      </w:r>
      <w:proofErr w:type="spellEnd"/>
      <w:r>
        <w:rPr>
          <w:rFonts w:hint="eastAsia"/>
        </w:rPr>
        <w:t>结</w:t>
      </w:r>
      <w:r>
        <w:rPr>
          <w:rFonts w:hint="eastAsia"/>
        </w:rPr>
        <w:lastRenderedPageBreak/>
        <w:t>构如下图所示。</w:t>
      </w:r>
    </w:p>
    <w:p w14:paraId="4581577B" w14:textId="77777777" w:rsidR="009376F9" w:rsidRDefault="009376F9" w:rsidP="009376F9">
      <w:pPr>
        <w:pStyle w:val="21"/>
      </w:pPr>
      <w:r>
        <w:rPr>
          <w:noProof/>
        </w:rPr>
        <w:drawing>
          <wp:inline distT="0" distB="0" distL="0" distR="0" wp14:anchorId="2AEF3C96" wp14:editId="36F40C41">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0E05F582" w14:textId="08A61291" w:rsidR="009376F9" w:rsidRPr="006736F5" w:rsidRDefault="009376F9" w:rsidP="006736F5">
      <w:pPr>
        <w:pStyle w:val="ab"/>
        <w:spacing w:before="163" w:after="163"/>
      </w:pPr>
      <w:r w:rsidRPr="006736F5">
        <w:rPr>
          <w:rFonts w:hint="eastAsia"/>
        </w:rPr>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r>
      <w:r w:rsidRPr="006736F5">
        <w:rPr>
          <w:rFonts w:hint="eastAsia"/>
        </w:rPr>
        <w:t>2</w:t>
      </w:r>
      <w:r w:rsidRPr="006736F5">
        <w:t xml:space="preserve"> </w:t>
      </w:r>
      <w:proofErr w:type="spellStart"/>
      <w:r w:rsidRPr="006736F5">
        <w:t>scrapy</w:t>
      </w:r>
      <w:proofErr w:type="spellEnd"/>
      <w:r w:rsidRPr="006736F5">
        <w:rPr>
          <w:rFonts w:hint="eastAsia"/>
        </w:rPr>
        <w:t>体系结构</w:t>
      </w:r>
    </w:p>
    <w:p w14:paraId="15A83E51" w14:textId="77777777" w:rsidR="009376F9" w:rsidRDefault="009376F9" w:rsidP="009376F9">
      <w:pPr>
        <w:pStyle w:val="20"/>
        <w:numPr>
          <w:ilvl w:val="1"/>
          <w:numId w:val="11"/>
        </w:numPr>
        <w:spacing w:before="163" w:after="163"/>
        <w:ind w:left="0" w:firstLine="0"/>
      </w:pPr>
      <w:bookmarkStart w:id="32" w:name="_Toc504086387"/>
      <w:r>
        <w:rPr>
          <w:rFonts w:hint="eastAsia"/>
        </w:rPr>
        <w:t>数据采集转换</w:t>
      </w:r>
      <w:bookmarkEnd w:id="32"/>
    </w:p>
    <w:p w14:paraId="726B64D7" w14:textId="77777777" w:rsidR="009376F9" w:rsidRDefault="009376F9" w:rsidP="009376F9">
      <w:pPr>
        <w:pStyle w:val="3"/>
        <w:spacing w:before="163" w:after="163"/>
      </w:pPr>
      <w:bookmarkStart w:id="33" w:name="_Toc504086388"/>
      <w:r>
        <w:rPr>
          <w:rFonts w:hint="eastAsia"/>
        </w:rPr>
        <w:t>实时数据流</w:t>
      </w:r>
      <w:bookmarkEnd w:id="33"/>
    </w:p>
    <w:p w14:paraId="1D088DE2" w14:textId="77777777" w:rsidR="009376F9" w:rsidRPr="00B02ED4" w:rsidRDefault="009376F9" w:rsidP="009376F9">
      <w:pPr>
        <w:pStyle w:val="21"/>
        <w:rPr>
          <w:rFonts w:eastAsia="Times New Roman" w:cs="Times New Roman"/>
        </w:rPr>
      </w:pPr>
      <w:r>
        <w:rPr>
          <w:rFonts w:ascii="宋体" w:hAnsi="宋体" w:cs="宋体"/>
          <w:shd w:val="clear" w:color="auto" w:fill="FEFEFE"/>
        </w:rPr>
        <w:t>实时</w:t>
      </w:r>
      <w:r>
        <w:rPr>
          <w:rFonts w:ascii="MS Mincho" w:eastAsia="MS Mincho" w:hAnsi="MS Mincho" w:cs="MS Mincho"/>
          <w:shd w:val="clear" w:color="auto" w:fill="FEFEFE"/>
        </w:rPr>
        <w:t>数据流使用</w:t>
      </w:r>
      <w:r w:rsidRPr="001322C9">
        <w:rPr>
          <w:rFonts w:ascii="Helvetica" w:eastAsia="Times New Roman" w:hAnsi="Helvetica" w:cs="Times New Roman"/>
          <w:shd w:val="clear" w:color="auto" w:fill="FEFEFE"/>
        </w:rPr>
        <w:t>Wonderware</w:t>
      </w:r>
      <w:r>
        <w:rPr>
          <w:rFonts w:ascii="宋体" w:hAnsi="宋体" w:cs="宋体"/>
          <w:shd w:val="clear" w:color="auto" w:fill="FEFEFE"/>
        </w:rPr>
        <w:t>进</w:t>
      </w:r>
      <w:r>
        <w:rPr>
          <w:rFonts w:ascii="MS Mincho" w:eastAsia="MS Mincho" w:hAnsi="MS Mincho" w:cs="MS Mincho"/>
          <w:shd w:val="clear" w:color="auto" w:fill="FEFEFE"/>
        </w:rPr>
        <w:t>行同步，</w:t>
      </w:r>
      <w:r w:rsidRPr="001322C9">
        <w:rPr>
          <w:rFonts w:ascii="Helvetica" w:eastAsia="Times New Roman" w:hAnsi="Helvetica" w:cs="Times New Roman"/>
          <w:shd w:val="clear" w:color="auto" w:fill="FEFEFE"/>
        </w:rPr>
        <w:t>Wonderware</w:t>
      </w:r>
      <w:r w:rsidRPr="001322C9">
        <w:rPr>
          <w:shd w:val="clear" w:color="auto" w:fill="FEFEFE"/>
        </w:rPr>
        <w:t>实现了多种业务或工厂应用之间的消息交换和自动数据同步。它是一款商用现成软件，允许业务系统与制造系统之间以一种松散耦合、但高度可靠的方式相互补充</w:t>
      </w:r>
      <w:r w:rsidRPr="001322C9">
        <w:rPr>
          <w:rFonts w:ascii="MS Mincho" w:eastAsia="MS Mincho" w:hAnsi="MS Mincho" w:cs="MS Mincho"/>
          <w:shd w:val="clear" w:color="auto" w:fill="FEFEFE"/>
        </w:rPr>
        <w:t>。</w:t>
      </w:r>
    </w:p>
    <w:p w14:paraId="6C37E1A7" w14:textId="77777777" w:rsidR="009376F9" w:rsidRDefault="009376F9" w:rsidP="009376F9">
      <w:pPr>
        <w:pStyle w:val="3"/>
        <w:spacing w:before="163" w:after="163"/>
      </w:pPr>
      <w:bookmarkStart w:id="34" w:name="_Toc504086389"/>
      <w:r>
        <w:rPr>
          <w:rFonts w:hint="eastAsia"/>
        </w:rPr>
        <w:t>离线历史数据</w:t>
      </w:r>
      <w:bookmarkEnd w:id="34"/>
    </w:p>
    <w:p w14:paraId="36D8B99B" w14:textId="77777777" w:rsidR="009376F9" w:rsidRPr="004B2370" w:rsidRDefault="009376F9" w:rsidP="009376F9">
      <w:pPr>
        <w:pStyle w:val="21"/>
      </w:pPr>
      <w:proofErr w:type="spellStart"/>
      <w:r>
        <w:t>DataX</w:t>
      </w:r>
      <w:proofErr w:type="spellEnd"/>
      <w:r>
        <w:t xml:space="preserve">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proofErr w:type="spellStart"/>
      <w:r>
        <w:t>MaxCompute</w:t>
      </w:r>
      <w:proofErr w:type="spellEnd"/>
      <w:r>
        <w:t>(</w:t>
      </w:r>
      <w:r>
        <w:rPr>
          <w:rFonts w:hint="eastAsia"/>
        </w:rPr>
        <w:t>原</w:t>
      </w:r>
      <w:r>
        <w:t>ODPS)</w:t>
      </w:r>
      <w:r>
        <w:rPr>
          <w:rFonts w:hint="eastAsia"/>
        </w:rPr>
        <w:t>、</w:t>
      </w:r>
      <w:r>
        <w:t>HBase</w:t>
      </w:r>
      <w:r>
        <w:rPr>
          <w:rFonts w:hint="eastAsia"/>
        </w:rPr>
        <w:t>、</w:t>
      </w:r>
      <w:r>
        <w:t>FTP</w:t>
      </w:r>
      <w:r>
        <w:rPr>
          <w:rFonts w:hint="eastAsia"/>
        </w:rPr>
        <w:t>等各种异构数据源之间稳定高效的数据同步功能。</w:t>
      </w:r>
    </w:p>
    <w:p w14:paraId="3355458D" w14:textId="77777777" w:rsidR="009376F9" w:rsidRDefault="009376F9" w:rsidP="009376F9">
      <w:pPr>
        <w:pStyle w:val="20"/>
        <w:numPr>
          <w:ilvl w:val="1"/>
          <w:numId w:val="11"/>
        </w:numPr>
        <w:spacing w:before="163" w:after="163"/>
        <w:ind w:left="0" w:firstLine="0"/>
      </w:pPr>
      <w:bookmarkStart w:id="35" w:name="_Toc504086390"/>
      <w:r>
        <w:rPr>
          <w:rFonts w:hint="eastAsia"/>
        </w:rPr>
        <w:t>数据存储</w:t>
      </w:r>
      <w:bookmarkEnd w:id="35"/>
    </w:p>
    <w:p w14:paraId="695A0EAF" w14:textId="77777777" w:rsidR="009376F9" w:rsidRDefault="009376F9" w:rsidP="009376F9">
      <w:pPr>
        <w:pStyle w:val="21"/>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3EF22EF5" w14:textId="77777777" w:rsidR="009376F9" w:rsidRDefault="009376F9" w:rsidP="009376F9">
      <w:pPr>
        <w:pStyle w:val="21"/>
        <w:numPr>
          <w:ilvl w:val="0"/>
          <w:numId w:val="21"/>
        </w:numPr>
      </w:pPr>
      <w:r w:rsidRPr="00586D78">
        <w:rPr>
          <w:rFonts w:hint="eastAsia"/>
        </w:rPr>
        <w:t>ODS</w:t>
      </w:r>
      <w:r w:rsidRPr="00586D78">
        <w:rPr>
          <w:rFonts w:hint="eastAsia"/>
        </w:rPr>
        <w:t>实时同步源系统的数据</w:t>
      </w:r>
      <w:r>
        <w:rPr>
          <w:rFonts w:hint="eastAsia"/>
        </w:rPr>
        <w:t>；</w:t>
      </w:r>
    </w:p>
    <w:p w14:paraId="6C004F9B" w14:textId="77777777" w:rsidR="009376F9" w:rsidRDefault="009376F9" w:rsidP="009376F9">
      <w:pPr>
        <w:pStyle w:val="21"/>
        <w:numPr>
          <w:ilvl w:val="0"/>
          <w:numId w:val="21"/>
        </w:numPr>
      </w:pPr>
      <w:r>
        <w:rPr>
          <w:rFonts w:hint="eastAsia"/>
        </w:rPr>
        <w:lastRenderedPageBreak/>
        <w:t>EDW</w:t>
      </w:r>
      <w:r>
        <w:rPr>
          <w:rFonts w:hint="eastAsia"/>
        </w:rPr>
        <w:t>是企业级数据仓库；</w:t>
      </w:r>
    </w:p>
    <w:p w14:paraId="62FAEF02" w14:textId="77777777" w:rsidR="009376F9" w:rsidRDefault="009376F9" w:rsidP="009376F9">
      <w:pPr>
        <w:pStyle w:val="21"/>
        <w:numPr>
          <w:ilvl w:val="0"/>
          <w:numId w:val="21"/>
        </w:numPr>
      </w:pPr>
      <w:r>
        <w:rPr>
          <w:rFonts w:hint="eastAsia"/>
        </w:rPr>
        <w:t>HDFS</w:t>
      </w:r>
      <w:r>
        <w:rPr>
          <w:rFonts w:hint="eastAsia"/>
        </w:rPr>
        <w:t>是分布式存储平台，</w:t>
      </w:r>
      <w:proofErr w:type="gramStart"/>
      <w:r>
        <w:rPr>
          <w:rFonts w:hint="eastAsia"/>
        </w:rPr>
        <w:t>存储非</w:t>
      </w:r>
      <w:proofErr w:type="gramEnd"/>
      <w:r>
        <w:rPr>
          <w:rFonts w:hint="eastAsia"/>
        </w:rPr>
        <w:t>结构化和半结构化数据。</w:t>
      </w:r>
    </w:p>
    <w:p w14:paraId="4FB009C0" w14:textId="77777777" w:rsidR="009376F9" w:rsidRDefault="009376F9" w:rsidP="009376F9">
      <w:pPr>
        <w:pStyle w:val="3"/>
        <w:spacing w:before="163" w:after="163"/>
      </w:pPr>
      <w:bookmarkStart w:id="36" w:name="_Toc504086391"/>
      <w:r>
        <w:rPr>
          <w:rFonts w:hint="eastAsia"/>
        </w:rPr>
        <w:t>ODS</w:t>
      </w:r>
      <w:bookmarkEnd w:id="36"/>
    </w:p>
    <w:p w14:paraId="2F72E56A" w14:textId="77777777" w:rsidR="009376F9" w:rsidRDefault="009376F9" w:rsidP="009376F9">
      <w:pPr>
        <w:pStyle w:val="21"/>
      </w:pPr>
      <w:r w:rsidRPr="00C67CF7">
        <w:rPr>
          <w:rFonts w:hint="eastAsia"/>
        </w:rPr>
        <w:t>ODS</w:t>
      </w:r>
      <w:r w:rsidRPr="00C67CF7">
        <w:rPr>
          <w:rFonts w:hint="eastAsia"/>
        </w:rPr>
        <w:t>为源系统的镜像库，且其有较多的并发访问，可以采用传统的关系数据库承担。</w:t>
      </w:r>
    </w:p>
    <w:p w14:paraId="65D7E51A" w14:textId="77777777" w:rsidR="009376F9" w:rsidRDefault="009376F9" w:rsidP="009376F9">
      <w:pPr>
        <w:pStyle w:val="21"/>
      </w:pPr>
      <w:r w:rsidRPr="00B02ED4">
        <w:rPr>
          <w:rFonts w:hint="eastAsia"/>
        </w:rPr>
        <w:t>可以采用全量备份的形式，使用</w:t>
      </w:r>
      <w:r w:rsidRPr="00B02ED4">
        <w:rPr>
          <w:rFonts w:hint="eastAsia"/>
        </w:rPr>
        <w:t>Oracle</w:t>
      </w:r>
      <w:r w:rsidRPr="00B02ED4">
        <w:rPr>
          <w:rFonts w:hint="eastAsia"/>
        </w:rPr>
        <w:t>的导出工具，全库导出数据进行备份。备份的周期可以根据需要灵活变动，一般是每周进行一次备份，保留一个月左右的备份数据。</w:t>
      </w:r>
    </w:p>
    <w:p w14:paraId="267D0F3B" w14:textId="77777777" w:rsidR="009376F9" w:rsidRPr="00CD5142" w:rsidRDefault="009376F9" w:rsidP="009376F9">
      <w:pPr>
        <w:pStyle w:val="21"/>
      </w:pPr>
      <w:r w:rsidRPr="00B02ED4">
        <w:rPr>
          <w:rFonts w:hint="eastAsia"/>
        </w:rPr>
        <w:t>可以采用增量备份的形式，导出</w:t>
      </w:r>
      <w:r w:rsidRPr="00B02ED4">
        <w:rPr>
          <w:rFonts w:hint="eastAsia"/>
        </w:rPr>
        <w:t>Oracle</w:t>
      </w:r>
      <w:r w:rsidRPr="00B02ED4">
        <w:rPr>
          <w:rFonts w:hint="eastAsia"/>
        </w:rPr>
        <w:t>的日志增量文件进行备份。通常需要保留近两个月的备份数据。</w:t>
      </w:r>
    </w:p>
    <w:p w14:paraId="26BE1CC8" w14:textId="77777777" w:rsidR="009376F9" w:rsidRDefault="009376F9" w:rsidP="009376F9">
      <w:pPr>
        <w:pStyle w:val="3"/>
        <w:spacing w:before="163" w:after="163"/>
      </w:pPr>
      <w:bookmarkStart w:id="37" w:name="_Toc504086392"/>
      <w:r>
        <w:rPr>
          <w:rFonts w:hint="eastAsia"/>
        </w:rPr>
        <w:t>EWD</w:t>
      </w:r>
      <w:bookmarkEnd w:id="37"/>
    </w:p>
    <w:p w14:paraId="6662F008" w14:textId="77777777" w:rsidR="009376F9" w:rsidRDefault="009376F9" w:rsidP="009376F9">
      <w:pPr>
        <w:pStyle w:val="21"/>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7C9F58C4" w14:textId="77777777" w:rsidR="009376F9" w:rsidRDefault="009376F9" w:rsidP="009376F9">
      <w:pPr>
        <w:pStyle w:val="21"/>
      </w:pPr>
      <w:r>
        <w:rPr>
          <w:rFonts w:hint="eastAsia"/>
        </w:rPr>
        <w:t>临时区用于暂时存放</w:t>
      </w:r>
      <w:proofErr w:type="gramStart"/>
      <w:r>
        <w:rPr>
          <w:rFonts w:hint="eastAsia"/>
        </w:rPr>
        <w:t>构建主</w:t>
      </w:r>
      <w:proofErr w:type="gramEnd"/>
      <w:r>
        <w:rPr>
          <w:rFonts w:hint="eastAsia"/>
        </w:rPr>
        <w:t>题库的中间数据；</w:t>
      </w:r>
    </w:p>
    <w:p w14:paraId="081D4CB2" w14:textId="77777777" w:rsidR="009376F9" w:rsidRDefault="009376F9" w:rsidP="009376F9">
      <w:pPr>
        <w:pStyle w:val="21"/>
      </w:pPr>
      <w:r>
        <w:rPr>
          <w:rFonts w:hint="eastAsia"/>
        </w:rPr>
        <w:t>主题数据区根据瑞闽的业务流程，包括</w:t>
      </w:r>
      <w:proofErr w:type="gramStart"/>
      <w:r>
        <w:rPr>
          <w:rFonts w:hint="eastAsia"/>
        </w:rPr>
        <w:t>产线各个</w:t>
      </w:r>
      <w:proofErr w:type="gramEnd"/>
      <w:r>
        <w:rPr>
          <w:rFonts w:hint="eastAsia"/>
        </w:rPr>
        <w:t>流程（熔炼、热轧、冷轧等）、产品销售及客户订单等主题，针对主题对所有源系统数据进行整合、归类。</w:t>
      </w:r>
    </w:p>
    <w:p w14:paraId="6713F4F2" w14:textId="77777777" w:rsidR="009376F9" w:rsidRDefault="009376F9" w:rsidP="009376F9">
      <w:pPr>
        <w:pStyle w:val="21"/>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03A8CF2B" w14:textId="77777777" w:rsidR="009376F9" w:rsidRDefault="009376F9" w:rsidP="009376F9">
      <w:pPr>
        <w:pStyle w:val="21"/>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7E2063A2" w14:textId="77777777" w:rsidR="009376F9" w:rsidRPr="00F10F95" w:rsidRDefault="009376F9" w:rsidP="009376F9">
      <w:pPr>
        <w:pStyle w:val="21"/>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3B9B34D7" w14:textId="77777777" w:rsidR="009376F9" w:rsidRDefault="009376F9" w:rsidP="009376F9">
      <w:pPr>
        <w:pStyle w:val="3"/>
        <w:spacing w:before="163" w:after="163"/>
      </w:pPr>
      <w:bookmarkStart w:id="38" w:name="_Toc504086393"/>
      <w:r>
        <w:rPr>
          <w:rFonts w:hint="eastAsia"/>
        </w:rPr>
        <w:t>HDFS</w:t>
      </w:r>
      <w:bookmarkEnd w:id="38"/>
    </w:p>
    <w:p w14:paraId="4C46E0AA" w14:textId="77777777" w:rsidR="009376F9" w:rsidRPr="00695DE6" w:rsidRDefault="009376F9" w:rsidP="009376F9">
      <w:pPr>
        <w:pStyle w:val="21"/>
      </w:pPr>
      <w:proofErr w:type="spellStart"/>
      <w:r>
        <w:rPr>
          <w:rFonts w:hint="eastAsia"/>
        </w:rPr>
        <w:t>hadoop</w:t>
      </w:r>
      <w:proofErr w:type="spellEnd"/>
      <w:r>
        <w:t>主要用</w:t>
      </w:r>
      <w:r>
        <w:rPr>
          <w:rFonts w:hint="eastAsia"/>
        </w:rPr>
        <w:t>于</w:t>
      </w:r>
      <w:proofErr w:type="gramStart"/>
      <w:r>
        <w:t>存储</w:t>
      </w:r>
      <w:r>
        <w:rPr>
          <w:rFonts w:hint="eastAsia"/>
        </w:rPr>
        <w:t>非</w:t>
      </w:r>
      <w:proofErr w:type="gramEnd"/>
      <w:r>
        <w:rPr>
          <w:rFonts w:hint="eastAsia"/>
        </w:rPr>
        <w:t>结构化数据、监控</w:t>
      </w:r>
      <w:r>
        <w:t>数据</w:t>
      </w:r>
      <w:r>
        <w:rPr>
          <w:rFonts w:hint="eastAsia"/>
        </w:rPr>
        <w:t>、历史数据</w:t>
      </w:r>
      <w:r>
        <w:t>。</w:t>
      </w:r>
    </w:p>
    <w:p w14:paraId="5625BB50" w14:textId="77777777" w:rsidR="009376F9" w:rsidRDefault="009376F9" w:rsidP="009376F9">
      <w:pPr>
        <w:pStyle w:val="20"/>
        <w:numPr>
          <w:ilvl w:val="1"/>
          <w:numId w:val="11"/>
        </w:numPr>
        <w:spacing w:before="163" w:after="163"/>
        <w:ind w:left="0" w:firstLine="0"/>
      </w:pPr>
      <w:bookmarkStart w:id="39" w:name="_Toc504086394"/>
      <w:r>
        <w:rPr>
          <w:rFonts w:hint="eastAsia"/>
        </w:rPr>
        <w:lastRenderedPageBreak/>
        <w:t>数据管理</w:t>
      </w:r>
      <w:bookmarkEnd w:id="39"/>
    </w:p>
    <w:p w14:paraId="008FD8F0" w14:textId="77777777" w:rsidR="009376F9" w:rsidRPr="007A6CFB" w:rsidRDefault="009376F9" w:rsidP="009376F9">
      <w:pPr>
        <w:pStyle w:val="21"/>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29821FBE" w14:textId="77777777" w:rsidR="009376F9" w:rsidRDefault="009376F9" w:rsidP="009376F9">
      <w:pPr>
        <w:pStyle w:val="3"/>
        <w:numPr>
          <w:ilvl w:val="2"/>
          <w:numId w:val="11"/>
        </w:numPr>
        <w:spacing w:before="163" w:after="163"/>
        <w:ind w:left="0" w:firstLine="0"/>
      </w:pPr>
      <w:bookmarkStart w:id="40" w:name="_Toc504086395"/>
      <w:r>
        <w:rPr>
          <w:rFonts w:hint="eastAsia"/>
        </w:rPr>
        <w:t>报表查询</w:t>
      </w:r>
      <w:bookmarkEnd w:id="40"/>
    </w:p>
    <w:p w14:paraId="00088A7B" w14:textId="77777777" w:rsidR="009376F9" w:rsidRDefault="009376F9" w:rsidP="009376F9">
      <w:pPr>
        <w:pStyle w:val="21"/>
      </w:pPr>
      <w:r>
        <w:rPr>
          <w:rFonts w:hint="eastAsia"/>
        </w:rPr>
        <w:t>在数据充足的基础上，可自动定期完成相关的报表统计工作，并在数据管理可视化平台供相应权限的用户查看。</w:t>
      </w:r>
    </w:p>
    <w:p w14:paraId="62B5301D" w14:textId="77777777" w:rsidR="009376F9" w:rsidRPr="003813DD" w:rsidRDefault="009376F9" w:rsidP="009376F9">
      <w:pPr>
        <w:pStyle w:val="21"/>
      </w:pPr>
      <w:r>
        <w:rPr>
          <w:rFonts w:hint="eastAsia"/>
        </w:rPr>
        <w:t>用户也可以根据需求，在交互界面选择需要查看的护具及功能模块，进行实时的报表查询。</w:t>
      </w:r>
    </w:p>
    <w:p w14:paraId="5C03BD29" w14:textId="77777777" w:rsidR="009376F9" w:rsidRDefault="009376F9" w:rsidP="009376F9">
      <w:pPr>
        <w:pStyle w:val="3"/>
        <w:numPr>
          <w:ilvl w:val="2"/>
          <w:numId w:val="11"/>
        </w:numPr>
        <w:spacing w:before="163" w:after="163"/>
        <w:ind w:left="0" w:firstLine="0"/>
      </w:pPr>
      <w:bookmarkStart w:id="41" w:name="_Toc504086396"/>
      <w:r>
        <w:rPr>
          <w:rFonts w:hint="eastAsia"/>
        </w:rPr>
        <w:t>权限管理</w:t>
      </w:r>
      <w:bookmarkEnd w:id="41"/>
    </w:p>
    <w:p w14:paraId="167CBDFD" w14:textId="77777777" w:rsidR="009376F9" w:rsidRPr="0094542E" w:rsidRDefault="009376F9" w:rsidP="009376F9">
      <w:pPr>
        <w:pStyle w:val="21"/>
      </w:pPr>
      <w:r>
        <w:rPr>
          <w:rFonts w:hint="eastAsia"/>
        </w:rPr>
        <w:t>针对中</w:t>
      </w:r>
      <w:proofErr w:type="gramStart"/>
      <w:r>
        <w:rPr>
          <w:rFonts w:hint="eastAsia"/>
        </w:rPr>
        <w:t>铝瑞闽不同</w:t>
      </w:r>
      <w:proofErr w:type="gramEnd"/>
      <w:r>
        <w:rPr>
          <w:rFonts w:hint="eastAsia"/>
        </w:rPr>
        <w:t>层级的管理人员，在应用服务系统中开发权限系统，基础指标包括成本、质量、服务三个主题的</w:t>
      </w:r>
      <w:r>
        <w:t>KPI</w:t>
      </w:r>
      <w:r>
        <w:rPr>
          <w:rFonts w:hint="eastAsia"/>
        </w:rPr>
        <w:t>指标，</w:t>
      </w:r>
      <w:proofErr w:type="gramStart"/>
      <w:r>
        <w:rPr>
          <w:rFonts w:hint="eastAsia"/>
        </w:rPr>
        <w:t>汇总</w:t>
      </w:r>
      <w:proofErr w:type="gramEnd"/>
      <w:r>
        <w:rPr>
          <w:rFonts w:hint="eastAsia"/>
        </w:rPr>
        <w:t>自每个主题的分析结果，面向部门级管理人员，直观展现企业底层业务运行现状；主题综合指标是指针成本、质量、服务三个主题的总体评价性指标，面向集团管理人员，基于系统构建的数据仓库，利用特定的计算方式获得</w:t>
      </w:r>
      <w:proofErr w:type="gramStart"/>
      <w:r>
        <w:rPr>
          <w:rFonts w:hint="eastAsia"/>
        </w:rPr>
        <w:t>个主题</w:t>
      </w:r>
      <w:proofErr w:type="gramEnd"/>
      <w:r>
        <w:rPr>
          <w:rFonts w:hint="eastAsia"/>
        </w:rPr>
        <w:t>综合指标数值，以</w:t>
      </w:r>
      <w:proofErr w:type="gramStart"/>
      <w:r>
        <w:rPr>
          <w:rFonts w:hint="eastAsia"/>
        </w:rPr>
        <w:t>供管</w:t>
      </w:r>
      <w:proofErr w:type="gramEnd"/>
      <w:r>
        <w:rPr>
          <w:rFonts w:hint="eastAsia"/>
        </w:rPr>
        <w:t>理人员对企业整体状况进行评估。</w:t>
      </w:r>
    </w:p>
    <w:p w14:paraId="4A91628F" w14:textId="77777777" w:rsidR="009376F9" w:rsidRDefault="009376F9" w:rsidP="009376F9">
      <w:pPr>
        <w:pStyle w:val="20"/>
        <w:numPr>
          <w:ilvl w:val="1"/>
          <w:numId w:val="11"/>
        </w:numPr>
        <w:spacing w:before="163" w:after="163"/>
        <w:ind w:left="0" w:firstLine="0"/>
      </w:pPr>
      <w:bookmarkStart w:id="42" w:name="_Toc504086397"/>
      <w:r>
        <w:rPr>
          <w:rFonts w:hint="eastAsia"/>
        </w:rPr>
        <w:t>数据分析</w:t>
      </w:r>
      <w:bookmarkEnd w:id="42"/>
    </w:p>
    <w:p w14:paraId="467EE503" w14:textId="77777777" w:rsidR="009376F9" w:rsidRDefault="009376F9" w:rsidP="009376F9">
      <w:pPr>
        <w:pStyle w:val="21"/>
      </w:pPr>
      <w:r>
        <w:t>python</w:t>
      </w:r>
      <w:r>
        <w:rPr>
          <w:rFonts w:hint="eastAsia"/>
        </w:rPr>
        <w:t>的</w:t>
      </w:r>
      <w:proofErr w:type="spellStart"/>
      <w:r>
        <w:t>scikit</w:t>
      </w:r>
      <w:proofErr w:type="spellEnd"/>
      <w:r>
        <w:t>-learn</w:t>
      </w:r>
      <w:r>
        <w:rPr>
          <w:rFonts w:hint="eastAsia"/>
        </w:rPr>
        <w:t>内置丰富的算法和分析模型，同时结合</w:t>
      </w:r>
      <w:r>
        <w:t>google</w:t>
      </w:r>
      <w:r>
        <w:rPr>
          <w:rFonts w:hint="eastAsia"/>
        </w:rPr>
        <w:t>开源的</w:t>
      </w:r>
      <w:proofErr w:type="spellStart"/>
      <w:r>
        <w:t>tensorflow</w:t>
      </w:r>
      <w:proofErr w:type="spellEnd"/>
      <w:r>
        <w:rPr>
          <w:rFonts w:hint="eastAsia"/>
        </w:rPr>
        <w:t>，可以快速高效的实现神经网络算法。</w:t>
      </w:r>
    </w:p>
    <w:p w14:paraId="0D246E7F" w14:textId="77777777" w:rsidR="009376F9" w:rsidRDefault="009376F9" w:rsidP="009376F9">
      <w:pPr>
        <w:pStyle w:val="21"/>
      </w:pPr>
      <w:proofErr w:type="spellStart"/>
      <w:r>
        <w:t>scikit</w:t>
      </w:r>
      <w:proofErr w:type="spellEnd"/>
      <w:r>
        <w:rPr>
          <w:rFonts w:hint="eastAsia"/>
        </w:rPr>
        <w:t>包含丰富的模型，包括贝叶斯、随机森林算法、线性鉴别分析（</w:t>
      </w:r>
      <w:r>
        <w:t>LDA</w:t>
      </w:r>
      <w:r>
        <w:rPr>
          <w:rFonts w:hint="eastAsia"/>
        </w:rPr>
        <w:t>）、稀疏回归、逻辑回归、稀疏线性、特征建模、决策树分裂、邻接点分析等，模型概览及选择可参考下图：</w:t>
      </w:r>
    </w:p>
    <w:p w14:paraId="49AFBFC6" w14:textId="77777777" w:rsidR="009376F9" w:rsidRDefault="009376F9" w:rsidP="009376F9">
      <w:pPr>
        <w:pStyle w:val="21"/>
      </w:pPr>
      <w:r>
        <w:rPr>
          <w:noProof/>
        </w:rPr>
        <w:lastRenderedPageBreak/>
        <w:drawing>
          <wp:inline distT="0" distB="0" distL="0" distR="0" wp14:anchorId="4B86E836" wp14:editId="11874E37">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765CED43" w14:textId="257AA18B"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 xml:space="preserve">3 </w:t>
      </w:r>
      <w:proofErr w:type="spellStart"/>
      <w:r w:rsidRPr="006736F5">
        <w:t>scikit</w:t>
      </w:r>
      <w:proofErr w:type="spellEnd"/>
      <w:r w:rsidRPr="006736F5">
        <w:t>-learn</w:t>
      </w:r>
      <w:r w:rsidRPr="006736F5">
        <w:t>算法参考</w:t>
      </w:r>
    </w:p>
    <w:p w14:paraId="6607177A" w14:textId="77777777" w:rsidR="009376F9" w:rsidRDefault="009376F9" w:rsidP="009376F9">
      <w:r>
        <w:tab/>
      </w:r>
      <w:r>
        <w:rPr>
          <w:rFonts w:hint="eastAsia"/>
        </w:rPr>
        <w:t>同时可以使用</w:t>
      </w:r>
      <w:proofErr w:type="spellStart"/>
      <w:r>
        <w:t>tensorflow</w:t>
      </w:r>
      <w:proofErr w:type="spellEnd"/>
      <w:r>
        <w:rPr>
          <w:rFonts w:hint="eastAsia"/>
        </w:rPr>
        <w:t>构建神经网络模型，一个完整的</w:t>
      </w:r>
      <w:proofErr w:type="spellStart"/>
      <w:r>
        <w:t>tenflow</w:t>
      </w:r>
      <w:proofErr w:type="spellEnd"/>
      <w:proofErr w:type="gramStart"/>
      <w:r>
        <w:rPr>
          <w:rFonts w:hint="eastAsia"/>
        </w:rPr>
        <w:t>构建图计算</w:t>
      </w:r>
      <w:proofErr w:type="gramEnd"/>
      <w:r>
        <w:rPr>
          <w:rFonts w:hint="eastAsia"/>
        </w:rPr>
        <w:t>如图所示：</w:t>
      </w:r>
    </w:p>
    <w:p w14:paraId="391C9224" w14:textId="77777777" w:rsidR="009376F9" w:rsidRDefault="009376F9" w:rsidP="009376F9">
      <w:pPr>
        <w:keepNext/>
        <w:jc w:val="center"/>
      </w:pPr>
      <w:r>
        <w:rPr>
          <w:noProof/>
        </w:rPr>
        <w:lastRenderedPageBreak/>
        <w:drawing>
          <wp:inline distT="0" distB="0" distL="0" distR="0" wp14:anchorId="0ED04B5B" wp14:editId="67E79E73">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181F3B5C" w14:textId="770818F3"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 xml:space="preserve">4 </w:t>
      </w:r>
      <w:proofErr w:type="spellStart"/>
      <w:r w:rsidRPr="006736F5">
        <w:t>tensorflow</w:t>
      </w:r>
      <w:proofErr w:type="spellEnd"/>
      <w:r w:rsidRPr="006736F5">
        <w:t>图计算</w:t>
      </w:r>
    </w:p>
    <w:p w14:paraId="0134E874" w14:textId="77777777" w:rsidR="009376F9" w:rsidRDefault="009376F9" w:rsidP="009376F9">
      <w:r>
        <w:rPr>
          <w:rFonts w:hint="eastAsia"/>
        </w:rPr>
        <w:t>分析的主要内容包含以下几点：</w:t>
      </w:r>
    </w:p>
    <w:p w14:paraId="65C66E2C" w14:textId="77777777" w:rsidR="009376F9" w:rsidRPr="004C03E8" w:rsidRDefault="009376F9" w:rsidP="009376F9"/>
    <w:p w14:paraId="087D8B7F" w14:textId="77777777" w:rsidR="009376F9" w:rsidRDefault="009376F9" w:rsidP="009376F9">
      <w:pPr>
        <w:pStyle w:val="21"/>
      </w:pPr>
      <w:r>
        <w:rPr>
          <w:rFonts w:hint="eastAsia"/>
        </w:rPr>
        <w:t>成本精益控制包括对熔铸工序、热轧工序、冷轧工序等各工序的核心成本</w:t>
      </w:r>
      <w:r>
        <w:t>KPI</w:t>
      </w:r>
      <w:r>
        <w:rPr>
          <w:rFonts w:hint="eastAsia"/>
        </w:rPr>
        <w:t>指标进行分析。核心成本</w:t>
      </w:r>
      <w:r>
        <w:t>KPI</w:t>
      </w:r>
      <w:r>
        <w:rPr>
          <w:rFonts w:hint="eastAsia"/>
        </w:rPr>
        <w:t>指标包括熔炼时的各类物料消耗偏离度和波动率信息，热轧时的耗材消耗、燃料消耗、热轧板成材率及冷轧时的耗材消耗、产品废品率等。</w:t>
      </w:r>
    </w:p>
    <w:p w14:paraId="535D293A" w14:textId="77777777" w:rsidR="009376F9" w:rsidRDefault="009376F9" w:rsidP="009376F9">
      <w:pPr>
        <w:pStyle w:val="21"/>
      </w:pPr>
      <w:r>
        <w:rPr>
          <w:rFonts w:hint="eastAsia"/>
        </w:rPr>
        <w:t>进行基础数据整合、相关数据搜集，数据预处理功能用以对原始数据进行处理，并重整，建立相应的数据之间关系，并按存储模型要求进行存储。</w:t>
      </w:r>
    </w:p>
    <w:p w14:paraId="380388B6" w14:textId="77777777" w:rsidR="009376F9" w:rsidRDefault="009376F9" w:rsidP="009376F9">
      <w:pPr>
        <w:pStyle w:val="21"/>
      </w:pPr>
      <w:r>
        <w:rPr>
          <w:rFonts w:hint="eastAsia"/>
        </w:rPr>
        <w:t>根据目标</w:t>
      </w:r>
      <w:r>
        <w:t>KPI</w:t>
      </w:r>
      <w:r>
        <w:rPr>
          <w:rFonts w:hint="eastAsia"/>
        </w:rPr>
        <w:t>进行历史数据分析，包括数理统计分析、成本问题挖掘、问题</w:t>
      </w:r>
      <w:r>
        <w:rPr>
          <w:rFonts w:hint="eastAsia"/>
        </w:rPr>
        <w:lastRenderedPageBreak/>
        <w:t>原因追溯等。基于历史数据，统计成本</w:t>
      </w:r>
      <w:r>
        <w:t>KPI</w:t>
      </w:r>
      <w:r>
        <w:rPr>
          <w:rFonts w:hint="eastAsia"/>
        </w:rPr>
        <w:t>指标统计期望、标准差等特征参数，分析当前指标状态，发现现存成本问题，利用</w:t>
      </w:r>
      <w:r>
        <w:t>Pearson</w:t>
      </w:r>
      <w:r>
        <w:rPr>
          <w:rFonts w:hint="eastAsia"/>
        </w:rPr>
        <w:t>相关性计算方法，对工序输入、控制、输出参数相关性进行分析，综合使用特征选择、多元回归分析等方法实现问题原因追溯。</w:t>
      </w:r>
    </w:p>
    <w:p w14:paraId="7AA08482" w14:textId="77777777" w:rsidR="009376F9" w:rsidRDefault="009376F9" w:rsidP="009376F9">
      <w:pPr>
        <w:pStyle w:val="21"/>
      </w:pPr>
      <w:r>
        <w:rPr>
          <w:rFonts w:hint="eastAsia"/>
        </w:rPr>
        <w:t>质量精益管</w:t>
      </w:r>
      <w:proofErr w:type="gramStart"/>
      <w:r>
        <w:rPr>
          <w:rFonts w:hint="eastAsia"/>
        </w:rPr>
        <w:t>控包括</w:t>
      </w:r>
      <w:proofErr w:type="gramEnd"/>
      <w:r>
        <w:rPr>
          <w:rFonts w:hint="eastAsia"/>
        </w:rPr>
        <w:t>对熔铸工序、热轧工序、冷轧工序等各工序的核心质量</w:t>
      </w:r>
      <w:r>
        <w:t>KPI</w:t>
      </w:r>
      <w:r>
        <w:rPr>
          <w:rFonts w:hint="eastAsia"/>
        </w:rPr>
        <w:t>指标进行分析。核心质量</w:t>
      </w:r>
      <w:r>
        <w:t>KPI</w:t>
      </w:r>
      <w:r>
        <w:rPr>
          <w:rFonts w:hint="eastAsia"/>
        </w:rPr>
        <w:t>指标包括熔铸时熔液成分偏离度、波动率以及熔炼温度，热轧时轧制温度和热轧板质量，冷轧时产品质量等。</w:t>
      </w:r>
    </w:p>
    <w:p w14:paraId="7B08599F" w14:textId="77777777" w:rsidR="009376F9" w:rsidRDefault="009376F9" w:rsidP="009376F9">
      <w:pPr>
        <w:pStyle w:val="21"/>
      </w:pPr>
      <w:r>
        <w:rPr>
          <w:rFonts w:hint="eastAsia"/>
        </w:rPr>
        <w:t>实施基础数据整合、相关数据搜集，数据预处理与数据存储、统一数据访问接口。数据采集自熔铸至成品的整个制造流程关键工艺装备、系统中的工艺参数、控制设定参数和物料、质量参数。</w:t>
      </w:r>
    </w:p>
    <w:p w14:paraId="0A632645" w14:textId="77777777" w:rsidR="009376F9" w:rsidRPr="00B22F59" w:rsidRDefault="009376F9" w:rsidP="009376F9">
      <w:pPr>
        <w:pStyle w:val="21"/>
      </w:pPr>
      <w:r>
        <w:rPr>
          <w:rFonts w:hint="eastAsia"/>
        </w:rPr>
        <w:t>根据目标</w:t>
      </w:r>
      <w:r>
        <w:t>KPI</w:t>
      </w:r>
      <w:r>
        <w:rPr>
          <w:rFonts w:hint="eastAsia"/>
        </w:rPr>
        <w:t>进行历史数据分析，包括数理统计分析、控制问题挖掘、问题原因追溯等。通过对</w:t>
      </w:r>
      <w:proofErr w:type="gramStart"/>
      <w:r>
        <w:rPr>
          <w:rFonts w:hint="eastAsia"/>
        </w:rPr>
        <w:t>各产线的</w:t>
      </w:r>
      <w:proofErr w:type="gramEnd"/>
      <w:r>
        <w:rPr>
          <w:rFonts w:hint="eastAsia"/>
        </w:rPr>
        <w:t>产品和过程实施过程质量信息采集，统计分析各指标当前状态，与历史数据进行对比，挖掘质量控制问题，基于</w:t>
      </w:r>
      <w:r>
        <w:t>Pearson</w:t>
      </w:r>
      <w:r>
        <w:rPr>
          <w:rFonts w:hint="eastAsia"/>
        </w:rPr>
        <w:t>相关性计算方法，分析工序输入、控制、输出参数相关性，综合使用特征选择、多元回归分析等方法实现问题原因追溯。</w:t>
      </w:r>
    </w:p>
    <w:p w14:paraId="18BFE223" w14:textId="77777777" w:rsidR="009376F9" w:rsidRDefault="009376F9" w:rsidP="009376F9">
      <w:pPr>
        <w:pStyle w:val="21"/>
      </w:pPr>
      <w:r>
        <w:rPr>
          <w:rFonts w:hint="eastAsia"/>
        </w:rPr>
        <w:t>客户精益服务分别包含产品导向、时间导向、客户导向的销售分析。</w:t>
      </w:r>
    </w:p>
    <w:p w14:paraId="14530D9E" w14:textId="77777777" w:rsidR="009376F9" w:rsidRDefault="009376F9" w:rsidP="009376F9">
      <w:pPr>
        <w:pStyle w:val="21"/>
      </w:pPr>
      <w:r>
        <w:rPr>
          <w:rFonts w:hint="eastAsia"/>
        </w:rPr>
        <w:t>进行基础数据整合、数据预处理等步骤用以对原始数据进行处理，根据各个分析主题将数据按照不同关键字索引进行归类划分，建立相应的数据之间关系，并按存储模型要求进行存储。</w:t>
      </w:r>
    </w:p>
    <w:p w14:paraId="513E2304" w14:textId="77777777" w:rsidR="009376F9" w:rsidRDefault="009376F9" w:rsidP="009376F9">
      <w:pPr>
        <w:pStyle w:val="21"/>
      </w:pPr>
      <w:r>
        <w:rPr>
          <w:rFonts w:hint="eastAsia"/>
        </w:rPr>
        <w:t>采用不同模型对不同类型的数据进行分析，利用均值、同比变化率、加权得分等方式实现对产品、效益、客户的定量分析，并且针对数据的不同特点，使用折线图、柱状图等方式实现可视化展示，兼具实用性与美观性。对客户进行了评级与打分，让销售部门可以根据不同类型的客户群体提供不同的服务，做到客户的精益化服务。</w:t>
      </w:r>
    </w:p>
    <w:p w14:paraId="57D22845" w14:textId="77777777" w:rsidR="009376F9" w:rsidRDefault="009376F9" w:rsidP="009376F9">
      <w:pPr>
        <w:pStyle w:val="21"/>
      </w:pPr>
      <w:r>
        <w:rPr>
          <w:rFonts w:hint="eastAsia"/>
        </w:rPr>
        <w:t>设备精益监控包括设备性能维护和发挥类指标计算和基于指标的厂区警戒划分。</w:t>
      </w:r>
    </w:p>
    <w:p w14:paraId="345FB469" w14:textId="77777777" w:rsidR="009376F9" w:rsidRDefault="009376F9" w:rsidP="009376F9">
      <w:pPr>
        <w:pStyle w:val="21"/>
      </w:pPr>
      <w:r>
        <w:rPr>
          <w:rFonts w:hint="eastAsia"/>
        </w:rPr>
        <w:t>针对铝生产工序中的多种设备，收集设备维护和生产的设备基本信息，使用领域相关公式完成设备完好率、设备利用率和维修费用率的计算，从多个角度反</w:t>
      </w:r>
      <w:r>
        <w:rPr>
          <w:rFonts w:hint="eastAsia"/>
        </w:rPr>
        <w:lastRenderedPageBreak/>
        <w:t>应设备管理工作的情况。还通过设备的故障信息完成设备工序状况系数计算，依据工序状况系数应用聚类方法实现对厂区设备不同警戒程度的划分。</w:t>
      </w:r>
    </w:p>
    <w:p w14:paraId="5698F5B6" w14:textId="77777777" w:rsidR="009376F9" w:rsidRDefault="009376F9" w:rsidP="009376F9">
      <w:pPr>
        <w:pStyle w:val="21"/>
      </w:pPr>
      <w:r>
        <w:rPr>
          <w:rFonts w:hint="eastAsia"/>
        </w:rPr>
        <w:t>安全精益监督主要包含员工安全资历计算、员工反馈指数计算和安全反馈表单智能筛选系统。</w:t>
      </w:r>
    </w:p>
    <w:p w14:paraId="45173197" w14:textId="77777777" w:rsidR="009376F9" w:rsidRPr="00A150A6" w:rsidRDefault="009376F9" w:rsidP="009376F9">
      <w:pPr>
        <w:pStyle w:val="21"/>
      </w:pPr>
      <w:r>
        <w:rPr>
          <w:rFonts w:hint="eastAsia"/>
        </w:rPr>
        <w:t>员工安全资历计算主要基于人力资源系统记录的员工档案数据，通过无监督聚类算法对员工进行聚类，并根据其与中心点的偏移量化得到安全资历指数，将其作为员工的基本信息进行存储。员工反馈指数主要基于安全反馈系统收集的统计记录，通过公式计算得出有效反馈率再结合相应的系数，最终得到员工的有效反馈程度的评价指标。安全反馈表单筛选系统通过关键词模糊分类，基于安全资历和反馈指数的优先级划分以及审核人员的重要性评价完成对整体表单的筛选处理，降低审核人员的工作量。</w:t>
      </w:r>
    </w:p>
    <w:p w14:paraId="25D64BF8" w14:textId="77777777" w:rsidR="009376F9" w:rsidRDefault="009376F9" w:rsidP="009376F9">
      <w:pPr>
        <w:pStyle w:val="20"/>
        <w:numPr>
          <w:ilvl w:val="1"/>
          <w:numId w:val="11"/>
        </w:numPr>
        <w:spacing w:before="163" w:after="163"/>
        <w:ind w:left="0" w:firstLine="0"/>
      </w:pPr>
      <w:bookmarkStart w:id="43" w:name="_Toc502267547"/>
      <w:bookmarkStart w:id="44" w:name="_Toc504086398"/>
      <w:r>
        <w:rPr>
          <w:rFonts w:hint="eastAsia"/>
        </w:rPr>
        <w:t>应用服务与智能平台</w:t>
      </w:r>
      <w:bookmarkEnd w:id="43"/>
      <w:bookmarkEnd w:id="44"/>
    </w:p>
    <w:p w14:paraId="292D21F7" w14:textId="77777777" w:rsidR="009376F9" w:rsidRDefault="009376F9" w:rsidP="009376F9">
      <w:pPr>
        <w:pStyle w:val="3"/>
        <w:numPr>
          <w:ilvl w:val="2"/>
          <w:numId w:val="11"/>
        </w:numPr>
        <w:spacing w:before="163" w:after="163"/>
        <w:ind w:left="0" w:firstLine="0"/>
      </w:pPr>
      <w:bookmarkStart w:id="45" w:name="_Toc502267548"/>
      <w:bookmarkStart w:id="46" w:name="_Toc504086399"/>
      <w:r>
        <w:rPr>
          <w:rFonts w:hint="eastAsia"/>
        </w:rPr>
        <w:t>应用服务后台</w:t>
      </w:r>
      <w:bookmarkEnd w:id="45"/>
      <w:bookmarkEnd w:id="46"/>
    </w:p>
    <w:p w14:paraId="437CD566" w14:textId="77777777" w:rsidR="009376F9" w:rsidRDefault="009376F9" w:rsidP="009376F9">
      <w:pPr>
        <w:pStyle w:val="21"/>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7138DA3" w14:textId="77777777" w:rsidR="009376F9" w:rsidRDefault="009376F9" w:rsidP="009376F9">
      <w:pPr>
        <w:pStyle w:val="21"/>
      </w:pPr>
      <w:r>
        <w:t xml:space="preserve">Django </w:t>
      </w:r>
      <w:r>
        <w:rPr>
          <w:rFonts w:hint="eastAsia"/>
        </w:rPr>
        <w:t>是一个高级的</w:t>
      </w:r>
      <w:r>
        <w:t xml:space="preserve"> Python </w:t>
      </w:r>
      <w:r>
        <w:rPr>
          <w:rFonts w:hint="eastAsia"/>
        </w:rPr>
        <w:t>网络框架，可以快速开发安全和</w:t>
      </w:r>
      <w:proofErr w:type="gramStart"/>
      <w:r>
        <w:rPr>
          <w:rFonts w:hint="eastAsia"/>
        </w:rPr>
        <w:t>可</w:t>
      </w:r>
      <w:proofErr w:type="gramEnd"/>
      <w:r>
        <w:rPr>
          <w:rFonts w:hint="eastAsia"/>
        </w:rPr>
        <w:t>维护的网站。由经验丰富的开发者构建，因此可以专注于编写应用程序，而无需重新开发。</w:t>
      </w:r>
      <w:r>
        <w:t>Django</w:t>
      </w:r>
      <w:r>
        <w:rPr>
          <w:rFonts w:hint="eastAsia"/>
        </w:rPr>
        <w:t>是免费开源的，有一个繁荣昌盛而积极的社区，在应用程序开发过程中遇到的问题都可以去社区中讨论以进行解决。</w:t>
      </w:r>
      <w:r>
        <w:t>Django</w:t>
      </w:r>
      <w:r>
        <w:rPr>
          <w:rFonts w:hint="eastAsia"/>
        </w:rPr>
        <w:t>总体结构如下图所示：</w:t>
      </w:r>
    </w:p>
    <w:p w14:paraId="342D690D" w14:textId="77777777" w:rsidR="009376F9" w:rsidRDefault="009376F9" w:rsidP="009376F9">
      <w:pPr>
        <w:pStyle w:val="21"/>
      </w:pPr>
      <w:r>
        <w:rPr>
          <w:noProof/>
        </w:rPr>
        <w:lastRenderedPageBreak/>
        <w:drawing>
          <wp:inline distT="0" distB="0" distL="0" distR="0" wp14:anchorId="3BB68B0D" wp14:editId="6501536D">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4D23F276" w14:textId="62F9DD18"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5 Django</w:t>
      </w:r>
      <w:r w:rsidRPr="006736F5">
        <w:t>结构概览</w:t>
      </w:r>
    </w:p>
    <w:p w14:paraId="7719716E" w14:textId="77777777" w:rsidR="009376F9" w:rsidRDefault="009376F9" w:rsidP="009376F9">
      <w:pPr>
        <w:pStyle w:val="3"/>
        <w:numPr>
          <w:ilvl w:val="2"/>
          <w:numId w:val="11"/>
        </w:numPr>
        <w:spacing w:before="163" w:after="163"/>
        <w:ind w:left="0" w:firstLine="0"/>
      </w:pPr>
      <w:bookmarkStart w:id="47" w:name="_Toc502267550"/>
      <w:bookmarkStart w:id="48" w:name="_Toc504086400"/>
      <w:r>
        <w:rPr>
          <w:rFonts w:hint="eastAsia"/>
        </w:rPr>
        <w:t>智能可视化平台</w:t>
      </w:r>
      <w:bookmarkEnd w:id="47"/>
      <w:bookmarkEnd w:id="48"/>
    </w:p>
    <w:p w14:paraId="26217DA0" w14:textId="77777777" w:rsidR="009376F9" w:rsidRDefault="009376F9" w:rsidP="009376F9">
      <w:pPr>
        <w:pStyle w:val="21"/>
        <w:rPr>
          <w:rFonts w:ascii="MS Mincho" w:eastAsia="MS Mincho" w:hAnsi="MS Mincho" w:cs="MS Mincho"/>
        </w:rPr>
      </w:pPr>
      <w:r>
        <w:rPr>
          <w:rFonts w:hint="eastAsia"/>
        </w:rPr>
        <w:t>使用浏览器作为访问</w:t>
      </w:r>
      <w:proofErr w:type="gramStart"/>
      <w:r>
        <w:rPr>
          <w:rFonts w:hint="eastAsia"/>
        </w:rPr>
        <w:t>端增强</w:t>
      </w:r>
      <w:proofErr w:type="gramEnd"/>
      <w:r>
        <w:rPr>
          <w:rFonts w:hint="eastAsia"/>
        </w:rPr>
        <w:t>了系统的灵活性，能够便捷的在不同设备，不同操作系统，不同浏览器设备进行访问，</w:t>
      </w:r>
      <w:r w:rsidDel="00630CC6">
        <w:rPr>
          <w:rFonts w:hint="eastAsia"/>
        </w:rPr>
        <w:t xml:space="preserve"> </w:t>
      </w:r>
    </w:p>
    <w:p w14:paraId="6DDD35EB" w14:textId="77777777" w:rsidR="009376F9" w:rsidRPr="00630CC6" w:rsidRDefault="009376F9" w:rsidP="009376F9">
      <w:pPr>
        <w:pStyle w:val="21"/>
      </w:pPr>
      <w:r>
        <w:rPr>
          <w:rFonts w:hint="eastAsia"/>
        </w:rPr>
        <w:t>相</w:t>
      </w:r>
      <w:r>
        <w:rPr>
          <w:rFonts w:ascii="宋体" w:hAnsi="宋体" w:cs="宋体" w:hint="eastAsia"/>
        </w:rPr>
        <w:t>应</w:t>
      </w:r>
      <w:r>
        <w:rPr>
          <w:rFonts w:hint="eastAsia"/>
        </w:rPr>
        <w:t>的开</w:t>
      </w:r>
      <w:r>
        <w:rPr>
          <w:rFonts w:ascii="宋体" w:hAnsi="宋体" w:cs="宋体" w:hint="eastAsia"/>
        </w:rPr>
        <w:t>发</w:t>
      </w:r>
      <w:r>
        <w:rPr>
          <w:rFonts w:hint="eastAsia"/>
        </w:rPr>
        <w:t>任</w:t>
      </w:r>
      <w:r>
        <w:rPr>
          <w:rFonts w:ascii="宋体" w:hAnsi="宋体" w:cs="宋体" w:hint="eastAsia"/>
        </w:rPr>
        <w:t>务</w:t>
      </w:r>
      <w:r>
        <w:rPr>
          <w:rFonts w:hint="eastAsia"/>
        </w:rPr>
        <w:t>包括网</w:t>
      </w:r>
      <w:r>
        <w:rPr>
          <w:rFonts w:ascii="宋体" w:hAnsi="宋体" w:cs="宋体" w:hint="eastAsia"/>
        </w:rPr>
        <w:t>页</w:t>
      </w:r>
      <w:r>
        <w:rPr>
          <w:rFonts w:hint="eastAsia"/>
        </w:rPr>
        <w:t>开</w:t>
      </w:r>
      <w:r>
        <w:rPr>
          <w:rFonts w:ascii="宋体" w:hAnsi="宋体" w:cs="宋体" w:hint="eastAsia"/>
        </w:rPr>
        <w:t>发</w:t>
      </w:r>
      <w:r>
        <w:rPr>
          <w:rFonts w:hint="eastAsia"/>
        </w:rPr>
        <w:t>和移</w:t>
      </w:r>
      <w:r>
        <w:rPr>
          <w:rFonts w:ascii="宋体" w:hAnsi="宋体" w:cs="宋体" w:hint="eastAsia"/>
        </w:rPr>
        <w:t>动</w:t>
      </w:r>
      <w:r>
        <w:rPr>
          <w:rFonts w:hint="eastAsia"/>
        </w:rPr>
        <w:t>端</w:t>
      </w:r>
      <w:r>
        <w:rPr>
          <w:rFonts w:ascii="宋体" w:hAnsi="宋体" w:cs="宋体" w:hint="eastAsia"/>
        </w:rPr>
        <w:t>适配</w:t>
      </w:r>
      <w:r>
        <w:rPr>
          <w:rFonts w:hint="eastAsia"/>
        </w:rPr>
        <w:t>两部分，使用基于网</w:t>
      </w:r>
      <w:r>
        <w:rPr>
          <w:rFonts w:ascii="宋体" w:hAnsi="宋体" w:cs="宋体" w:hint="eastAsia"/>
        </w:rPr>
        <w:t>页的开发语言</w:t>
      </w:r>
      <w:r>
        <w:t>html</w:t>
      </w:r>
      <w:r>
        <w:rPr>
          <w:rFonts w:hint="eastAsia"/>
        </w:rPr>
        <w:t>、</w:t>
      </w:r>
      <w:proofErr w:type="spellStart"/>
      <w:r>
        <w:t>css</w:t>
      </w:r>
      <w:proofErr w:type="spellEnd"/>
      <w:r>
        <w:rPr>
          <w:rFonts w:hint="eastAsia"/>
        </w:rPr>
        <w:t>、</w:t>
      </w:r>
      <w:proofErr w:type="spellStart"/>
      <w:r>
        <w:t>javascript</w:t>
      </w:r>
      <w:proofErr w:type="spellEnd"/>
      <w:r>
        <w:rPr>
          <w:rFonts w:hint="eastAsia"/>
        </w:rPr>
        <w:t>，以及借助构建起上的前端开</w:t>
      </w:r>
      <w:r>
        <w:rPr>
          <w:rFonts w:ascii="宋体" w:hAnsi="宋体" w:cs="宋体" w:hint="eastAsia"/>
        </w:rPr>
        <w:t>发</w:t>
      </w:r>
      <w:r>
        <w:rPr>
          <w:rFonts w:hint="eastAsia"/>
        </w:rPr>
        <w:t>框架</w:t>
      </w:r>
      <w:proofErr w:type="spellStart"/>
      <w:r>
        <w:t>jquery</w:t>
      </w:r>
      <w:proofErr w:type="spellEnd"/>
      <w:r>
        <w:rPr>
          <w:rFonts w:hint="eastAsia"/>
        </w:rPr>
        <w:t>、</w:t>
      </w:r>
      <w:r>
        <w:t>vue.js</w:t>
      </w:r>
      <w:r>
        <w:rPr>
          <w:rFonts w:hint="eastAsia"/>
        </w:rPr>
        <w:t>等提高开</w:t>
      </w:r>
      <w:r>
        <w:rPr>
          <w:rFonts w:ascii="宋体" w:hAnsi="宋体" w:cs="宋体" w:hint="eastAsia"/>
        </w:rPr>
        <w:t>发</w:t>
      </w:r>
      <w:r>
        <w:rPr>
          <w:rFonts w:hint="eastAsia"/>
        </w:rPr>
        <w:t>效率。界面的可</w:t>
      </w:r>
      <w:r>
        <w:rPr>
          <w:rFonts w:ascii="宋体" w:hAnsi="宋体" w:cs="宋体" w:hint="eastAsia"/>
        </w:rPr>
        <w:t>视</w:t>
      </w:r>
      <w:r>
        <w:rPr>
          <w:rFonts w:hint="eastAsia"/>
        </w:rPr>
        <w:t>化展示</w:t>
      </w:r>
      <w:r>
        <w:rPr>
          <w:rFonts w:ascii="宋体" w:hAnsi="宋体" w:cs="宋体" w:hint="eastAsia"/>
        </w:rPr>
        <w:t>则</w:t>
      </w:r>
      <w:r>
        <w:rPr>
          <w:rFonts w:hint="eastAsia"/>
        </w:rPr>
        <w:t>使用</w:t>
      </w:r>
      <w:proofErr w:type="spellStart"/>
      <w:r>
        <w:t>echarts</w:t>
      </w:r>
      <w:proofErr w:type="spellEnd"/>
      <w:r>
        <w:rPr>
          <w:rFonts w:hint="eastAsia"/>
        </w:rPr>
        <w:t>，</w:t>
      </w:r>
      <w:proofErr w:type="spellStart"/>
      <w:r>
        <w:t>echarts</w:t>
      </w:r>
      <w:proofErr w:type="spellEnd"/>
      <w:r>
        <w:rPr>
          <w:rFonts w:hint="eastAsia"/>
        </w:rPr>
        <w:t>是网</w:t>
      </w:r>
      <w:r>
        <w:rPr>
          <w:rFonts w:ascii="宋体" w:hAnsi="宋体" w:cs="宋体" w:hint="eastAsia"/>
        </w:rPr>
        <w:t>页图表展示组件，提供数据接口，将数据处理后传入相应组件即可获得预期的可视展示效果。</w:t>
      </w:r>
    </w:p>
    <w:p w14:paraId="5A6A6D8F" w14:textId="77777777" w:rsidR="009376F9" w:rsidRDefault="009376F9" w:rsidP="009376F9">
      <w:pPr>
        <w:pStyle w:val="21"/>
      </w:pPr>
      <w:proofErr w:type="spellStart"/>
      <w:r>
        <w:t>echarts</w:t>
      </w:r>
      <w:proofErr w:type="spellEnd"/>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3FF9E416" w14:textId="77777777" w:rsidR="009376F9" w:rsidRDefault="009376F9" w:rsidP="009376F9">
      <w:pPr>
        <w:pStyle w:val="21"/>
      </w:pPr>
      <w:proofErr w:type="spellStart"/>
      <w:r>
        <w:t>ECharts</w:t>
      </w:r>
      <w:proofErr w:type="spellEnd"/>
      <w:r>
        <w:t xml:space="preserve"> </w:t>
      </w:r>
      <w:r>
        <w:rPr>
          <w:rFonts w:hint="eastAsia"/>
        </w:rPr>
        <w:t>提供了常规的折线图，柱状图，散点图，饼图，</w:t>
      </w:r>
      <w:r>
        <w:t>K</w:t>
      </w:r>
      <w:r>
        <w:rPr>
          <w:rFonts w:hint="eastAsia"/>
        </w:rPr>
        <w:t>线图，用于统计的盒形图，用于地理数据可视化的地图，热力图，线图，用于关系数据可视化的</w:t>
      </w:r>
      <w:r>
        <w:rPr>
          <w:rFonts w:hint="eastAsia"/>
        </w:rPr>
        <w:lastRenderedPageBreak/>
        <w:t>关系图，</w:t>
      </w:r>
      <w:proofErr w:type="spellStart"/>
      <w:r>
        <w:t>treemap</w:t>
      </w:r>
      <w:proofErr w:type="spellEnd"/>
      <w:r>
        <w:rPr>
          <w:rFonts w:hint="eastAsia"/>
        </w:rPr>
        <w:t>，多维数据可视化的平行坐标，还有用于</w:t>
      </w:r>
      <w:r>
        <w:t xml:space="preserve"> BI </w:t>
      </w:r>
      <w:r>
        <w:rPr>
          <w:rFonts w:hint="eastAsia"/>
        </w:rPr>
        <w:t>的漏斗图，仪表盘，并且支持图与图之间的混搭。</w:t>
      </w:r>
    </w:p>
    <w:p w14:paraId="70AFF15D" w14:textId="77777777" w:rsidR="009376F9" w:rsidRDefault="009376F9" w:rsidP="009376F9">
      <w:pPr>
        <w:pStyle w:val="21"/>
      </w:pPr>
      <w:r>
        <w:rPr>
          <w:rFonts w:hint="eastAsia"/>
        </w:rPr>
        <w:t>可以在下载界面下载包含所有图表的构建文件，如果只是需要其中一两个图表，又嫌包含所有图表的构建文件太大，也可以在在线构建中选择需要的图表类型后自定义构建。常用的</w:t>
      </w:r>
      <w:proofErr w:type="spellStart"/>
      <w:r>
        <w:t>echarts</w:t>
      </w:r>
      <w:proofErr w:type="spellEnd"/>
      <w:r>
        <w:rPr>
          <w:rFonts w:hint="eastAsia"/>
        </w:rPr>
        <w:t>图表如下图所示：</w:t>
      </w:r>
    </w:p>
    <w:p w14:paraId="28CB60AB" w14:textId="77777777" w:rsidR="009376F9" w:rsidRDefault="009376F9" w:rsidP="009376F9">
      <w:pPr>
        <w:pStyle w:val="21"/>
      </w:pPr>
      <w:r>
        <w:rPr>
          <w:noProof/>
        </w:rPr>
        <w:drawing>
          <wp:inline distT="0" distB="0" distL="0" distR="0" wp14:anchorId="7EEA7767" wp14:editId="03F39F76">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1D48388B" w14:textId="74C592CB"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 xml:space="preserve">6 </w:t>
      </w:r>
      <w:proofErr w:type="spellStart"/>
      <w:r w:rsidRPr="006736F5">
        <w:t>echarts</w:t>
      </w:r>
      <w:proofErr w:type="spellEnd"/>
      <w:r w:rsidRPr="006736F5">
        <w:t>常见图表展示</w:t>
      </w:r>
    </w:p>
    <w:p w14:paraId="76ADFDB7" w14:textId="77777777" w:rsidR="009376F9" w:rsidRPr="00052856" w:rsidRDefault="009376F9" w:rsidP="009376F9"/>
    <w:p w14:paraId="63318955" w14:textId="0B8581C2" w:rsidR="008C3036" w:rsidRPr="0025021B" w:rsidRDefault="008C3036" w:rsidP="008C3036">
      <w:pPr>
        <w:pStyle w:val="21"/>
      </w:pPr>
    </w:p>
    <w:p w14:paraId="517F9A73" w14:textId="77777777" w:rsidR="00504585" w:rsidRPr="008F03F6" w:rsidRDefault="00504585" w:rsidP="008F03F6">
      <w:pPr>
        <w:pStyle w:val="1"/>
        <w:spacing w:before="163" w:after="163"/>
      </w:pPr>
      <w:bookmarkStart w:id="49" w:name="_Toc504050221"/>
      <w:bookmarkStart w:id="50" w:name="_Toc500885659"/>
      <w:bookmarkStart w:id="51" w:name="_Toc501559630"/>
      <w:bookmarkStart w:id="52" w:name="_Toc501621336"/>
      <w:bookmarkStart w:id="53" w:name="_Toc501752348"/>
      <w:bookmarkStart w:id="54" w:name="_Toc504086401"/>
      <w:bookmarkEnd w:id="5"/>
      <w:bookmarkEnd w:id="4"/>
      <w:bookmarkEnd w:id="3"/>
      <w:bookmarkEnd w:id="2"/>
      <w:bookmarkEnd w:id="1"/>
      <w:bookmarkEnd w:id="0"/>
      <w:r w:rsidRPr="008F03F6">
        <w:rPr>
          <w:rFonts w:hint="eastAsia"/>
        </w:rPr>
        <w:lastRenderedPageBreak/>
        <w:t>成本精益控制</w:t>
      </w:r>
      <w:bookmarkEnd w:id="49"/>
      <w:bookmarkEnd w:id="54"/>
    </w:p>
    <w:p w14:paraId="27550F09" w14:textId="77777777" w:rsidR="00504585" w:rsidRPr="006C4D12" w:rsidRDefault="00504585" w:rsidP="00504585">
      <w:pPr>
        <w:pStyle w:val="21"/>
        <w:ind w:left="480"/>
      </w:pPr>
      <w:r>
        <w:rPr>
          <w:rFonts w:hint="eastAsia"/>
        </w:rPr>
        <w:t>成本精益控制是</w:t>
      </w:r>
      <w:r>
        <w:rPr>
          <w:rFonts w:hint="eastAsia"/>
        </w:rPr>
        <w:t>PLM</w:t>
      </w:r>
      <w:r>
        <w:rPr>
          <w:rFonts w:hint="eastAsia"/>
        </w:rPr>
        <w:t>架构思想的重要组成部分，也是</w:t>
      </w:r>
      <w:r w:rsidRPr="00FF0738">
        <w:rPr>
          <w:rFonts w:hint="eastAsia"/>
        </w:rPr>
        <w:t>企业实现利润最大化的重要举措</w:t>
      </w:r>
      <w:r>
        <w:rPr>
          <w:rFonts w:hint="eastAsia"/>
        </w:rPr>
        <w:t>，需要针对各个工序分析</w:t>
      </w:r>
      <w:r w:rsidRPr="00DC5634">
        <w:rPr>
          <w:rFonts w:hint="eastAsia"/>
        </w:rPr>
        <w:t>铝合金生产的</w:t>
      </w:r>
      <w:r>
        <w:rPr>
          <w:rFonts w:hint="eastAsia"/>
        </w:rPr>
        <w:t>成本</w:t>
      </w:r>
      <w:r w:rsidRPr="00DC5634">
        <w:rPr>
          <w:rFonts w:hint="eastAsia"/>
        </w:rPr>
        <w:t>KPI</w:t>
      </w:r>
      <w:r>
        <w:rPr>
          <w:rFonts w:hint="eastAsia"/>
        </w:rPr>
        <w:t>指标，给出指标的对比分析，进行成本指标的模型构建，及时发现生产中的成本控制问题，并且根据历史数据进行</w:t>
      </w:r>
      <w:r>
        <w:rPr>
          <w:rFonts w:hint="eastAsia"/>
        </w:rPr>
        <w:t>KPI</w:t>
      </w:r>
      <w:r>
        <w:rPr>
          <w:rFonts w:hint="eastAsia"/>
        </w:rPr>
        <w:t>指标的趋势预测和优化，以求</w:t>
      </w:r>
      <w:r w:rsidRPr="00DC5634">
        <w:rPr>
          <w:rFonts w:hint="eastAsia"/>
        </w:rPr>
        <w:t>获取企业的最大经济效益。</w:t>
      </w:r>
      <w:r>
        <w:rPr>
          <w:rFonts w:hint="eastAsia"/>
        </w:rPr>
        <w:t>铝合金制造的总成本主要由原材料成本（例如铝锭等）、制造成本、能源成本、人工成本等各类成本组成。</w:t>
      </w:r>
    </w:p>
    <w:p w14:paraId="052E9D45" w14:textId="77777777" w:rsidR="00504585" w:rsidRDefault="00504585" w:rsidP="00504585">
      <w:pPr>
        <w:pStyle w:val="20"/>
        <w:spacing w:before="163" w:after="163"/>
      </w:pPr>
      <w:bookmarkStart w:id="55" w:name="_Toc504050222"/>
      <w:bookmarkStart w:id="56" w:name="_Toc504086402"/>
      <w:r>
        <w:rPr>
          <w:rFonts w:hint="eastAsia"/>
        </w:rPr>
        <w:t>基础成本指标</w:t>
      </w:r>
      <w:bookmarkEnd w:id="55"/>
      <w:bookmarkEnd w:id="56"/>
    </w:p>
    <w:p w14:paraId="6854211A" w14:textId="77777777" w:rsidR="00504585" w:rsidRDefault="00504585" w:rsidP="00504585">
      <w:pPr>
        <w:pStyle w:val="3"/>
        <w:spacing w:before="163" w:after="163"/>
      </w:pPr>
      <w:bookmarkStart w:id="57" w:name="_Toc504050223"/>
      <w:bookmarkStart w:id="58" w:name="_Toc504086403"/>
      <w:r>
        <w:rPr>
          <w:rFonts w:hint="eastAsia"/>
        </w:rPr>
        <w:t>原料成本</w:t>
      </w:r>
      <w:bookmarkEnd w:id="57"/>
      <w:bookmarkEnd w:id="58"/>
    </w:p>
    <w:p w14:paraId="7E86D5C2" w14:textId="4EFB8C97" w:rsidR="00504585" w:rsidRDefault="00504585" w:rsidP="00504585">
      <w:pPr>
        <w:pStyle w:val="21"/>
        <w:ind w:left="480"/>
      </w:pPr>
      <w:r>
        <w:rPr>
          <w:rFonts w:hint="eastAsia"/>
        </w:rPr>
        <w:t>原料成本主要是指原材料的采购成本，相关信息包括原材料种类、原材料采购量、原材料购买价、运输费等指标。</w:t>
      </w:r>
    </w:p>
    <w:p w14:paraId="15C36239" w14:textId="77777777" w:rsidR="00504585" w:rsidRDefault="00504585" w:rsidP="00504585">
      <w:pPr>
        <w:pStyle w:val="3"/>
        <w:spacing w:before="163" w:after="163"/>
      </w:pPr>
      <w:bookmarkStart w:id="59" w:name="_Toc504050224"/>
      <w:bookmarkStart w:id="60" w:name="_Toc504086404"/>
      <w:r>
        <w:rPr>
          <w:rFonts w:hint="eastAsia"/>
        </w:rPr>
        <w:t>制造成本</w:t>
      </w:r>
      <w:bookmarkEnd w:id="59"/>
      <w:bookmarkEnd w:id="60"/>
    </w:p>
    <w:p w14:paraId="039BEA2B" w14:textId="77777777" w:rsidR="00504585" w:rsidRPr="00866D71" w:rsidRDefault="00504585" w:rsidP="00504585">
      <w:pPr>
        <w:pStyle w:val="21"/>
        <w:ind w:left="480"/>
      </w:pPr>
      <w:r w:rsidRPr="00866D71">
        <w:rPr>
          <w:rFonts w:hint="eastAsia"/>
        </w:rPr>
        <w:t>高端铝合金功能材料的智能制造过程</w:t>
      </w:r>
      <w:r>
        <w:rPr>
          <w:rFonts w:hint="eastAsia"/>
        </w:rPr>
        <w:t>包括熔铸</w:t>
      </w:r>
      <w:r w:rsidRPr="00866D71">
        <w:rPr>
          <w:rFonts w:hint="eastAsia"/>
        </w:rPr>
        <w:t>、热轧、冷轧</w:t>
      </w:r>
      <w:r>
        <w:rPr>
          <w:rFonts w:hint="eastAsia"/>
        </w:rPr>
        <w:t>、退火及精整五大工序，铝合金的制造成本可细分为各工序内的</w:t>
      </w:r>
      <w:r w:rsidRPr="00866D71">
        <w:rPr>
          <w:rFonts w:hint="eastAsia"/>
        </w:rPr>
        <w:t>物料、能源、耗材、人力等各类成本指标。</w:t>
      </w:r>
    </w:p>
    <w:p w14:paraId="0F7335B6" w14:textId="77777777" w:rsidR="00504585" w:rsidRDefault="00504585" w:rsidP="00504585">
      <w:pPr>
        <w:pStyle w:val="21"/>
        <w:ind w:left="480"/>
      </w:pPr>
      <w:r>
        <w:rPr>
          <w:rFonts w:hint="eastAsia"/>
        </w:rPr>
        <w:t>（</w:t>
      </w:r>
      <w:r>
        <w:rPr>
          <w:rFonts w:hint="eastAsia"/>
        </w:rPr>
        <w:t>1</w:t>
      </w:r>
      <w:r>
        <w:rPr>
          <w:rFonts w:hint="eastAsia"/>
        </w:rPr>
        <w:t>）熔铸工序</w:t>
      </w:r>
    </w:p>
    <w:p w14:paraId="51E04289" w14:textId="77777777" w:rsidR="00504585" w:rsidRDefault="00504585" w:rsidP="00504585">
      <w:pPr>
        <w:pStyle w:val="21"/>
        <w:ind w:left="480"/>
      </w:pPr>
      <w:r>
        <w:rPr>
          <w:rFonts w:hint="eastAsia"/>
        </w:rPr>
        <w:t>熔铸工序</w:t>
      </w:r>
      <w:r w:rsidRPr="005B275D">
        <w:rPr>
          <w:rFonts w:hint="eastAsia"/>
        </w:rPr>
        <w:t>的主要成本指标包括铝锭消耗量、废料投入量等物料消耗指标，</w:t>
      </w:r>
      <w:r>
        <w:rPr>
          <w:rFonts w:hint="eastAsia"/>
        </w:rPr>
        <w:t>冷却水</w:t>
      </w:r>
      <w:r w:rsidRPr="005B275D">
        <w:rPr>
          <w:rFonts w:hint="eastAsia"/>
        </w:rPr>
        <w:t>、</w:t>
      </w:r>
      <w:r>
        <w:rPr>
          <w:rFonts w:hint="eastAsia"/>
        </w:rPr>
        <w:t>电能</w:t>
      </w:r>
      <w:r w:rsidRPr="005B275D">
        <w:rPr>
          <w:rFonts w:hint="eastAsia"/>
        </w:rPr>
        <w:t>等能源消耗，以及员工工时、人员薪资等人</w:t>
      </w:r>
      <w:r>
        <w:rPr>
          <w:rFonts w:hint="eastAsia"/>
        </w:rPr>
        <w:t>工</w:t>
      </w:r>
      <w:r w:rsidRPr="005B275D">
        <w:rPr>
          <w:rFonts w:hint="eastAsia"/>
        </w:rPr>
        <w:t>成本指标。</w:t>
      </w:r>
    </w:p>
    <w:p w14:paraId="23655D2F" w14:textId="77777777" w:rsidR="00504585" w:rsidRDefault="00504585" w:rsidP="00504585">
      <w:pPr>
        <w:pStyle w:val="21"/>
        <w:ind w:left="480"/>
      </w:pPr>
      <w:r>
        <w:rPr>
          <w:rFonts w:hint="eastAsia"/>
        </w:rPr>
        <w:t>（</w:t>
      </w:r>
      <w:r>
        <w:rPr>
          <w:rFonts w:hint="eastAsia"/>
        </w:rPr>
        <w:t>2</w:t>
      </w:r>
      <w:r>
        <w:rPr>
          <w:rFonts w:hint="eastAsia"/>
        </w:rPr>
        <w:t>）热轧工序</w:t>
      </w:r>
    </w:p>
    <w:p w14:paraId="02B49EA2" w14:textId="77777777" w:rsidR="00504585" w:rsidRPr="00D26588" w:rsidRDefault="00504585" w:rsidP="00504585">
      <w:pPr>
        <w:pStyle w:val="21"/>
        <w:ind w:left="480"/>
      </w:pPr>
      <w:r>
        <w:rPr>
          <w:rFonts w:hint="eastAsia"/>
        </w:rPr>
        <w:t>热轧工序的主要成本指标包括轧辊等耗材的使用寿命相关指标，吨材燃料比、水耗、电耗等能源消耗，不合格热轧板的成本折算，</w:t>
      </w:r>
      <w:r w:rsidRPr="005B275D">
        <w:rPr>
          <w:rFonts w:hint="eastAsia"/>
        </w:rPr>
        <w:t>以及员工工时、人员薪资等人</w:t>
      </w:r>
      <w:r>
        <w:rPr>
          <w:rFonts w:hint="eastAsia"/>
        </w:rPr>
        <w:t>工</w:t>
      </w:r>
      <w:r w:rsidRPr="005B275D">
        <w:rPr>
          <w:rFonts w:hint="eastAsia"/>
        </w:rPr>
        <w:t>成本指标</w:t>
      </w:r>
      <w:r>
        <w:rPr>
          <w:rFonts w:hint="eastAsia"/>
        </w:rPr>
        <w:t>等。</w:t>
      </w:r>
    </w:p>
    <w:p w14:paraId="6636560F" w14:textId="77777777" w:rsidR="00504585" w:rsidRDefault="00504585" w:rsidP="00504585">
      <w:pPr>
        <w:pStyle w:val="21"/>
        <w:ind w:left="480"/>
      </w:pPr>
      <w:r>
        <w:rPr>
          <w:rFonts w:hint="eastAsia"/>
        </w:rPr>
        <w:t>（</w:t>
      </w:r>
      <w:r>
        <w:rPr>
          <w:rFonts w:hint="eastAsia"/>
        </w:rPr>
        <w:t>3</w:t>
      </w:r>
      <w:r>
        <w:rPr>
          <w:rFonts w:hint="eastAsia"/>
        </w:rPr>
        <w:t>）冷轧工序</w:t>
      </w:r>
    </w:p>
    <w:p w14:paraId="2FDC90B7" w14:textId="7E22BF89" w:rsidR="00762939" w:rsidRPr="00762939" w:rsidRDefault="00504585" w:rsidP="0028564A">
      <w:pPr>
        <w:pStyle w:val="21"/>
        <w:ind w:left="480"/>
      </w:pPr>
      <w:r>
        <w:rPr>
          <w:rFonts w:hint="eastAsia"/>
        </w:rPr>
        <w:t>冷轧工序的主要成本指标包括轧辊等耗材的使用寿命相关指标，水耗、电耗等能源消耗，次品率的成本折算，以及员工工时、人员薪资等人工</w:t>
      </w:r>
      <w:r w:rsidRPr="005B275D">
        <w:rPr>
          <w:rFonts w:hint="eastAsia"/>
        </w:rPr>
        <w:t>成本指标</w:t>
      </w:r>
      <w:r>
        <w:rPr>
          <w:rFonts w:hint="eastAsia"/>
        </w:rPr>
        <w:t>等。</w:t>
      </w:r>
    </w:p>
    <w:p w14:paraId="3AA19ECF" w14:textId="77777777" w:rsidR="00504585" w:rsidRDefault="00504585" w:rsidP="00504585">
      <w:pPr>
        <w:pStyle w:val="3"/>
        <w:spacing w:before="163" w:after="163"/>
      </w:pPr>
      <w:bookmarkStart w:id="61" w:name="_Toc504050225"/>
      <w:bookmarkStart w:id="62" w:name="_Toc504086405"/>
      <w:r>
        <w:rPr>
          <w:rFonts w:hint="eastAsia"/>
        </w:rPr>
        <w:lastRenderedPageBreak/>
        <w:t>物流成本</w:t>
      </w:r>
      <w:bookmarkEnd w:id="61"/>
      <w:bookmarkEnd w:id="62"/>
    </w:p>
    <w:p w14:paraId="655649C2" w14:textId="68391A7C" w:rsidR="00CF72C8" w:rsidRDefault="00504585" w:rsidP="00CF72C8">
      <w:pPr>
        <w:pStyle w:val="21"/>
        <w:ind w:left="480"/>
      </w:pPr>
      <w:r>
        <w:rPr>
          <w:rFonts w:hint="eastAsia"/>
        </w:rPr>
        <w:t>物流成本主要是指原料和产品的运输成本，主要包括输送距离、载货量、</w:t>
      </w:r>
      <w:r w:rsidRPr="00C1739D">
        <w:rPr>
          <w:rFonts w:hint="eastAsia"/>
        </w:rPr>
        <w:t>装载能力</w:t>
      </w:r>
      <w:r>
        <w:rPr>
          <w:rFonts w:hint="eastAsia"/>
        </w:rPr>
        <w:t>等指标。</w:t>
      </w:r>
    </w:p>
    <w:p w14:paraId="3A587A28" w14:textId="424C0A47" w:rsidR="00504585" w:rsidRDefault="00504585" w:rsidP="00504585">
      <w:pPr>
        <w:pStyle w:val="20"/>
        <w:spacing w:before="163" w:after="163"/>
      </w:pPr>
      <w:bookmarkStart w:id="63" w:name="_Toc504050226"/>
      <w:bookmarkStart w:id="64" w:name="_Toc504086406"/>
      <w:r>
        <w:rPr>
          <w:rFonts w:hint="eastAsia"/>
        </w:rPr>
        <w:t>成本指标分析</w:t>
      </w:r>
      <w:bookmarkEnd w:id="63"/>
      <w:bookmarkEnd w:id="64"/>
    </w:p>
    <w:p w14:paraId="6F5332D6" w14:textId="77777777" w:rsidR="00504585" w:rsidRDefault="00504585" w:rsidP="00504585">
      <w:pPr>
        <w:pStyle w:val="21"/>
        <w:ind w:left="480"/>
      </w:pPr>
      <w:r>
        <w:rPr>
          <w:rFonts w:hint="eastAsia"/>
        </w:rPr>
        <w:t>成本指标按照指标类型可以分为原料成本指标、物料消耗指标、能源消耗指标、耗材成本指标、人力成本指标及运费成本指标等几大类。各类指标之间的数据量与数据特征均不同，因此需要采用不同的分析方法与模型。</w:t>
      </w:r>
    </w:p>
    <w:p w14:paraId="65D22191" w14:textId="77777777" w:rsidR="00504585" w:rsidRDefault="00504585" w:rsidP="00504585">
      <w:pPr>
        <w:pStyle w:val="3"/>
        <w:spacing w:before="163" w:after="163"/>
      </w:pPr>
      <w:bookmarkStart w:id="65" w:name="_Toc504050227"/>
      <w:bookmarkStart w:id="66" w:name="_Toc504086407"/>
      <w:r>
        <w:rPr>
          <w:rFonts w:hint="eastAsia"/>
        </w:rPr>
        <w:t>原材料采购指标</w:t>
      </w:r>
      <w:bookmarkEnd w:id="65"/>
      <w:bookmarkEnd w:id="66"/>
    </w:p>
    <w:p w14:paraId="495EB22F" w14:textId="77777777" w:rsidR="00504585" w:rsidRPr="00521005" w:rsidRDefault="00504585" w:rsidP="00504585">
      <w:pPr>
        <w:pStyle w:val="21"/>
        <w:ind w:left="480"/>
      </w:pPr>
      <w:r>
        <w:rPr>
          <w:rFonts w:hint="eastAsia"/>
        </w:rPr>
        <w:t>原材料的采购成本是指企业从上游公司采购原材料（如铝锭）的相关成本，原材料采购成本是企业成本的最重要组成部分之一，相关参数包括原材料种类、原材料采购量、原材料购买价、税费、运输费等。指标分析的主要数据来源是成本数据仓库中的原材料采购信息，或辅以</w:t>
      </w:r>
      <w:r>
        <w:rPr>
          <w:rFonts w:hint="eastAsia"/>
        </w:rPr>
        <w:t>Excel</w:t>
      </w:r>
      <w:r>
        <w:rPr>
          <w:rFonts w:hint="eastAsia"/>
        </w:rPr>
        <w:t>形式或手写形式的原材料采购记录信息。</w:t>
      </w:r>
    </w:p>
    <w:p w14:paraId="14FE2D02" w14:textId="74081F58" w:rsidR="00762939" w:rsidRPr="00762939" w:rsidRDefault="00504585" w:rsidP="00CF72C8">
      <w:pPr>
        <w:pStyle w:val="21"/>
        <w:ind w:left="480"/>
        <w:rPr>
          <w:rFonts w:hint="eastAsia"/>
        </w:rPr>
      </w:pPr>
      <w:r>
        <w:rPr>
          <w:rFonts w:hint="eastAsia"/>
        </w:rPr>
        <w:t>对历史的各项采购成本进行统计分析，并使用神经网络或机器学习算法挖掘出历史采购成本与原材料购买量、购买单位、原材料品质、购买时间等购买条件之间的隐含关系，优化原材料的采购成本。</w:t>
      </w:r>
    </w:p>
    <w:p w14:paraId="6479CB95" w14:textId="77777777" w:rsidR="00504585" w:rsidRDefault="00504585" w:rsidP="00504585">
      <w:pPr>
        <w:pStyle w:val="3"/>
        <w:spacing w:before="163" w:after="163"/>
      </w:pPr>
      <w:bookmarkStart w:id="67" w:name="_Toc504050228"/>
      <w:bookmarkStart w:id="68" w:name="_Toc504086408"/>
      <w:r>
        <w:rPr>
          <w:rFonts w:hint="eastAsia"/>
        </w:rPr>
        <w:t>物料消耗指标</w:t>
      </w:r>
      <w:bookmarkEnd w:id="67"/>
      <w:bookmarkEnd w:id="68"/>
    </w:p>
    <w:p w14:paraId="2F840459" w14:textId="77777777" w:rsidR="00504585" w:rsidRDefault="00504585" w:rsidP="00504585">
      <w:pPr>
        <w:spacing w:line="360" w:lineRule="auto"/>
        <w:ind w:firstLineChars="200" w:firstLine="480"/>
      </w:pPr>
      <w:proofErr w:type="gramStart"/>
      <w:r>
        <w:rPr>
          <w:rFonts w:hint="eastAsia"/>
        </w:rPr>
        <w:t>取成本</w:t>
      </w:r>
      <w:proofErr w:type="gramEnd"/>
      <w:r>
        <w:rPr>
          <w:rFonts w:hint="eastAsia"/>
        </w:rPr>
        <w:t>主题数据仓库中的铝锭消耗量、各级废料投入量等物料消耗数据作为物料指标分析的原始数据。按照指标分析的需要，</w:t>
      </w:r>
      <w:r w:rsidRPr="000B5C2A">
        <w:rPr>
          <w:rFonts w:hint="eastAsia"/>
        </w:rPr>
        <w:t>对原始数据进行</w:t>
      </w:r>
      <w:r>
        <w:rPr>
          <w:rFonts w:hint="eastAsia"/>
        </w:rPr>
        <w:t>预处理</w:t>
      </w:r>
      <w:r w:rsidRPr="000B5C2A">
        <w:rPr>
          <w:rFonts w:hint="eastAsia"/>
        </w:rPr>
        <w:t>，修复包括数据缺失、数据重复、数据异形等一系列数据本身的质量问题，调整包括数据维度过高或过低、字段冗余、指标度量单位各异等数据一致性问题，以得到标准化、统一化的生产数据。</w:t>
      </w:r>
    </w:p>
    <w:p w14:paraId="18D3536F" w14:textId="77777777" w:rsidR="009376F9" w:rsidRDefault="009376F9" w:rsidP="009376F9">
      <w:pPr>
        <w:jc w:val="center"/>
      </w:pPr>
      <w:r>
        <w:rPr>
          <w:noProof/>
        </w:rPr>
        <w:lastRenderedPageBreak/>
        <w:drawing>
          <wp:inline distT="0" distB="0" distL="0" distR="0" wp14:anchorId="79F39CA8" wp14:editId="2752E5BA">
            <wp:extent cx="3988579" cy="271748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0727" cy="2773450"/>
                    </a:xfrm>
                    <a:prstGeom prst="rect">
                      <a:avLst/>
                    </a:prstGeom>
                  </pic:spPr>
                </pic:pic>
              </a:graphicData>
            </a:graphic>
          </wp:inline>
        </w:drawing>
      </w:r>
    </w:p>
    <w:p w14:paraId="6B188798" w14:textId="0222AF22" w:rsidR="009376F9" w:rsidRPr="006736F5" w:rsidRDefault="009376F9"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4</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1</w:t>
      </w:r>
      <w:r w:rsidR="00891E8E" w:rsidRPr="006736F5">
        <w:fldChar w:fldCharType="end"/>
      </w:r>
      <w:r w:rsidRPr="006736F5">
        <w:t>物料消耗展示内容及方法</w:t>
      </w:r>
    </w:p>
    <w:p w14:paraId="76A78F6A" w14:textId="77777777" w:rsidR="00504585" w:rsidRDefault="00504585" w:rsidP="00504585">
      <w:pPr>
        <w:spacing w:line="360" w:lineRule="auto"/>
        <w:ind w:firstLineChars="200" w:firstLine="480"/>
      </w:pPr>
      <w:r>
        <w:rPr>
          <w:rFonts w:hint="eastAsia"/>
        </w:rPr>
        <w:t>对数据进行充分的清洗与预处理后，按照</w:t>
      </w:r>
      <w:r w:rsidRPr="00A62C5A">
        <w:t>生产时间、产品类别、工序、班次等多种筛选条件</w:t>
      </w:r>
      <w:r>
        <w:rPr>
          <w:rFonts w:hint="eastAsia"/>
        </w:rPr>
        <w:t>对相关字段的数据进行数理统计分析，并计算历史数据的期望、标准差等统计参数</w:t>
      </w:r>
      <w:r w:rsidRPr="00A62C5A">
        <w:t>。</w:t>
      </w:r>
      <w:r>
        <w:rPr>
          <w:rFonts w:hint="eastAsia"/>
        </w:rPr>
        <w:t>结合物料的整体配比情况，对比当前物料的数值在历史数据中的所处位置，通过聚类、参数比较等方法</w:t>
      </w:r>
      <w:r w:rsidRPr="00A62C5A">
        <w:t>得到</w:t>
      </w:r>
      <w:r>
        <w:rPr>
          <w:rFonts w:hint="eastAsia"/>
        </w:rPr>
        <w:t>物料消耗</w:t>
      </w:r>
      <w:r w:rsidRPr="00A62C5A">
        <w:t>的偏离情况</w:t>
      </w:r>
      <w:r>
        <w:rPr>
          <w:rFonts w:hint="eastAsia"/>
        </w:rPr>
        <w:t>并</w:t>
      </w:r>
      <w:r w:rsidRPr="00D43566">
        <w:t>挖掘</w:t>
      </w:r>
      <w:r>
        <w:rPr>
          <w:rFonts w:hint="eastAsia"/>
        </w:rPr>
        <w:t>出物料</w:t>
      </w:r>
      <w:r w:rsidRPr="00D43566">
        <w:t>控制问题</w:t>
      </w:r>
      <w:r>
        <w:rPr>
          <w:rFonts w:hint="eastAsia"/>
        </w:rPr>
        <w:t>。</w:t>
      </w:r>
    </w:p>
    <w:p w14:paraId="1535C17C" w14:textId="77777777" w:rsidR="00504585" w:rsidRPr="00D5428C" w:rsidRDefault="00504585" w:rsidP="00504585">
      <w:pPr>
        <w:spacing w:line="360" w:lineRule="auto"/>
        <w:ind w:firstLineChars="200" w:firstLine="480"/>
        <w:rPr>
          <w:rFonts w:cs="Times New Roman"/>
        </w:rPr>
      </w:pPr>
      <w:r>
        <w:rPr>
          <w:rFonts w:hint="eastAsia"/>
        </w:rPr>
        <w:t>对于存在偏离或不符合标准的物料消耗参数，需要进行问题的原因追溯，</w:t>
      </w:r>
      <w:r>
        <w:t>以</w:t>
      </w:r>
      <w:r>
        <w:rPr>
          <w:rFonts w:hint="eastAsia"/>
        </w:rPr>
        <w:t>发现问题产生的缘由。综合使用相关性分析、多元回归分析、神经网络等方法对造成物料消耗偏离的原因进行追溯分析，按照回归分析所得的系数大小为影响因素设置权重，并建立相应的成本追溯树或贡献值图，排序靠前的若干个因素即可被认定为造成物料消耗量偏离的最可能原因，对问题原因的深入</w:t>
      </w:r>
      <w:r w:rsidRPr="00B66009">
        <w:rPr>
          <w:rFonts w:cs="Times New Roman"/>
        </w:rPr>
        <w:t>分析将有助于为工艺模型的优化提供有效支撑</w:t>
      </w:r>
      <w:r>
        <w:rPr>
          <w:rFonts w:cs="Times New Roman" w:hint="eastAsia"/>
        </w:rPr>
        <w:t>。</w:t>
      </w:r>
    </w:p>
    <w:p w14:paraId="4A4C5BC8" w14:textId="77777777" w:rsidR="00504585" w:rsidRDefault="00504585" w:rsidP="00504585">
      <w:pPr>
        <w:pStyle w:val="3"/>
        <w:spacing w:before="163" w:after="163"/>
      </w:pPr>
      <w:bookmarkStart w:id="69" w:name="_Toc504050229"/>
      <w:bookmarkStart w:id="70" w:name="_Toc504086409"/>
      <w:r>
        <w:rPr>
          <w:rFonts w:hint="eastAsia"/>
        </w:rPr>
        <w:t>能源消耗指标</w:t>
      </w:r>
      <w:bookmarkEnd w:id="69"/>
      <w:bookmarkEnd w:id="70"/>
    </w:p>
    <w:p w14:paraId="6E69E829" w14:textId="77777777" w:rsidR="00504585" w:rsidRDefault="00504585" w:rsidP="00504585">
      <w:pPr>
        <w:pStyle w:val="21"/>
        <w:ind w:left="480"/>
      </w:pPr>
      <w:r>
        <w:rPr>
          <w:rFonts w:hint="eastAsia"/>
        </w:rPr>
        <w:t>铝合金制造过程中的能源消耗包括水耗、电耗、燃料消耗等。</w:t>
      </w:r>
    </w:p>
    <w:p w14:paraId="6FFC6B4C" w14:textId="77777777" w:rsidR="00504585" w:rsidRDefault="00504585" w:rsidP="00504585">
      <w:pPr>
        <w:pStyle w:val="21"/>
        <w:ind w:left="480"/>
      </w:pPr>
      <w:r>
        <w:rPr>
          <w:rFonts w:hint="eastAsia"/>
        </w:rPr>
        <w:t>（</w:t>
      </w:r>
      <w:r>
        <w:rPr>
          <w:rFonts w:hint="eastAsia"/>
        </w:rPr>
        <w:t>1</w:t>
      </w:r>
      <w:r>
        <w:rPr>
          <w:rFonts w:hint="eastAsia"/>
        </w:rPr>
        <w:t>）水电消耗</w:t>
      </w:r>
    </w:p>
    <w:p w14:paraId="41AD2CEF" w14:textId="77777777" w:rsidR="00504585" w:rsidRDefault="00504585" w:rsidP="00504585">
      <w:pPr>
        <w:pStyle w:val="21"/>
        <w:ind w:left="480"/>
      </w:pPr>
      <w:r>
        <w:rPr>
          <w:rFonts w:hint="eastAsia"/>
        </w:rPr>
        <w:t>在厂区内各生产区段安装有水电检测仪表的条件下，可以通过记录水电消耗信息来获取能源消耗指标数据。或者可以通过对总水电消耗量进行工序分摊的方式实现各工序区段的水电耗成本核算。对预处理后的水电消耗进行</w:t>
      </w:r>
      <w:r>
        <w:rPr>
          <w:rFonts w:hint="eastAsia"/>
        </w:rPr>
        <w:lastRenderedPageBreak/>
        <w:t>指标统计分析，可以更精确地了解工序的能源消耗情况，有助于</w:t>
      </w:r>
      <w:r w:rsidRPr="00C84A6D">
        <w:rPr>
          <w:rFonts w:hint="eastAsia"/>
        </w:rPr>
        <w:t>优化</w:t>
      </w:r>
      <w:r w:rsidRPr="00C84A6D">
        <w:t>企业工序成本核算与控制模型</w:t>
      </w:r>
      <w:r w:rsidRPr="00C84A6D">
        <w:rPr>
          <w:rFonts w:hint="eastAsia"/>
        </w:rPr>
        <w:t>。</w:t>
      </w:r>
    </w:p>
    <w:p w14:paraId="2BA19D13" w14:textId="77777777" w:rsidR="00504585" w:rsidRDefault="00504585" w:rsidP="00504585">
      <w:pPr>
        <w:pStyle w:val="21"/>
        <w:ind w:left="480"/>
      </w:pPr>
      <w:r>
        <w:rPr>
          <w:rFonts w:hint="eastAsia"/>
        </w:rPr>
        <w:t>（</w:t>
      </w:r>
      <w:r>
        <w:rPr>
          <w:rFonts w:hint="eastAsia"/>
        </w:rPr>
        <w:t>2</w:t>
      </w:r>
      <w:r>
        <w:rPr>
          <w:rFonts w:hint="eastAsia"/>
        </w:rPr>
        <w:t>）吨材燃料比</w:t>
      </w:r>
    </w:p>
    <w:p w14:paraId="7213A9FB" w14:textId="77777777" w:rsidR="00504585" w:rsidRDefault="00504585" w:rsidP="00504585">
      <w:pPr>
        <w:pStyle w:val="21"/>
        <w:ind w:left="480"/>
      </w:pPr>
      <w:r w:rsidRPr="0065685E">
        <w:rPr>
          <w:rFonts w:hint="eastAsia"/>
        </w:rPr>
        <w:t>吨材燃料比是指每轧制一吨热轧板所消耗的燃料量。</w:t>
      </w:r>
      <w:r>
        <w:rPr>
          <w:rFonts w:hint="eastAsia"/>
        </w:rPr>
        <w:t>指标数据主要来源于成本数据仓库的燃料消耗记录信息。</w:t>
      </w:r>
    </w:p>
    <w:p w14:paraId="776CF858" w14:textId="77777777" w:rsidR="00504585" w:rsidRDefault="00504585" w:rsidP="00504585">
      <w:pPr>
        <w:spacing w:line="360" w:lineRule="auto"/>
        <w:ind w:firstLineChars="200" w:firstLine="480"/>
      </w:pPr>
      <w:r>
        <w:rPr>
          <w:rFonts w:hint="eastAsia"/>
        </w:rPr>
        <w:t>在实际生产中，所使用的燃料可能不止一种，且各种燃料的使用比例可能存在调整，因此需要将各种燃料进行折算，以计算出统一标准下的吨材燃料比。</w:t>
      </w:r>
    </w:p>
    <w:p w14:paraId="2A80330B" w14:textId="77777777" w:rsidR="00504585" w:rsidRDefault="00504585" w:rsidP="00504585">
      <w:pPr>
        <w:spacing w:line="360" w:lineRule="auto"/>
        <w:ind w:firstLineChars="200" w:firstLine="480"/>
      </w:pPr>
      <w:r>
        <w:rPr>
          <w:rFonts w:hint="eastAsia"/>
        </w:rPr>
        <w:t>吨材燃料比的计算公式如下：</w:t>
      </w:r>
    </w:p>
    <w:p w14:paraId="1332F634" w14:textId="77777777" w:rsidR="00504585" w:rsidRDefault="00504585" w:rsidP="00504585">
      <w:pPr>
        <w:pStyle w:val="21"/>
        <w:ind w:left="480"/>
      </w:pPr>
      <w:r w:rsidRPr="002C7AED">
        <w:object w:dxaOrig="7020" w:dyaOrig="660" w14:anchorId="1B48C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33.15pt" o:ole="">
            <v:imagedata r:id="rId16" o:title=""/>
          </v:shape>
          <o:OLEObject Type="Embed" ProgID="Equation.DSMT4" ShapeID="_x0000_i1025" DrawAspect="Content" ObjectID="_1577828368" r:id="rId17"/>
        </w:object>
      </w:r>
    </w:p>
    <w:p w14:paraId="251BEE20" w14:textId="77777777" w:rsidR="00504585" w:rsidRPr="0065685E" w:rsidRDefault="00504585" w:rsidP="00504585">
      <w:pPr>
        <w:spacing w:line="360" w:lineRule="auto"/>
        <w:ind w:firstLineChars="200" w:firstLine="480"/>
      </w:pPr>
      <w:r>
        <w:rPr>
          <w:rFonts w:hint="eastAsia"/>
        </w:rPr>
        <w:t>对每次热轧的吨材燃料比分别进行计算，可以得到以</w:t>
      </w:r>
      <w:r w:rsidRPr="00A62C5A">
        <w:t>板坯号、卷号</w:t>
      </w:r>
      <w:r>
        <w:rPr>
          <w:rFonts w:hint="eastAsia"/>
        </w:rPr>
        <w:t>等字段为主键的系列吨材燃料比数据。对清洗后的吨材燃料比进行聚类操作，可以在聚类效果图中识别出离群数据。分析这些离群数据对应的轧制批次的生产过程，可以挖掘出工序制造中存在的问题，为成本的优化提供支持。</w:t>
      </w:r>
    </w:p>
    <w:p w14:paraId="3B8B152C" w14:textId="77777777" w:rsidR="00504585" w:rsidRDefault="00504585" w:rsidP="00504585">
      <w:pPr>
        <w:pStyle w:val="3"/>
        <w:spacing w:before="163" w:after="163"/>
      </w:pPr>
      <w:bookmarkStart w:id="71" w:name="_Toc504050230"/>
      <w:bookmarkStart w:id="72" w:name="_Toc504086410"/>
      <w:r>
        <w:rPr>
          <w:rFonts w:hint="eastAsia"/>
        </w:rPr>
        <w:t>耗材消耗指标</w:t>
      </w:r>
      <w:bookmarkEnd w:id="71"/>
      <w:bookmarkEnd w:id="72"/>
    </w:p>
    <w:p w14:paraId="61B800C4" w14:textId="77777777" w:rsidR="00504585" w:rsidRDefault="00504585" w:rsidP="00504585">
      <w:pPr>
        <w:pStyle w:val="21"/>
        <w:ind w:left="480"/>
      </w:pPr>
      <w:r>
        <w:rPr>
          <w:rFonts w:hint="eastAsia"/>
        </w:rPr>
        <w:t>铝合金制造过程中的主要耗材包括轧辊等，耗材消耗指标的直接数据来源是成本数据仓库中的耗材更换信息。原始数据来源为</w:t>
      </w:r>
      <w:r w:rsidRPr="00DE6503">
        <w:t>MES</w:t>
      </w:r>
      <w:r w:rsidRPr="00DE6503">
        <w:t>系统中的生产</w:t>
      </w:r>
      <w:proofErr w:type="gramStart"/>
      <w:r w:rsidRPr="00DE6503">
        <w:t>实绩表</w:t>
      </w:r>
      <w:proofErr w:type="gramEnd"/>
      <w:r w:rsidRPr="00DE6503">
        <w:t>或耗材更换表、</w:t>
      </w:r>
      <w:r w:rsidRPr="00DE6503">
        <w:t>Excel</w:t>
      </w:r>
      <w:r w:rsidRPr="00DE6503">
        <w:t>形式</w:t>
      </w:r>
      <w:r>
        <w:rPr>
          <w:rFonts w:hint="eastAsia"/>
        </w:rPr>
        <w:t>或手工记录的</w:t>
      </w:r>
      <w:r w:rsidRPr="00DE6503">
        <w:t>耗材更换表</w:t>
      </w:r>
      <w:r>
        <w:rPr>
          <w:rFonts w:hint="eastAsia"/>
        </w:rPr>
        <w:t>。</w:t>
      </w:r>
    </w:p>
    <w:p w14:paraId="6B02397D" w14:textId="77777777" w:rsidR="00504585" w:rsidRDefault="00504585" w:rsidP="00504585">
      <w:pPr>
        <w:pStyle w:val="21"/>
        <w:ind w:left="480"/>
      </w:pPr>
      <w:r>
        <w:rPr>
          <w:rFonts w:hint="eastAsia"/>
        </w:rPr>
        <w:t>耗材的使用寿命的基础</w:t>
      </w:r>
      <w:r w:rsidRPr="00D225AF">
        <w:rPr>
          <w:rFonts w:hint="eastAsia"/>
        </w:rPr>
        <w:t>计算公式为</w:t>
      </w:r>
      <w:r>
        <w:rPr>
          <w:rFonts w:hint="eastAsia"/>
        </w:rPr>
        <w:t>：</w:t>
      </w:r>
    </w:p>
    <w:p w14:paraId="4F646BE4" w14:textId="77777777" w:rsidR="00504585" w:rsidRDefault="00504585" w:rsidP="00504585">
      <w:pPr>
        <w:pStyle w:val="21"/>
        <w:ind w:left="480"/>
      </w:pPr>
      <m:oMathPara>
        <m:oMath>
          <m:r>
            <m:rPr>
              <m:sty m:val="p"/>
            </m:rPr>
            <w:rPr>
              <w:rFonts w:ascii="Cambria Math" w:hAnsi="Cambria Math" w:hint="eastAsia"/>
            </w:rPr>
            <m:t>耗材使用寿命</m:t>
          </m:r>
          <m:r>
            <m:rPr>
              <m:sty m:val="p"/>
            </m:rPr>
            <w:rPr>
              <w:rFonts w:ascii="Cambria Math" w:hAnsi="Cambria Math" w:hint="eastAsia"/>
            </w:rPr>
            <m:t>=</m:t>
          </m:r>
          <m:r>
            <m:rPr>
              <m:sty m:val="p"/>
            </m:rPr>
            <w:rPr>
              <w:rFonts w:ascii="Cambria Math" w:hAnsi="Cambria Math" w:hint="eastAsia"/>
            </w:rPr>
            <m:t>本次耗材更换时间</m:t>
          </m:r>
          <m:r>
            <m:rPr>
              <m:sty m:val="p"/>
            </m:rPr>
            <w:rPr>
              <w:rFonts w:ascii="Cambria Math" w:eastAsia="微软雅黑" w:hAnsi="Cambria Math" w:cs="微软雅黑" w:hint="eastAsia"/>
            </w:rPr>
            <m:t>-</m:t>
          </m:r>
          <m:r>
            <m:rPr>
              <m:sty m:val="p"/>
            </m:rPr>
            <w:rPr>
              <w:rFonts w:ascii="Cambria Math" w:hAnsi="Cambria Math" w:hint="eastAsia"/>
            </w:rPr>
            <m:t>上次耗材更换时间</m:t>
          </m:r>
        </m:oMath>
      </m:oMathPara>
    </w:p>
    <w:p w14:paraId="5A8BF0DA" w14:textId="77777777" w:rsidR="00504585" w:rsidRDefault="00504585" w:rsidP="00504585">
      <w:pPr>
        <w:pStyle w:val="21"/>
        <w:ind w:left="480"/>
      </w:pPr>
      <w:r>
        <w:rPr>
          <w:rFonts w:hint="eastAsia"/>
        </w:rPr>
        <w:t>根据耗材更换信息，分别计算历史时期的耗材使用寿命，统计耗材更换周期的众数、期望值、方差等统计参数，并绘制耗材寿命的历史统计分布。</w:t>
      </w:r>
    </w:p>
    <w:p w14:paraId="45A3D208" w14:textId="77777777" w:rsidR="00504585" w:rsidRPr="00D5087F" w:rsidRDefault="00504585" w:rsidP="00504585">
      <w:pPr>
        <w:pStyle w:val="21"/>
        <w:ind w:left="480"/>
      </w:pPr>
      <w:r>
        <w:rPr>
          <w:rFonts w:hint="eastAsia"/>
        </w:rPr>
        <w:t>将当前更换的耗材使用寿命与</w:t>
      </w:r>
      <w:r w:rsidRPr="00CB15C7">
        <w:rPr>
          <w:rFonts w:hint="eastAsia"/>
        </w:rPr>
        <w:t>历史数据进行对比，</w:t>
      </w:r>
      <w:r>
        <w:rPr>
          <w:rFonts w:hint="eastAsia"/>
        </w:rPr>
        <w:t>分析</w:t>
      </w:r>
      <w:r w:rsidRPr="00CB15C7">
        <w:rPr>
          <w:rFonts w:hint="eastAsia"/>
        </w:rPr>
        <w:t>当前</w:t>
      </w:r>
      <w:r>
        <w:rPr>
          <w:rFonts w:hint="eastAsia"/>
        </w:rPr>
        <w:t>耗材寿命</w:t>
      </w:r>
      <w:r w:rsidRPr="00CB15C7">
        <w:rPr>
          <w:rFonts w:hint="eastAsia"/>
        </w:rPr>
        <w:t>在历史</w:t>
      </w:r>
      <w:r>
        <w:rPr>
          <w:rFonts w:hint="eastAsia"/>
        </w:rPr>
        <w:t>统计分布</w:t>
      </w:r>
      <w:r w:rsidRPr="00CB15C7">
        <w:rPr>
          <w:rFonts w:hint="eastAsia"/>
        </w:rPr>
        <w:t>中的所处位置，</w:t>
      </w:r>
      <w:r w:rsidRPr="00A62C5A">
        <w:t>可以得到当前</w:t>
      </w:r>
      <w:r>
        <w:rPr>
          <w:rFonts w:hint="eastAsia"/>
        </w:rPr>
        <w:t>耗材</w:t>
      </w:r>
      <w:r w:rsidRPr="00A62C5A">
        <w:t>的偏离情况</w:t>
      </w:r>
      <w:r>
        <w:rPr>
          <w:rFonts w:hint="eastAsia"/>
        </w:rPr>
        <w:t>。如果一段时间内的耗材寿命均存在一定程度偏离，则有必要对此原因分析，判断是工艺的问题造成的耗材过度磨损，还是本批次采购的耗材本身存在质量问题。耗材使用寿命与产品加工成本密切相关，耗材使用寿命越长，则表示耗材成本越</w:t>
      </w:r>
      <w:r>
        <w:rPr>
          <w:rFonts w:hint="eastAsia"/>
        </w:rPr>
        <w:lastRenderedPageBreak/>
        <w:t>低。</w:t>
      </w:r>
    </w:p>
    <w:p w14:paraId="38BD59E5" w14:textId="77777777" w:rsidR="00504585" w:rsidRDefault="00504585" w:rsidP="00504585">
      <w:pPr>
        <w:pStyle w:val="3"/>
        <w:spacing w:before="163" w:after="163"/>
      </w:pPr>
      <w:bookmarkStart w:id="73" w:name="_Toc504050231"/>
      <w:bookmarkStart w:id="74" w:name="_Toc504086411"/>
      <w:r>
        <w:rPr>
          <w:rFonts w:hint="eastAsia"/>
        </w:rPr>
        <w:t>人工成本指标</w:t>
      </w:r>
      <w:bookmarkEnd w:id="73"/>
      <w:bookmarkEnd w:id="74"/>
    </w:p>
    <w:p w14:paraId="532E69A0" w14:textId="77777777" w:rsidR="00504585" w:rsidRPr="007D3D51" w:rsidRDefault="00504585" w:rsidP="00504585">
      <w:pPr>
        <w:pStyle w:val="21"/>
        <w:ind w:left="480"/>
      </w:pPr>
      <w:r>
        <w:rPr>
          <w:rFonts w:hint="eastAsia"/>
        </w:rPr>
        <w:t>企业的</w:t>
      </w:r>
      <w:r w:rsidRPr="007D3D51">
        <w:rPr>
          <w:rFonts w:hint="eastAsia"/>
        </w:rPr>
        <w:t>人力成本是指企业在一定的时期内，在生产、经营和提供劳务活动中，因使用劳动者而支付的所有直接费用与间接费用的总和。人力成本包括工资总额、社会保险费用、福利费用及其它人工成本。</w:t>
      </w:r>
    </w:p>
    <w:p w14:paraId="36970B3F" w14:textId="77777777" w:rsidR="00504585" w:rsidRDefault="00504585" w:rsidP="00504585">
      <w:pPr>
        <w:pStyle w:val="21"/>
        <w:ind w:left="480"/>
      </w:pPr>
      <w:r>
        <w:rPr>
          <w:rFonts w:hint="eastAsia"/>
        </w:rPr>
        <w:t>从成本数据仓库中获取与人力成本相关的指标数据，例如薪资总额、企业缴纳员工保险费用、员工福利信息等。以工序区段为单位，对企业的人力生产成本进行核算与分析，优化企业的人力成本核算方式。结合员工的生产绩效与薪资福利成本，</w:t>
      </w:r>
      <w:r w:rsidRPr="00D225AF">
        <w:t>使用无监督机器学习算法对员工进行</w:t>
      </w:r>
      <w:r>
        <w:t>资质聚类分析</w:t>
      </w:r>
      <w:r>
        <w:rPr>
          <w:rFonts w:hint="eastAsia"/>
        </w:rPr>
        <w:t>，并根据员工的资质优化企业的人力成本分配，</w:t>
      </w:r>
      <w:r w:rsidRPr="00D6571D">
        <w:rPr>
          <w:rFonts w:hint="eastAsia"/>
        </w:rPr>
        <w:t>降低人力成本在企业增加值中的比重</w:t>
      </w:r>
      <w:r>
        <w:rPr>
          <w:rFonts w:hint="eastAsia"/>
        </w:rPr>
        <w:t>，</w:t>
      </w:r>
      <w:r w:rsidRPr="00D6571D">
        <w:rPr>
          <w:rFonts w:hint="eastAsia"/>
        </w:rPr>
        <w:t>增强人力资源的开发能力。</w:t>
      </w:r>
    </w:p>
    <w:p w14:paraId="5B974DD8" w14:textId="77777777" w:rsidR="00504585" w:rsidRDefault="00504585" w:rsidP="00504585">
      <w:pPr>
        <w:pStyle w:val="3"/>
        <w:spacing w:before="163" w:after="163"/>
      </w:pPr>
      <w:bookmarkStart w:id="75" w:name="_Toc504050232"/>
      <w:bookmarkStart w:id="76" w:name="_Toc504086412"/>
      <w:r>
        <w:rPr>
          <w:rFonts w:hint="eastAsia"/>
        </w:rPr>
        <w:t>物流成本指标</w:t>
      </w:r>
      <w:bookmarkEnd w:id="75"/>
      <w:bookmarkEnd w:id="76"/>
    </w:p>
    <w:p w14:paraId="56924F21" w14:textId="77777777" w:rsidR="00504585" w:rsidRDefault="00504585" w:rsidP="00504585">
      <w:pPr>
        <w:pStyle w:val="21"/>
        <w:ind w:left="480"/>
      </w:pPr>
      <w:r>
        <w:rPr>
          <w:rFonts w:hint="eastAsia"/>
        </w:rPr>
        <w:t>产品运费类指标是企业销售</w:t>
      </w:r>
      <w:r w:rsidRPr="004432F3">
        <w:rPr>
          <w:rFonts w:hint="eastAsia"/>
        </w:rPr>
        <w:t>成本的</w:t>
      </w:r>
      <w:r>
        <w:rPr>
          <w:rFonts w:hint="eastAsia"/>
        </w:rPr>
        <w:t>重要组成部分。产品的运费受输送距离、载货量、</w:t>
      </w:r>
      <w:r w:rsidRPr="00C1739D">
        <w:rPr>
          <w:rFonts w:hint="eastAsia"/>
        </w:rPr>
        <w:t>装载能力</w:t>
      </w:r>
      <w:r>
        <w:rPr>
          <w:rFonts w:hint="eastAsia"/>
        </w:rPr>
        <w:t>等因素影响。</w:t>
      </w:r>
    </w:p>
    <w:p w14:paraId="45F281E6" w14:textId="77777777" w:rsidR="00504585" w:rsidRDefault="00504585" w:rsidP="00504585">
      <w:pPr>
        <w:pStyle w:val="21"/>
        <w:ind w:left="480"/>
      </w:pPr>
      <w:r>
        <w:rPr>
          <w:rFonts w:hint="eastAsia"/>
        </w:rPr>
        <w:t>对产品的历史运费进行分析，包括分析历史运输成本的费用组成，运输成本与各项运输指标之间的隐含关系等。使用多目标优化算法可以对产品的运输方式、运输路线进行优化，从而有效地降低产品的运输成本。</w:t>
      </w:r>
    </w:p>
    <w:p w14:paraId="036E3764" w14:textId="77777777" w:rsidR="00504585" w:rsidRDefault="00504585" w:rsidP="00504585">
      <w:pPr>
        <w:pStyle w:val="20"/>
        <w:spacing w:before="163" w:after="163"/>
      </w:pPr>
      <w:bookmarkStart w:id="77" w:name="_Toc504050233"/>
      <w:bookmarkStart w:id="78" w:name="_Toc504086413"/>
      <w:r>
        <w:rPr>
          <w:rFonts w:hint="eastAsia"/>
        </w:rPr>
        <w:t>成本预测与优化</w:t>
      </w:r>
      <w:bookmarkEnd w:id="77"/>
      <w:bookmarkEnd w:id="78"/>
    </w:p>
    <w:p w14:paraId="364F9AD8" w14:textId="77777777" w:rsidR="00504585" w:rsidRDefault="00504585" w:rsidP="00504585">
      <w:pPr>
        <w:pStyle w:val="21"/>
        <w:ind w:left="480"/>
      </w:pPr>
      <w:r w:rsidRPr="003B4A28">
        <w:t>成本预测与优化模块的主要功能是建立</w:t>
      </w:r>
      <w:r w:rsidRPr="003B4A28">
        <w:t>KPI</w:t>
      </w:r>
      <w:r>
        <w:t>中的自变量（原料成本、生产成本、人员成本等）与因变量（</w:t>
      </w:r>
      <w:r>
        <w:rPr>
          <w:rFonts w:hint="eastAsia"/>
        </w:rPr>
        <w:t>总</w:t>
      </w:r>
      <w:r w:rsidRPr="003B4A28">
        <w:t>成本、</w:t>
      </w:r>
      <w:r>
        <w:rPr>
          <w:rFonts w:hint="eastAsia"/>
        </w:rPr>
        <w:t>产品售价</w:t>
      </w:r>
      <w:r w:rsidRPr="003B4A28">
        <w:t>等）之间的变化规律。通过对因变量预测，</w:t>
      </w:r>
      <w:proofErr w:type="gramStart"/>
      <w:r w:rsidRPr="003B4A28">
        <w:t>研</w:t>
      </w:r>
      <w:proofErr w:type="gramEnd"/>
      <w:r w:rsidRPr="003B4A28">
        <w:t>判和优化企业盈利空间。</w:t>
      </w:r>
    </w:p>
    <w:p w14:paraId="26F42E0E" w14:textId="77777777" w:rsidR="00504585" w:rsidRDefault="00504585" w:rsidP="00504585">
      <w:pPr>
        <w:pStyle w:val="21"/>
        <w:ind w:left="480"/>
      </w:pPr>
      <w:r w:rsidRPr="003B4A28">
        <w:rPr>
          <w:rFonts w:hint="eastAsia"/>
        </w:rPr>
        <w:t>通常，成本</w:t>
      </w:r>
      <w:r w:rsidRPr="003B4A28">
        <w:t>KPI</w:t>
      </w:r>
      <w:r w:rsidRPr="003B4A28">
        <w:t>指标与多个参数相关，这涉及多变量的耦合问题。从相关的参数中遴选出关键的</w:t>
      </w:r>
      <w:r w:rsidRPr="003B4A28">
        <w:t>KPI</w:t>
      </w:r>
      <w:r w:rsidRPr="003B4A28">
        <w:t>决定了成本预测与</w:t>
      </w:r>
      <w:proofErr w:type="gramStart"/>
      <w:r w:rsidRPr="003B4A28">
        <w:t>研</w:t>
      </w:r>
      <w:proofErr w:type="gramEnd"/>
      <w:r w:rsidRPr="003B4A28">
        <w:t>判的针对性。关键</w:t>
      </w:r>
      <w:r w:rsidRPr="003B4A28">
        <w:t>KPI</w:t>
      </w:r>
      <w:r w:rsidRPr="003B4A28">
        <w:t>的遴选的方法包括：相关性分析、主成分分析、信息熵</w:t>
      </w:r>
      <w:r>
        <w:rPr>
          <w:rFonts w:hint="eastAsia"/>
        </w:rPr>
        <w:t>、多元回归</w:t>
      </w:r>
      <w:r w:rsidRPr="003B4A28">
        <w:t>等方法。从相关的</w:t>
      </w:r>
      <w:r w:rsidRPr="003B4A28">
        <w:t>KPI</w:t>
      </w:r>
      <w:r w:rsidRPr="003B4A28">
        <w:t>数据中进一步提取关键</w:t>
      </w:r>
      <w:r w:rsidRPr="003B4A28">
        <w:t>KPI</w:t>
      </w:r>
      <w:r w:rsidRPr="003B4A28">
        <w:t>有助于从高维数据中抽取影响成本的关键因素，从而抓住成本管控与优化的要点。</w:t>
      </w:r>
    </w:p>
    <w:p w14:paraId="0097A3E9" w14:textId="77777777" w:rsidR="00504585" w:rsidRDefault="00504585" w:rsidP="00504585">
      <w:pPr>
        <w:pStyle w:val="21"/>
        <w:ind w:left="480"/>
      </w:pPr>
      <w:r w:rsidRPr="003B4A28">
        <w:rPr>
          <w:rFonts w:hint="eastAsia"/>
        </w:rPr>
        <w:lastRenderedPageBreak/>
        <w:t>在保证各工序产品质量的前提下，优化工艺流程、成分设计和工艺参数，可以减少成本，增加经济效益。通过对成本指标进行评估和量化，构建成本多目标优化模型，可以得到最优解</w:t>
      </w:r>
      <w:r>
        <w:rPr>
          <w:rFonts w:hint="eastAsia"/>
        </w:rPr>
        <w:t>，实现对</w:t>
      </w:r>
      <w:r w:rsidRPr="003B4A28">
        <w:t>各项成本</w:t>
      </w:r>
      <w:r>
        <w:rPr>
          <w:rFonts w:hint="eastAsia"/>
        </w:rPr>
        <w:t>的</w:t>
      </w:r>
      <w:r w:rsidRPr="003B4A28">
        <w:t>精益控制。</w:t>
      </w:r>
    </w:p>
    <w:p w14:paraId="5477C66F" w14:textId="77777777" w:rsidR="00504585" w:rsidRDefault="00504585" w:rsidP="00504585">
      <w:pPr>
        <w:pStyle w:val="20"/>
        <w:spacing w:before="163" w:after="163"/>
      </w:pPr>
      <w:bookmarkStart w:id="79" w:name="_Toc504050234"/>
      <w:bookmarkStart w:id="80" w:name="_Toc504086414"/>
      <w:r>
        <w:rPr>
          <w:rFonts w:hint="eastAsia"/>
        </w:rPr>
        <w:t>风险预警与规避</w:t>
      </w:r>
      <w:bookmarkEnd w:id="79"/>
      <w:bookmarkEnd w:id="80"/>
    </w:p>
    <w:p w14:paraId="12047149" w14:textId="77777777" w:rsidR="00504585" w:rsidRDefault="00504585" w:rsidP="00504585">
      <w:pPr>
        <w:pStyle w:val="21"/>
        <w:ind w:left="480"/>
      </w:pPr>
      <w:r>
        <w:rPr>
          <w:rFonts w:hint="eastAsia"/>
        </w:rPr>
        <w:t>在成本管理中，对成本指标</w:t>
      </w:r>
      <w:r w:rsidRPr="00D0743D">
        <w:t>进行风险分析并建立预警机制是企业管理决策中的重要环节</w:t>
      </w:r>
      <w:r>
        <w:rPr>
          <w:rFonts w:hint="eastAsia"/>
        </w:rPr>
        <w:t>。企业成本的风险预警包括风险识别、风险分析、风险评估及风险控制等环节。</w:t>
      </w:r>
    </w:p>
    <w:p w14:paraId="4F7ABE1B" w14:textId="77777777" w:rsidR="00504585" w:rsidRDefault="00504585" w:rsidP="00504585">
      <w:pPr>
        <w:pStyle w:val="21"/>
        <w:ind w:left="480"/>
      </w:pPr>
      <w:r>
        <w:rPr>
          <w:rFonts w:hint="eastAsia"/>
        </w:rPr>
        <w:t>（</w:t>
      </w:r>
      <w:r>
        <w:rPr>
          <w:rFonts w:hint="eastAsia"/>
        </w:rPr>
        <w:t>1</w:t>
      </w:r>
      <w:r>
        <w:rPr>
          <w:rFonts w:hint="eastAsia"/>
        </w:rPr>
        <w:t>）风险识别</w:t>
      </w:r>
    </w:p>
    <w:p w14:paraId="32DC01AD" w14:textId="77777777" w:rsidR="00504585" w:rsidRDefault="00504585" w:rsidP="00504585">
      <w:pPr>
        <w:pStyle w:val="21"/>
        <w:ind w:left="480"/>
      </w:pPr>
      <w:r>
        <w:rPr>
          <w:rFonts w:hint="eastAsia"/>
        </w:rPr>
        <w:t>结合成本指标分析模块中对</w:t>
      </w:r>
      <w:r w:rsidRPr="0082056B">
        <w:rPr>
          <w:rFonts w:hint="eastAsia"/>
        </w:rPr>
        <w:t>物料成本、人工成本、能源成本</w:t>
      </w:r>
      <w:r>
        <w:rPr>
          <w:rFonts w:hint="eastAsia"/>
        </w:rPr>
        <w:t>等成本</w:t>
      </w:r>
      <w:r>
        <w:rPr>
          <w:rFonts w:hint="eastAsia"/>
        </w:rPr>
        <w:t>KPI</w:t>
      </w:r>
      <w:r>
        <w:rPr>
          <w:rFonts w:hint="eastAsia"/>
        </w:rPr>
        <w:t>进行的分析及成本指标的预测结果，判断风险的来源与等级。</w:t>
      </w:r>
    </w:p>
    <w:p w14:paraId="3D392AF5" w14:textId="77777777" w:rsidR="00504585" w:rsidRDefault="00504585" w:rsidP="00504585">
      <w:pPr>
        <w:pStyle w:val="21"/>
        <w:ind w:left="480"/>
      </w:pPr>
      <w:r>
        <w:rPr>
          <w:rFonts w:hint="eastAsia"/>
        </w:rPr>
        <w:t>（</w:t>
      </w:r>
      <w:r>
        <w:rPr>
          <w:rFonts w:hint="eastAsia"/>
        </w:rPr>
        <w:t>2</w:t>
      </w:r>
      <w:r>
        <w:rPr>
          <w:rFonts w:hint="eastAsia"/>
        </w:rPr>
        <w:t>）风险分析</w:t>
      </w:r>
    </w:p>
    <w:p w14:paraId="5531BC10" w14:textId="77777777" w:rsidR="00504585" w:rsidRDefault="00504585" w:rsidP="00504585">
      <w:pPr>
        <w:pStyle w:val="21"/>
        <w:ind w:left="480"/>
      </w:pPr>
      <w:r>
        <w:rPr>
          <w:rFonts w:hint="eastAsia"/>
        </w:rPr>
        <w:t>通过对风险进行定性描述和定量分析，分析风险发生的原因、</w:t>
      </w:r>
      <w:r w:rsidRPr="00A06E7F">
        <w:rPr>
          <w:rFonts w:hint="eastAsia"/>
        </w:rPr>
        <w:t>出现进一步风险的可能性</w:t>
      </w:r>
      <w:r>
        <w:rPr>
          <w:rFonts w:hint="eastAsia"/>
        </w:rPr>
        <w:t>及对应的影响程度，确定是否采取风险预警与规避方案。</w:t>
      </w:r>
    </w:p>
    <w:p w14:paraId="7008A174" w14:textId="77777777" w:rsidR="00504585" w:rsidRDefault="00504585" w:rsidP="00504585">
      <w:pPr>
        <w:pStyle w:val="21"/>
        <w:ind w:left="480"/>
      </w:pPr>
      <w:r>
        <w:rPr>
          <w:rFonts w:hint="eastAsia"/>
        </w:rPr>
        <w:t>（</w:t>
      </w:r>
      <w:r>
        <w:rPr>
          <w:rFonts w:hint="eastAsia"/>
        </w:rPr>
        <w:t>3</w:t>
      </w:r>
      <w:r>
        <w:rPr>
          <w:rFonts w:hint="eastAsia"/>
        </w:rPr>
        <w:t>）风险评估</w:t>
      </w:r>
    </w:p>
    <w:p w14:paraId="1626D1B5" w14:textId="77777777" w:rsidR="00504585" w:rsidRDefault="00504585" w:rsidP="00504585">
      <w:pPr>
        <w:pStyle w:val="21"/>
        <w:ind w:left="480"/>
      </w:pPr>
      <w:r>
        <w:rPr>
          <w:rFonts w:hint="eastAsia"/>
        </w:rPr>
        <w:t>通过风险评估计算方法，确定各</w:t>
      </w:r>
      <w:r>
        <w:t>KPI</w:t>
      </w:r>
      <w:r>
        <w:t>的风险</w:t>
      </w:r>
      <w:r>
        <w:rPr>
          <w:rFonts w:hint="eastAsia"/>
        </w:rPr>
        <w:t>系数与风险几率</w:t>
      </w:r>
      <w:r>
        <w:t>，并通过雷达图表示历史与现状的风险的变化规律，分析风险的变化趋势。</w:t>
      </w:r>
    </w:p>
    <w:p w14:paraId="6A47DC40" w14:textId="77777777" w:rsidR="00504585" w:rsidRDefault="00504585" w:rsidP="00504585">
      <w:pPr>
        <w:pStyle w:val="21"/>
        <w:ind w:left="480"/>
      </w:pPr>
      <w:r>
        <w:rPr>
          <w:rFonts w:hint="eastAsia"/>
        </w:rPr>
        <w:t>（</w:t>
      </w:r>
      <w:r>
        <w:rPr>
          <w:rFonts w:hint="eastAsia"/>
        </w:rPr>
        <w:t>4</w:t>
      </w:r>
      <w:r>
        <w:rPr>
          <w:rFonts w:hint="eastAsia"/>
        </w:rPr>
        <w:t>）风险控制</w:t>
      </w:r>
    </w:p>
    <w:p w14:paraId="61D978BC" w14:textId="77777777" w:rsidR="00504585" w:rsidRPr="00E00DAE" w:rsidRDefault="00504585" w:rsidP="00504585">
      <w:pPr>
        <w:pStyle w:val="21"/>
        <w:ind w:left="480"/>
      </w:pPr>
      <w:r>
        <w:rPr>
          <w:rFonts w:hint="eastAsia"/>
        </w:rPr>
        <w:t>制定成本风险的应对方案和危机处理预案，进入风险监管状态，对关键</w:t>
      </w:r>
      <w:r>
        <w:t>KPI</w:t>
      </w:r>
      <w:r>
        <w:t>指数进行实时监控，避免出现风险进一步加剧。</w:t>
      </w:r>
    </w:p>
    <w:p w14:paraId="35B7B32E" w14:textId="77777777" w:rsidR="00504585" w:rsidRPr="008F03F6" w:rsidRDefault="00504585" w:rsidP="008F03F6">
      <w:pPr>
        <w:pStyle w:val="1"/>
        <w:spacing w:before="163" w:after="163"/>
      </w:pPr>
      <w:bookmarkStart w:id="81" w:name="_Toc504050236"/>
      <w:bookmarkStart w:id="82" w:name="_Toc504086415"/>
      <w:r w:rsidRPr="008F03F6">
        <w:rPr>
          <w:rFonts w:hint="eastAsia"/>
        </w:rPr>
        <w:lastRenderedPageBreak/>
        <w:t>质量精益控制</w:t>
      </w:r>
      <w:bookmarkEnd w:id="81"/>
      <w:bookmarkEnd w:id="82"/>
    </w:p>
    <w:p w14:paraId="6361B1EB" w14:textId="77777777" w:rsidR="00504585" w:rsidRDefault="00504585" w:rsidP="00504585">
      <w:pPr>
        <w:pStyle w:val="20"/>
        <w:numPr>
          <w:ilvl w:val="1"/>
          <w:numId w:val="11"/>
        </w:numPr>
        <w:spacing w:before="163" w:after="163"/>
        <w:ind w:left="0" w:firstLine="0"/>
      </w:pPr>
      <w:bookmarkStart w:id="83" w:name="_Toc504050237"/>
      <w:bookmarkStart w:id="84" w:name="_Toc504086416"/>
      <w:r>
        <w:rPr>
          <w:rFonts w:hint="eastAsia"/>
        </w:rPr>
        <w:t>基础质量指标</w:t>
      </w:r>
      <w:bookmarkEnd w:id="83"/>
      <w:bookmarkEnd w:id="84"/>
    </w:p>
    <w:p w14:paraId="35F365C7" w14:textId="77777777" w:rsidR="00504585" w:rsidRDefault="00504585" w:rsidP="00504585">
      <w:pPr>
        <w:spacing w:line="360" w:lineRule="auto"/>
        <w:ind w:firstLineChars="200" w:firstLine="480"/>
      </w:pPr>
      <w:r>
        <w:rPr>
          <w:rFonts w:hint="eastAsia"/>
        </w:rPr>
        <w:t>根据对企业前期的调研，企业生产的工序流程主要分为熔铸工序，热轧工序，冷轧工序，退火工序和精整工序，质量精益控制是</w:t>
      </w:r>
      <w:r>
        <w:t>PLM</w:t>
      </w:r>
      <w:r>
        <w:rPr>
          <w:rFonts w:hint="eastAsia"/>
        </w:rPr>
        <w:t>架构思想的重要组成部分，需要针对各个工序分析铝合金生产的质量</w:t>
      </w:r>
      <w:r>
        <w:t>KPI</w:t>
      </w:r>
      <w:r>
        <w:rPr>
          <w:rFonts w:hint="eastAsia"/>
        </w:rPr>
        <w:t>指标，给出指标的对比分析，及时发现生产中的控制问题，并且根据历史数据进行</w:t>
      </w:r>
      <w:r>
        <w:t>KPI</w:t>
      </w:r>
      <w:r>
        <w:rPr>
          <w:rFonts w:hint="eastAsia"/>
        </w:rPr>
        <w:t>指标的趋势预测和优化，以求获取企业的最大经济效益。</w:t>
      </w:r>
    </w:p>
    <w:p w14:paraId="5594623A" w14:textId="77777777" w:rsidR="00504585" w:rsidRDefault="00504585" w:rsidP="00504585">
      <w:pPr>
        <w:spacing w:line="360" w:lineRule="auto"/>
        <w:ind w:firstLineChars="200" w:firstLine="480"/>
      </w:pPr>
      <w:r>
        <w:rPr>
          <w:rFonts w:hint="eastAsia"/>
        </w:rPr>
        <w:t>熔炼工序中的</w:t>
      </w:r>
      <w:r>
        <w:t>KPI</w:t>
      </w:r>
      <w:r>
        <w:rPr>
          <w:rFonts w:hint="eastAsia"/>
        </w:rPr>
        <w:t>指标包括熔炼终点熔液中各部分元素的偏离度和波动率，例如</w:t>
      </w:r>
      <w:r>
        <w:t>Al</w:t>
      </w:r>
      <w:r>
        <w:rPr>
          <w:rFonts w:hint="eastAsia"/>
        </w:rPr>
        <w:t>、</w:t>
      </w:r>
      <w:r>
        <w:t>Si</w:t>
      </w:r>
      <w:r>
        <w:rPr>
          <w:rFonts w:hint="eastAsia"/>
        </w:rPr>
        <w:t>、</w:t>
      </w:r>
      <w:r>
        <w:t xml:space="preserve"> Fe</w:t>
      </w:r>
      <w:r>
        <w:rPr>
          <w:rFonts w:hint="eastAsia"/>
        </w:rPr>
        <w:t>、</w:t>
      </w:r>
      <w:r>
        <w:t xml:space="preserve"> </w:t>
      </w:r>
      <w:proofErr w:type="spellStart"/>
      <w:r>
        <w:t>Mn</w:t>
      </w:r>
      <w:proofErr w:type="spellEnd"/>
      <w:r>
        <w:rPr>
          <w:rFonts w:hint="eastAsia"/>
        </w:rPr>
        <w:t>等元素，还包括铝液处理过程中的熔炼温度和熔铸时间。热轧工序中的</w:t>
      </w:r>
      <w:r>
        <w:t>KPI</w:t>
      </w:r>
      <w:r>
        <w:rPr>
          <w:rFonts w:hint="eastAsia"/>
        </w:rPr>
        <w:t>指标包括铝液热轧时的温度、保温时间等过程控制指标，产品质量指标有带坯表面质量合格率等。冷轧工序中的</w:t>
      </w:r>
      <w:r>
        <w:t>KPI</w:t>
      </w:r>
      <w:r>
        <w:rPr>
          <w:rFonts w:hint="eastAsia"/>
        </w:rPr>
        <w:t>指标主要包括铝板带成品率，质量合格率。退火工序中的</w:t>
      </w:r>
      <w:r>
        <w:t>KPI</w:t>
      </w:r>
      <w:r>
        <w:rPr>
          <w:rFonts w:hint="eastAsia"/>
        </w:rPr>
        <w:t>指标主要有退火温度变化，冷却时间变化。精整工序中的</w:t>
      </w:r>
      <w:r>
        <w:t>KPI</w:t>
      </w:r>
      <w:r>
        <w:rPr>
          <w:rFonts w:hint="eastAsia"/>
        </w:rPr>
        <w:t>指标主要包括产品一次检验合格率。</w:t>
      </w:r>
    </w:p>
    <w:p w14:paraId="483FA6F3" w14:textId="77777777" w:rsidR="00724B66" w:rsidRDefault="00724B66" w:rsidP="00724B66">
      <w:pPr>
        <w:keepNext/>
        <w:spacing w:line="360" w:lineRule="auto"/>
      </w:pPr>
      <w:r>
        <w:rPr>
          <w:noProof/>
        </w:rPr>
        <w:drawing>
          <wp:inline distT="0" distB="0" distL="0" distR="0" wp14:anchorId="5D0980E8" wp14:editId="50A327C9">
            <wp:extent cx="2455928" cy="165354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8835" cy="1668963"/>
                    </a:xfrm>
                    <a:prstGeom prst="rect">
                      <a:avLst/>
                    </a:prstGeom>
                    <a:noFill/>
                    <a:ln>
                      <a:noFill/>
                    </a:ln>
                  </pic:spPr>
                </pic:pic>
              </a:graphicData>
            </a:graphic>
          </wp:inline>
        </w:drawing>
      </w:r>
      <w:r>
        <w:rPr>
          <w:noProof/>
        </w:rPr>
        <w:drawing>
          <wp:inline distT="0" distB="0" distL="0" distR="0" wp14:anchorId="1E3A2C41" wp14:editId="38C0721C">
            <wp:extent cx="2419350" cy="1636233"/>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6567" cy="1661403"/>
                    </a:xfrm>
                    <a:prstGeom prst="rect">
                      <a:avLst/>
                    </a:prstGeom>
                    <a:noFill/>
                    <a:ln>
                      <a:noFill/>
                    </a:ln>
                  </pic:spPr>
                </pic:pic>
              </a:graphicData>
            </a:graphic>
          </wp:inline>
        </w:drawing>
      </w:r>
    </w:p>
    <w:p w14:paraId="10D4F533" w14:textId="69C8189B" w:rsidR="00724B66" w:rsidRPr="006736F5" w:rsidRDefault="00724B66"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1</w:t>
      </w:r>
      <w:r w:rsidR="00891E8E" w:rsidRPr="006736F5">
        <w:fldChar w:fldCharType="end"/>
      </w:r>
      <w:r w:rsidRPr="006736F5">
        <w:rPr>
          <w:rFonts w:hint="eastAsia"/>
        </w:rPr>
        <w:t>质量分析示意图</w:t>
      </w:r>
    </w:p>
    <w:p w14:paraId="38892A3B" w14:textId="77777777" w:rsidR="00504585" w:rsidRDefault="00504585" w:rsidP="00504585">
      <w:pPr>
        <w:pStyle w:val="20"/>
        <w:numPr>
          <w:ilvl w:val="1"/>
          <w:numId w:val="11"/>
        </w:numPr>
        <w:spacing w:before="163" w:after="163"/>
        <w:ind w:left="0" w:firstLine="0"/>
      </w:pPr>
      <w:bookmarkStart w:id="85" w:name="_Toc504050238"/>
      <w:bookmarkStart w:id="86" w:name="_Toc504086417"/>
      <w:r>
        <w:rPr>
          <w:rFonts w:hint="eastAsia"/>
        </w:rPr>
        <w:t>分析方法与模型</w:t>
      </w:r>
      <w:bookmarkEnd w:id="85"/>
      <w:bookmarkEnd w:id="86"/>
    </w:p>
    <w:p w14:paraId="0125E723" w14:textId="77777777" w:rsidR="00504585" w:rsidRDefault="00504585" w:rsidP="00504585">
      <w:pPr>
        <w:pStyle w:val="3"/>
        <w:numPr>
          <w:ilvl w:val="2"/>
          <w:numId w:val="11"/>
        </w:numPr>
        <w:spacing w:before="163" w:after="163"/>
        <w:ind w:left="0" w:firstLine="0"/>
      </w:pPr>
      <w:bookmarkStart w:id="87" w:name="_Toc504050239"/>
      <w:bookmarkStart w:id="88" w:name="_Toc504086418"/>
      <w:r>
        <w:rPr>
          <w:rFonts w:hint="eastAsia"/>
        </w:rPr>
        <w:t>铝溶液成分偏离度</w:t>
      </w:r>
      <w:bookmarkEnd w:id="87"/>
      <w:bookmarkEnd w:id="88"/>
    </w:p>
    <w:p w14:paraId="2620EB0E" w14:textId="77777777" w:rsidR="00504585" w:rsidRDefault="00504585" w:rsidP="00504585">
      <w:pPr>
        <w:pStyle w:val="21"/>
      </w:pPr>
      <w:r>
        <w:rPr>
          <w:rFonts w:hint="eastAsia"/>
        </w:rPr>
        <w:t>在进行熔炼工序终点成分</w:t>
      </w:r>
      <w:r>
        <w:t>KPI</w:t>
      </w:r>
      <w:r>
        <w:rPr>
          <w:rFonts w:hint="eastAsia"/>
        </w:rPr>
        <w:t>分析时，首先从厂方</w:t>
      </w:r>
      <w:r>
        <w:t>MES</w:t>
      </w:r>
      <w:r>
        <w:rPr>
          <w:rFonts w:hint="eastAsia"/>
        </w:rPr>
        <w:t>系统、</w:t>
      </w:r>
      <w:r>
        <w:t>Excel</w:t>
      </w:r>
      <w:r>
        <w:rPr>
          <w:rFonts w:hint="eastAsia"/>
        </w:rPr>
        <w:t>表格或手工记录表等数据来源中获取与熔液成分相关的数据，将获取的原始数据经过相应的清洗、融合、转换，形成以熔炼号为关联字段的熔铸工序成分检测汇总表，并集成到质量主题数据仓库中，为质量</w:t>
      </w:r>
      <w:r>
        <w:t>KPI</w:t>
      </w:r>
      <w:r>
        <w:rPr>
          <w:rFonts w:hint="eastAsia"/>
        </w:rPr>
        <w:t>指标分析提供数据基础。</w:t>
      </w:r>
    </w:p>
    <w:p w14:paraId="57E63A8C" w14:textId="1356FB19" w:rsidR="00504585" w:rsidRDefault="00504585" w:rsidP="00504585">
      <w:pPr>
        <w:keepNext/>
        <w:spacing w:line="360" w:lineRule="auto"/>
        <w:jc w:val="center"/>
      </w:pPr>
      <w:r>
        <w:rPr>
          <w:noProof/>
        </w:rPr>
        <w:lastRenderedPageBreak/>
        <w:drawing>
          <wp:inline distT="0" distB="0" distL="0" distR="0" wp14:anchorId="12DF03A2" wp14:editId="61EB1A25">
            <wp:extent cx="5276850" cy="3171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171825"/>
                    </a:xfrm>
                    <a:prstGeom prst="rect">
                      <a:avLst/>
                    </a:prstGeom>
                    <a:noFill/>
                    <a:ln>
                      <a:noFill/>
                    </a:ln>
                  </pic:spPr>
                </pic:pic>
              </a:graphicData>
            </a:graphic>
          </wp:inline>
        </w:drawing>
      </w:r>
    </w:p>
    <w:p w14:paraId="3660F69F" w14:textId="6E89F0A0" w:rsidR="00504585" w:rsidRPr="006736F5" w:rsidRDefault="00504585"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2</w:t>
      </w:r>
      <w:r w:rsidR="00891E8E" w:rsidRPr="006736F5">
        <w:fldChar w:fldCharType="end"/>
      </w:r>
      <w:r w:rsidRPr="006736F5">
        <w:rPr>
          <w:rFonts w:hint="eastAsia"/>
        </w:rPr>
        <w:t>铝熔液终点成分</w:t>
      </w:r>
      <w:r w:rsidRPr="006736F5">
        <w:t>KPI</w:t>
      </w:r>
      <w:r w:rsidRPr="006736F5">
        <w:rPr>
          <w:rFonts w:hint="eastAsia"/>
        </w:rPr>
        <w:t>指标数据流程图</w:t>
      </w:r>
    </w:p>
    <w:p w14:paraId="40E2072E" w14:textId="77777777" w:rsidR="00504585" w:rsidRDefault="00504585" w:rsidP="00504585">
      <w:pPr>
        <w:spacing w:line="360" w:lineRule="auto"/>
        <w:ind w:firstLineChars="200" w:firstLine="480"/>
      </w:pPr>
      <w:r>
        <w:rPr>
          <w:rFonts w:hint="eastAsia"/>
        </w:rPr>
        <w:t>在进行铝熔液终点元素成分偏离度计算时，首先需要对数据进行预处理，对可能存在重复的记录进行删除，补全缺失值，使用聚类方法剔除错误值等。将清洗后的数据按照数据取值范围划分为多个区间，统计各区间的数据所占比例，绘制成条形图，同时计算数据的最大值、最小值、期望、标准差等，符合正态分布规律的参数根据期望和标准差绘制正态分布曲线，并耦合到条形图中，不符合正态分布的参数，从小到大绘制折线图，绘图范围与条形图范围重合。</w:t>
      </w:r>
    </w:p>
    <w:p w14:paraId="3A3A4C40" w14:textId="77777777" w:rsidR="00504585" w:rsidRDefault="00504585" w:rsidP="00504585">
      <w:pPr>
        <w:spacing w:line="360" w:lineRule="auto"/>
        <w:ind w:firstLineChars="200" w:firstLine="480"/>
      </w:pPr>
      <w:r>
        <w:rPr>
          <w:rFonts w:hint="eastAsia"/>
        </w:rPr>
        <w:t>随后将当前熔炼号下的成分数据与历史数据进行对比，包括对比当前数值在历史数据中的所处位置并比较当前熔炼批次的整体成分配比情况，得到当前元素的偏离情况，即熔液成分计算得到的</w:t>
      </w:r>
      <w:r>
        <w:t>KPI</w:t>
      </w:r>
      <w:r>
        <w:rPr>
          <w:rFonts w:hint="eastAsia"/>
        </w:rPr>
        <w:t>指数。成分参数的对比结果都可以分为高、偏高、符合、偏低、低五种判定结果。根据具体参数的实际情况，判定问题的等级，对于存在偏离或不符合标准的分析参数，需要进行问题的原因追溯，使用</w:t>
      </w:r>
      <w:r>
        <w:rPr>
          <w:rFonts w:cs="Times New Roman"/>
        </w:rPr>
        <w:t>Pearson</w:t>
      </w:r>
      <w:r>
        <w:rPr>
          <w:rFonts w:hint="eastAsia"/>
        </w:rPr>
        <w:t>相关性计算方法来分析熔炼工序输入、控制、输出参数之间的相关性关系，综合使用特征选择、多元回归分析等方法挖掘出铝熔液成分偏离历史常规值的原因，按照回归分析所得的系数大小为影响因素设置权重，按照权重排序，根据历史数据建立质量追溯树或贡献值图，靠前的若干个因素即可被认定为造成铝熔液成分偏离的最可能原因。</w:t>
      </w:r>
    </w:p>
    <w:p w14:paraId="698BF33D" w14:textId="39009003" w:rsidR="00504585" w:rsidRDefault="00504585" w:rsidP="00504585">
      <w:pPr>
        <w:keepNext/>
        <w:spacing w:line="360" w:lineRule="auto"/>
        <w:jc w:val="center"/>
      </w:pPr>
      <w:r>
        <w:rPr>
          <w:noProof/>
        </w:rPr>
        <w:lastRenderedPageBreak/>
        <w:drawing>
          <wp:inline distT="0" distB="0" distL="0" distR="0" wp14:anchorId="109B26D6" wp14:editId="7D76289A">
            <wp:extent cx="5267325" cy="2009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38FF49A5" w14:textId="3C7DD30C" w:rsidR="00504585" w:rsidRPr="006736F5" w:rsidRDefault="00504585"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3</w:t>
      </w:r>
      <w:r w:rsidR="00891E8E" w:rsidRPr="006736F5">
        <w:fldChar w:fldCharType="end"/>
      </w:r>
      <w:r w:rsidRPr="006736F5">
        <w:rPr>
          <w:rFonts w:hint="eastAsia"/>
        </w:rPr>
        <w:t>熔液成分偏离度指标逻辑分析图</w:t>
      </w:r>
    </w:p>
    <w:p w14:paraId="34B91AA8" w14:textId="77777777" w:rsidR="00504585" w:rsidRDefault="00504585" w:rsidP="00504585">
      <w:pPr>
        <w:pStyle w:val="3"/>
        <w:numPr>
          <w:ilvl w:val="2"/>
          <w:numId w:val="11"/>
        </w:numPr>
        <w:spacing w:before="163" w:after="163"/>
        <w:ind w:left="0" w:firstLine="0"/>
      </w:pPr>
      <w:bookmarkStart w:id="89" w:name="_Toc504050240"/>
      <w:bookmarkStart w:id="90" w:name="_Toc504086419"/>
      <w:r>
        <w:rPr>
          <w:rFonts w:hint="eastAsia"/>
        </w:rPr>
        <w:t>铝熔液成分波动率</w:t>
      </w:r>
      <w:bookmarkEnd w:id="89"/>
      <w:bookmarkEnd w:id="90"/>
    </w:p>
    <w:p w14:paraId="3C405F18" w14:textId="77777777" w:rsidR="00504585" w:rsidRDefault="00504585" w:rsidP="00504585">
      <w:pPr>
        <w:spacing w:line="360" w:lineRule="auto"/>
        <w:ind w:firstLineChars="200" w:firstLine="480"/>
      </w:pPr>
      <w:r>
        <w:rPr>
          <w:rFonts w:hint="eastAsia"/>
        </w:rPr>
        <w:t>熔液成分偏离度的数据获取与数据预处理步骤与熔液成分偏离度计算基本相同，从质量主题数据仓库获取相关数据指标并进行预处理后根据波动率的计算公式进行计算：</w:t>
      </w:r>
      <w:r>
        <w:t xml:space="preserve"> </w:t>
      </w:r>
    </w:p>
    <w:p w14:paraId="0C8D012D" w14:textId="77777777" w:rsidR="00504585" w:rsidRDefault="00504585" w:rsidP="00504585">
      <w:pPr>
        <w:spacing w:line="360" w:lineRule="auto"/>
        <w:ind w:firstLineChars="200" w:firstLine="480"/>
      </w:pPr>
      <m:oMathPara>
        <m:oMath>
          <m:r>
            <m:rPr>
              <m:sty m:val="p"/>
            </m:rPr>
            <w:rPr>
              <w:rFonts w:ascii="Cambria Math" w:hAnsi="Cambria Math" w:hint="eastAsia"/>
            </w:rPr>
            <m:t>波动率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标准差</m:t>
              </m:r>
            </m:num>
            <m:den>
              <m:r>
                <m:rPr>
                  <m:sty m:val="p"/>
                </m:rPr>
                <w:rPr>
                  <w:rFonts w:ascii="Cambria Math" w:hAnsi="Cambria Math" w:hint="eastAsia"/>
                </w:rPr>
                <m:t>期望</m:t>
              </m:r>
            </m:den>
          </m:f>
          <m:r>
            <w:rPr>
              <w:rFonts w:ascii="Cambria Math" w:hAnsi="Cambria Math"/>
            </w:rPr>
            <m:t>×100%</m:t>
          </m:r>
        </m:oMath>
      </m:oMathPara>
    </w:p>
    <w:p w14:paraId="1872CC94" w14:textId="77777777" w:rsidR="00504585" w:rsidRDefault="00504585" w:rsidP="00504585">
      <w:pPr>
        <w:spacing w:line="360" w:lineRule="auto"/>
        <w:ind w:firstLineChars="200" w:firstLine="480"/>
      </w:pPr>
      <w:r>
        <w:rPr>
          <w:rFonts w:hint="eastAsia"/>
        </w:rPr>
        <w:t>根据数据筛选条件，将历史时期和当前时期的数据分别进行清洗，并进行基本参数的统计，如期望、标准差等。利用计算公式分别计算出各成分在一段时间范围内的占比波动率。若当前波动率远高于历史波动率，则表示当前时间段内的成本相关指标波动明显，熔液成分不够稳定，可能生产控制中的某些因素存在问题，需要进行原因追溯分析，以及时发现并纠正生产流程中的问题。对于当前波动率升高的成分参数，需要进行问题的原因追溯，建立质量追溯树或贡献值图，以发现问题产生的缘由。</w:t>
      </w:r>
    </w:p>
    <w:p w14:paraId="071F0A35" w14:textId="264D3618" w:rsidR="00504585" w:rsidRDefault="00504585" w:rsidP="00504585">
      <w:pPr>
        <w:keepNext/>
        <w:spacing w:line="360" w:lineRule="auto"/>
      </w:pPr>
      <w:r>
        <w:rPr>
          <w:noProof/>
        </w:rPr>
        <w:lastRenderedPageBreak/>
        <w:drawing>
          <wp:inline distT="0" distB="0" distL="0" distR="0" wp14:anchorId="2B2D9013" wp14:editId="5979876D">
            <wp:extent cx="5276850" cy="2019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w14:paraId="4CD74ED2" w14:textId="1183B54D" w:rsidR="00504585" w:rsidRPr="006736F5" w:rsidRDefault="00504585"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4</w:t>
      </w:r>
      <w:r w:rsidR="00891E8E" w:rsidRPr="006736F5">
        <w:fldChar w:fldCharType="end"/>
      </w:r>
      <w:r w:rsidRPr="006736F5">
        <w:rPr>
          <w:rFonts w:hint="eastAsia"/>
        </w:rPr>
        <w:t>熔液成分波动率指标逻辑分析图</w:t>
      </w:r>
    </w:p>
    <w:p w14:paraId="7AF7B7A3" w14:textId="77777777" w:rsidR="00504585" w:rsidRDefault="00504585" w:rsidP="00504585">
      <w:pPr>
        <w:pStyle w:val="3"/>
        <w:numPr>
          <w:ilvl w:val="2"/>
          <w:numId w:val="11"/>
        </w:numPr>
        <w:spacing w:before="163" w:after="163"/>
        <w:ind w:left="0" w:firstLine="0"/>
      </w:pPr>
      <w:bookmarkStart w:id="91" w:name="_Toc504050241"/>
      <w:bookmarkStart w:id="92" w:name="_Toc504086420"/>
      <w:r>
        <w:rPr>
          <w:rFonts w:hint="eastAsia"/>
        </w:rPr>
        <w:t>生产温度偏离和波动</w:t>
      </w:r>
      <w:bookmarkEnd w:id="91"/>
      <w:bookmarkEnd w:id="92"/>
    </w:p>
    <w:p w14:paraId="0C4CD0E5" w14:textId="77777777" w:rsidR="00504585" w:rsidRDefault="00504585" w:rsidP="00504585">
      <w:pPr>
        <w:spacing w:line="360" w:lineRule="auto"/>
        <w:ind w:firstLineChars="200" w:firstLine="480"/>
      </w:pPr>
      <w:r>
        <w:rPr>
          <w:rFonts w:hint="eastAsia"/>
        </w:rPr>
        <w:t>在铝生产过程中温度数据主要来源于各工段温度传感器的实时记录，存储于</w:t>
      </w:r>
      <w:r>
        <w:t>MES</w:t>
      </w:r>
      <w:r>
        <w:rPr>
          <w:rFonts w:hint="eastAsia"/>
        </w:rPr>
        <w:t>系统中的生产</w:t>
      </w:r>
      <w:proofErr w:type="gramStart"/>
      <w:r>
        <w:rPr>
          <w:rFonts w:hint="eastAsia"/>
        </w:rPr>
        <w:t>实绩表</w:t>
      </w:r>
      <w:proofErr w:type="gramEnd"/>
      <w:r>
        <w:rPr>
          <w:rFonts w:hint="eastAsia"/>
        </w:rPr>
        <w:t>或测温表、</w:t>
      </w:r>
      <w:r>
        <w:t>Excel</w:t>
      </w:r>
      <w:r>
        <w:rPr>
          <w:rFonts w:hint="eastAsia"/>
        </w:rPr>
        <w:t>形式测温记录表或手工记录表中。在进行熔炼工序温度分析时，与铝熔液成分分析相似，首先从厂方</w:t>
      </w:r>
      <w:r>
        <w:t>MES</w:t>
      </w:r>
      <w:r>
        <w:rPr>
          <w:rFonts w:hint="eastAsia"/>
        </w:rPr>
        <w:t>系统、</w:t>
      </w:r>
      <w:r>
        <w:t>Excel</w:t>
      </w:r>
      <w:r>
        <w:rPr>
          <w:rFonts w:hint="eastAsia"/>
        </w:rPr>
        <w:t>表格或手工记录表等数据来源中获取与熔炼温度相关的数据，将获取的原始数据经过相应的清洗、融合、转换，以</w:t>
      </w:r>
      <w:proofErr w:type="gramStart"/>
      <w:r>
        <w:rPr>
          <w:rFonts w:hint="eastAsia"/>
        </w:rPr>
        <w:t>批次号</w:t>
      </w:r>
      <w:proofErr w:type="gramEnd"/>
      <w:r>
        <w:rPr>
          <w:rFonts w:hint="eastAsia"/>
        </w:rPr>
        <w:t>为关联字段添加到质量汇总表中，并集成到质量主题数据仓库，为质量</w:t>
      </w:r>
      <w:r>
        <w:t>KPI</w:t>
      </w:r>
      <w:r>
        <w:rPr>
          <w:rFonts w:hint="eastAsia"/>
        </w:rPr>
        <w:t>指标分析提供数据基础。</w:t>
      </w:r>
    </w:p>
    <w:p w14:paraId="79F68B39" w14:textId="77777777" w:rsidR="00504585" w:rsidRDefault="00504585" w:rsidP="00504585">
      <w:pPr>
        <w:spacing w:line="360" w:lineRule="auto"/>
        <w:ind w:firstLineChars="200" w:firstLine="480"/>
      </w:pPr>
      <w:r>
        <w:rPr>
          <w:rFonts w:hint="eastAsia"/>
        </w:rPr>
        <w:t>根据熔炼工序，热轧工序和退火工序生产时历史全部批次温度，类比熔液元素的偏离度和波动率的计算方法，计算数据的最大值、最小值、期望、标准差等统计指标，并根据其分布形式绘制相应的分布曲线，将当前的单次的温度与历史数据相对比，得到生产工序中熔炼熔液温度、热轧加热温度和退火温度变化的偏离程度。随后依据波动率公式计算各工序温度的波动率。对于当前波动率升高的成分参数，需要进行问题的原因追溯，以发现问题产生的缘由。</w:t>
      </w:r>
    </w:p>
    <w:p w14:paraId="02480618" w14:textId="77777777" w:rsidR="00504585" w:rsidRDefault="00504585" w:rsidP="00504585">
      <w:pPr>
        <w:spacing w:line="360" w:lineRule="auto"/>
        <w:ind w:firstLineChars="200" w:firstLine="480"/>
      </w:pPr>
      <w:r>
        <w:rPr>
          <w:rFonts w:hint="eastAsia"/>
        </w:rPr>
        <w:t>计算得到单位批次的生产温度波动率和偏离度后，将其跟随批次存储在质量主体数据仓库中，设定对比分析系统，按照指定时间区间以季度为例，对区间内产品批次的温度波动率和偏离度进行企业内部的分析展示，还可以通过获取行业领先企业铝制品生产时各工序段的温度进行外部的对比分析，使得管理层能够对生产质量的季度变动情况进行直观的把握。</w:t>
      </w:r>
    </w:p>
    <w:p w14:paraId="201E67EA" w14:textId="77777777" w:rsidR="00504585" w:rsidRDefault="00504585" w:rsidP="00504585">
      <w:pPr>
        <w:pStyle w:val="3"/>
        <w:numPr>
          <w:ilvl w:val="2"/>
          <w:numId w:val="11"/>
        </w:numPr>
        <w:spacing w:before="163" w:after="163"/>
        <w:ind w:left="0" w:firstLine="0"/>
      </w:pPr>
      <w:bookmarkStart w:id="93" w:name="_Toc504050242"/>
      <w:bookmarkStart w:id="94" w:name="_Toc504086421"/>
      <w:r>
        <w:rPr>
          <w:rFonts w:hint="eastAsia"/>
        </w:rPr>
        <w:lastRenderedPageBreak/>
        <w:t>产品成材率和合格率</w:t>
      </w:r>
      <w:bookmarkEnd w:id="93"/>
      <w:bookmarkEnd w:id="94"/>
    </w:p>
    <w:p w14:paraId="49854165" w14:textId="77777777" w:rsidR="00504585" w:rsidRDefault="00504585" w:rsidP="00504585">
      <w:pPr>
        <w:pStyle w:val="21"/>
      </w:pPr>
      <w:r>
        <w:rPr>
          <w:rFonts w:hint="eastAsia"/>
        </w:rPr>
        <w:t>在产品生产过程中各个工序都会对产品进行质量检测，记录不合格的产品数量并将之挑出回收利用。产品成材率和工序产品合格率数据主要来自厂区质检人员或相关传感器的检测记录，数据最终采用汇总或者手工录入的方式输入</w:t>
      </w:r>
      <w:r>
        <w:t>MES</w:t>
      </w:r>
      <w:r>
        <w:rPr>
          <w:rFonts w:hint="eastAsia"/>
        </w:rPr>
        <w:t>系统中。首先从系统中获取与计算成品成材率和合格率相关的数据，对原始数据进行相应的清洗和转换，存入根据生产批次为关联字段的质量主体数据仓库。</w:t>
      </w:r>
    </w:p>
    <w:p w14:paraId="182A91D1" w14:textId="77777777" w:rsidR="00504585" w:rsidRDefault="00504585" w:rsidP="00504585">
      <w:pPr>
        <w:spacing w:line="360" w:lineRule="auto"/>
        <w:ind w:firstLineChars="200" w:firstLine="480"/>
      </w:pPr>
      <w:r>
        <w:rPr>
          <w:rFonts w:hint="eastAsia"/>
        </w:rPr>
        <w:t>从质量主题数据仓库获取相关数据指标并进行预处理后根据波动率的计算公式进行计算：</w:t>
      </w:r>
      <w:r>
        <w:t xml:space="preserve"> </w:t>
      </w:r>
    </w:p>
    <w:p w14:paraId="3428B566" w14:textId="77777777" w:rsidR="00504585" w:rsidRDefault="00504585" w:rsidP="00504585">
      <w:pPr>
        <w:spacing w:line="360" w:lineRule="auto"/>
        <w:ind w:firstLineChars="200" w:firstLine="480"/>
      </w:pPr>
      <m:oMathPara>
        <m:oMath>
          <m:r>
            <m:rPr>
              <m:sty m:val="p"/>
            </m:rPr>
            <w:rPr>
              <w:rFonts w:ascii="Cambria Math" w:hAnsi="Cambria Math" w:hint="eastAsia"/>
            </w:rPr>
            <m:t>产品成材率（合格率）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批次合格产品数量</m:t>
              </m:r>
            </m:num>
            <m:den>
              <m:r>
                <m:rPr>
                  <m:sty m:val="p"/>
                </m:rPr>
                <w:rPr>
                  <w:rFonts w:ascii="Cambria Math" w:hAnsi="Cambria Math" w:hint="eastAsia"/>
                </w:rPr>
                <m:t>批次总产品数量</m:t>
              </m:r>
            </m:den>
          </m:f>
          <m:r>
            <w:rPr>
              <w:rFonts w:ascii="Cambria Math" w:hAnsi="Cambria Math"/>
            </w:rPr>
            <m:t>×100%</m:t>
          </m:r>
        </m:oMath>
      </m:oMathPara>
    </w:p>
    <w:p w14:paraId="43005B03" w14:textId="77777777" w:rsidR="00724B66" w:rsidRDefault="00504585" w:rsidP="00724B66">
      <w:pPr>
        <w:pStyle w:val="21"/>
      </w:pPr>
      <w:r>
        <w:rPr>
          <w:rFonts w:hint="eastAsia"/>
        </w:rPr>
        <w:t>由此可以获得该批次生产中各个工序的生产合格率和最终的产品成材率，直观的看到不同工序产品合格率的差别，从而对合格率过低的工序进行问题的原因追溯。通过将各个批次的产品合格率和成材率进行存储，可以进行基于时间跨度的各个工序产品合格率展示和分析，具体体现一段时间内某工序生产产品的质量达标状况。根据历史质量变化趋势，结合其他相关的质量数据，可以建立预测算法对未来时间区间的成品成材率和合格率进行预测，当预测结果显示的质量问题严峻时建立风险分析报告，使得管理层能够直观把握存在的质量隐患，并能够进行原因追溯和问题解决。</w:t>
      </w:r>
      <w:bookmarkStart w:id="95" w:name="_Toc504050244"/>
    </w:p>
    <w:p w14:paraId="367CAF49" w14:textId="7FB0563B" w:rsidR="009A6F2A" w:rsidRPr="008F03F6" w:rsidRDefault="009A6F2A" w:rsidP="00724B66">
      <w:pPr>
        <w:pStyle w:val="1"/>
        <w:spacing w:before="163" w:after="163"/>
      </w:pPr>
      <w:bookmarkStart w:id="96" w:name="_Toc504086422"/>
      <w:r w:rsidRPr="008F03F6">
        <w:lastRenderedPageBreak/>
        <w:t>客户精益服务</w:t>
      </w:r>
      <w:bookmarkEnd w:id="95"/>
      <w:bookmarkEnd w:id="96"/>
    </w:p>
    <w:p w14:paraId="685D62C0" w14:textId="57CED0E7" w:rsidR="009A6F2A" w:rsidRDefault="009A6F2A" w:rsidP="009A6F2A">
      <w:pPr>
        <w:pStyle w:val="21"/>
      </w:pPr>
      <w:r>
        <w:rPr>
          <w:rFonts w:hint="eastAsia"/>
        </w:rPr>
        <w:t>客户精益服务的宗旨是提升销售部门的工作质量，为公司与客户之间建立更紧密的合作关系。</w:t>
      </w:r>
      <w:r w:rsidR="00B5796F">
        <w:rPr>
          <w:rFonts w:hint="eastAsia"/>
        </w:rPr>
        <w:t>我们将客户精益服务划分为四个部分以提升客户服务质量和质量进行评估，分别是销售情况分析、客户分析、服务质量评估、生产排程。</w:t>
      </w:r>
    </w:p>
    <w:p w14:paraId="5AC5F03F" w14:textId="3478D9F2" w:rsidR="00DE0F71" w:rsidRDefault="00DE0F71" w:rsidP="00DE0F71">
      <w:pPr>
        <w:pStyle w:val="20"/>
        <w:spacing w:before="163" w:after="163"/>
      </w:pPr>
      <w:bookmarkStart w:id="97" w:name="_Toc504086423"/>
      <w:r>
        <w:t>功能及意义</w:t>
      </w:r>
      <w:bookmarkEnd w:id="97"/>
    </w:p>
    <w:p w14:paraId="549D3DCF" w14:textId="02BE11F6" w:rsidR="00B5796F" w:rsidRPr="00C736A7" w:rsidRDefault="00B5796F" w:rsidP="00B5796F">
      <w:pPr>
        <w:pStyle w:val="21"/>
      </w:pPr>
      <w:r>
        <w:rPr>
          <w:rFonts w:hint="eastAsia"/>
        </w:rPr>
        <w:t>销售情况分析</w:t>
      </w:r>
      <w:r w:rsidRPr="00A62C5A">
        <w:t>拟根据历史销售数据</w:t>
      </w:r>
      <w:r>
        <w:rPr>
          <w:rFonts w:hint="eastAsia"/>
        </w:rPr>
        <w:t>，来对公司销售情况进行归档与分类，最终</w:t>
      </w:r>
      <w:r w:rsidRPr="00A62C5A">
        <w:t>实现</w:t>
      </w:r>
      <w:r>
        <w:rPr>
          <w:rFonts w:hint="eastAsia"/>
        </w:rPr>
        <w:t>不同视角的销售数据分析，并为工作人员提供形象、直观的数据可视化组件来展示分析结果。最后，通过分析得到的数据和人为观察得到的结果服务于销售部门的工作规划甚至整个公司的运营决策</w:t>
      </w:r>
      <w:r w:rsidRPr="00A62C5A">
        <w:t>。</w:t>
      </w:r>
    </w:p>
    <w:p w14:paraId="5E00D58B" w14:textId="3A3891DE" w:rsidR="00B5796F" w:rsidRDefault="00B5796F" w:rsidP="00B5796F">
      <w:pPr>
        <w:pStyle w:val="21"/>
      </w:pPr>
      <w:r w:rsidRPr="00A62C5A">
        <w:t>客户</w:t>
      </w:r>
      <w:r>
        <w:rPr>
          <w:rFonts w:hint="eastAsia"/>
        </w:rPr>
        <w:t>分析</w:t>
      </w:r>
      <w:r w:rsidRPr="00A62C5A">
        <w:t>主要研究</w:t>
      </w:r>
      <w:r>
        <w:rPr>
          <w:rFonts w:hint="eastAsia"/>
        </w:rPr>
        <w:t>的</w:t>
      </w:r>
      <w:r w:rsidRPr="00A62C5A">
        <w:t>内容在于如何基于历史交易数据来对客户</w:t>
      </w:r>
      <w:r>
        <w:rPr>
          <w:rFonts w:hint="eastAsia"/>
        </w:rPr>
        <w:t>对公司效益的贡献度</w:t>
      </w:r>
      <w:r w:rsidRPr="00A62C5A">
        <w:t>进行量化，</w:t>
      </w:r>
      <w:r>
        <w:rPr>
          <w:rFonts w:hint="eastAsia"/>
        </w:rPr>
        <w:t>依次为标准实现的</w:t>
      </w:r>
      <w:r w:rsidRPr="00A62C5A">
        <w:t>对所有客户进行分级管理，通过</w:t>
      </w:r>
      <w:r>
        <w:rPr>
          <w:rFonts w:hint="eastAsia"/>
        </w:rPr>
        <w:t>该</w:t>
      </w:r>
      <w:r w:rsidRPr="00A62C5A">
        <w:t>管理</w:t>
      </w:r>
      <w:r>
        <w:rPr>
          <w:rFonts w:hint="eastAsia"/>
        </w:rPr>
        <w:t>模式</w:t>
      </w:r>
      <w:r w:rsidRPr="00A62C5A">
        <w:t>，</w:t>
      </w:r>
      <w:r>
        <w:rPr>
          <w:rFonts w:hint="eastAsia"/>
        </w:rPr>
        <w:t>可以实现有依据地为不同客户提供精细化、差异化的服务内容</w:t>
      </w:r>
      <w:r w:rsidRPr="00A62C5A">
        <w:t>，</w:t>
      </w:r>
      <w:r>
        <w:rPr>
          <w:rFonts w:hint="eastAsia"/>
        </w:rPr>
        <w:t>并且可以维护公司利润以及降低销售部门管理成本</w:t>
      </w:r>
      <w:r w:rsidRPr="00A62C5A">
        <w:t>，</w:t>
      </w:r>
      <w:r w:rsidR="001C0753">
        <w:rPr>
          <w:rFonts w:hint="eastAsia"/>
        </w:rPr>
        <w:t>并</w:t>
      </w:r>
      <w:r w:rsidRPr="00A62C5A">
        <w:t>对于接单的风险评估以及生产的计划安排都有重要的指导作用。</w:t>
      </w:r>
    </w:p>
    <w:p w14:paraId="373195C7" w14:textId="77777777" w:rsidR="00B5796F" w:rsidRPr="002C0FB7" w:rsidRDefault="00B5796F" w:rsidP="00B5796F">
      <w:pPr>
        <w:pStyle w:val="21"/>
      </w:pPr>
      <w:r>
        <w:rPr>
          <w:rFonts w:hint="eastAsia"/>
        </w:rPr>
        <w:t>服务质量评估旨在于根据公司对客户提供的各项服务情况进行量化，该服务的提供可能是公司的各个单位或者多个单位共同提供的服务，该服务结果的计算可以直接用于评估客户精益服务</w:t>
      </w:r>
      <w:proofErr w:type="gramStart"/>
      <w:r>
        <w:rPr>
          <w:rFonts w:hint="eastAsia"/>
        </w:rPr>
        <w:t>项完成</w:t>
      </w:r>
      <w:proofErr w:type="gramEnd"/>
      <w:r>
        <w:rPr>
          <w:rFonts w:hint="eastAsia"/>
        </w:rPr>
        <w:t>情况，并根据与</w:t>
      </w:r>
      <w:r>
        <w:rPr>
          <w:rFonts w:hint="eastAsia"/>
        </w:rPr>
        <w:t>KPI</w:t>
      </w:r>
      <w:r>
        <w:rPr>
          <w:rFonts w:hint="eastAsia"/>
        </w:rPr>
        <w:t>目标值的差距找到公司的服务弱项，并进行相应的调整。</w:t>
      </w:r>
    </w:p>
    <w:p w14:paraId="69FCEF3F" w14:textId="11C14E5A" w:rsidR="0069203E" w:rsidRPr="00B5796F" w:rsidRDefault="0069203E" w:rsidP="0069203E">
      <w:pPr>
        <w:pStyle w:val="21"/>
      </w:pPr>
      <w:proofErr w:type="gramStart"/>
      <w:r>
        <w:rPr>
          <w:rFonts w:hint="eastAsia"/>
        </w:rPr>
        <w:t>生产排程是</w:t>
      </w:r>
      <w:proofErr w:type="gramEnd"/>
      <w:r>
        <w:rPr>
          <w:rFonts w:hint="eastAsia"/>
        </w:rPr>
        <w:t>公司提供精益化服务的重要规划任务，我们拟设计一个</w:t>
      </w:r>
      <w:proofErr w:type="gramStart"/>
      <w:r>
        <w:rPr>
          <w:rFonts w:hint="eastAsia"/>
        </w:rPr>
        <w:t>辅助排程系</w:t>
      </w:r>
      <w:proofErr w:type="gramEnd"/>
      <w:r>
        <w:rPr>
          <w:rFonts w:hint="eastAsia"/>
        </w:rPr>
        <w:t>统，该工具可以为用户显示</w:t>
      </w:r>
      <w:proofErr w:type="gramStart"/>
      <w:r>
        <w:rPr>
          <w:rFonts w:hint="eastAsia"/>
        </w:rPr>
        <w:t>排程设</w:t>
      </w:r>
      <w:proofErr w:type="gramEnd"/>
      <w:r>
        <w:rPr>
          <w:rFonts w:hint="eastAsia"/>
        </w:rPr>
        <w:t>计时需要考虑到的各种资源信息以及订单情况，并能够根据订单情况和资源情况提供一些排单顺序以及参数设计的推荐。根据生产过程中需要着重考虑的资源占用情况，如设备机时、人力资源、原料库存等资源情况，以及订单情况，按照订单的预订先后紧急情况作为排单依据，采用贪心算法依次为高优先级的订单进行资源调度</w:t>
      </w:r>
      <w:r w:rsidR="00DC3AAF">
        <w:rPr>
          <w:rFonts w:hint="eastAsia"/>
        </w:rPr>
        <w:t>。</w:t>
      </w:r>
    </w:p>
    <w:p w14:paraId="6F139362" w14:textId="7CD50A3B" w:rsidR="00B5796F" w:rsidRDefault="00B5796F" w:rsidP="00B5796F">
      <w:pPr>
        <w:pStyle w:val="20"/>
        <w:spacing w:before="163" w:after="163"/>
      </w:pPr>
      <w:bookmarkStart w:id="98" w:name="_Toc504086424"/>
      <w:r>
        <w:t>客户精益服务</w:t>
      </w:r>
      <w:r>
        <w:t>KPI</w:t>
      </w:r>
      <w:r>
        <w:t>指标</w:t>
      </w:r>
      <w:r>
        <w:rPr>
          <w:rFonts w:hint="eastAsia"/>
        </w:rPr>
        <w:t>：</w:t>
      </w:r>
      <w:bookmarkEnd w:id="98"/>
    </w:p>
    <w:p w14:paraId="161ADAB7" w14:textId="1B9D5F33" w:rsidR="0028564A" w:rsidRDefault="0028564A" w:rsidP="009A6F2A">
      <w:pPr>
        <w:pStyle w:val="21"/>
      </w:pPr>
      <w:r>
        <w:t>该主题下设的</w:t>
      </w:r>
      <w:r>
        <w:t>KPI</w:t>
      </w:r>
      <w:r>
        <w:t>指标如下</w:t>
      </w:r>
      <w:r>
        <w:rPr>
          <w:rFonts w:hint="eastAsia"/>
        </w:rPr>
        <w:t>：</w:t>
      </w:r>
    </w:p>
    <w:p w14:paraId="28FEEE65" w14:textId="7610B6D7" w:rsidR="0028564A" w:rsidRDefault="0028564A" w:rsidP="0028564A">
      <w:pPr>
        <w:pStyle w:val="21"/>
      </w:pPr>
      <w:r>
        <w:rPr>
          <w:rFonts w:hint="eastAsia"/>
        </w:rPr>
        <w:lastRenderedPageBreak/>
        <w:t>销售情况指标：</w:t>
      </w:r>
    </w:p>
    <w:p w14:paraId="570C6CD6" w14:textId="77777777" w:rsidR="0028564A" w:rsidRDefault="0028564A" w:rsidP="0028564A">
      <w:pPr>
        <w:pStyle w:val="21"/>
        <w:numPr>
          <w:ilvl w:val="0"/>
          <w:numId w:val="8"/>
        </w:numPr>
      </w:pPr>
      <w:r>
        <w:rPr>
          <w:rFonts w:hint="eastAsia"/>
        </w:rPr>
        <w:t>产品销售的总销量</w:t>
      </w:r>
    </w:p>
    <w:p w14:paraId="12B826E9" w14:textId="77777777" w:rsidR="0028564A" w:rsidRDefault="0028564A" w:rsidP="0028564A">
      <w:pPr>
        <w:pStyle w:val="21"/>
        <w:numPr>
          <w:ilvl w:val="0"/>
          <w:numId w:val="8"/>
        </w:numPr>
      </w:pPr>
      <w:r>
        <w:rPr>
          <w:rFonts w:hint="eastAsia"/>
        </w:rPr>
        <w:t>产品总销售额</w:t>
      </w:r>
    </w:p>
    <w:p w14:paraId="3DB971F7" w14:textId="77777777" w:rsidR="0028564A" w:rsidRDefault="0028564A" w:rsidP="0028564A">
      <w:pPr>
        <w:pStyle w:val="21"/>
        <w:numPr>
          <w:ilvl w:val="0"/>
          <w:numId w:val="8"/>
        </w:numPr>
      </w:pPr>
      <w:r>
        <w:rPr>
          <w:rFonts w:hint="eastAsia"/>
        </w:rPr>
        <w:t>产品退货率</w:t>
      </w:r>
    </w:p>
    <w:p w14:paraId="0E55E8D9" w14:textId="77777777" w:rsidR="0028564A" w:rsidRDefault="0028564A" w:rsidP="0028564A">
      <w:pPr>
        <w:pStyle w:val="21"/>
        <w:numPr>
          <w:ilvl w:val="0"/>
          <w:numId w:val="8"/>
        </w:numPr>
      </w:pPr>
      <w:r>
        <w:rPr>
          <w:rFonts w:hint="eastAsia"/>
        </w:rPr>
        <w:t>产品同比销量变化率</w:t>
      </w:r>
    </w:p>
    <w:p w14:paraId="10D297B0" w14:textId="77777777" w:rsidR="0028564A" w:rsidRPr="00A62C5A" w:rsidRDefault="0028564A" w:rsidP="0028564A">
      <w:pPr>
        <w:pStyle w:val="21"/>
        <w:numPr>
          <w:ilvl w:val="0"/>
          <w:numId w:val="8"/>
        </w:numPr>
      </w:pPr>
      <w:r>
        <w:rPr>
          <w:rFonts w:hint="eastAsia"/>
        </w:rPr>
        <w:t>产品同比销售额变化率</w:t>
      </w:r>
    </w:p>
    <w:p w14:paraId="77A250B4" w14:textId="662DA82A" w:rsidR="0028564A" w:rsidRDefault="0028564A" w:rsidP="009A6F2A">
      <w:pPr>
        <w:pStyle w:val="21"/>
      </w:pPr>
      <w:r>
        <w:rPr>
          <w:rFonts w:hint="eastAsia"/>
        </w:rPr>
        <w:t>客户管理相关指标：</w:t>
      </w:r>
    </w:p>
    <w:p w14:paraId="0FCB651A" w14:textId="77777777" w:rsidR="0028564A" w:rsidRDefault="0028564A" w:rsidP="0028564A">
      <w:pPr>
        <w:pStyle w:val="21"/>
        <w:numPr>
          <w:ilvl w:val="0"/>
          <w:numId w:val="19"/>
        </w:numPr>
      </w:pPr>
      <w:r>
        <w:rPr>
          <w:rFonts w:hint="eastAsia"/>
        </w:rPr>
        <w:t>客户平均分值</w:t>
      </w:r>
    </w:p>
    <w:p w14:paraId="08F24E92" w14:textId="77777777" w:rsidR="0028564A" w:rsidRPr="008F7CE8" w:rsidRDefault="0028564A" w:rsidP="0028564A">
      <w:pPr>
        <w:pStyle w:val="21"/>
        <w:numPr>
          <w:ilvl w:val="0"/>
          <w:numId w:val="19"/>
        </w:numPr>
      </w:pPr>
      <w:r>
        <w:rPr>
          <w:rFonts w:hint="eastAsia"/>
        </w:rPr>
        <w:t>A</w:t>
      </w:r>
      <w:r>
        <w:rPr>
          <w:rFonts w:hint="eastAsia"/>
        </w:rPr>
        <w:t>级别客户数量</w:t>
      </w:r>
    </w:p>
    <w:p w14:paraId="086EAF5D" w14:textId="13318DA4" w:rsidR="00B5796F" w:rsidRPr="002345AE" w:rsidRDefault="00B5796F" w:rsidP="00B5796F">
      <w:pPr>
        <w:pStyle w:val="21"/>
      </w:pPr>
      <w:r>
        <w:rPr>
          <w:rFonts w:hint="eastAsia"/>
        </w:rPr>
        <w:t>服务质量评估用以对产品的服务情况进行评估，设置的</w:t>
      </w:r>
      <w:r>
        <w:rPr>
          <w:rFonts w:hint="eastAsia"/>
        </w:rPr>
        <w:t>KPI</w:t>
      </w:r>
      <w:r>
        <w:rPr>
          <w:rFonts w:hint="eastAsia"/>
        </w:rPr>
        <w:t>指标如下：</w:t>
      </w:r>
    </w:p>
    <w:p w14:paraId="194A3CC8" w14:textId="77777777" w:rsidR="00B5796F" w:rsidRDefault="00B5796F" w:rsidP="00B5796F">
      <w:pPr>
        <w:pStyle w:val="21"/>
        <w:numPr>
          <w:ilvl w:val="0"/>
          <w:numId w:val="9"/>
        </w:numPr>
      </w:pPr>
      <w:r>
        <w:rPr>
          <w:rFonts w:hint="eastAsia"/>
        </w:rPr>
        <w:t>平均到货时长</w:t>
      </w:r>
    </w:p>
    <w:p w14:paraId="500A8EC2" w14:textId="77777777" w:rsidR="00B5796F" w:rsidRDefault="00B5796F" w:rsidP="00B5796F">
      <w:pPr>
        <w:pStyle w:val="21"/>
        <w:numPr>
          <w:ilvl w:val="0"/>
          <w:numId w:val="9"/>
        </w:numPr>
      </w:pPr>
      <w:r>
        <w:rPr>
          <w:rFonts w:hint="eastAsia"/>
        </w:rPr>
        <w:t>最坏到货时长</w:t>
      </w:r>
    </w:p>
    <w:p w14:paraId="40139AF8" w14:textId="77777777" w:rsidR="00B5796F" w:rsidRDefault="00B5796F" w:rsidP="00B5796F">
      <w:pPr>
        <w:pStyle w:val="21"/>
        <w:numPr>
          <w:ilvl w:val="0"/>
          <w:numId w:val="9"/>
        </w:numPr>
      </w:pPr>
      <w:r>
        <w:rPr>
          <w:rFonts w:hint="eastAsia"/>
        </w:rPr>
        <w:t>季度退货率</w:t>
      </w:r>
    </w:p>
    <w:p w14:paraId="4B2CE48D" w14:textId="77777777" w:rsidR="00B5796F" w:rsidRDefault="00B5796F" w:rsidP="00B5796F">
      <w:pPr>
        <w:pStyle w:val="21"/>
        <w:numPr>
          <w:ilvl w:val="0"/>
          <w:numId w:val="9"/>
        </w:numPr>
      </w:pPr>
      <w:r>
        <w:rPr>
          <w:rFonts w:hint="eastAsia"/>
        </w:rPr>
        <w:t>产品满意度</w:t>
      </w:r>
    </w:p>
    <w:p w14:paraId="61EC519D" w14:textId="1095A6E6" w:rsidR="00B5796F" w:rsidRDefault="00B5796F" w:rsidP="00B5796F">
      <w:pPr>
        <w:pStyle w:val="21"/>
      </w:pPr>
      <w:r>
        <w:rPr>
          <w:rFonts w:hint="eastAsia"/>
        </w:rPr>
        <w:t>生产</w:t>
      </w:r>
      <w:proofErr w:type="gramStart"/>
      <w:r>
        <w:rPr>
          <w:rFonts w:hint="eastAsia"/>
        </w:rPr>
        <w:t>排程部分</w:t>
      </w:r>
      <w:proofErr w:type="gramEnd"/>
      <w:r>
        <w:rPr>
          <w:rFonts w:hint="eastAsia"/>
        </w:rPr>
        <w:t>指标主要用以衡量产品生成效率以及资源使用情况，拟设置的</w:t>
      </w:r>
      <w:r>
        <w:rPr>
          <w:rFonts w:hint="eastAsia"/>
        </w:rPr>
        <w:t>KPI</w:t>
      </w:r>
      <w:r>
        <w:rPr>
          <w:rFonts w:hint="eastAsia"/>
        </w:rPr>
        <w:t>指标如下：</w:t>
      </w:r>
    </w:p>
    <w:p w14:paraId="4203E0AE" w14:textId="77777777" w:rsidR="00B5796F" w:rsidRDefault="00B5796F" w:rsidP="00B5796F">
      <w:pPr>
        <w:pStyle w:val="21"/>
        <w:numPr>
          <w:ilvl w:val="0"/>
          <w:numId w:val="9"/>
        </w:numPr>
      </w:pPr>
      <w:r>
        <w:rPr>
          <w:rFonts w:hint="eastAsia"/>
        </w:rPr>
        <w:t>人力资源占用百分比</w:t>
      </w:r>
    </w:p>
    <w:p w14:paraId="29CF5B96" w14:textId="77777777" w:rsidR="00B5796F" w:rsidRDefault="00B5796F" w:rsidP="00B5796F">
      <w:pPr>
        <w:pStyle w:val="21"/>
        <w:numPr>
          <w:ilvl w:val="0"/>
          <w:numId w:val="9"/>
        </w:numPr>
      </w:pPr>
      <w:r>
        <w:rPr>
          <w:rFonts w:hint="eastAsia"/>
        </w:rPr>
        <w:t>平均备货时间</w:t>
      </w:r>
    </w:p>
    <w:p w14:paraId="12F9644F" w14:textId="77777777" w:rsidR="00B5796F" w:rsidRDefault="00B5796F" w:rsidP="00B5796F">
      <w:pPr>
        <w:pStyle w:val="21"/>
        <w:numPr>
          <w:ilvl w:val="0"/>
          <w:numId w:val="9"/>
        </w:numPr>
      </w:pPr>
      <w:r>
        <w:rPr>
          <w:rFonts w:hint="eastAsia"/>
        </w:rPr>
        <w:t>最长备货时间</w:t>
      </w:r>
    </w:p>
    <w:p w14:paraId="0489E3E0" w14:textId="77777777" w:rsidR="00B5796F" w:rsidRDefault="00B5796F" w:rsidP="00B5796F">
      <w:pPr>
        <w:pStyle w:val="21"/>
        <w:numPr>
          <w:ilvl w:val="0"/>
          <w:numId w:val="9"/>
        </w:numPr>
      </w:pPr>
      <w:r>
        <w:rPr>
          <w:rFonts w:hint="eastAsia"/>
        </w:rPr>
        <w:t>设备日均工作时间</w:t>
      </w:r>
    </w:p>
    <w:p w14:paraId="38F7AC31" w14:textId="77777777" w:rsidR="00B5796F" w:rsidRPr="0033145E" w:rsidRDefault="00B5796F" w:rsidP="00B5796F">
      <w:pPr>
        <w:pStyle w:val="21"/>
        <w:numPr>
          <w:ilvl w:val="0"/>
          <w:numId w:val="9"/>
        </w:numPr>
      </w:pPr>
      <w:r>
        <w:rPr>
          <w:rFonts w:hint="eastAsia"/>
        </w:rPr>
        <w:t>平均生产阻塞时间：从第一道工序开始，之后因为等待资源分配而等待的时间总和。</w:t>
      </w:r>
    </w:p>
    <w:p w14:paraId="00992FCC" w14:textId="2C256B2A" w:rsidR="0028564A" w:rsidRDefault="00DC3AAF" w:rsidP="00DC3AAF">
      <w:pPr>
        <w:pStyle w:val="20"/>
        <w:spacing w:before="163" w:after="163"/>
      </w:pPr>
      <w:bookmarkStart w:id="99" w:name="_Toc504086425"/>
      <w:r>
        <w:rPr>
          <w:rFonts w:hint="eastAsia"/>
        </w:rPr>
        <w:t>数据获取</w:t>
      </w:r>
      <w:bookmarkEnd w:id="99"/>
    </w:p>
    <w:p w14:paraId="4CAC4338" w14:textId="77777777" w:rsidR="00DC3AAF" w:rsidRDefault="00DC3AAF" w:rsidP="00DC3AAF">
      <w:pPr>
        <w:pStyle w:val="21"/>
      </w:pPr>
      <w:r>
        <w:rPr>
          <w:rFonts w:hint="eastAsia"/>
        </w:rPr>
        <w:t>该模块需要的计算数据如下，均有销售部分数据主题库提供：具体数据来源可能是现有销售系统也可能是销售相关</w:t>
      </w:r>
      <w:r>
        <w:rPr>
          <w:rFonts w:hint="eastAsia"/>
        </w:rPr>
        <w:t>excel</w:t>
      </w:r>
      <w:r>
        <w:rPr>
          <w:rFonts w:hint="eastAsia"/>
        </w:rPr>
        <w:t>表格。</w:t>
      </w:r>
    </w:p>
    <w:p w14:paraId="079B8873" w14:textId="77777777" w:rsidR="00DC3AAF" w:rsidRDefault="00DC3AAF" w:rsidP="00DC3AAF">
      <w:pPr>
        <w:pStyle w:val="21"/>
      </w:pPr>
      <w:r>
        <w:rPr>
          <w:rFonts w:hint="eastAsia"/>
        </w:rPr>
        <w:t>订单数据（订单编号、订单日期、产品大类、产品细分类、产品种类、产品规范编号、订单数量、订单重量）</w:t>
      </w:r>
    </w:p>
    <w:p w14:paraId="59439150" w14:textId="77777777" w:rsidR="00DC3AAF" w:rsidRPr="00D07DC5" w:rsidRDefault="00DC3AAF" w:rsidP="00DC3AAF">
      <w:pPr>
        <w:pStyle w:val="21"/>
      </w:pPr>
      <w:r>
        <w:rPr>
          <w:rFonts w:hint="eastAsia"/>
        </w:rPr>
        <w:lastRenderedPageBreak/>
        <w:t>客户售后反馈数据（订单编号、是否满意、反馈内容）</w:t>
      </w:r>
    </w:p>
    <w:p w14:paraId="2DF2DE36" w14:textId="4CE76600" w:rsidR="00DC3AAF" w:rsidRPr="00DC3AAF" w:rsidRDefault="00DC3AAF" w:rsidP="00DC3AAF">
      <w:pPr>
        <w:pStyle w:val="21"/>
      </w:pPr>
      <w:r>
        <w:rPr>
          <w:rFonts w:hint="eastAsia"/>
        </w:rPr>
        <w:t>收货人资料数据（客户编号、收货序号、收货人名称）</w:t>
      </w:r>
    </w:p>
    <w:p w14:paraId="0CC0E0F9" w14:textId="7144C4A8" w:rsidR="00DC3AAF" w:rsidRPr="00DC3AAF" w:rsidRDefault="00DC3AAF" w:rsidP="001C0753">
      <w:pPr>
        <w:pStyle w:val="21"/>
        <w:rPr>
          <w:rFonts w:hint="eastAsia"/>
        </w:rPr>
      </w:pPr>
      <w:r>
        <w:rPr>
          <w:rFonts w:hint="eastAsia"/>
        </w:rPr>
        <w:t>交货单数据（订单编号、结算日期、发货总价、发货单价、发货重量）</w:t>
      </w:r>
    </w:p>
    <w:p w14:paraId="61A25AC8" w14:textId="67DB3584" w:rsidR="009A6F2A" w:rsidRDefault="00DC3AAF" w:rsidP="009A6F2A">
      <w:pPr>
        <w:pStyle w:val="20"/>
        <w:spacing w:before="163" w:after="163"/>
      </w:pPr>
      <w:bookmarkStart w:id="100" w:name="_Toc504086426"/>
      <w:r>
        <w:rPr>
          <w:rFonts w:hint="eastAsia"/>
        </w:rPr>
        <w:t>计算方法及模型</w:t>
      </w:r>
      <w:bookmarkEnd w:id="100"/>
    </w:p>
    <w:p w14:paraId="61DD53F2" w14:textId="1D44705B" w:rsidR="00766D9A" w:rsidRDefault="00DC3AAF" w:rsidP="00766D9A">
      <w:pPr>
        <w:pStyle w:val="21"/>
      </w:pPr>
      <w:r>
        <w:t>销售情况的分析可以基于历史订单属于和销售数据进行时序上的</w:t>
      </w:r>
      <w:r w:rsidR="009A6F2A" w:rsidRPr="00A62C5A">
        <w:t>分析</w:t>
      </w:r>
      <w:r>
        <w:rPr>
          <w:rFonts w:hint="eastAsia"/>
        </w:rPr>
        <w:t>，</w:t>
      </w:r>
      <w:r w:rsidR="00EF1386">
        <w:rPr>
          <w:rFonts w:hint="eastAsia"/>
        </w:rPr>
        <w:t>得到不同时间区间的</w:t>
      </w:r>
      <w:r w:rsidR="009A6F2A" w:rsidRPr="00A62C5A">
        <w:t>总销量、总销售额、质量</w:t>
      </w:r>
      <w:r w:rsidR="00EF1386">
        <w:t>数</w:t>
      </w:r>
      <w:r w:rsidR="00EF1386">
        <w:rPr>
          <w:rFonts w:hint="eastAsia"/>
        </w:rPr>
        <w:t>，</w:t>
      </w:r>
      <w:r w:rsidR="00EF1386">
        <w:t>在该数据基础上可以进行更深入的分析与计算</w:t>
      </w:r>
      <w:r w:rsidR="009A6F2A" w:rsidRPr="00A62C5A">
        <w:t>。</w:t>
      </w:r>
    </w:p>
    <w:p w14:paraId="3DE03BBC" w14:textId="77777777" w:rsidR="00EF1386" w:rsidRPr="002C0FB7" w:rsidRDefault="00EF1386" w:rsidP="00EF1386">
      <w:pPr>
        <w:pStyle w:val="21"/>
      </w:pPr>
      <w:r>
        <w:rPr>
          <w:rFonts w:hint="eastAsia"/>
        </w:rPr>
        <w:t>客户评分分级计算方式如下：</w:t>
      </w:r>
    </w:p>
    <w:p w14:paraId="5E607C07" w14:textId="77777777" w:rsidR="00EF1386" w:rsidRDefault="00EF1386" w:rsidP="00EF1386">
      <w:pPr>
        <w:keepNext/>
        <w:jc w:val="center"/>
      </w:pPr>
      <w:r>
        <w:object w:dxaOrig="7335" w:dyaOrig="5266" w14:anchorId="35028CCC">
          <v:shape id="_x0000_i1026" type="#_x0000_t75" style="width:366.55pt;height:263.7pt" o:ole="">
            <v:imagedata r:id="rId23" o:title=""/>
          </v:shape>
          <o:OLEObject Type="Embed" ProgID="Visio.Drawing.15" ShapeID="_x0000_i1026" DrawAspect="Content" ObjectID="_1577828369" r:id="rId24"/>
        </w:object>
      </w:r>
    </w:p>
    <w:p w14:paraId="5B766A4B" w14:textId="58E7BD35" w:rsidR="00EF1386" w:rsidRPr="006736F5" w:rsidRDefault="00EF1386"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6</w:t>
      </w:r>
      <w:r w:rsidRPr="006736F5">
        <w:fldChar w:fldCharType="end"/>
      </w:r>
      <w:r w:rsidRPr="006736F5">
        <w:noBreakHyphen/>
      </w:r>
      <w:r w:rsidRPr="006736F5">
        <w:fldChar w:fldCharType="begin"/>
      </w:r>
      <w:r w:rsidRPr="006736F5">
        <w:instrText xml:space="preserve"> SEQ </w:instrText>
      </w:r>
      <w:r w:rsidRPr="006736F5">
        <w:instrText>图</w:instrText>
      </w:r>
      <w:r w:rsidRPr="006736F5">
        <w:instrText xml:space="preserve"> \* ARABIC \s 1 </w:instrText>
      </w:r>
      <w:r w:rsidRPr="006736F5">
        <w:fldChar w:fldCharType="separate"/>
      </w:r>
      <w:r w:rsidR="006736F5">
        <w:rPr>
          <w:noProof/>
        </w:rPr>
        <w:t>1</w:t>
      </w:r>
      <w:r w:rsidRPr="006736F5">
        <w:fldChar w:fldCharType="end"/>
      </w:r>
      <w:r w:rsidRPr="006736F5">
        <w:t>客户评分流程图</w:t>
      </w:r>
    </w:p>
    <w:p w14:paraId="68D8AFF0" w14:textId="60DC792B" w:rsidR="00EF1386" w:rsidRDefault="00EF1386" w:rsidP="00EF1386">
      <w:pPr>
        <w:pStyle w:val="21"/>
      </w:pPr>
      <w:r>
        <w:rPr>
          <w:rFonts w:hint="eastAsia"/>
        </w:rPr>
        <w:t>对于客户的评分仅计算两年内的交易数据，首先根据历史订单记录和退单记录，计算出每个客户的真实交易量，然后根据该交易量和交易产品类别，为每个用户进行综合打分，最后按照得分的高低再将所有的用户分成</w:t>
      </w:r>
      <w:r>
        <w:rPr>
          <w:rFonts w:hint="eastAsia"/>
        </w:rPr>
        <w:t>A</w:t>
      </w:r>
      <w:r>
        <w:t>,B,C,D,E</w:t>
      </w:r>
      <w:r>
        <w:rPr>
          <w:rFonts w:hint="eastAsia"/>
        </w:rPr>
        <w:t>五个级别。</w:t>
      </w:r>
    </w:p>
    <w:p w14:paraId="6B454050" w14:textId="77777777" w:rsidR="001C0753" w:rsidRDefault="001C0753" w:rsidP="001C0753">
      <w:pPr>
        <w:pStyle w:val="21"/>
      </w:pPr>
      <w:proofErr w:type="gramStart"/>
      <w:r>
        <w:rPr>
          <w:rFonts w:hint="eastAsia"/>
        </w:rPr>
        <w:t>辅助排程模块</w:t>
      </w:r>
      <w:proofErr w:type="gramEnd"/>
      <w:r>
        <w:rPr>
          <w:rFonts w:hint="eastAsia"/>
        </w:rPr>
        <w:t>旨在于为用户提供</w:t>
      </w:r>
      <w:proofErr w:type="gramStart"/>
      <w:r>
        <w:rPr>
          <w:rFonts w:hint="eastAsia"/>
        </w:rPr>
        <w:t>一个排程辅</w:t>
      </w:r>
      <w:proofErr w:type="gramEnd"/>
      <w:r>
        <w:rPr>
          <w:rFonts w:hint="eastAsia"/>
        </w:rPr>
        <w:t>助工具，该工具可以为用户显示</w:t>
      </w:r>
      <w:proofErr w:type="gramStart"/>
      <w:r>
        <w:rPr>
          <w:rFonts w:hint="eastAsia"/>
        </w:rPr>
        <w:t>排程设</w:t>
      </w:r>
      <w:proofErr w:type="gramEnd"/>
      <w:r>
        <w:rPr>
          <w:rFonts w:hint="eastAsia"/>
        </w:rPr>
        <w:t>计时需要考虑到的各种资源信息以及订单情况，并能够根据订单情况和资源情况提供一些排单顺序以及参数设计的推荐。</w:t>
      </w:r>
    </w:p>
    <w:p w14:paraId="05215631" w14:textId="77777777" w:rsidR="001C0753" w:rsidRPr="001C0753" w:rsidRDefault="001C0753" w:rsidP="00EF1386">
      <w:pPr>
        <w:pStyle w:val="21"/>
        <w:rPr>
          <w:rFonts w:hint="eastAsia"/>
        </w:rPr>
      </w:pPr>
    </w:p>
    <w:p w14:paraId="500A222A" w14:textId="3BFD137A" w:rsidR="00EF1386" w:rsidRPr="002C0FB7" w:rsidRDefault="00EF1386" w:rsidP="00EF1386">
      <w:pPr>
        <w:pStyle w:val="21"/>
      </w:pPr>
      <w:r>
        <w:t>对于服务质量的评估</w:t>
      </w:r>
      <w:r w:rsidR="001C0753">
        <w:rPr>
          <w:rFonts w:hint="eastAsia"/>
        </w:rPr>
        <w:t>的两项参数计算</w:t>
      </w:r>
      <w:r>
        <w:t>方法如下</w:t>
      </w:r>
      <w:r>
        <w:rPr>
          <w:rFonts w:hint="eastAsia"/>
        </w:rPr>
        <w:t>：</w:t>
      </w:r>
    </w:p>
    <w:p w14:paraId="0DEB117D" w14:textId="77777777" w:rsidR="00EF1386" w:rsidRDefault="00EF1386" w:rsidP="00EF1386">
      <w:pPr>
        <w:pStyle w:val="4"/>
      </w:pPr>
      <w:r>
        <w:rPr>
          <w:rFonts w:hint="eastAsia"/>
        </w:rPr>
        <w:t>到货时长计算方法</w:t>
      </w:r>
    </w:p>
    <w:p w14:paraId="0E0AAC99" w14:textId="77777777" w:rsidR="00EF1386" w:rsidRPr="00FD3511" w:rsidRDefault="00EF1386" w:rsidP="00EF1386">
      <w:pPr>
        <w:pStyle w:val="21"/>
      </w:pPr>
      <w:r>
        <w:rPr>
          <w:rFonts w:hint="eastAsia"/>
        </w:rPr>
        <w:t>到货时长意为是用户提交订单到收货的时间间隔，平均到货时长为对一定时间区间内到货时长进行统计汇总。具体计算方式为根据交货历史记录，检索所有交货数据，并根据订单编号查询其订单信息，根据到货时间与下单时间的差来计算到货时长，根据每一单的到货时长即可计算综合到货时长。基于产品的服务质量展示可以通过平行坐标的方式进行展示：</w:t>
      </w:r>
    </w:p>
    <w:p w14:paraId="4A8C284C" w14:textId="77777777" w:rsidR="00EF1386" w:rsidRDefault="00EF1386" w:rsidP="00EF1386">
      <w:pPr>
        <w:jc w:val="center"/>
      </w:pPr>
      <w:r>
        <w:object w:dxaOrig="13800" w:dyaOrig="8685" w14:anchorId="461E27D6">
          <v:shape id="_x0000_i1027" type="#_x0000_t75" style="width:251.55pt;height:158.0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Visio.Drawing.15" ShapeID="_x0000_i1027" DrawAspect="Content" ObjectID="_1577828370" r:id="rId26"/>
        </w:object>
      </w:r>
    </w:p>
    <w:p w14:paraId="7DF2C6B8" w14:textId="6CB38669" w:rsidR="00EF1386" w:rsidRPr="006736F5" w:rsidRDefault="00EF1386" w:rsidP="006736F5">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sidR="006736F5">
        <w:rPr>
          <w:noProof/>
        </w:rPr>
        <w:t>6</w:t>
      </w:r>
      <w:r w:rsidRPr="006736F5">
        <w:fldChar w:fldCharType="end"/>
      </w:r>
      <w:r w:rsidRPr="006736F5">
        <w:noBreakHyphen/>
      </w:r>
      <w:r w:rsidRPr="006736F5">
        <w:fldChar w:fldCharType="begin"/>
      </w:r>
      <w:r w:rsidRPr="006736F5">
        <w:instrText xml:space="preserve"> </w:instrText>
      </w:r>
      <w:r w:rsidRPr="006736F5">
        <w:rPr>
          <w:rFonts w:hint="eastAsia"/>
        </w:rPr>
        <w:instrText xml:space="preserve">SEQ </w:instrText>
      </w:r>
      <w:r w:rsidRPr="006736F5">
        <w:rPr>
          <w:rFonts w:hint="eastAsia"/>
        </w:rPr>
        <w:instrText>图</w:instrText>
      </w:r>
      <w:r w:rsidRPr="006736F5">
        <w:rPr>
          <w:rFonts w:hint="eastAsia"/>
        </w:rPr>
        <w:instrText xml:space="preserve"> \* ARABIC \s 1</w:instrText>
      </w:r>
      <w:r w:rsidRPr="006736F5">
        <w:instrText xml:space="preserve"> </w:instrText>
      </w:r>
      <w:r w:rsidRPr="006736F5">
        <w:fldChar w:fldCharType="separate"/>
      </w:r>
      <w:r w:rsidR="006736F5">
        <w:rPr>
          <w:noProof/>
        </w:rPr>
        <w:t>2</w:t>
      </w:r>
      <w:r w:rsidRPr="006736F5">
        <w:fldChar w:fldCharType="end"/>
      </w:r>
      <w:r w:rsidRPr="006736F5">
        <w:t>基于平行坐标的</w:t>
      </w:r>
      <w:r w:rsidRPr="006736F5">
        <w:rPr>
          <w:rFonts w:hint="eastAsia"/>
        </w:rPr>
        <w:t>服务质量评估</w:t>
      </w:r>
    </w:p>
    <w:p w14:paraId="65BE7C40" w14:textId="77777777" w:rsidR="00EF1386" w:rsidRDefault="00EF1386" w:rsidP="00EF1386">
      <w:pPr>
        <w:pStyle w:val="4"/>
      </w:pPr>
      <w:r>
        <w:rPr>
          <w:rFonts w:hint="eastAsia"/>
        </w:rPr>
        <w:t>产品满意度计算方法</w:t>
      </w:r>
    </w:p>
    <w:p w14:paraId="57B18362" w14:textId="77777777" w:rsidR="00EF1386" w:rsidRDefault="00EF1386" w:rsidP="00EF1386">
      <w:pPr>
        <w:pStyle w:val="21"/>
      </w:pPr>
      <w:r>
        <w:rPr>
          <w:rFonts w:hint="eastAsia"/>
        </w:rPr>
        <w:t>产品满意度的计算是基于客户的售后反馈结果，由于顾客的反馈形式比较多样，所以我们拟根据各种反馈结果采用基于自然语言处理的方法进行二分类，来确定用户满意与否。</w:t>
      </w:r>
    </w:p>
    <w:p w14:paraId="3C39FC81" w14:textId="611ABC82" w:rsidR="004F7724" w:rsidRPr="008F03F6" w:rsidRDefault="004F7724" w:rsidP="008F03F6">
      <w:pPr>
        <w:pStyle w:val="1"/>
        <w:spacing w:before="163" w:after="163"/>
      </w:pPr>
      <w:bookmarkStart w:id="101" w:name="_Toc504050262"/>
      <w:bookmarkStart w:id="102" w:name="_Toc504086427"/>
      <w:bookmarkEnd w:id="50"/>
      <w:bookmarkEnd w:id="51"/>
      <w:bookmarkEnd w:id="52"/>
      <w:bookmarkEnd w:id="53"/>
      <w:r w:rsidRPr="008F03F6">
        <w:lastRenderedPageBreak/>
        <w:t>绩效智能决策</w:t>
      </w:r>
      <w:bookmarkEnd w:id="101"/>
      <w:bookmarkEnd w:id="102"/>
    </w:p>
    <w:p w14:paraId="1798AB7F" w14:textId="77777777" w:rsidR="004F7724" w:rsidRDefault="004F7724" w:rsidP="004F7724">
      <w:pPr>
        <w:pStyle w:val="21"/>
        <w:spacing w:before="97"/>
      </w:pPr>
      <w:r>
        <w:rPr>
          <w:rFonts w:hint="eastAsia"/>
        </w:rPr>
        <w:t>绩效智能决策系统的目标在于协助用户进行企业绩效管理，持续促进企业个人、部门及整体</w:t>
      </w:r>
      <w:r w:rsidRPr="000C37CC">
        <w:rPr>
          <w:rFonts w:hint="eastAsia"/>
        </w:rPr>
        <w:t>的绩效</w:t>
      </w:r>
      <w:r>
        <w:rPr>
          <w:rFonts w:hint="eastAsia"/>
        </w:rPr>
        <w:t>提升</w:t>
      </w:r>
      <w:r w:rsidRPr="000C37CC">
        <w:rPr>
          <w:rFonts w:hint="eastAsia"/>
        </w:rPr>
        <w:t>。</w:t>
      </w:r>
      <w:r>
        <w:rPr>
          <w:rFonts w:hint="eastAsia"/>
        </w:rPr>
        <w:t>针对目前</w:t>
      </w:r>
      <w:proofErr w:type="gramStart"/>
      <w:r>
        <w:rPr>
          <w:rFonts w:hint="eastAsia"/>
        </w:rPr>
        <w:t>中铝瑞闽</w:t>
      </w:r>
      <w:proofErr w:type="gramEnd"/>
      <w:r>
        <w:rPr>
          <w:rFonts w:hint="eastAsia"/>
        </w:rPr>
        <w:t>公司采用人工汇总验算的方式对各部门及企业绩效进行评估的现状，绩效智能决策系统基于已建立的数据仓库，挑选面向高层人员需求的</w:t>
      </w:r>
      <w:r>
        <w:rPr>
          <w:rFonts w:hint="eastAsia"/>
        </w:rPr>
        <w:t>KPI</w:t>
      </w:r>
      <w:r>
        <w:rPr>
          <w:rFonts w:hint="eastAsia"/>
        </w:rPr>
        <w:t>指标，建立绩效</w:t>
      </w:r>
      <w:r>
        <w:rPr>
          <w:rFonts w:hint="eastAsia"/>
        </w:rPr>
        <w:t>KPI</w:t>
      </w:r>
      <w:r>
        <w:rPr>
          <w:rFonts w:hint="eastAsia"/>
        </w:rPr>
        <w:t>指标体系，利用计算机自动计算绩效各</w:t>
      </w:r>
      <w:r>
        <w:rPr>
          <w:rFonts w:hint="eastAsia"/>
        </w:rPr>
        <w:t>KPI</w:t>
      </w:r>
      <w:r>
        <w:rPr>
          <w:rFonts w:hint="eastAsia"/>
        </w:rPr>
        <w:t>指标数值，并进行对比分析，以图表等可视化工具在线</w:t>
      </w:r>
      <w:r>
        <w:t>综合展现当前企业成本</w:t>
      </w:r>
      <w:r>
        <w:rPr>
          <w:rFonts w:hint="eastAsia"/>
        </w:rPr>
        <w:t>、</w:t>
      </w:r>
      <w:r>
        <w:t>质量</w:t>
      </w:r>
      <w:r>
        <w:rPr>
          <w:rFonts w:hint="eastAsia"/>
        </w:rPr>
        <w:t>、</w:t>
      </w:r>
      <w:r>
        <w:t>服务</w:t>
      </w:r>
      <w:r>
        <w:rPr>
          <w:rFonts w:hint="eastAsia"/>
        </w:rPr>
        <w:t>、</w:t>
      </w:r>
      <w:r>
        <w:t>安全等方面的现状以及发展趋势</w:t>
      </w:r>
      <w:r>
        <w:rPr>
          <w:rFonts w:hint="eastAsia"/>
        </w:rPr>
        <w:t>，</w:t>
      </w:r>
      <w:r>
        <w:t>以供用户在</w:t>
      </w:r>
      <w:r>
        <w:rPr>
          <w:rFonts w:hint="eastAsia"/>
        </w:rPr>
        <w:t>企业运行过程中及时发现问题、解决问题，根据现有情况做出决策，制定下一步绩效目标，促进企业绩效持续提升。</w:t>
      </w:r>
    </w:p>
    <w:p w14:paraId="56F7D751" w14:textId="77777777" w:rsidR="004F7724" w:rsidRDefault="004F7724" w:rsidP="004F7724">
      <w:pPr>
        <w:pStyle w:val="21"/>
        <w:spacing w:before="97"/>
      </w:pPr>
      <w:r>
        <w:rPr>
          <w:rFonts w:hint="eastAsia"/>
        </w:rPr>
        <w:t>由于在企业的发展过程中，绩效</w:t>
      </w:r>
      <w:r>
        <w:rPr>
          <w:rFonts w:hint="eastAsia"/>
        </w:rPr>
        <w:t>KPI</w:t>
      </w:r>
      <w:r>
        <w:rPr>
          <w:rFonts w:hint="eastAsia"/>
        </w:rPr>
        <w:t>指标可能会发生改变，具体的计算方法也可能发生改变，所以系统提供一种自定义模板方法，使用户可以根据需要自定义输入</w:t>
      </w:r>
      <w:r>
        <w:rPr>
          <w:rFonts w:hint="eastAsia"/>
        </w:rPr>
        <w:t>KPI</w:t>
      </w:r>
      <w:r>
        <w:rPr>
          <w:rFonts w:hint="eastAsia"/>
        </w:rPr>
        <w:t>指标及其计算公式，建立贴合企业实际情况的绩效计算模型，从而保证当企业</w:t>
      </w:r>
      <w:r>
        <w:rPr>
          <w:rFonts w:hint="eastAsia"/>
        </w:rPr>
        <w:t>KPI</w:t>
      </w:r>
      <w:r>
        <w:rPr>
          <w:rFonts w:hint="eastAsia"/>
        </w:rPr>
        <w:t>指标和计算方法发生改变时，系统能够在不更改底层设置的情况下实现绩效评估，具有良好的可扩展性和鲁棒性。</w:t>
      </w:r>
    </w:p>
    <w:p w14:paraId="7D0C1065" w14:textId="5CAB82AB" w:rsidR="004F7724" w:rsidRDefault="004F7724" w:rsidP="004F7724">
      <w:pPr>
        <w:pStyle w:val="20"/>
        <w:spacing w:before="163" w:after="163"/>
      </w:pPr>
      <w:bookmarkStart w:id="103" w:name="_Toc504050263"/>
      <w:bookmarkStart w:id="104" w:name="_Toc504086428"/>
      <w:r>
        <w:rPr>
          <w:rFonts w:hint="eastAsia"/>
        </w:rPr>
        <w:t>KPI</w:t>
      </w:r>
      <w:r>
        <w:rPr>
          <w:rFonts w:hint="eastAsia"/>
        </w:rPr>
        <w:t>指标体系</w:t>
      </w:r>
      <w:bookmarkEnd w:id="103"/>
      <w:bookmarkEnd w:id="104"/>
    </w:p>
    <w:p w14:paraId="26185FD2" w14:textId="05826C5F" w:rsidR="004F7724" w:rsidRDefault="004F7724" w:rsidP="004F7724">
      <w:pPr>
        <w:pStyle w:val="21"/>
        <w:spacing w:before="97"/>
      </w:pPr>
      <w:r>
        <w:rPr>
          <w:rFonts w:hint="eastAsia"/>
        </w:rPr>
        <w:t>系统基于成本、质量、服务三个主题的分析结果，建立两层结构的</w:t>
      </w:r>
      <w:r>
        <w:rPr>
          <w:rFonts w:hint="eastAsia"/>
        </w:rPr>
        <w:t>KPI</w:t>
      </w:r>
      <w:r>
        <w:rPr>
          <w:rFonts w:hint="eastAsia"/>
        </w:rPr>
        <w:t>指标体系，从部门、公司两个层面上表示企业各部分的发展现状，绩效</w:t>
      </w:r>
      <w:r>
        <w:rPr>
          <w:rFonts w:hint="eastAsia"/>
        </w:rPr>
        <w:t>KPI</w:t>
      </w:r>
      <w:r>
        <w:rPr>
          <w:rFonts w:hint="eastAsia"/>
        </w:rPr>
        <w:t>指标体系层级结构如下图所示，该体系横跨成本、质量、服务三大主题，分为基础指标和主题综合指标两个层级，其中基础指标面向部门级别领导，而主题综合指标则面向公司层级的高层领导。面向不同层级的用户，针对不同用户的需求，设计不同的</w:t>
      </w:r>
      <w:r>
        <w:rPr>
          <w:rFonts w:hint="eastAsia"/>
        </w:rPr>
        <w:t>KPI</w:t>
      </w:r>
      <w:r>
        <w:rPr>
          <w:rFonts w:hint="eastAsia"/>
        </w:rPr>
        <w:t>指标，共同建立起两层级的绩效</w:t>
      </w:r>
      <w:r>
        <w:rPr>
          <w:rFonts w:hint="eastAsia"/>
        </w:rPr>
        <w:t>KPI</w:t>
      </w:r>
      <w:r>
        <w:rPr>
          <w:rFonts w:hint="eastAsia"/>
        </w:rPr>
        <w:t>指标体系。</w:t>
      </w:r>
    </w:p>
    <w:p w14:paraId="1020CF83" w14:textId="77777777" w:rsidR="004F7724" w:rsidRDefault="004F7724" w:rsidP="004F7724">
      <w:pPr>
        <w:keepNext/>
        <w:jc w:val="center"/>
      </w:pPr>
      <w:r>
        <w:rPr>
          <w:noProof/>
        </w:rPr>
        <w:lastRenderedPageBreak/>
        <w:drawing>
          <wp:inline distT="0" distB="0" distL="0" distR="0" wp14:anchorId="1158D3E4" wp14:editId="17C596EA">
            <wp:extent cx="3790950" cy="2527148"/>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5892" cy="2543775"/>
                    </a:xfrm>
                    <a:prstGeom prst="rect">
                      <a:avLst/>
                    </a:prstGeom>
                  </pic:spPr>
                </pic:pic>
              </a:graphicData>
            </a:graphic>
          </wp:inline>
        </w:drawing>
      </w:r>
    </w:p>
    <w:p w14:paraId="55C58E5C" w14:textId="738FBDB6"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1</w:t>
      </w:r>
      <w:r w:rsidR="00891E8E" w:rsidRPr="006736F5">
        <w:fldChar w:fldCharType="end"/>
      </w:r>
      <w:r w:rsidRPr="006736F5">
        <w:t xml:space="preserve"> KPI</w:t>
      </w:r>
      <w:r w:rsidRPr="006736F5">
        <w:t>指标体系结构图</w:t>
      </w:r>
    </w:p>
    <w:p w14:paraId="65038E33" w14:textId="6F789B29" w:rsidR="00891E8E" w:rsidRPr="00891E8E" w:rsidRDefault="00891E8E" w:rsidP="00891E8E">
      <w:pPr>
        <w:pStyle w:val="21"/>
      </w:pPr>
      <w:r>
        <w:t>两层指标可以通过</w:t>
      </w:r>
      <w:proofErr w:type="spellStart"/>
      <w:r w:rsidR="001A05D7">
        <w:t>E</w:t>
      </w:r>
      <w:r>
        <w:t>charts</w:t>
      </w:r>
      <w:proofErr w:type="spellEnd"/>
      <w:r>
        <w:t>丰富的图标空间来进行展示</w:t>
      </w:r>
      <w:r>
        <w:rPr>
          <w:rFonts w:hint="eastAsia"/>
        </w:rPr>
        <w:t>，样例</w:t>
      </w:r>
      <w:r>
        <w:t>效果图如下</w:t>
      </w:r>
      <w:r>
        <w:rPr>
          <w:rFonts w:hint="eastAsia"/>
        </w:rPr>
        <w:t>：</w:t>
      </w:r>
    </w:p>
    <w:p w14:paraId="63B882AE" w14:textId="77777777" w:rsidR="00891E8E" w:rsidRDefault="00891E8E" w:rsidP="00891E8E">
      <w:pPr>
        <w:pStyle w:val="21"/>
        <w:keepNext/>
        <w:spacing w:before="97"/>
      </w:pPr>
      <w:r>
        <w:rPr>
          <w:noProof/>
        </w:rPr>
        <w:drawing>
          <wp:inline distT="0" distB="0" distL="0" distR="0" wp14:anchorId="43F64FD7" wp14:editId="5B61BC67">
            <wp:extent cx="4656301" cy="31337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604" cy="3163541"/>
                    </a:xfrm>
                    <a:prstGeom prst="rect">
                      <a:avLst/>
                    </a:prstGeom>
                  </pic:spPr>
                </pic:pic>
              </a:graphicData>
            </a:graphic>
          </wp:inline>
        </w:drawing>
      </w:r>
    </w:p>
    <w:p w14:paraId="387A3955" w14:textId="555536A6" w:rsidR="00891E8E" w:rsidRPr="006736F5" w:rsidRDefault="00891E8E" w:rsidP="006736F5">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sidR="006736F5">
        <w:rPr>
          <w:noProof/>
        </w:rPr>
        <w:t>7</w:t>
      </w:r>
      <w:r w:rsidRPr="006736F5">
        <w:fldChar w:fldCharType="end"/>
      </w:r>
      <w:r w:rsidRPr="006736F5">
        <w:noBreakHyphen/>
      </w:r>
      <w:r w:rsidRPr="006736F5">
        <w:fldChar w:fldCharType="begin"/>
      </w:r>
      <w:r w:rsidRPr="006736F5">
        <w:instrText xml:space="preserve"> </w:instrText>
      </w:r>
      <w:r w:rsidRPr="006736F5">
        <w:rPr>
          <w:rFonts w:hint="eastAsia"/>
        </w:rPr>
        <w:instrText xml:space="preserve">SEQ </w:instrText>
      </w:r>
      <w:r w:rsidRPr="006736F5">
        <w:rPr>
          <w:rFonts w:hint="eastAsia"/>
        </w:rPr>
        <w:instrText>图</w:instrText>
      </w:r>
      <w:r w:rsidRPr="006736F5">
        <w:rPr>
          <w:rFonts w:hint="eastAsia"/>
        </w:rPr>
        <w:instrText xml:space="preserve"> \* ARABIC \s 1</w:instrText>
      </w:r>
      <w:r w:rsidRPr="006736F5">
        <w:instrText xml:space="preserve"> </w:instrText>
      </w:r>
      <w:r w:rsidRPr="006736F5">
        <w:fldChar w:fldCharType="separate"/>
      </w:r>
      <w:r w:rsidR="006736F5">
        <w:rPr>
          <w:noProof/>
        </w:rPr>
        <w:t>2</w:t>
      </w:r>
      <w:r w:rsidRPr="006736F5">
        <w:fldChar w:fldCharType="end"/>
      </w:r>
      <w:r w:rsidRPr="006736F5">
        <w:t>指标展示形式</w:t>
      </w:r>
    </w:p>
    <w:p w14:paraId="53D66A4A" w14:textId="77777777" w:rsidR="00891E8E" w:rsidRPr="00891E8E" w:rsidRDefault="00891E8E" w:rsidP="00891E8E"/>
    <w:p w14:paraId="16F33AFD" w14:textId="77777777" w:rsidR="004F7724" w:rsidRDefault="004F7724" w:rsidP="004F7724">
      <w:pPr>
        <w:pStyle w:val="3"/>
        <w:spacing w:before="163" w:after="163"/>
      </w:pPr>
      <w:bookmarkStart w:id="105" w:name="_Toc504050264"/>
      <w:bookmarkStart w:id="106" w:name="_Toc504086429"/>
      <w:r>
        <w:rPr>
          <w:rFonts w:hint="eastAsia"/>
        </w:rPr>
        <w:t>基础指标</w:t>
      </w:r>
      <w:bookmarkEnd w:id="105"/>
      <w:bookmarkEnd w:id="106"/>
    </w:p>
    <w:p w14:paraId="0C2AAE0A" w14:textId="77777777" w:rsidR="004F7724" w:rsidRDefault="004F7724" w:rsidP="004F7724">
      <w:pPr>
        <w:pStyle w:val="21"/>
        <w:spacing w:before="97"/>
      </w:pPr>
      <w:r>
        <w:t>系统</w:t>
      </w:r>
      <w:r>
        <w:rPr>
          <w:rFonts w:hint="eastAsia"/>
        </w:rPr>
        <w:t>面向</w:t>
      </w:r>
      <w:r>
        <w:t>企业部门级管理人员的需求</w:t>
      </w:r>
      <w:r>
        <w:rPr>
          <w:rFonts w:hint="eastAsia"/>
        </w:rPr>
        <w:t>，</w:t>
      </w:r>
      <w:r>
        <w:t>基于成本</w:t>
      </w:r>
      <w:r>
        <w:rPr>
          <w:rFonts w:hint="eastAsia"/>
        </w:rPr>
        <w:t>、</w:t>
      </w:r>
      <w:r>
        <w:t>质量</w:t>
      </w:r>
      <w:r>
        <w:rPr>
          <w:rFonts w:hint="eastAsia"/>
        </w:rPr>
        <w:t>、</w:t>
      </w:r>
      <w:r>
        <w:t>服务三个主题的分析结果</w:t>
      </w:r>
      <w:r>
        <w:rPr>
          <w:rFonts w:hint="eastAsia"/>
        </w:rPr>
        <w:t>，</w:t>
      </w:r>
      <w:r>
        <w:t>从</w:t>
      </w:r>
      <w:proofErr w:type="gramStart"/>
      <w:r>
        <w:t>各主题</w:t>
      </w:r>
      <w:proofErr w:type="gramEnd"/>
      <w:r>
        <w:t>内部中筛选出一些关键</w:t>
      </w:r>
      <w:r>
        <w:t>KPI</w:t>
      </w:r>
      <w:r>
        <w:t>指标</w:t>
      </w:r>
      <w:r>
        <w:rPr>
          <w:rFonts w:hint="eastAsia"/>
        </w:rPr>
        <w:t>，建立基础指标库，用以表征相应主题的关键业务运行现状，以供用户对</w:t>
      </w:r>
      <w:proofErr w:type="gramStart"/>
      <w:r>
        <w:rPr>
          <w:rFonts w:hint="eastAsia"/>
        </w:rPr>
        <w:t>各主</w:t>
      </w:r>
      <w:proofErr w:type="gramEnd"/>
      <w:r>
        <w:rPr>
          <w:rFonts w:hint="eastAsia"/>
        </w:rPr>
        <w:t>题绩效进行评估和分析。</w:t>
      </w:r>
    </w:p>
    <w:p w14:paraId="5C637CF7" w14:textId="77777777" w:rsidR="004F7724" w:rsidRDefault="004F7724" w:rsidP="004F7724">
      <w:pPr>
        <w:pStyle w:val="21"/>
        <w:spacing w:before="97"/>
      </w:pPr>
      <w:r>
        <w:lastRenderedPageBreak/>
        <w:t>具体的基础指标设计如下</w:t>
      </w:r>
      <w:r>
        <w:rPr>
          <w:rFonts w:hint="eastAsia"/>
        </w:rPr>
        <w:t>：</w:t>
      </w:r>
    </w:p>
    <w:p w14:paraId="6FBDE692" w14:textId="77777777" w:rsidR="004F7724" w:rsidRDefault="004F7724" w:rsidP="004F7724">
      <w:pPr>
        <w:pStyle w:val="21"/>
        <w:numPr>
          <w:ilvl w:val="0"/>
          <w:numId w:val="6"/>
        </w:numPr>
        <w:spacing w:before="97"/>
      </w:pPr>
      <w:r>
        <w:rPr>
          <w:rFonts w:hint="eastAsia"/>
        </w:rPr>
        <w:t>成本</w:t>
      </w:r>
    </w:p>
    <w:p w14:paraId="63435CE2" w14:textId="77777777" w:rsidR="004F7724" w:rsidRDefault="004F7724" w:rsidP="004F7724">
      <w:pPr>
        <w:pStyle w:val="21"/>
        <w:spacing w:before="97"/>
        <w:ind w:left="480"/>
      </w:pPr>
      <w:r>
        <w:t>原材料成本总量</w:t>
      </w:r>
      <w:r>
        <w:rPr>
          <w:rFonts w:hint="eastAsia"/>
        </w:rPr>
        <w:t>及增长率；熔炼、热轧、冷轧工序中物料消耗、能源消耗、人力成本总量及增长率；产品运输成本总量及增长率等。</w:t>
      </w:r>
    </w:p>
    <w:p w14:paraId="2A4F2F08" w14:textId="77777777" w:rsidR="004F7724" w:rsidRDefault="004F7724" w:rsidP="004F7724">
      <w:pPr>
        <w:pStyle w:val="21"/>
        <w:numPr>
          <w:ilvl w:val="0"/>
          <w:numId w:val="6"/>
        </w:numPr>
        <w:spacing w:before="97"/>
      </w:pPr>
      <w:r>
        <w:t>质量</w:t>
      </w:r>
    </w:p>
    <w:p w14:paraId="3ACC1315" w14:textId="77777777" w:rsidR="004F7724" w:rsidRDefault="004F7724" w:rsidP="004F7724">
      <w:pPr>
        <w:pStyle w:val="21"/>
        <w:spacing w:before="97"/>
        <w:ind w:left="480"/>
      </w:pPr>
      <w:r>
        <w:t>熔炼工序中熔炼温度</w:t>
      </w:r>
      <w:r>
        <w:rPr>
          <w:rFonts w:hint="eastAsia"/>
        </w:rPr>
        <w:t>、</w:t>
      </w:r>
      <w:r>
        <w:t>熔铸时间波动率及生产铝锭合格率等</w:t>
      </w:r>
      <w:r>
        <w:rPr>
          <w:rFonts w:hint="eastAsia"/>
        </w:rPr>
        <w:t>；</w:t>
      </w:r>
      <w:r>
        <w:t>热轧工序中热轧温度</w:t>
      </w:r>
      <w:r>
        <w:rPr>
          <w:rFonts w:hint="eastAsia"/>
        </w:rPr>
        <w:t>、</w:t>
      </w:r>
      <w:r>
        <w:t>保温时间波动率及带坯表面质量合格率等</w:t>
      </w:r>
      <w:r>
        <w:rPr>
          <w:rFonts w:hint="eastAsia"/>
        </w:rPr>
        <w:t>；</w:t>
      </w:r>
      <w:r>
        <w:t>冷轧工序中铝板带成品率</w:t>
      </w:r>
      <w:r>
        <w:rPr>
          <w:rFonts w:hint="eastAsia"/>
        </w:rPr>
        <w:t>、</w:t>
      </w:r>
      <w:r>
        <w:t>厚度公差</w:t>
      </w:r>
      <w:r>
        <w:rPr>
          <w:rFonts w:hint="eastAsia"/>
        </w:rPr>
        <w:t>、</w:t>
      </w:r>
      <w:r>
        <w:t>质量合格率等</w:t>
      </w:r>
      <w:r>
        <w:rPr>
          <w:rFonts w:hint="eastAsia"/>
        </w:rPr>
        <w:t>；</w:t>
      </w:r>
      <w:r w:rsidRPr="005A5A28">
        <w:rPr>
          <w:rFonts w:hint="eastAsia"/>
        </w:rPr>
        <w:t>退火工序中退火温度</w:t>
      </w:r>
      <w:r>
        <w:rPr>
          <w:rFonts w:hint="eastAsia"/>
        </w:rPr>
        <w:t>波动率等；</w:t>
      </w:r>
      <w:r w:rsidRPr="005A5A28">
        <w:rPr>
          <w:rFonts w:hint="eastAsia"/>
        </w:rPr>
        <w:t>精整工序中产品一次检验合格率</w:t>
      </w:r>
      <w:r>
        <w:rPr>
          <w:rFonts w:hint="eastAsia"/>
        </w:rPr>
        <w:t>等</w:t>
      </w:r>
      <w:r w:rsidRPr="005A5A28">
        <w:rPr>
          <w:rFonts w:hint="eastAsia"/>
        </w:rPr>
        <w:t>。</w:t>
      </w:r>
    </w:p>
    <w:p w14:paraId="4204E9EA" w14:textId="77777777" w:rsidR="004F7724" w:rsidRDefault="004F7724" w:rsidP="004F7724">
      <w:pPr>
        <w:pStyle w:val="21"/>
        <w:numPr>
          <w:ilvl w:val="0"/>
          <w:numId w:val="6"/>
        </w:numPr>
        <w:spacing w:before="97"/>
      </w:pPr>
      <w:r>
        <w:t>服务</w:t>
      </w:r>
    </w:p>
    <w:p w14:paraId="518E9551" w14:textId="77777777" w:rsidR="004F7724" w:rsidRDefault="004F7724" w:rsidP="004F7724">
      <w:pPr>
        <w:pStyle w:val="21"/>
        <w:spacing w:before="97"/>
        <w:ind w:left="480"/>
      </w:pPr>
      <w:r>
        <w:t>季度销售额</w:t>
      </w:r>
      <w:r>
        <w:rPr>
          <w:rFonts w:hint="eastAsia"/>
        </w:rPr>
        <w:t>、</w:t>
      </w:r>
      <w:r>
        <w:t>产品销售额</w:t>
      </w:r>
      <w:r>
        <w:rPr>
          <w:rFonts w:hint="eastAsia"/>
        </w:rPr>
        <w:t>、同比销售变化率、</w:t>
      </w:r>
      <w:r>
        <w:t>A</w:t>
      </w:r>
      <w:r>
        <w:t>级别客户数量</w:t>
      </w:r>
      <w:r>
        <w:rPr>
          <w:rFonts w:hint="eastAsia"/>
        </w:rPr>
        <w:t>、</w:t>
      </w:r>
      <w:r>
        <w:t>平均备货时间</w:t>
      </w:r>
      <w:r>
        <w:rPr>
          <w:rFonts w:hint="eastAsia"/>
        </w:rPr>
        <w:t>、准时交货率、退货率等。</w:t>
      </w:r>
    </w:p>
    <w:p w14:paraId="66032010" w14:textId="77777777" w:rsidR="004F7724" w:rsidRDefault="004F7724" w:rsidP="004F7724">
      <w:pPr>
        <w:pStyle w:val="21"/>
        <w:spacing w:before="97"/>
      </w:pPr>
      <w:r>
        <w:t>由于基础指标是从安全</w:t>
      </w:r>
      <w:r>
        <w:rPr>
          <w:rFonts w:hint="eastAsia"/>
        </w:rPr>
        <w:t>、</w:t>
      </w:r>
      <w:r>
        <w:t>质量</w:t>
      </w:r>
      <w:r>
        <w:rPr>
          <w:rFonts w:hint="eastAsia"/>
        </w:rPr>
        <w:t>、</w:t>
      </w:r>
      <w:r>
        <w:t>服务三个主题的内部</w:t>
      </w:r>
      <w:r>
        <w:t>KPI</w:t>
      </w:r>
      <w:r>
        <w:t>指标中筛选出来的</w:t>
      </w:r>
      <w:r>
        <w:rPr>
          <w:rFonts w:hint="eastAsia"/>
        </w:rPr>
        <w:t>，</w:t>
      </w:r>
      <w:r>
        <w:t>因此</w:t>
      </w:r>
      <w:r>
        <w:rPr>
          <w:rFonts w:hint="eastAsia"/>
        </w:rPr>
        <w:t>，基础指标中数据基本来源于</w:t>
      </w:r>
      <w:proofErr w:type="gramStart"/>
      <w:r>
        <w:rPr>
          <w:rFonts w:hint="eastAsia"/>
        </w:rPr>
        <w:t>各主题</w:t>
      </w:r>
      <w:proofErr w:type="gramEnd"/>
      <w:r>
        <w:rPr>
          <w:rFonts w:hint="eastAsia"/>
        </w:rPr>
        <w:t>的分析结果中，可从数据存储系统中数据集市里直接抽取得到。</w:t>
      </w:r>
    </w:p>
    <w:p w14:paraId="7AF571A3" w14:textId="2FEDF126" w:rsidR="004F7724" w:rsidRDefault="004F7724" w:rsidP="004F7724">
      <w:pPr>
        <w:pStyle w:val="3"/>
        <w:spacing w:before="163" w:after="163"/>
      </w:pPr>
      <w:bookmarkStart w:id="107" w:name="_Toc504050265"/>
      <w:bookmarkStart w:id="108" w:name="_Toc504086430"/>
      <w:r>
        <w:rPr>
          <w:rFonts w:hint="eastAsia"/>
        </w:rPr>
        <w:t>主题综合指标</w:t>
      </w:r>
      <w:bookmarkEnd w:id="107"/>
      <w:bookmarkEnd w:id="108"/>
    </w:p>
    <w:p w14:paraId="351577CC" w14:textId="77777777" w:rsidR="004F7724" w:rsidRDefault="004F7724" w:rsidP="004F7724">
      <w:pPr>
        <w:pStyle w:val="21"/>
        <w:spacing w:before="97"/>
      </w:pPr>
      <w:r>
        <w:t>主题综合指标是面向企业级高层管理人员的需求所设计的针对成本</w:t>
      </w:r>
      <w:r>
        <w:rPr>
          <w:rFonts w:hint="eastAsia"/>
        </w:rPr>
        <w:t>、</w:t>
      </w:r>
      <w:r>
        <w:t>质量</w:t>
      </w:r>
      <w:r>
        <w:rPr>
          <w:rFonts w:hint="eastAsia"/>
        </w:rPr>
        <w:t>、</w:t>
      </w:r>
      <w:r>
        <w:t>服务三个</w:t>
      </w:r>
      <w:r>
        <w:rPr>
          <w:rFonts w:hint="eastAsia"/>
        </w:rPr>
        <w:t>主题</w:t>
      </w:r>
      <w:r>
        <w:t>的总体评价性指标</w:t>
      </w:r>
      <w:r>
        <w:rPr>
          <w:rFonts w:hint="eastAsia"/>
        </w:rPr>
        <w:t>，</w:t>
      </w:r>
      <w:r>
        <w:t>基于系统构建的数据仓库</w:t>
      </w:r>
      <w:r>
        <w:rPr>
          <w:rFonts w:hint="eastAsia"/>
        </w:rPr>
        <w:t>，</w:t>
      </w:r>
      <w:r>
        <w:t>利用</w:t>
      </w:r>
      <w:r>
        <w:rPr>
          <w:rFonts w:hint="eastAsia"/>
        </w:rPr>
        <w:t>特定</w:t>
      </w:r>
      <w:r>
        <w:t>的计算方式获得</w:t>
      </w:r>
      <w:proofErr w:type="gramStart"/>
      <w:r>
        <w:t>各主题</w:t>
      </w:r>
      <w:proofErr w:type="gramEnd"/>
      <w:r>
        <w:t>综合指标数值</w:t>
      </w:r>
      <w:r>
        <w:rPr>
          <w:rFonts w:hint="eastAsia"/>
        </w:rPr>
        <w:t>，</w:t>
      </w:r>
      <w:r>
        <w:t>以</w:t>
      </w:r>
      <w:proofErr w:type="gramStart"/>
      <w:r>
        <w:t>供管</w:t>
      </w:r>
      <w:proofErr w:type="gramEnd"/>
      <w:r>
        <w:t>理人员对企业整体状况进行评估</w:t>
      </w:r>
      <w:r>
        <w:rPr>
          <w:rFonts w:hint="eastAsia"/>
        </w:rPr>
        <w:t>。具体的主题综合指标设计如下：</w:t>
      </w:r>
    </w:p>
    <w:p w14:paraId="13A19113" w14:textId="77777777" w:rsidR="004F7724" w:rsidRDefault="004F7724" w:rsidP="004F7724">
      <w:pPr>
        <w:pStyle w:val="21"/>
        <w:numPr>
          <w:ilvl w:val="0"/>
          <w:numId w:val="5"/>
        </w:numPr>
        <w:spacing w:before="97"/>
      </w:pPr>
      <w:r>
        <w:rPr>
          <w:rFonts w:hint="eastAsia"/>
        </w:rPr>
        <w:t>成本</w:t>
      </w:r>
    </w:p>
    <w:p w14:paraId="38472FB7" w14:textId="77777777" w:rsidR="004F7724" w:rsidRDefault="004F7724" w:rsidP="004F7724">
      <w:pPr>
        <w:pStyle w:val="21"/>
        <w:spacing w:before="97"/>
        <w:ind w:left="360"/>
      </w:pPr>
      <w:proofErr w:type="gramStart"/>
      <w:r>
        <w:rPr>
          <w:rFonts w:hint="eastAsia"/>
        </w:rPr>
        <w:t>吨加工</w:t>
      </w:r>
      <w:proofErr w:type="gramEnd"/>
      <w:r>
        <w:rPr>
          <w:rFonts w:hint="eastAsia"/>
        </w:rPr>
        <w:t>成本、产品成本指数、总能耗等。</w:t>
      </w:r>
    </w:p>
    <w:p w14:paraId="1DFE4098" w14:textId="77777777" w:rsidR="004F7724" w:rsidRDefault="004F7724" w:rsidP="004F7724">
      <w:pPr>
        <w:pStyle w:val="21"/>
        <w:numPr>
          <w:ilvl w:val="0"/>
          <w:numId w:val="5"/>
        </w:numPr>
        <w:spacing w:before="97"/>
      </w:pPr>
      <w:r>
        <w:t>质量</w:t>
      </w:r>
    </w:p>
    <w:p w14:paraId="3E00DB24" w14:textId="77777777" w:rsidR="004F7724" w:rsidRDefault="004F7724" w:rsidP="004F7724">
      <w:pPr>
        <w:pStyle w:val="21"/>
        <w:spacing w:before="97"/>
        <w:ind w:left="360"/>
      </w:pPr>
      <w:r>
        <w:t>成材率</w:t>
      </w:r>
      <w:r>
        <w:rPr>
          <w:rFonts w:hint="eastAsia"/>
        </w:rPr>
        <w:t>、</w:t>
      </w:r>
      <w:r>
        <w:t>工序不合格品率</w:t>
      </w:r>
      <w:r>
        <w:rPr>
          <w:rFonts w:hint="eastAsia"/>
        </w:rPr>
        <w:t>、</w:t>
      </w:r>
      <w:r>
        <w:t>产品质量指数等</w:t>
      </w:r>
      <w:r>
        <w:rPr>
          <w:rFonts w:hint="eastAsia"/>
        </w:rPr>
        <w:t>。</w:t>
      </w:r>
    </w:p>
    <w:p w14:paraId="41E3B857" w14:textId="77777777" w:rsidR="004F7724" w:rsidRDefault="004F7724" w:rsidP="004F7724">
      <w:pPr>
        <w:pStyle w:val="21"/>
        <w:numPr>
          <w:ilvl w:val="0"/>
          <w:numId w:val="5"/>
        </w:numPr>
        <w:spacing w:before="97"/>
      </w:pPr>
      <w:r>
        <w:t>服务</w:t>
      </w:r>
    </w:p>
    <w:p w14:paraId="5823A74A" w14:textId="77777777" w:rsidR="004F7724" w:rsidRDefault="004F7724" w:rsidP="004F7724">
      <w:pPr>
        <w:pStyle w:val="21"/>
        <w:spacing w:before="97"/>
        <w:ind w:left="840" w:firstLine="0"/>
      </w:pPr>
      <w:r>
        <w:rPr>
          <w:rFonts w:hint="eastAsia"/>
        </w:rPr>
        <w:lastRenderedPageBreak/>
        <w:t>总销售额、净利润率、营业收入增长率、发货及时率、准时化交货率等。</w:t>
      </w:r>
    </w:p>
    <w:p w14:paraId="6AD598DF" w14:textId="77777777" w:rsidR="004F7724" w:rsidRDefault="004F7724" w:rsidP="004F7724">
      <w:pPr>
        <w:pStyle w:val="21"/>
        <w:spacing w:before="97"/>
      </w:pPr>
      <w:r>
        <w:rPr>
          <w:rFonts w:hint="eastAsia"/>
        </w:rPr>
        <w:t>主题</w:t>
      </w:r>
      <w:r>
        <w:t>综合指标中各指标的数据来源都来自于</w:t>
      </w:r>
      <w:r>
        <w:rPr>
          <w:rFonts w:hint="eastAsia"/>
        </w:rPr>
        <w:t>系统</w:t>
      </w:r>
      <w:r>
        <w:t>已建立的数据仓库中</w:t>
      </w:r>
      <w:r>
        <w:rPr>
          <w:rFonts w:hint="eastAsia"/>
        </w:rPr>
        <w:t>。系统基于收集来的传感器、人工记录等数据，根据领域专家设计的计算公式，对每一个指标都设置默认计算周期，利用后台运行程序定时计算更新指标数值，</w:t>
      </w:r>
      <w:r>
        <w:t>每一个指标都对应着一个单独的计算</w:t>
      </w:r>
      <w:r>
        <w:rPr>
          <w:rFonts w:hint="eastAsia"/>
        </w:rPr>
        <w:t>公式，</w:t>
      </w:r>
      <w:r>
        <w:t>以成材率为例</w:t>
      </w:r>
      <w:r>
        <w:rPr>
          <w:rFonts w:hint="eastAsia"/>
        </w:rPr>
        <w:t>，它的计算公式为：</w:t>
      </w:r>
    </w:p>
    <w:p w14:paraId="1F569ECC" w14:textId="77777777" w:rsidR="004F7724" w:rsidRPr="00156F58" w:rsidRDefault="004F7724" w:rsidP="004F7724">
      <w:pPr>
        <w:pStyle w:val="21"/>
        <w:spacing w:before="97"/>
      </w:pPr>
      <m:oMathPara>
        <m:oMath>
          <m:r>
            <m:rPr>
              <m:sty m:val="p"/>
            </m:rPr>
            <w:rPr>
              <w:rFonts w:ascii="Cambria Math" w:hAnsi="Cambria Math" w:hint="eastAsia"/>
            </w:rPr>
            <m:t>成材率</m:t>
          </m:r>
          <m:r>
            <m:rPr>
              <m:sty m:val="p"/>
            </m:rPr>
            <w:rPr>
              <w:rFonts w:ascii="Cambria Math" w:eastAsia="Cambria Math" w:hAnsi="Cambria Math"/>
            </w:rPr>
            <m:t>=</m:t>
          </m:r>
          <m:f>
            <m:fPr>
              <m:ctrlPr>
                <w:rPr>
                  <w:rFonts w:ascii="Cambria Math" w:eastAsia="Cambria Math" w:hAnsi="Cambria Math"/>
                </w:rPr>
              </m:ctrlPr>
            </m:fPr>
            <m:num>
              <m:r>
                <m:rPr>
                  <m:sty m:val="p"/>
                </m:rPr>
                <w:rPr>
                  <w:rFonts w:ascii="Cambria Math" w:hAnsi="Cambria Math" w:hint="eastAsia"/>
                </w:rPr>
                <m:t>合格</m:t>
              </m:r>
              <m:r>
                <m:rPr>
                  <m:sty m:val="p"/>
                </m:rPr>
                <w:rPr>
                  <w:rFonts w:ascii="Cambria Math" w:hAnsi="Cambria Math"/>
                </w:rPr>
                <m:t>产品重量</m:t>
              </m:r>
            </m:num>
            <m:den>
              <m:r>
                <m:rPr>
                  <m:sty m:val="p"/>
                </m:rPr>
                <w:rPr>
                  <w:rFonts w:ascii="Cambria Math" w:hAnsi="Cambria Math" w:hint="eastAsia"/>
                </w:rPr>
                <m:t>投入</m:t>
              </m:r>
              <m:r>
                <m:rPr>
                  <m:sty m:val="p"/>
                </m:rPr>
                <w:rPr>
                  <w:rFonts w:ascii="Cambria Math" w:hAnsi="Cambria Math"/>
                </w:rPr>
                <m:t>原料重量</m:t>
              </m:r>
            </m:den>
          </m:f>
          <m:r>
            <m:rPr>
              <m:sty m:val="p"/>
            </m:rPr>
            <w:rPr>
              <w:rFonts w:ascii="Cambria Math" w:eastAsia="Cambria Math" w:hAnsi="Cambria Math"/>
            </w:rPr>
            <m:t>×100</m:t>
          </m:r>
          <m:r>
            <m:rPr>
              <m:sty m:val="p"/>
            </m:rPr>
            <w:rPr>
              <w:rFonts w:ascii="Cambria Math" w:hAnsi="Cambria Math" w:hint="eastAsia"/>
            </w:rPr>
            <m:t>%</m:t>
          </m:r>
        </m:oMath>
      </m:oMathPara>
    </w:p>
    <w:p w14:paraId="6ACC5090" w14:textId="7CD5197D" w:rsidR="00891E8E" w:rsidRPr="0019245F" w:rsidRDefault="004F7724" w:rsidP="0019245F">
      <w:pPr>
        <w:pStyle w:val="21"/>
        <w:spacing w:before="97"/>
        <w:rPr>
          <w:rFonts w:hint="eastAsia"/>
        </w:rPr>
      </w:pPr>
      <w:r>
        <w:t>对于计算得到的各综合指标数值</w:t>
      </w:r>
      <w:r>
        <w:rPr>
          <w:rFonts w:hint="eastAsia"/>
        </w:rPr>
        <w:t>，在展示界面中</w:t>
      </w:r>
      <w:r>
        <w:t>以折线图</w:t>
      </w:r>
      <w:r>
        <w:rPr>
          <w:rFonts w:hint="eastAsia"/>
        </w:rPr>
        <w:t>、</w:t>
      </w:r>
      <w:r>
        <w:t>K</w:t>
      </w:r>
      <w:r>
        <w:t>线图等形式展示</w:t>
      </w:r>
      <w:r>
        <w:rPr>
          <w:rFonts w:hint="eastAsia"/>
        </w:rPr>
        <w:t>它们在</w:t>
      </w:r>
      <w:r>
        <w:t>时序上的发展趋势</w:t>
      </w:r>
      <w:r>
        <w:rPr>
          <w:rFonts w:hint="eastAsia"/>
        </w:rPr>
        <w:t>，并计算其</w:t>
      </w:r>
      <w:r>
        <w:t>最大值</w:t>
      </w:r>
      <w:r>
        <w:rPr>
          <w:rFonts w:hint="eastAsia"/>
        </w:rPr>
        <w:t>、</w:t>
      </w:r>
      <w:r>
        <w:t>最小值</w:t>
      </w:r>
      <w:r>
        <w:rPr>
          <w:rFonts w:hint="eastAsia"/>
        </w:rPr>
        <w:t>、</w:t>
      </w:r>
      <w:r>
        <w:t>期望</w:t>
      </w:r>
      <w:r>
        <w:rPr>
          <w:rFonts w:hint="eastAsia"/>
        </w:rPr>
        <w:t>、</w:t>
      </w:r>
      <w:r>
        <w:t>标准差等统计参数</w:t>
      </w:r>
      <w:r>
        <w:rPr>
          <w:rFonts w:hint="eastAsia"/>
        </w:rPr>
        <w:t>，在图形中支持用户实时查看这些统计参数。</w:t>
      </w:r>
    </w:p>
    <w:p w14:paraId="5628E682" w14:textId="7C0C291D" w:rsidR="004F7724" w:rsidRDefault="004F7724" w:rsidP="004F7724">
      <w:pPr>
        <w:pStyle w:val="20"/>
        <w:spacing w:before="163" w:after="163"/>
      </w:pPr>
      <w:bookmarkStart w:id="109" w:name="_Toc504050266"/>
      <w:bookmarkStart w:id="110" w:name="_Toc504086431"/>
      <w:r>
        <w:rPr>
          <w:rFonts w:hint="eastAsia"/>
        </w:rPr>
        <w:t>员工安全评估</w:t>
      </w:r>
      <w:bookmarkEnd w:id="109"/>
      <w:bookmarkEnd w:id="110"/>
    </w:p>
    <w:p w14:paraId="7A1FE7B5" w14:textId="77777777" w:rsidR="004F7724" w:rsidRDefault="004F7724" w:rsidP="004F7724">
      <w:pPr>
        <w:pStyle w:val="21"/>
        <w:spacing w:before="97"/>
      </w:pPr>
      <w:r w:rsidRPr="00AD299F">
        <w:rPr>
          <w:rFonts w:hint="eastAsia"/>
        </w:rPr>
        <w:t>基于人力资源系统记录的员工档案数据和安全反馈系统收集的表单统计记录，使用算法进行安全资历指数和员工反馈指数的计算，使得管理人员能够对全厂员工的安全素养进行整体把握。</w:t>
      </w:r>
    </w:p>
    <w:p w14:paraId="35090CD5" w14:textId="2BE372EA" w:rsidR="004F7724" w:rsidRDefault="004F7724" w:rsidP="004F7724">
      <w:pPr>
        <w:pStyle w:val="3"/>
        <w:spacing w:before="163" w:after="163"/>
      </w:pPr>
      <w:bookmarkStart w:id="111" w:name="_Toc504050267"/>
      <w:bookmarkStart w:id="112" w:name="_Toc504086432"/>
      <w:r>
        <w:rPr>
          <w:rFonts w:hint="eastAsia"/>
        </w:rPr>
        <w:t>员工安全资质</w:t>
      </w:r>
      <w:bookmarkEnd w:id="111"/>
      <w:bookmarkEnd w:id="112"/>
    </w:p>
    <w:p w14:paraId="373E0772" w14:textId="77777777" w:rsidR="004F7724" w:rsidRPr="00D225AF" w:rsidRDefault="004F7724" w:rsidP="004F7724">
      <w:pPr>
        <w:pStyle w:val="4"/>
      </w:pPr>
      <w:bookmarkStart w:id="113" w:name="_Toc501621323"/>
      <w:bookmarkStart w:id="114" w:name="_Toc501895807"/>
      <w:r w:rsidRPr="00D225AF">
        <w:t>数据</w:t>
      </w:r>
      <w:bookmarkEnd w:id="113"/>
      <w:r>
        <w:t>基础</w:t>
      </w:r>
      <w:bookmarkEnd w:id="114"/>
    </w:p>
    <w:p w14:paraId="61B05F81" w14:textId="77777777" w:rsidR="004F7724" w:rsidRPr="00D225AF" w:rsidRDefault="004F7724" w:rsidP="004F7724">
      <w:pPr>
        <w:pStyle w:val="21"/>
        <w:spacing w:before="97"/>
      </w:pPr>
      <w:r w:rsidRPr="00D225AF">
        <w:t>安全资质分析的数据源为主要来自人力资源系统记录员工</w:t>
      </w:r>
      <w:r w:rsidRPr="00D225AF">
        <w:rPr>
          <w:rFonts w:hint="eastAsia"/>
        </w:rPr>
        <w:t>档案数据</w:t>
      </w:r>
      <w:r w:rsidRPr="00D225AF">
        <w:t>，</w:t>
      </w:r>
      <w:r w:rsidRPr="00D225AF">
        <w:rPr>
          <w:rFonts w:hint="eastAsia"/>
        </w:rPr>
        <w:t>人事档案中包括薪酬记录、考勤记录、绩效记录、培训记录、社保记录、调岗记录、调薪记录、奖惩记录等常用数据子集，</w:t>
      </w:r>
      <w:r w:rsidRPr="00D225AF">
        <w:t>记录以数据库或者表格形式存储</w:t>
      </w:r>
      <w:r w:rsidRPr="00D225AF">
        <w:rPr>
          <w:rFonts w:hint="eastAsia"/>
        </w:rPr>
        <w:t>。员工安全资历分析主要考虑在职员工档案数据，</w:t>
      </w:r>
      <w:r w:rsidRPr="00D225AF">
        <w:t>其中涉及到的属性包括员工的入职时间</w:t>
      </w:r>
      <w:r w:rsidRPr="00D225AF">
        <w:rPr>
          <w:rFonts w:hint="eastAsia"/>
        </w:rPr>
        <w:t>、</w:t>
      </w:r>
      <w:r w:rsidRPr="00D225AF">
        <w:t>学历</w:t>
      </w:r>
      <w:r w:rsidRPr="00D225AF">
        <w:rPr>
          <w:rFonts w:hint="eastAsia"/>
        </w:rPr>
        <w:t>、</w:t>
      </w:r>
      <w:r w:rsidRPr="00D225AF">
        <w:t>职称</w:t>
      </w:r>
      <w:r w:rsidRPr="00D225AF">
        <w:rPr>
          <w:rFonts w:hint="eastAsia"/>
        </w:rPr>
        <w:t>、</w:t>
      </w:r>
      <w:r w:rsidRPr="00D225AF">
        <w:t>安全培训成绩</w:t>
      </w:r>
      <w:r w:rsidRPr="00D225AF">
        <w:rPr>
          <w:rFonts w:hint="eastAsia"/>
        </w:rPr>
        <w:t>、奖惩记录、培训记录、考勤情况、薪资</w:t>
      </w:r>
      <w:r w:rsidRPr="00D225AF">
        <w:t>等</w:t>
      </w:r>
      <w:r w:rsidRPr="00D225AF">
        <w:rPr>
          <w:rFonts w:hint="eastAsia"/>
        </w:rPr>
        <w:t>。</w:t>
      </w:r>
    </w:p>
    <w:p w14:paraId="464CAF74" w14:textId="2C7DBD53" w:rsidR="004F7724" w:rsidRPr="00D225AF" w:rsidRDefault="004F7724" w:rsidP="004F7724">
      <w:pPr>
        <w:pStyle w:val="4"/>
      </w:pPr>
      <w:bookmarkStart w:id="115" w:name="_Toc501621325"/>
      <w:bookmarkStart w:id="116" w:name="_Toc501895809"/>
      <w:r w:rsidRPr="00D225AF">
        <w:rPr>
          <w:rFonts w:hint="eastAsia"/>
        </w:rPr>
        <w:t>员工安全资质计算</w:t>
      </w:r>
      <w:bookmarkEnd w:id="115"/>
      <w:bookmarkEnd w:id="116"/>
    </w:p>
    <w:p w14:paraId="06F3DBF2" w14:textId="77777777" w:rsidR="004F7724" w:rsidRDefault="004F7724" w:rsidP="004F7724">
      <w:pPr>
        <w:pStyle w:val="21"/>
        <w:spacing w:before="97"/>
      </w:pPr>
      <w:r w:rsidRPr="00D225AF">
        <w:t>通过人力资源系统的基本数据，根据年龄、家庭背景、工作年限、学历和违规操作记录等指标，使用无监督机器学习算法对员工进行安全资质聚类分析，对每位员工给出安全资质评价。以</w:t>
      </w:r>
      <w:r w:rsidRPr="00D225AF">
        <w:t>K</w:t>
      </w:r>
      <w:r w:rsidRPr="00D225AF">
        <w:rPr>
          <w:rFonts w:hint="eastAsia"/>
        </w:rPr>
        <w:t>-</w:t>
      </w:r>
      <w:r w:rsidRPr="00D225AF">
        <w:t>means</w:t>
      </w:r>
      <w:r w:rsidRPr="00D225AF">
        <w:t>聚类算法为例</w:t>
      </w:r>
      <w:r w:rsidRPr="00D225AF">
        <w:rPr>
          <w:rFonts w:hint="eastAsia"/>
        </w:rPr>
        <w:t>，</w:t>
      </w:r>
      <w:r w:rsidRPr="00D225AF">
        <w:t>算法接受输入类别数</w:t>
      </w:r>
      <w:r w:rsidRPr="00D225AF">
        <w:rPr>
          <w:rFonts w:hint="eastAsia"/>
        </w:rPr>
        <w:t>，</w:t>
      </w:r>
      <w:r w:rsidRPr="00D225AF">
        <w:lastRenderedPageBreak/>
        <w:t>将全部的数据对象以相似度为衡量标准划分为输入的类别，将员工划分为优秀，良好，一般</w:t>
      </w:r>
      <w:r w:rsidRPr="00D225AF">
        <w:rPr>
          <w:rFonts w:hint="eastAsia"/>
        </w:rPr>
        <w:t>，</w:t>
      </w:r>
      <w:r w:rsidRPr="00D225AF">
        <w:t>较差四类安全等级</w:t>
      </w:r>
      <w:r w:rsidRPr="00D225AF">
        <w:rPr>
          <w:rFonts w:hint="eastAsia"/>
        </w:rPr>
        <w:t>，</w:t>
      </w:r>
      <w:r w:rsidRPr="00D225AF">
        <w:t>同时根据其与聚类中心点的偏移距离细化得到安全资质指数</w:t>
      </w:r>
      <w:r>
        <w:rPr>
          <w:rFonts w:hint="eastAsia"/>
        </w:rPr>
        <w:t>，其计算逻辑如图所示。</w:t>
      </w:r>
    </w:p>
    <w:p w14:paraId="54498E7B" w14:textId="77777777" w:rsidR="004F7724" w:rsidRDefault="004F7724" w:rsidP="004F7724">
      <w:pPr>
        <w:keepNext/>
        <w:jc w:val="center"/>
      </w:pPr>
      <w:r>
        <w:rPr>
          <w:noProof/>
        </w:rPr>
        <w:drawing>
          <wp:inline distT="0" distB="0" distL="0" distR="0" wp14:anchorId="123B549F" wp14:editId="092A016D">
            <wp:extent cx="2752725" cy="26987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989" cy="2717636"/>
                    </a:xfrm>
                    <a:prstGeom prst="rect">
                      <a:avLst/>
                    </a:prstGeom>
                  </pic:spPr>
                </pic:pic>
              </a:graphicData>
            </a:graphic>
          </wp:inline>
        </w:drawing>
      </w:r>
    </w:p>
    <w:p w14:paraId="24EBEE09" w14:textId="7264C59E"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3</w:t>
      </w:r>
      <w:r w:rsidR="00891E8E" w:rsidRPr="006736F5">
        <w:fldChar w:fldCharType="end"/>
      </w:r>
      <w:r w:rsidRPr="006736F5">
        <w:rPr>
          <w:rFonts w:hint="eastAsia"/>
        </w:rPr>
        <w:t>员工资质计算算法逻辑图</w:t>
      </w:r>
    </w:p>
    <w:p w14:paraId="0A179196" w14:textId="72B27F25" w:rsidR="004F7724" w:rsidRPr="00D225AF" w:rsidRDefault="004F7724" w:rsidP="004F7724">
      <w:pPr>
        <w:pStyle w:val="4"/>
      </w:pPr>
      <w:bookmarkStart w:id="117" w:name="_Toc501621326"/>
      <w:bookmarkStart w:id="118" w:name="_Toc501895810"/>
      <w:r w:rsidRPr="00D225AF">
        <w:rPr>
          <w:rFonts w:hint="eastAsia"/>
        </w:rPr>
        <w:t>指标主题应用</w:t>
      </w:r>
      <w:bookmarkEnd w:id="117"/>
      <w:bookmarkEnd w:id="118"/>
    </w:p>
    <w:p w14:paraId="4538D174" w14:textId="77777777" w:rsidR="004F7724" w:rsidRDefault="004F7724" w:rsidP="004F7724">
      <w:pPr>
        <w:pStyle w:val="21"/>
        <w:spacing w:before="97"/>
      </w:pPr>
      <w:r w:rsidRPr="00D225AF">
        <w:t>将使用聚类算法衡量的员工安全资质作为员工的一项基本属性</w:t>
      </w:r>
      <w:r w:rsidRPr="00D225AF">
        <w:rPr>
          <w:rFonts w:hint="eastAsia"/>
        </w:rPr>
        <w:t>，</w:t>
      </w:r>
      <w:r w:rsidRPr="00D225AF">
        <w:t>存储在人力资源系统的员工信息中</w:t>
      </w:r>
      <w:r w:rsidRPr="00D225AF">
        <w:rPr>
          <w:rFonts w:hint="eastAsia"/>
        </w:rPr>
        <w:t>，可以在查看员工详细信息的时候进行查看。同时</w:t>
      </w:r>
      <w:r w:rsidRPr="00D225AF">
        <w:t>以季度为单位进行重新计算</w:t>
      </w:r>
      <w:r w:rsidRPr="00D225AF">
        <w:rPr>
          <w:rFonts w:hint="eastAsia"/>
        </w:rPr>
        <w:t>，</w:t>
      </w:r>
      <w:r w:rsidRPr="00D225AF">
        <w:t>更新员工的安全资质变化情况</w:t>
      </w:r>
      <w:r>
        <w:rPr>
          <w:rFonts w:hint="eastAsia"/>
        </w:rPr>
        <w:t>，</w:t>
      </w:r>
      <w:r>
        <w:t>其可视化概念图如下</w:t>
      </w:r>
      <w:r w:rsidRPr="00D225AF">
        <w:t>。</w:t>
      </w:r>
    </w:p>
    <w:p w14:paraId="2FC81E31" w14:textId="77777777" w:rsidR="004F7724" w:rsidRDefault="004F7724" w:rsidP="004F7724">
      <w:pPr>
        <w:keepNext/>
        <w:jc w:val="center"/>
      </w:pPr>
      <w:r>
        <w:rPr>
          <w:noProof/>
        </w:rPr>
        <w:drawing>
          <wp:inline distT="0" distB="0" distL="0" distR="0" wp14:anchorId="2B8565C6" wp14:editId="379E3918">
            <wp:extent cx="3536830" cy="2353913"/>
            <wp:effectExtent l="0" t="0" r="698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4078" cy="2451913"/>
                    </a:xfrm>
                    <a:prstGeom prst="rect">
                      <a:avLst/>
                    </a:prstGeom>
                  </pic:spPr>
                </pic:pic>
              </a:graphicData>
            </a:graphic>
          </wp:inline>
        </w:drawing>
      </w:r>
    </w:p>
    <w:p w14:paraId="2B3B097B" w14:textId="52A8B64D"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4</w:t>
      </w:r>
      <w:r w:rsidR="00891E8E" w:rsidRPr="006736F5">
        <w:fldChar w:fldCharType="end"/>
      </w:r>
      <w:r w:rsidRPr="006736F5">
        <w:rPr>
          <w:rFonts w:hint="eastAsia"/>
        </w:rPr>
        <w:t>员工资质及可操作设备展示图</w:t>
      </w:r>
    </w:p>
    <w:p w14:paraId="12E778B2" w14:textId="77777777" w:rsidR="004F7724" w:rsidRDefault="004F7724" w:rsidP="004F7724">
      <w:pPr>
        <w:pStyle w:val="3"/>
        <w:spacing w:before="163" w:after="163"/>
      </w:pPr>
      <w:bookmarkStart w:id="119" w:name="_Toc504050268"/>
      <w:bookmarkStart w:id="120" w:name="_Toc504086433"/>
      <w:r>
        <w:rPr>
          <w:rFonts w:hint="eastAsia"/>
        </w:rPr>
        <w:lastRenderedPageBreak/>
        <w:t>员工反馈指数</w:t>
      </w:r>
      <w:bookmarkEnd w:id="119"/>
      <w:bookmarkEnd w:id="120"/>
    </w:p>
    <w:p w14:paraId="550E034E" w14:textId="77777777" w:rsidR="004F7724" w:rsidRPr="00D225AF" w:rsidRDefault="004F7724" w:rsidP="004F7724">
      <w:pPr>
        <w:pStyle w:val="4"/>
      </w:pPr>
      <w:bookmarkStart w:id="121" w:name="_Toc501621328"/>
      <w:bookmarkStart w:id="122" w:name="_Toc501895812"/>
      <w:r w:rsidRPr="00D225AF">
        <w:t>数据</w:t>
      </w:r>
      <w:bookmarkEnd w:id="121"/>
      <w:r>
        <w:t>来源</w:t>
      </w:r>
      <w:bookmarkEnd w:id="122"/>
    </w:p>
    <w:p w14:paraId="15A19B7C" w14:textId="77777777" w:rsidR="004F7724" w:rsidRPr="00D225AF" w:rsidRDefault="004F7724" w:rsidP="004F7724">
      <w:pPr>
        <w:pStyle w:val="21"/>
        <w:spacing w:before="97"/>
      </w:pPr>
      <w:r w:rsidRPr="00D225AF">
        <w:t>数据来自安全反馈收集系统的统计记录，安全反馈系统以表单形式获取员工的提交后</w:t>
      </w:r>
      <w:r w:rsidRPr="00D225AF">
        <w:rPr>
          <w:rFonts w:hint="eastAsia"/>
        </w:rPr>
        <w:t>，通过简单的统计方法对一段时间内或者全部时间的数据进行统计，得到的指标</w:t>
      </w:r>
      <w:r w:rsidRPr="00D225AF">
        <w:t>包括日安全记录收集量，有效反馈次数，以及具体员工的安全信息反馈次数，反馈有效次数，反馈提交时间等</w:t>
      </w:r>
      <w:r w:rsidRPr="00D225AF">
        <w:rPr>
          <w:rFonts w:hint="eastAsia"/>
        </w:rPr>
        <w:t>。</w:t>
      </w:r>
      <w:r w:rsidRPr="00D225AF">
        <w:t>计算完毕后系统将指标存入安全主题数据仓库中</w:t>
      </w:r>
      <w:r w:rsidRPr="00D225AF">
        <w:rPr>
          <w:rFonts w:hint="eastAsia"/>
        </w:rPr>
        <w:t>，</w:t>
      </w:r>
      <w:r w:rsidRPr="00D225AF">
        <w:t>为后续的员工反馈贡献程度分析提供数据基础</w:t>
      </w:r>
      <w:r w:rsidRPr="00D225AF">
        <w:rPr>
          <w:rFonts w:hint="eastAsia"/>
        </w:rPr>
        <w:t>。</w:t>
      </w:r>
    </w:p>
    <w:p w14:paraId="73D696D8" w14:textId="1BA6A977" w:rsidR="004F7724" w:rsidRPr="00D225AF" w:rsidRDefault="004F7724" w:rsidP="004F7724">
      <w:pPr>
        <w:pStyle w:val="4"/>
      </w:pPr>
      <w:bookmarkStart w:id="123" w:name="_Toc501621330"/>
      <w:bookmarkStart w:id="124" w:name="_Toc501895814"/>
      <w:r w:rsidRPr="00D225AF">
        <w:rPr>
          <w:rFonts w:hint="eastAsia"/>
        </w:rPr>
        <w:t>员工反馈指数计算</w:t>
      </w:r>
      <w:bookmarkEnd w:id="123"/>
      <w:bookmarkEnd w:id="124"/>
    </w:p>
    <w:p w14:paraId="0A65E285" w14:textId="77777777" w:rsidR="004F7724" w:rsidRPr="00D225AF" w:rsidRDefault="004F7724" w:rsidP="004F7724">
      <w:pPr>
        <w:pStyle w:val="21"/>
        <w:spacing w:before="97"/>
      </w:pPr>
      <w:r w:rsidRPr="00D225AF">
        <w:t>对于安全反馈收集系统的记录数据，可以通过单个员工的提交次数和提交有效次数计算具体员工的有效反馈率，有效反馈率的定义如下</w:t>
      </w:r>
      <w:r w:rsidRPr="00D225AF">
        <w:rPr>
          <w:rFonts w:hint="eastAsia"/>
        </w:rPr>
        <w:t>：</w:t>
      </w:r>
    </w:p>
    <w:p w14:paraId="01AFBA26" w14:textId="77777777" w:rsidR="004F7724" w:rsidRPr="00D225AF" w:rsidRDefault="004F7724" w:rsidP="004F7724">
      <w:pPr>
        <w:pStyle w:val="21"/>
        <w:spacing w:before="97"/>
      </w:pPr>
      <m:oMathPara>
        <m:oMath>
          <m:r>
            <m:rPr>
              <m:sty m:val="p"/>
            </m:rPr>
            <w:rPr>
              <w:rFonts w:ascii="Cambria Math" w:hAnsi="Cambria Math"/>
            </w:rPr>
            <m:t>员工有效反馈率</m:t>
          </m:r>
          <m:r>
            <m:rPr>
              <m:sty m:val="p"/>
            </m:rPr>
            <w:rPr>
              <w:rFonts w:ascii="Cambria Math" w:eastAsia="Cambria Math" w:hAnsi="Cambria Math"/>
            </w:rPr>
            <m:t>=</m:t>
          </m:r>
          <m:f>
            <m:fPr>
              <m:ctrlPr>
                <w:rPr>
                  <w:rFonts w:ascii="Cambria Math" w:eastAsia="Cambria Math" w:hAnsi="Cambria Math"/>
                </w:rPr>
              </m:ctrlPr>
            </m:fPr>
            <m:num>
              <m:r>
                <m:rPr>
                  <m:sty m:val="p"/>
                </m:rPr>
                <w:rPr>
                  <w:rFonts w:ascii="Cambria Math" w:hAnsi="Cambria Math"/>
                </w:rPr>
                <m:t>员工提交有效次数</m:t>
              </m:r>
            </m:num>
            <m:den>
              <m:r>
                <m:rPr>
                  <m:sty m:val="p"/>
                </m:rPr>
                <w:rPr>
                  <w:rFonts w:ascii="Cambria Math" w:hAnsi="Cambria Math"/>
                </w:rPr>
                <m:t>员工提交总次数</m:t>
              </m:r>
            </m:den>
          </m:f>
          <m:r>
            <m:rPr>
              <m:sty m:val="p"/>
            </m:rPr>
            <w:rPr>
              <w:rFonts w:ascii="Cambria Math" w:eastAsia="Cambria Math" w:hAnsi="Cambria Math"/>
            </w:rPr>
            <m:t>×100</m:t>
          </m:r>
          <m:r>
            <m:rPr>
              <m:sty m:val="p"/>
            </m:rPr>
            <w:rPr>
              <w:rFonts w:ascii="Cambria Math" w:hAnsi="Cambria Math" w:hint="eastAsia"/>
            </w:rPr>
            <m:t>%</m:t>
          </m:r>
        </m:oMath>
      </m:oMathPara>
    </w:p>
    <w:p w14:paraId="4D84EF43" w14:textId="77777777" w:rsidR="004F7724" w:rsidRDefault="004F7724" w:rsidP="004F7724">
      <w:pPr>
        <w:pStyle w:val="21"/>
        <w:spacing w:before="97"/>
      </w:pPr>
      <w:r>
        <w:t>在考虑有效反馈率的同时还应当考虑员工的提交次数</w:t>
      </w:r>
      <w:r>
        <w:rPr>
          <w:rFonts w:hint="eastAsia"/>
        </w:rPr>
        <w:t>，</w:t>
      </w:r>
      <w:r w:rsidRPr="00D225AF">
        <w:t>因此以自然月为周期</w:t>
      </w:r>
      <w:r w:rsidRPr="00D225AF">
        <w:rPr>
          <w:rFonts w:hint="eastAsia"/>
        </w:rPr>
        <w:t>，</w:t>
      </w:r>
      <w:r w:rsidRPr="00D225AF">
        <w:t>将员工的月度反馈次数划分为四个层次</w:t>
      </w:r>
      <w:r w:rsidRPr="00D225AF">
        <w:rPr>
          <w:rFonts w:hint="eastAsia"/>
        </w:rPr>
        <w:t>：低于</w:t>
      </w:r>
      <w:r w:rsidRPr="00D225AF">
        <w:rPr>
          <w:rFonts w:hint="eastAsia"/>
        </w:rPr>
        <w:t>5</w:t>
      </w:r>
      <w:r w:rsidRPr="00D225AF">
        <w:rPr>
          <w:rFonts w:hint="eastAsia"/>
        </w:rPr>
        <w:t>次，</w:t>
      </w:r>
      <w:r w:rsidRPr="00D225AF">
        <w:rPr>
          <w:rFonts w:hint="eastAsia"/>
        </w:rPr>
        <w:t>5</w:t>
      </w:r>
      <w:r w:rsidRPr="00D225AF">
        <w:rPr>
          <w:rFonts w:hint="eastAsia"/>
        </w:rPr>
        <w:t>到</w:t>
      </w:r>
      <w:r w:rsidRPr="00D225AF">
        <w:rPr>
          <w:rFonts w:hint="eastAsia"/>
        </w:rPr>
        <w:t>15</w:t>
      </w:r>
      <w:r w:rsidRPr="00D225AF">
        <w:rPr>
          <w:rFonts w:hint="eastAsia"/>
        </w:rPr>
        <w:t>次，</w:t>
      </w:r>
      <w:r w:rsidRPr="00D225AF">
        <w:rPr>
          <w:rFonts w:hint="eastAsia"/>
        </w:rPr>
        <w:t>15</w:t>
      </w:r>
      <w:r w:rsidRPr="00D225AF">
        <w:rPr>
          <w:rFonts w:hint="eastAsia"/>
        </w:rPr>
        <w:t>到</w:t>
      </w:r>
      <w:r w:rsidRPr="00D225AF">
        <w:rPr>
          <w:rFonts w:hint="eastAsia"/>
        </w:rPr>
        <w:t>30</w:t>
      </w:r>
      <w:r w:rsidRPr="00D225AF">
        <w:rPr>
          <w:rFonts w:hint="eastAsia"/>
        </w:rPr>
        <w:t>次，高于</w:t>
      </w:r>
      <w:r w:rsidRPr="00D225AF">
        <w:rPr>
          <w:rFonts w:hint="eastAsia"/>
        </w:rPr>
        <w:t>30</w:t>
      </w:r>
      <w:r w:rsidRPr="00D225AF">
        <w:rPr>
          <w:rFonts w:hint="eastAsia"/>
        </w:rPr>
        <w:t>次。对于不同层次设定不同的权重，最终员工反馈指数定义为员工的有效反馈率与权重的乘积。</w:t>
      </w:r>
      <w:r>
        <w:rPr>
          <w:rFonts w:hint="eastAsia"/>
        </w:rPr>
        <w:t>其计算逻辑如图所示。</w:t>
      </w:r>
    </w:p>
    <w:p w14:paraId="7FDBC4AA" w14:textId="77777777" w:rsidR="004F7724" w:rsidRDefault="004F7724" w:rsidP="004F7724">
      <w:pPr>
        <w:keepNext/>
        <w:jc w:val="center"/>
      </w:pPr>
      <w:r>
        <w:rPr>
          <w:noProof/>
        </w:rPr>
        <w:drawing>
          <wp:inline distT="0" distB="0" distL="0" distR="0" wp14:anchorId="4C01113B" wp14:editId="5FFED129">
            <wp:extent cx="4105275" cy="19483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3564" cy="1957029"/>
                    </a:xfrm>
                    <a:prstGeom prst="rect">
                      <a:avLst/>
                    </a:prstGeom>
                  </pic:spPr>
                </pic:pic>
              </a:graphicData>
            </a:graphic>
          </wp:inline>
        </w:drawing>
      </w:r>
    </w:p>
    <w:p w14:paraId="2D14B11C" w14:textId="5895A16D"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5</w:t>
      </w:r>
      <w:r w:rsidR="00891E8E" w:rsidRPr="006736F5">
        <w:fldChar w:fldCharType="end"/>
      </w:r>
      <w:r w:rsidRPr="006736F5">
        <w:rPr>
          <w:rFonts w:hint="eastAsia"/>
        </w:rPr>
        <w:t>员工反馈指数算法逻辑图</w:t>
      </w:r>
    </w:p>
    <w:p w14:paraId="0DDB42B0" w14:textId="09927ABC" w:rsidR="004F7724" w:rsidRPr="00D225AF" w:rsidRDefault="004F7724" w:rsidP="004F7724">
      <w:pPr>
        <w:pStyle w:val="4"/>
      </w:pPr>
      <w:bookmarkStart w:id="125" w:name="_Toc501621331"/>
      <w:bookmarkStart w:id="126" w:name="_Toc501895815"/>
      <w:r w:rsidRPr="00D225AF">
        <w:rPr>
          <w:rFonts w:hint="eastAsia"/>
        </w:rPr>
        <w:t>指标主题应用</w:t>
      </w:r>
      <w:bookmarkEnd w:id="125"/>
      <w:bookmarkEnd w:id="126"/>
    </w:p>
    <w:p w14:paraId="2F9A004D" w14:textId="77777777" w:rsidR="004F7724" w:rsidRPr="00D225AF" w:rsidRDefault="004F7724" w:rsidP="004F7724">
      <w:pPr>
        <w:pStyle w:val="21"/>
        <w:spacing w:before="97"/>
      </w:pPr>
      <w:r w:rsidRPr="00D225AF">
        <w:t>使用</w:t>
      </w:r>
      <w:r w:rsidRPr="00D225AF">
        <w:rPr>
          <w:rFonts w:hint="eastAsia"/>
        </w:rPr>
        <w:t>员工</w:t>
      </w:r>
      <w:r w:rsidRPr="00D225AF">
        <w:t>反馈指数对员工提交情况进行评价，反馈指数作为员工的信息存放于人力资源系统中</w:t>
      </w:r>
      <w:r w:rsidRPr="00D225AF">
        <w:rPr>
          <w:rFonts w:hint="eastAsia"/>
        </w:rPr>
        <w:t>。同时员工的反馈指数作为员工安全资质的额外加分项，设员</w:t>
      </w:r>
      <w:r w:rsidRPr="00D225AF">
        <w:rPr>
          <w:rFonts w:hint="eastAsia"/>
        </w:rPr>
        <w:lastRenderedPageBreak/>
        <w:t>工的反馈指数为</w:t>
      </w:r>
      <w:r w:rsidRPr="00D225AF">
        <w:rPr>
          <w:rFonts w:hint="eastAsia"/>
        </w:rPr>
        <w:t>A</w:t>
      </w:r>
      <w:r w:rsidRPr="00D225AF">
        <w:rPr>
          <w:rFonts w:hint="eastAsia"/>
        </w:rPr>
        <w:t>，加分权重为</w:t>
      </w:r>
      <w:r w:rsidRPr="00D225AF">
        <w:rPr>
          <w:rFonts w:hint="eastAsia"/>
        </w:rPr>
        <w:t>x</w:t>
      </w:r>
      <w:r w:rsidRPr="00D225AF">
        <w:rPr>
          <w:rFonts w:hint="eastAsia"/>
        </w:rPr>
        <w:t>，根据聚类得到的员工安全资历为</w:t>
      </w:r>
      <m:oMath>
        <m:sSup>
          <m:sSupPr>
            <m:ctrlPr>
              <w:rPr>
                <w:rFonts w:ascii="Cambria Math" w:hAnsi="Cambria Math"/>
              </w:rPr>
            </m:ctrlPr>
          </m:sSupPr>
          <m:e>
            <m:r>
              <w:rPr>
                <w:rFonts w:ascii="Cambria Math" w:hAnsi="Cambria Math"/>
              </w:rPr>
              <m:t>K</m:t>
            </m:r>
          </m:e>
          <m:sup>
            <m:r>
              <w:rPr>
                <w:rFonts w:ascii="Cambria Math" w:hAnsi="Cambria Math"/>
              </w:rPr>
              <m:t>'</m:t>
            </m:r>
          </m:sup>
        </m:sSup>
      </m:oMath>
      <w:r w:rsidRPr="00D225AF">
        <w:rPr>
          <w:rFonts w:hint="eastAsia"/>
        </w:rPr>
        <w:t>，则员工的实际安全资历</w:t>
      </w:r>
      <w:r w:rsidRPr="00D225AF">
        <w:rPr>
          <w:rFonts w:hint="eastAsia"/>
        </w:rPr>
        <w:t>K</w:t>
      </w:r>
      <w:r w:rsidRPr="00D225AF">
        <w:rPr>
          <w:rFonts w:hint="eastAsia"/>
        </w:rPr>
        <w:t>为</w:t>
      </w:r>
    </w:p>
    <w:p w14:paraId="420A63D0" w14:textId="77777777" w:rsidR="004F7724" w:rsidRPr="00D225AF" w:rsidRDefault="004F7724" w:rsidP="004F7724">
      <w:pPr>
        <w:pStyle w:val="21"/>
        <w:spacing w:before="97"/>
      </w:pPr>
      <m:oMathPara>
        <m:oMath>
          <m:r>
            <m:rPr>
              <m:sty m:val="p"/>
            </m:rPr>
            <w:rPr>
              <w:rFonts w:ascii="Cambria Math" w:hAnsi="Cambria Math" w:hint="eastAsia"/>
            </w:rPr>
            <m:t>K</m:t>
          </m:r>
          <m:r>
            <m:rPr>
              <m:sty m:val="p"/>
            </m:rPr>
            <w:rPr>
              <w:rFonts w:ascii="Cambria Math" w:hAnsi="Cambria Math"/>
            </w:rPr>
            <m: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rPr>
            <m:t>+x×A</m:t>
          </m:r>
        </m:oMath>
      </m:oMathPara>
    </w:p>
    <w:p w14:paraId="23A3F43D" w14:textId="77777777" w:rsidR="004F7724" w:rsidRPr="00D225AF" w:rsidRDefault="004F7724" w:rsidP="004F7724">
      <w:pPr>
        <w:pStyle w:val="21"/>
        <w:spacing w:before="97"/>
      </w:pPr>
      <w:r w:rsidRPr="00D225AF">
        <w:rPr>
          <w:rFonts w:hint="eastAsia"/>
        </w:rPr>
        <w:t>以月度为例，每月计算重新反馈指数，</w:t>
      </w:r>
      <w:r w:rsidRPr="00D225AF">
        <w:t>对指数较高的员工进行相应的奖励，同时提升此类员工反馈报告的审核优先级，避免审核系统将大量资源浪费在无效提交上</w:t>
      </w:r>
      <w:r w:rsidRPr="00D225AF">
        <w:rPr>
          <w:rFonts w:hint="eastAsia"/>
        </w:rPr>
        <w:t>。</w:t>
      </w:r>
    </w:p>
    <w:p w14:paraId="63DD7B2F" w14:textId="77BFB197" w:rsidR="004F7724" w:rsidRPr="00D225AF" w:rsidRDefault="004F7724" w:rsidP="004F7724">
      <w:pPr>
        <w:pStyle w:val="21"/>
        <w:spacing w:before="97"/>
      </w:pPr>
      <w:r w:rsidRPr="00D225AF">
        <w:t>此外根据全体员工的反馈次数和反馈间隔可以得出员工反馈频率根据时间统计分布，最终以曲线图的形式在可视化部分进行呈现</w:t>
      </w:r>
      <w:r w:rsidRPr="00D225AF">
        <w:rPr>
          <w:rFonts w:hint="eastAsia"/>
        </w:rPr>
        <w:t>，</w:t>
      </w:r>
      <w:r w:rsidRPr="00D225AF">
        <w:t>在反馈提交系统中可以对全场的反馈次数的趋势情况进行查看</w:t>
      </w:r>
      <w:r w:rsidRPr="00D225AF">
        <w:rPr>
          <w:rFonts w:hint="eastAsia"/>
        </w:rPr>
        <w:t>。</w:t>
      </w:r>
      <w:bookmarkStart w:id="127" w:name="_GoBack"/>
      <w:bookmarkEnd w:id="127"/>
    </w:p>
    <w:p w14:paraId="49A71C91" w14:textId="77777777" w:rsidR="004F7724" w:rsidRDefault="004F7724" w:rsidP="004F7724">
      <w:pPr>
        <w:pStyle w:val="20"/>
        <w:spacing w:before="163" w:after="163"/>
      </w:pPr>
      <w:bookmarkStart w:id="128" w:name="_Toc504050269"/>
      <w:bookmarkStart w:id="129" w:name="_Toc504086434"/>
      <w:r>
        <w:rPr>
          <w:rFonts w:hint="eastAsia"/>
        </w:rPr>
        <w:t>自定义模板</w:t>
      </w:r>
      <w:bookmarkEnd w:id="128"/>
      <w:bookmarkEnd w:id="129"/>
    </w:p>
    <w:p w14:paraId="2AFFC78F" w14:textId="77777777" w:rsidR="004F7724" w:rsidRDefault="004F7724" w:rsidP="004F7724">
      <w:pPr>
        <w:pStyle w:val="21"/>
        <w:spacing w:before="97"/>
      </w:pPr>
      <w:r>
        <w:rPr>
          <w:rFonts w:hint="eastAsia"/>
        </w:rPr>
        <w:t>自定义模板主要提供自定义指标及其计算方法的功能，以供用户对现有绩效</w:t>
      </w:r>
      <w:r>
        <w:rPr>
          <w:rFonts w:hint="eastAsia"/>
        </w:rPr>
        <w:t>KPI</w:t>
      </w:r>
      <w:r>
        <w:rPr>
          <w:rFonts w:hint="eastAsia"/>
        </w:rPr>
        <w:t>指标体系进行增加和修改，建立符合企业实际情况的绩效指标体系及计算模型，同时使系统具有充分的可扩展性，能够满足企业的发展性要求。</w:t>
      </w:r>
    </w:p>
    <w:p w14:paraId="31978D78" w14:textId="77777777" w:rsidR="004F7724" w:rsidRDefault="004F7724" w:rsidP="004F7724">
      <w:pPr>
        <w:pStyle w:val="21"/>
        <w:spacing w:before="97"/>
      </w:pPr>
      <w:r>
        <w:t>自定义模板功能结构图如下图所示</w:t>
      </w:r>
      <w:r>
        <w:rPr>
          <w:rFonts w:hint="eastAsia"/>
        </w:rPr>
        <w:t>，</w:t>
      </w:r>
      <w:r>
        <w:t>系统将其分为自定义</w:t>
      </w:r>
      <w:r>
        <w:t>KPI</w:t>
      </w:r>
      <w:r>
        <w:t>指标和自定义计算方法两大功能模块</w:t>
      </w:r>
      <w:r>
        <w:rPr>
          <w:rFonts w:hint="eastAsia"/>
        </w:rPr>
        <w:t>，</w:t>
      </w:r>
      <w:r>
        <w:t>其中自定义</w:t>
      </w:r>
      <w:r>
        <w:t>KPI</w:t>
      </w:r>
      <w:r>
        <w:t>指标模块中包含指标数据的导入导出功能</w:t>
      </w:r>
      <w:r>
        <w:rPr>
          <w:rFonts w:hint="eastAsia"/>
        </w:rPr>
        <w:t>，</w:t>
      </w:r>
      <w:r>
        <w:t>自定计算方法模块则主要提供计算公式输入接口</w:t>
      </w:r>
      <w:r>
        <w:rPr>
          <w:rFonts w:hint="eastAsia"/>
        </w:rPr>
        <w:t>。</w:t>
      </w:r>
    </w:p>
    <w:p w14:paraId="1E1B0A3D" w14:textId="77777777" w:rsidR="004F7724" w:rsidRDefault="004F7724" w:rsidP="004F7724">
      <w:pPr>
        <w:keepNext/>
        <w:jc w:val="center"/>
      </w:pPr>
      <w:r>
        <w:rPr>
          <w:noProof/>
        </w:rPr>
        <w:drawing>
          <wp:inline distT="0" distB="0" distL="0" distR="0" wp14:anchorId="0E556F7D" wp14:editId="7EA2B645">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7168" cy="2152470"/>
                    </a:xfrm>
                    <a:prstGeom prst="rect">
                      <a:avLst/>
                    </a:prstGeom>
                  </pic:spPr>
                </pic:pic>
              </a:graphicData>
            </a:graphic>
          </wp:inline>
        </w:drawing>
      </w:r>
    </w:p>
    <w:p w14:paraId="0E64913E" w14:textId="29715E25"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6</w:t>
      </w:r>
      <w:r w:rsidR="00891E8E" w:rsidRPr="006736F5">
        <w:fldChar w:fldCharType="end"/>
      </w:r>
      <w:r w:rsidRPr="006736F5">
        <w:rPr>
          <w:rFonts w:hint="eastAsia"/>
        </w:rPr>
        <w:t>自定义模板功能结构图</w:t>
      </w:r>
    </w:p>
    <w:p w14:paraId="4324AB26" w14:textId="77777777" w:rsidR="004F7724" w:rsidRDefault="004F7724" w:rsidP="004F7724">
      <w:pPr>
        <w:pStyle w:val="3"/>
        <w:spacing w:before="163" w:after="163"/>
      </w:pPr>
      <w:bookmarkStart w:id="130" w:name="_Toc504050270"/>
      <w:bookmarkStart w:id="131" w:name="_Toc504086435"/>
      <w:r>
        <w:rPr>
          <w:rFonts w:hint="eastAsia"/>
        </w:rPr>
        <w:lastRenderedPageBreak/>
        <w:t>自定义</w:t>
      </w:r>
      <w:r>
        <w:rPr>
          <w:rFonts w:hint="eastAsia"/>
        </w:rPr>
        <w:t>KPI</w:t>
      </w:r>
      <w:r>
        <w:rPr>
          <w:rFonts w:hint="eastAsia"/>
        </w:rPr>
        <w:t>指标</w:t>
      </w:r>
      <w:bookmarkEnd w:id="130"/>
      <w:bookmarkEnd w:id="131"/>
    </w:p>
    <w:p w14:paraId="70C6B069" w14:textId="77777777" w:rsidR="004F7724" w:rsidRDefault="004F7724" w:rsidP="004F7724">
      <w:pPr>
        <w:pStyle w:val="21"/>
        <w:spacing w:before="97"/>
      </w:pPr>
      <w:r>
        <w:t>自定义</w:t>
      </w:r>
      <w:r>
        <w:t>KPI</w:t>
      </w:r>
      <w:r>
        <w:t>指标模块设置</w:t>
      </w:r>
      <w:r>
        <w:t>KPI</w:t>
      </w:r>
      <w:r>
        <w:t>指标自定义接口</w:t>
      </w:r>
      <w:r>
        <w:rPr>
          <w:rFonts w:hint="eastAsia"/>
        </w:rPr>
        <w:t>，并且</w:t>
      </w:r>
      <w:r>
        <w:t>针对用户新增的</w:t>
      </w:r>
      <w:r>
        <w:t>KPI</w:t>
      </w:r>
      <w:r>
        <w:t>指标</w:t>
      </w:r>
      <w:r>
        <w:rPr>
          <w:rFonts w:hint="eastAsia"/>
        </w:rPr>
        <w:t>，</w:t>
      </w:r>
      <w:r>
        <w:t>提供指标数据导入导出</w:t>
      </w:r>
      <w:r>
        <w:rPr>
          <w:rFonts w:hint="eastAsia"/>
        </w:rPr>
        <w:t>接口。此外，为了使系统具有鲁棒性，针对每一项</w:t>
      </w:r>
      <w:r>
        <w:rPr>
          <w:rFonts w:hint="eastAsia"/>
        </w:rPr>
        <w:t>KPI</w:t>
      </w:r>
      <w:r>
        <w:rPr>
          <w:rFonts w:hint="eastAsia"/>
        </w:rPr>
        <w:t>指标，该模块都提供相应的删除、修改、查询接口。</w:t>
      </w:r>
    </w:p>
    <w:p w14:paraId="116AA3A9" w14:textId="192DFFC9" w:rsidR="004F7724" w:rsidRPr="002E7CBA" w:rsidRDefault="004F7724" w:rsidP="004F7724">
      <w:pPr>
        <w:pStyle w:val="21"/>
        <w:spacing w:before="97"/>
      </w:pPr>
      <w:r>
        <w:t>根据企业实际情况</w:t>
      </w:r>
      <w:r>
        <w:rPr>
          <w:rFonts w:hint="eastAsia"/>
        </w:rPr>
        <w:t>，</w:t>
      </w:r>
      <w:r>
        <w:t>初步将</w:t>
      </w:r>
      <w:r>
        <w:t>KPI</w:t>
      </w:r>
      <w:r>
        <w:t>指标分成两种情况</w:t>
      </w:r>
      <w:r>
        <w:rPr>
          <w:rFonts w:hint="eastAsia"/>
        </w:rPr>
        <w:t>，</w:t>
      </w:r>
      <w:r>
        <w:t>一种是可基于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，其</w:t>
      </w:r>
      <w:r>
        <w:t>原始数据来源于数据库；另一种是</w:t>
      </w:r>
      <w:r>
        <w:rPr>
          <w:rFonts w:hint="eastAsia"/>
        </w:rPr>
        <w:t>不可</w:t>
      </w:r>
      <w:r>
        <w:t>通过数据库字段折算得到的</w:t>
      </w:r>
      <w:r>
        <w:t>KPI</w:t>
      </w:r>
      <w:r>
        <w:t>指标，其原始数据主要来源于</w:t>
      </w:r>
      <w:r>
        <w:t>excel</w:t>
      </w:r>
      <w:r>
        <w:t>形式的手工记录表</w:t>
      </w:r>
      <w:r>
        <w:rPr>
          <w:rFonts w:hint="eastAsia"/>
        </w:rPr>
        <w:t>。</w:t>
      </w:r>
      <w:r>
        <w:t>对于不同种类的指标</w:t>
      </w:r>
      <w:r>
        <w:rPr>
          <w:rFonts w:hint="eastAsia"/>
        </w:rPr>
        <w:t>，系统利用不同的处理方式获取</w:t>
      </w:r>
      <w:r>
        <w:rPr>
          <w:rFonts w:hint="eastAsia"/>
        </w:rPr>
        <w:t>KPI</w:t>
      </w:r>
      <w:r>
        <w:rPr>
          <w:rFonts w:hint="eastAsia"/>
        </w:rPr>
        <w:t>指标数据，提供给用户不同的数据输入接口。</w:t>
      </w:r>
    </w:p>
    <w:p w14:paraId="43153315" w14:textId="77777777" w:rsidR="004F7724" w:rsidRDefault="004F7724" w:rsidP="004F7724">
      <w:pPr>
        <w:pStyle w:val="21"/>
        <w:spacing w:before="97"/>
      </w:pPr>
      <w:r>
        <w:t>对于第一种</w:t>
      </w:r>
      <w:r>
        <w:t>KPI</w:t>
      </w:r>
      <w:r>
        <w:t>指标</w:t>
      </w:r>
      <w:r>
        <w:rPr>
          <w:rFonts w:hint="eastAsia"/>
        </w:rPr>
        <w:t>，</w:t>
      </w:r>
      <w:r>
        <w:t>系统支持用户直接从数据库提取字段名进行</w:t>
      </w:r>
      <w:r>
        <w:t>KPI</w:t>
      </w:r>
      <w:r>
        <w:t>指标计算</w:t>
      </w:r>
      <w:r>
        <w:rPr>
          <w:rFonts w:hint="eastAsia"/>
        </w:rPr>
        <w:t>。</w:t>
      </w:r>
      <w:r>
        <w:t>系统设置高级检索接口，</w:t>
      </w:r>
      <w:r>
        <w:rPr>
          <w:rFonts w:hint="eastAsia"/>
        </w:rPr>
        <w:t>支持</w:t>
      </w:r>
      <w:r>
        <w:t>用户</w:t>
      </w:r>
      <w:r>
        <w:rPr>
          <w:rFonts w:hint="eastAsia"/>
        </w:rPr>
        <w:t>对于</w:t>
      </w:r>
      <w:r>
        <w:t>数据库</w:t>
      </w:r>
      <w:r>
        <w:rPr>
          <w:rFonts w:hint="eastAsia"/>
        </w:rPr>
        <w:t>中</w:t>
      </w:r>
      <w:r>
        <w:t>字段名</w:t>
      </w:r>
      <w:r>
        <w:rPr>
          <w:rFonts w:hint="eastAsia"/>
        </w:rPr>
        <w:t>进行</w:t>
      </w:r>
      <w:r>
        <w:t>查询</w:t>
      </w:r>
      <w:r>
        <w:rPr>
          <w:rFonts w:hint="eastAsia"/>
        </w:rPr>
        <w:t>，</w:t>
      </w:r>
      <w:r>
        <w:t>并提供</w:t>
      </w:r>
      <w:r>
        <w:rPr>
          <w:rFonts w:hint="eastAsia"/>
        </w:rPr>
        <w:t>给用户</w:t>
      </w:r>
      <w:r>
        <w:t>输入</w:t>
      </w:r>
      <w:r>
        <w:rPr>
          <w:rFonts w:hint="eastAsia"/>
        </w:rPr>
        <w:t>相应</w:t>
      </w:r>
      <w:r>
        <w:t>折算公式的接口</w:t>
      </w:r>
      <w:r>
        <w:rPr>
          <w:rFonts w:hint="eastAsia"/>
        </w:rPr>
        <w:t>。</w:t>
      </w:r>
      <w:r>
        <w:t>用户</w:t>
      </w:r>
      <w:r>
        <w:rPr>
          <w:rFonts w:hint="eastAsia"/>
        </w:rPr>
        <w:t>基于</w:t>
      </w:r>
      <w:r>
        <w:t>检索得到的数据库字段名输入</w:t>
      </w:r>
      <w:r>
        <w:rPr>
          <w:rFonts w:hint="eastAsia"/>
        </w:rPr>
        <w:t>指标</w:t>
      </w:r>
      <w:r>
        <w:t>的具体折算公式，系统</w:t>
      </w:r>
      <w:r>
        <w:rPr>
          <w:rFonts w:hint="eastAsia"/>
        </w:rPr>
        <w:t>从</w:t>
      </w:r>
      <w:r>
        <w:t>数据库中调取相应字段数值</w:t>
      </w:r>
      <w:r>
        <w:rPr>
          <w:rFonts w:hint="eastAsia"/>
        </w:rPr>
        <w:t>，对用户</w:t>
      </w:r>
      <w:r>
        <w:t>输入的指标折算公式</w:t>
      </w:r>
      <w:r>
        <w:rPr>
          <w:rFonts w:hint="eastAsia"/>
        </w:rPr>
        <w:t>进行</w:t>
      </w:r>
      <w:r>
        <w:t>解析和计算，从而获得新建</w:t>
      </w:r>
      <w:r>
        <w:t>KPI</w:t>
      </w:r>
      <w:r>
        <w:t>指标的具体数值</w:t>
      </w:r>
      <w:r>
        <w:rPr>
          <w:rFonts w:hint="eastAsia"/>
        </w:rPr>
        <w:t>（具体方法见下一小节）。</w:t>
      </w:r>
    </w:p>
    <w:p w14:paraId="1F55784F" w14:textId="77777777" w:rsidR="004F7724" w:rsidRDefault="004F7724" w:rsidP="004F7724">
      <w:pPr>
        <w:pStyle w:val="21"/>
        <w:spacing w:before="97"/>
      </w:pPr>
      <w:r>
        <w:rPr>
          <w:rFonts w:hint="eastAsia"/>
        </w:rPr>
        <w:t>对于第二种</w:t>
      </w:r>
      <w:r>
        <w:rPr>
          <w:rFonts w:hint="eastAsia"/>
        </w:rPr>
        <w:t>KPI</w:t>
      </w:r>
      <w:r>
        <w:rPr>
          <w:rFonts w:hint="eastAsia"/>
        </w:rPr>
        <w:t>指标，系统应用</w:t>
      </w:r>
      <w:r>
        <w:rPr>
          <w:rFonts w:hint="eastAsia"/>
        </w:rPr>
        <w:t>excel</w:t>
      </w:r>
      <w:r>
        <w:rPr>
          <w:rFonts w:hint="eastAsia"/>
        </w:rPr>
        <w:t>表格导入和系统输入两种模式以供用户输入指标原始数据。对于</w:t>
      </w:r>
      <w:r>
        <w:rPr>
          <w:rFonts w:hint="eastAsia"/>
        </w:rPr>
        <w:t>excel</w:t>
      </w:r>
      <w:r>
        <w:rPr>
          <w:rFonts w:hint="eastAsia"/>
        </w:rPr>
        <w:t>表格导入模式，系统提供</w:t>
      </w:r>
      <w:r>
        <w:rPr>
          <w:rFonts w:hint="eastAsia"/>
        </w:rPr>
        <w:t>excel</w:t>
      </w:r>
      <w:r>
        <w:rPr>
          <w:rFonts w:hint="eastAsia"/>
        </w:rPr>
        <w:t>导入接口，自动获取并解析用户导入的</w:t>
      </w:r>
      <w:r>
        <w:rPr>
          <w:rFonts w:hint="eastAsia"/>
        </w:rPr>
        <w:t>excel</w:t>
      </w:r>
      <w:r>
        <w:rPr>
          <w:rFonts w:hint="eastAsia"/>
        </w:rPr>
        <w:t>表格，按名称将其保存至数据库中相应的表格中。系统输入模式即</w:t>
      </w:r>
      <w:r>
        <w:t>在系统界面中手动操作</w:t>
      </w:r>
      <w:r>
        <w:rPr>
          <w:rFonts w:hint="eastAsia"/>
        </w:rPr>
        <w:t>输入</w:t>
      </w:r>
      <w:r>
        <w:t>，</w:t>
      </w:r>
      <w:r>
        <w:rPr>
          <w:rFonts w:hint="eastAsia"/>
        </w:rPr>
        <w:t>主要针对少量</w:t>
      </w:r>
      <w:r>
        <w:rPr>
          <w:rFonts w:hint="eastAsia"/>
        </w:rPr>
        <w:t>KPI</w:t>
      </w:r>
      <w:r>
        <w:rPr>
          <w:rFonts w:hint="eastAsia"/>
        </w:rPr>
        <w:t>指标和指标数据的增、</w:t>
      </w:r>
      <w:proofErr w:type="gramStart"/>
      <w:r>
        <w:rPr>
          <w:rFonts w:hint="eastAsia"/>
        </w:rPr>
        <w:t>删</w:t>
      </w:r>
      <w:proofErr w:type="gramEnd"/>
      <w:r>
        <w:rPr>
          <w:rFonts w:hint="eastAsia"/>
        </w:rPr>
        <w:t>、改、查操作。具体的增、</w:t>
      </w:r>
      <w:proofErr w:type="gramStart"/>
      <w:r>
        <w:rPr>
          <w:rFonts w:hint="eastAsia"/>
        </w:rPr>
        <w:t>删</w:t>
      </w:r>
      <w:proofErr w:type="gramEnd"/>
      <w:r>
        <w:rPr>
          <w:rFonts w:hint="eastAsia"/>
        </w:rPr>
        <w:t>、改、查接口通过设置搜索框、可编辑表格、按钮、</w:t>
      </w:r>
      <w:proofErr w:type="gramStart"/>
      <w:r>
        <w:rPr>
          <w:rFonts w:hint="eastAsia"/>
        </w:rPr>
        <w:t>弹窗</w:t>
      </w:r>
      <w:proofErr w:type="gramEnd"/>
      <w:r>
        <w:rPr>
          <w:rFonts w:hint="eastAsia"/>
        </w:rPr>
        <w:t>等形式实现。</w:t>
      </w:r>
    </w:p>
    <w:p w14:paraId="2CF533B6" w14:textId="77777777" w:rsidR="004F7724" w:rsidRDefault="004F7724" w:rsidP="004F7724">
      <w:pPr>
        <w:pStyle w:val="21"/>
        <w:spacing w:before="97"/>
      </w:pPr>
      <w:r>
        <w:rPr>
          <w:rFonts w:hint="eastAsia"/>
        </w:rPr>
        <w:t>指标数据导出功能模块提供一键导出</w:t>
      </w:r>
      <w:r>
        <w:rPr>
          <w:rFonts w:hint="eastAsia"/>
        </w:rPr>
        <w:t>excel</w:t>
      </w:r>
      <w:r>
        <w:rPr>
          <w:rFonts w:hint="eastAsia"/>
        </w:rPr>
        <w:t>表功能，用户点击导出按钮，系统调用后台导出程序，从数据库中调取相应表数据，生成</w:t>
      </w:r>
      <w:r>
        <w:rPr>
          <w:rFonts w:hint="eastAsia"/>
        </w:rPr>
        <w:t>excel</w:t>
      </w:r>
      <w:r>
        <w:rPr>
          <w:rFonts w:hint="eastAsia"/>
        </w:rPr>
        <w:t>表格返回至网页，网页自动调用下载控件下载生成的</w:t>
      </w:r>
      <w:r>
        <w:rPr>
          <w:rFonts w:hint="eastAsia"/>
        </w:rPr>
        <w:t>excel</w:t>
      </w:r>
      <w:r>
        <w:rPr>
          <w:rFonts w:hint="eastAsia"/>
        </w:rPr>
        <w:t>表格。</w:t>
      </w:r>
    </w:p>
    <w:p w14:paraId="55CD8BC2" w14:textId="163D7F2A" w:rsidR="004F7724" w:rsidRDefault="004F7724" w:rsidP="004F7724">
      <w:pPr>
        <w:pStyle w:val="3"/>
        <w:spacing w:before="163" w:after="163"/>
      </w:pPr>
      <w:bookmarkStart w:id="132" w:name="_Toc504050271"/>
      <w:bookmarkStart w:id="133" w:name="_Toc504086436"/>
      <w:r>
        <w:rPr>
          <w:rFonts w:hint="eastAsia"/>
        </w:rPr>
        <w:t>自定义计算方法</w:t>
      </w:r>
      <w:bookmarkEnd w:id="132"/>
      <w:bookmarkEnd w:id="133"/>
    </w:p>
    <w:p w14:paraId="176BEE1B" w14:textId="2404978C" w:rsidR="004F7724" w:rsidRDefault="004F7724" w:rsidP="00F91AC8">
      <w:pPr>
        <w:pStyle w:val="21"/>
        <w:spacing w:before="97"/>
      </w:pPr>
      <w:r>
        <w:t>自定义计算方法模块主要针对于</w:t>
      </w:r>
      <w:r>
        <w:rPr>
          <w:rFonts w:hint="eastAsia"/>
        </w:rPr>
        <w:t>上述</w:t>
      </w:r>
      <w:r>
        <w:t>中第一种</w:t>
      </w:r>
      <w:r>
        <w:t>KPI</w:t>
      </w:r>
      <w:r>
        <w:t>指标</w:t>
      </w:r>
      <w:r>
        <w:rPr>
          <w:rFonts w:hint="eastAsia"/>
        </w:rPr>
        <w:t>，</w:t>
      </w:r>
      <w:r>
        <w:t>即可基于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，提供计算公式输入接</w:t>
      </w:r>
      <w:r>
        <w:rPr>
          <w:rFonts w:hint="eastAsia"/>
        </w:rPr>
        <w:lastRenderedPageBreak/>
        <w:t>口，并在后台实现对用户输入计算公式的自动解析计算。其实现的关键在于系统如何智能的识别、解析字符串形式计算公式，并从数据库中查询得到指标等基本参数数值，映射到具体公式中，准确的计算出表达式结果。</w:t>
      </w:r>
      <w:r w:rsidR="00F91AC8">
        <w:rPr>
          <w:rFonts w:hint="eastAsia"/>
        </w:rPr>
        <w:t>表达式计算原理如下：</w:t>
      </w:r>
    </w:p>
    <w:p w14:paraId="229A476B" w14:textId="77777777" w:rsidR="004F7724" w:rsidRDefault="004F7724" w:rsidP="004F7724">
      <w:pPr>
        <w:keepNext/>
        <w:jc w:val="center"/>
      </w:pPr>
      <w:r>
        <w:object w:dxaOrig="4831" w:dyaOrig="8595" w14:anchorId="632276F2">
          <v:shape id="_x0000_i1028" type="#_x0000_t75" style="width:123.45pt;height:219.75pt" o:ole="">
            <v:imagedata r:id="rId33" o:title=""/>
          </v:shape>
          <o:OLEObject Type="Embed" ProgID="Visio.Drawing.15" ShapeID="_x0000_i1028" DrawAspect="Content" ObjectID="_1577828371" r:id="rId34"/>
        </w:object>
      </w:r>
    </w:p>
    <w:p w14:paraId="7271EFDC" w14:textId="56715502" w:rsidR="0056647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7</w:t>
      </w:r>
      <w:r w:rsidR="00891E8E" w:rsidRPr="006736F5">
        <w:fldChar w:fldCharType="end"/>
      </w:r>
      <w:r w:rsidRPr="006736F5">
        <w:rPr>
          <w:rFonts w:hint="eastAsia"/>
        </w:rPr>
        <w:t>计算公式解析算法流程图</w:t>
      </w:r>
    </w:p>
    <w:sectPr w:rsidR="00566474" w:rsidRPr="006736F5" w:rsidSect="00816111">
      <w:headerReference w:type="default" r:id="rId35"/>
      <w:footerReference w:type="default" r:id="rId3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B5AC0" w14:textId="77777777" w:rsidR="00884BF0" w:rsidRDefault="00884BF0" w:rsidP="002A1656">
      <w:r>
        <w:separator/>
      </w:r>
    </w:p>
  </w:endnote>
  <w:endnote w:type="continuationSeparator" w:id="0">
    <w:p w14:paraId="292DDF96" w14:textId="77777777" w:rsidR="00884BF0" w:rsidRDefault="00884BF0"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Content>
      <w:p w14:paraId="6110B51A" w14:textId="50BE1D90" w:rsidR="00646A92" w:rsidRDefault="00646A92">
        <w:pPr>
          <w:pStyle w:val="a6"/>
          <w:ind w:left="720"/>
          <w:jc w:val="center"/>
        </w:pPr>
        <w:r>
          <w:fldChar w:fldCharType="begin"/>
        </w:r>
        <w:r>
          <w:instrText>PAGE   \* MERGEFORMAT</w:instrText>
        </w:r>
        <w:r>
          <w:fldChar w:fldCharType="separate"/>
        </w:r>
        <w:r w:rsidR="0019245F" w:rsidRPr="0019245F">
          <w:rPr>
            <w:noProof/>
            <w:lang w:val="zh-CN"/>
          </w:rPr>
          <w:t>41</w:t>
        </w:r>
        <w:r>
          <w:fldChar w:fldCharType="end"/>
        </w:r>
      </w:p>
    </w:sdtContent>
  </w:sdt>
  <w:p w14:paraId="691468AB" w14:textId="77777777" w:rsidR="00646A92" w:rsidRDefault="00646A9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1470E" w14:textId="77777777" w:rsidR="00884BF0" w:rsidRDefault="00884BF0" w:rsidP="002A1656">
      <w:r>
        <w:separator/>
      </w:r>
    </w:p>
  </w:footnote>
  <w:footnote w:type="continuationSeparator" w:id="0">
    <w:p w14:paraId="46F5F28B" w14:textId="77777777" w:rsidR="00884BF0" w:rsidRDefault="00884BF0"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59C62BDC" w:rsidR="00646A92" w:rsidRDefault="00646A92">
    <w:pPr>
      <w:pStyle w:val="a4"/>
    </w:pPr>
    <w:r>
      <w:t>中铝瑞闽智能制造新模式应用项目技术方案规划书</w:t>
    </w:r>
  </w:p>
  <w:p w14:paraId="67E69AB8" w14:textId="77777777" w:rsidR="00646A92" w:rsidRDefault="00646A9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75DCB"/>
    <w:multiLevelType w:val="hybridMultilevel"/>
    <w:tmpl w:val="02304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2" w15:restartNumberingAfterBreak="0">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A1F7498"/>
    <w:multiLevelType w:val="hybridMultilevel"/>
    <w:tmpl w:val="A73ADA3E"/>
    <w:lvl w:ilvl="0" w:tplc="3DCC1B6E">
      <w:start w:val="1"/>
      <w:numFmt w:val="decimalEnclosedCircle"/>
      <w:pStyle w:val="a"/>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4" w15:restartNumberingAfterBreak="0">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10"/>
  </w:num>
  <w:num w:numId="2">
    <w:abstractNumId w:val="3"/>
  </w:num>
  <w:num w:numId="3">
    <w:abstractNumId w:val="7"/>
  </w:num>
  <w:num w:numId="4">
    <w:abstractNumId w:val="4"/>
  </w:num>
  <w:num w:numId="5">
    <w:abstractNumId w:val="14"/>
  </w:num>
  <w:num w:numId="6">
    <w:abstractNumId w:val="8"/>
  </w:num>
  <w:num w:numId="7">
    <w:abstractNumId w:val="15"/>
  </w:num>
  <w:num w:numId="8">
    <w:abstractNumId w:val="12"/>
  </w:num>
  <w:num w:numId="9">
    <w:abstractNumId w:val="5"/>
  </w:num>
  <w:num w:numId="10">
    <w:abstractNumId w:val="9"/>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
  </w:num>
  <w:num w:numId="17">
    <w:abstractNumId w:val="17"/>
  </w:num>
  <w:num w:numId="18">
    <w:abstractNumId w:val="11"/>
  </w:num>
  <w:num w:numId="19">
    <w:abstractNumId w:val="0"/>
  </w:num>
  <w:num w:numId="20">
    <w:abstractNumId w:val="16"/>
  </w:num>
  <w:num w:numId="21">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00A8E"/>
    <w:rsid w:val="00001115"/>
    <w:rsid w:val="000054AC"/>
    <w:rsid w:val="0002279A"/>
    <w:rsid w:val="00024DDA"/>
    <w:rsid w:val="000253F8"/>
    <w:rsid w:val="00037912"/>
    <w:rsid w:val="000405CA"/>
    <w:rsid w:val="0004082F"/>
    <w:rsid w:val="00043C62"/>
    <w:rsid w:val="0004707B"/>
    <w:rsid w:val="0008234C"/>
    <w:rsid w:val="0008306A"/>
    <w:rsid w:val="00091104"/>
    <w:rsid w:val="00091DA2"/>
    <w:rsid w:val="000A1301"/>
    <w:rsid w:val="000A1B05"/>
    <w:rsid w:val="000A1D1C"/>
    <w:rsid w:val="000B0814"/>
    <w:rsid w:val="000B11A2"/>
    <w:rsid w:val="000B2ADC"/>
    <w:rsid w:val="000B68E2"/>
    <w:rsid w:val="000C640E"/>
    <w:rsid w:val="000C6AD4"/>
    <w:rsid w:val="000D1E79"/>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763B"/>
    <w:rsid w:val="00171EAE"/>
    <w:rsid w:val="001721EA"/>
    <w:rsid w:val="00185025"/>
    <w:rsid w:val="0019245F"/>
    <w:rsid w:val="001A05D7"/>
    <w:rsid w:val="001A242F"/>
    <w:rsid w:val="001A3DD7"/>
    <w:rsid w:val="001B3F6E"/>
    <w:rsid w:val="001B62B9"/>
    <w:rsid w:val="001C0753"/>
    <w:rsid w:val="001C5167"/>
    <w:rsid w:val="001D3369"/>
    <w:rsid w:val="001F50E4"/>
    <w:rsid w:val="001F6522"/>
    <w:rsid w:val="00201AA0"/>
    <w:rsid w:val="00205DEC"/>
    <w:rsid w:val="00211E47"/>
    <w:rsid w:val="00216CC2"/>
    <w:rsid w:val="00217111"/>
    <w:rsid w:val="00240844"/>
    <w:rsid w:val="0025021B"/>
    <w:rsid w:val="00256FB4"/>
    <w:rsid w:val="002721E7"/>
    <w:rsid w:val="00274950"/>
    <w:rsid w:val="0028564A"/>
    <w:rsid w:val="002A1656"/>
    <w:rsid w:val="002A5A20"/>
    <w:rsid w:val="002A6575"/>
    <w:rsid w:val="002B1276"/>
    <w:rsid w:val="002B32E5"/>
    <w:rsid w:val="002C04AB"/>
    <w:rsid w:val="002C4EEF"/>
    <w:rsid w:val="002D05FA"/>
    <w:rsid w:val="002D07D8"/>
    <w:rsid w:val="002D0ACD"/>
    <w:rsid w:val="002D3D94"/>
    <w:rsid w:val="002D6DA3"/>
    <w:rsid w:val="002E15E6"/>
    <w:rsid w:val="002E430E"/>
    <w:rsid w:val="003025CC"/>
    <w:rsid w:val="00302C0E"/>
    <w:rsid w:val="00304445"/>
    <w:rsid w:val="00335156"/>
    <w:rsid w:val="00337315"/>
    <w:rsid w:val="00344815"/>
    <w:rsid w:val="00354CAB"/>
    <w:rsid w:val="0038381A"/>
    <w:rsid w:val="00384910"/>
    <w:rsid w:val="0038593F"/>
    <w:rsid w:val="0039136F"/>
    <w:rsid w:val="003B1CB5"/>
    <w:rsid w:val="003C63CE"/>
    <w:rsid w:val="003C6D4A"/>
    <w:rsid w:val="003D33AA"/>
    <w:rsid w:val="003E0D38"/>
    <w:rsid w:val="003E3296"/>
    <w:rsid w:val="003E4B10"/>
    <w:rsid w:val="003E6334"/>
    <w:rsid w:val="003F56BC"/>
    <w:rsid w:val="003F6AEF"/>
    <w:rsid w:val="00400497"/>
    <w:rsid w:val="004028BA"/>
    <w:rsid w:val="004033D8"/>
    <w:rsid w:val="004136E9"/>
    <w:rsid w:val="00414E58"/>
    <w:rsid w:val="00420D2F"/>
    <w:rsid w:val="00421C88"/>
    <w:rsid w:val="00422BCA"/>
    <w:rsid w:val="00425C8C"/>
    <w:rsid w:val="0043791C"/>
    <w:rsid w:val="004429E8"/>
    <w:rsid w:val="00456C78"/>
    <w:rsid w:val="00464943"/>
    <w:rsid w:val="0046585E"/>
    <w:rsid w:val="00472C06"/>
    <w:rsid w:val="004871C6"/>
    <w:rsid w:val="00490D89"/>
    <w:rsid w:val="00492869"/>
    <w:rsid w:val="004958CB"/>
    <w:rsid w:val="004A0480"/>
    <w:rsid w:val="004B085C"/>
    <w:rsid w:val="004B1A51"/>
    <w:rsid w:val="004B5C67"/>
    <w:rsid w:val="004B7413"/>
    <w:rsid w:val="004C2C79"/>
    <w:rsid w:val="004D60AF"/>
    <w:rsid w:val="004D6283"/>
    <w:rsid w:val="004E3BDE"/>
    <w:rsid w:val="004E5DD4"/>
    <w:rsid w:val="004F736C"/>
    <w:rsid w:val="004F7724"/>
    <w:rsid w:val="00500713"/>
    <w:rsid w:val="00504585"/>
    <w:rsid w:val="005266EA"/>
    <w:rsid w:val="0052680D"/>
    <w:rsid w:val="00534162"/>
    <w:rsid w:val="00535555"/>
    <w:rsid w:val="005374DD"/>
    <w:rsid w:val="00541FCF"/>
    <w:rsid w:val="00545DBE"/>
    <w:rsid w:val="00546C9B"/>
    <w:rsid w:val="00557F16"/>
    <w:rsid w:val="00560040"/>
    <w:rsid w:val="005618FB"/>
    <w:rsid w:val="005627CC"/>
    <w:rsid w:val="00564655"/>
    <w:rsid w:val="00566474"/>
    <w:rsid w:val="0056791A"/>
    <w:rsid w:val="00585811"/>
    <w:rsid w:val="0059022E"/>
    <w:rsid w:val="00590BA7"/>
    <w:rsid w:val="00594265"/>
    <w:rsid w:val="005A3820"/>
    <w:rsid w:val="005A6DF0"/>
    <w:rsid w:val="005C6644"/>
    <w:rsid w:val="005D0432"/>
    <w:rsid w:val="005D4E05"/>
    <w:rsid w:val="005D6430"/>
    <w:rsid w:val="005E05FF"/>
    <w:rsid w:val="005E7BBD"/>
    <w:rsid w:val="00600EA2"/>
    <w:rsid w:val="00601A78"/>
    <w:rsid w:val="006053A7"/>
    <w:rsid w:val="00616184"/>
    <w:rsid w:val="00620763"/>
    <w:rsid w:val="00631EA8"/>
    <w:rsid w:val="00634E8D"/>
    <w:rsid w:val="00642A16"/>
    <w:rsid w:val="00642FAD"/>
    <w:rsid w:val="00646256"/>
    <w:rsid w:val="00646677"/>
    <w:rsid w:val="00646A92"/>
    <w:rsid w:val="00647178"/>
    <w:rsid w:val="0064782A"/>
    <w:rsid w:val="00651974"/>
    <w:rsid w:val="00657A7C"/>
    <w:rsid w:val="00662F3E"/>
    <w:rsid w:val="00663C92"/>
    <w:rsid w:val="00666007"/>
    <w:rsid w:val="006736F5"/>
    <w:rsid w:val="00683107"/>
    <w:rsid w:val="00690021"/>
    <w:rsid w:val="00690807"/>
    <w:rsid w:val="0069203E"/>
    <w:rsid w:val="006A0D87"/>
    <w:rsid w:val="006A229A"/>
    <w:rsid w:val="006A71FE"/>
    <w:rsid w:val="006D40DD"/>
    <w:rsid w:val="006D6947"/>
    <w:rsid w:val="006D6F43"/>
    <w:rsid w:val="006E7E1E"/>
    <w:rsid w:val="007059E3"/>
    <w:rsid w:val="00705F22"/>
    <w:rsid w:val="00707579"/>
    <w:rsid w:val="0071350A"/>
    <w:rsid w:val="007231DA"/>
    <w:rsid w:val="00724B66"/>
    <w:rsid w:val="00730148"/>
    <w:rsid w:val="00730FF2"/>
    <w:rsid w:val="00737617"/>
    <w:rsid w:val="00743232"/>
    <w:rsid w:val="007535AF"/>
    <w:rsid w:val="007577FC"/>
    <w:rsid w:val="00761CE1"/>
    <w:rsid w:val="00762939"/>
    <w:rsid w:val="0076452E"/>
    <w:rsid w:val="00766D9A"/>
    <w:rsid w:val="007713E0"/>
    <w:rsid w:val="00772EF6"/>
    <w:rsid w:val="00781B75"/>
    <w:rsid w:val="00784543"/>
    <w:rsid w:val="007925FE"/>
    <w:rsid w:val="007A4B7C"/>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55A88"/>
    <w:rsid w:val="00861069"/>
    <w:rsid w:val="008612F6"/>
    <w:rsid w:val="00862CFD"/>
    <w:rsid w:val="00884BF0"/>
    <w:rsid w:val="00891E8E"/>
    <w:rsid w:val="00891EB4"/>
    <w:rsid w:val="008A114D"/>
    <w:rsid w:val="008A3B9C"/>
    <w:rsid w:val="008A704D"/>
    <w:rsid w:val="008B4A99"/>
    <w:rsid w:val="008C3036"/>
    <w:rsid w:val="008D6754"/>
    <w:rsid w:val="008E4BA3"/>
    <w:rsid w:val="008F03F6"/>
    <w:rsid w:val="008F66C9"/>
    <w:rsid w:val="00900737"/>
    <w:rsid w:val="00903EAF"/>
    <w:rsid w:val="009041CC"/>
    <w:rsid w:val="00904E71"/>
    <w:rsid w:val="009111CB"/>
    <w:rsid w:val="00914A95"/>
    <w:rsid w:val="00921EFF"/>
    <w:rsid w:val="00925972"/>
    <w:rsid w:val="009270AC"/>
    <w:rsid w:val="00936EAA"/>
    <w:rsid w:val="009376F9"/>
    <w:rsid w:val="0094409F"/>
    <w:rsid w:val="00950EC6"/>
    <w:rsid w:val="009518BA"/>
    <w:rsid w:val="00954DAD"/>
    <w:rsid w:val="0096533F"/>
    <w:rsid w:val="00980148"/>
    <w:rsid w:val="00980366"/>
    <w:rsid w:val="009A37ED"/>
    <w:rsid w:val="009A6F2A"/>
    <w:rsid w:val="009B668F"/>
    <w:rsid w:val="009C504E"/>
    <w:rsid w:val="009C6970"/>
    <w:rsid w:val="009D354A"/>
    <w:rsid w:val="009E0A8F"/>
    <w:rsid w:val="009E1984"/>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71C4"/>
    <w:rsid w:val="00A62C5A"/>
    <w:rsid w:val="00A70EE0"/>
    <w:rsid w:val="00A83567"/>
    <w:rsid w:val="00A84085"/>
    <w:rsid w:val="00A86C59"/>
    <w:rsid w:val="00A92AFE"/>
    <w:rsid w:val="00A94E1B"/>
    <w:rsid w:val="00AA0077"/>
    <w:rsid w:val="00AA0CE5"/>
    <w:rsid w:val="00AA5CA4"/>
    <w:rsid w:val="00AB000A"/>
    <w:rsid w:val="00AB69CB"/>
    <w:rsid w:val="00AB77EE"/>
    <w:rsid w:val="00AB7E07"/>
    <w:rsid w:val="00AC52EC"/>
    <w:rsid w:val="00AD0943"/>
    <w:rsid w:val="00AD525A"/>
    <w:rsid w:val="00AD7C49"/>
    <w:rsid w:val="00AE04E3"/>
    <w:rsid w:val="00AE199B"/>
    <w:rsid w:val="00AE587B"/>
    <w:rsid w:val="00AE5F24"/>
    <w:rsid w:val="00AE65A8"/>
    <w:rsid w:val="00AF15E0"/>
    <w:rsid w:val="00AF485F"/>
    <w:rsid w:val="00AF4E0B"/>
    <w:rsid w:val="00AF79DB"/>
    <w:rsid w:val="00B07237"/>
    <w:rsid w:val="00B14792"/>
    <w:rsid w:val="00B2244A"/>
    <w:rsid w:val="00B272F8"/>
    <w:rsid w:val="00B31597"/>
    <w:rsid w:val="00B4435A"/>
    <w:rsid w:val="00B526B5"/>
    <w:rsid w:val="00B5796F"/>
    <w:rsid w:val="00B60895"/>
    <w:rsid w:val="00B60F99"/>
    <w:rsid w:val="00B61C57"/>
    <w:rsid w:val="00B629B5"/>
    <w:rsid w:val="00B657B2"/>
    <w:rsid w:val="00B72C24"/>
    <w:rsid w:val="00B771E4"/>
    <w:rsid w:val="00B857F4"/>
    <w:rsid w:val="00B866AF"/>
    <w:rsid w:val="00B94714"/>
    <w:rsid w:val="00B94D16"/>
    <w:rsid w:val="00BA6F67"/>
    <w:rsid w:val="00BB03B5"/>
    <w:rsid w:val="00BB066D"/>
    <w:rsid w:val="00BB5EB9"/>
    <w:rsid w:val="00BC1A43"/>
    <w:rsid w:val="00BC4E90"/>
    <w:rsid w:val="00BC5F19"/>
    <w:rsid w:val="00BC7480"/>
    <w:rsid w:val="00BE024D"/>
    <w:rsid w:val="00BE43E5"/>
    <w:rsid w:val="00BE4AB7"/>
    <w:rsid w:val="00BF22DE"/>
    <w:rsid w:val="00C064E6"/>
    <w:rsid w:val="00C110A4"/>
    <w:rsid w:val="00C21021"/>
    <w:rsid w:val="00C21516"/>
    <w:rsid w:val="00C21FCE"/>
    <w:rsid w:val="00C225EA"/>
    <w:rsid w:val="00C2299A"/>
    <w:rsid w:val="00C241FA"/>
    <w:rsid w:val="00C36039"/>
    <w:rsid w:val="00C42DAC"/>
    <w:rsid w:val="00C43689"/>
    <w:rsid w:val="00C45CC2"/>
    <w:rsid w:val="00C53378"/>
    <w:rsid w:val="00C56C93"/>
    <w:rsid w:val="00C61784"/>
    <w:rsid w:val="00C6500D"/>
    <w:rsid w:val="00C66B47"/>
    <w:rsid w:val="00C84A3B"/>
    <w:rsid w:val="00CA0906"/>
    <w:rsid w:val="00CB0619"/>
    <w:rsid w:val="00CB39F8"/>
    <w:rsid w:val="00CC7363"/>
    <w:rsid w:val="00CD0F2B"/>
    <w:rsid w:val="00CD54C4"/>
    <w:rsid w:val="00CD5CD0"/>
    <w:rsid w:val="00CF0B09"/>
    <w:rsid w:val="00CF6559"/>
    <w:rsid w:val="00CF72C8"/>
    <w:rsid w:val="00D02AA4"/>
    <w:rsid w:val="00D21ABF"/>
    <w:rsid w:val="00D26439"/>
    <w:rsid w:val="00D27C57"/>
    <w:rsid w:val="00D33539"/>
    <w:rsid w:val="00D347F0"/>
    <w:rsid w:val="00D376DB"/>
    <w:rsid w:val="00D42EBC"/>
    <w:rsid w:val="00D4677F"/>
    <w:rsid w:val="00D524A2"/>
    <w:rsid w:val="00D53BE6"/>
    <w:rsid w:val="00D61ADE"/>
    <w:rsid w:val="00D6515D"/>
    <w:rsid w:val="00D65E76"/>
    <w:rsid w:val="00D676E2"/>
    <w:rsid w:val="00D819B3"/>
    <w:rsid w:val="00D8250A"/>
    <w:rsid w:val="00D84223"/>
    <w:rsid w:val="00D951AA"/>
    <w:rsid w:val="00D96047"/>
    <w:rsid w:val="00DA3779"/>
    <w:rsid w:val="00DA4C0A"/>
    <w:rsid w:val="00DB1D04"/>
    <w:rsid w:val="00DB5367"/>
    <w:rsid w:val="00DC0C40"/>
    <w:rsid w:val="00DC3AAF"/>
    <w:rsid w:val="00DC470D"/>
    <w:rsid w:val="00DD05C6"/>
    <w:rsid w:val="00DD48EC"/>
    <w:rsid w:val="00DD4DA5"/>
    <w:rsid w:val="00DD55C8"/>
    <w:rsid w:val="00DE02AF"/>
    <w:rsid w:val="00DE0F71"/>
    <w:rsid w:val="00DE5CC7"/>
    <w:rsid w:val="00DF06DD"/>
    <w:rsid w:val="00DF28F0"/>
    <w:rsid w:val="00DF587E"/>
    <w:rsid w:val="00DF670F"/>
    <w:rsid w:val="00E02343"/>
    <w:rsid w:val="00E033C0"/>
    <w:rsid w:val="00E06344"/>
    <w:rsid w:val="00E06AEB"/>
    <w:rsid w:val="00E31286"/>
    <w:rsid w:val="00E312F7"/>
    <w:rsid w:val="00E32BF5"/>
    <w:rsid w:val="00E37C58"/>
    <w:rsid w:val="00E545BB"/>
    <w:rsid w:val="00E57F13"/>
    <w:rsid w:val="00E60262"/>
    <w:rsid w:val="00E6774F"/>
    <w:rsid w:val="00E73012"/>
    <w:rsid w:val="00E80CB4"/>
    <w:rsid w:val="00E93545"/>
    <w:rsid w:val="00EA0FC6"/>
    <w:rsid w:val="00EA28D9"/>
    <w:rsid w:val="00EA2FA0"/>
    <w:rsid w:val="00EB2CFF"/>
    <w:rsid w:val="00EB51B6"/>
    <w:rsid w:val="00EE13E3"/>
    <w:rsid w:val="00EE2F0C"/>
    <w:rsid w:val="00EF0383"/>
    <w:rsid w:val="00EF1386"/>
    <w:rsid w:val="00EF44E0"/>
    <w:rsid w:val="00F001FA"/>
    <w:rsid w:val="00F026E5"/>
    <w:rsid w:val="00F02851"/>
    <w:rsid w:val="00F044B2"/>
    <w:rsid w:val="00F10E70"/>
    <w:rsid w:val="00F13343"/>
    <w:rsid w:val="00F211A7"/>
    <w:rsid w:val="00F22825"/>
    <w:rsid w:val="00F22B0A"/>
    <w:rsid w:val="00F2525C"/>
    <w:rsid w:val="00F316CD"/>
    <w:rsid w:val="00F33D52"/>
    <w:rsid w:val="00F34A82"/>
    <w:rsid w:val="00F3621E"/>
    <w:rsid w:val="00F52F60"/>
    <w:rsid w:val="00F5790D"/>
    <w:rsid w:val="00F6137F"/>
    <w:rsid w:val="00F72F74"/>
    <w:rsid w:val="00F875A2"/>
    <w:rsid w:val="00F91AC8"/>
    <w:rsid w:val="00F95106"/>
    <w:rsid w:val="00F9629E"/>
    <w:rsid w:val="00FB3E44"/>
    <w:rsid w:val="00FC2931"/>
    <w:rsid w:val="00FD244A"/>
    <w:rsid w:val="00FD24C8"/>
    <w:rsid w:val="00FD3511"/>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
    <w:name w:val="heading 1"/>
    <w:basedOn w:val="a0"/>
    <w:next w:val="21"/>
    <w:link w:val="10"/>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2"/>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3">
    <w:name w:val="heading 3"/>
    <w:basedOn w:val="a0"/>
    <w:next w:val="21"/>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0">
    <w:name w:val="标题 1 字符"/>
    <w:basedOn w:val="a1"/>
    <w:link w:val="1"/>
    <w:uiPriority w:val="9"/>
    <w:rsid w:val="00F316CD"/>
    <w:rPr>
      <w:rFonts w:ascii="Times New Roman" w:eastAsia="楷体" w:hAnsi="Times New Roman"/>
      <w:b/>
      <w:bCs/>
      <w:color w:val="000000" w:themeColor="text1"/>
      <w:sz w:val="32"/>
      <w:szCs w:val="28"/>
    </w:rPr>
  </w:style>
  <w:style w:type="character" w:customStyle="1" w:styleId="22">
    <w:name w:val="标题 2 字符"/>
    <w:basedOn w:val="a1"/>
    <w:link w:val="20"/>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0"/>
    <w:next w:val="a0"/>
    <w:autoRedefine/>
    <w:uiPriority w:val="39"/>
    <w:unhideWhenUsed/>
    <w:rsid w:val="000D1E79"/>
    <w:pPr>
      <w:tabs>
        <w:tab w:val="left" w:pos="960"/>
        <w:tab w:val="right" w:leader="dot" w:pos="8296"/>
      </w:tabs>
    </w:pPr>
  </w:style>
  <w:style w:type="paragraph" w:styleId="23">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3E4B10"/>
    <w:pPr>
      <w:numPr>
        <w:numId w:val="4"/>
      </w:numPr>
      <w:ind w:left="840"/>
    </w:pPr>
  </w:style>
  <w:style w:type="character" w:styleId="ac">
    <w:name w:val="annotation reference"/>
    <w:basedOn w:val="a1"/>
    <w:uiPriority w:val="99"/>
    <w:semiHidden/>
    <w:unhideWhenUsed/>
    <w:rsid w:val="00185025"/>
    <w:rPr>
      <w:sz w:val="21"/>
      <w:szCs w:val="21"/>
    </w:rPr>
  </w:style>
  <w:style w:type="paragraph" w:styleId="ad">
    <w:name w:val="annotation text"/>
    <w:basedOn w:val="a0"/>
    <w:link w:val="ae"/>
    <w:uiPriority w:val="99"/>
    <w:semiHidden/>
    <w:unhideWhenUsed/>
    <w:rsid w:val="00185025"/>
    <w:pPr>
      <w:jc w:val="left"/>
    </w:pPr>
    <w:rPr>
      <w:rFonts w:eastAsiaTheme="minorEastAsia"/>
      <w:sz w:val="21"/>
    </w:rPr>
  </w:style>
  <w:style w:type="character" w:customStyle="1" w:styleId="ae">
    <w:name w:val="批注文字 字符"/>
    <w:basedOn w:val="a1"/>
    <w:link w:val="ad"/>
    <w:uiPriority w:val="99"/>
    <w:semiHidden/>
    <w:rsid w:val="00185025"/>
  </w:style>
  <w:style w:type="paragraph" w:styleId="af">
    <w:name w:val="Balloon Text"/>
    <w:basedOn w:val="a0"/>
    <w:link w:val="af0"/>
    <w:uiPriority w:val="99"/>
    <w:semiHidden/>
    <w:unhideWhenUsed/>
    <w:rsid w:val="00185025"/>
    <w:rPr>
      <w:sz w:val="18"/>
      <w:szCs w:val="18"/>
    </w:rPr>
  </w:style>
  <w:style w:type="character" w:customStyle="1" w:styleId="af0">
    <w:name w:val="批注框文本 字符"/>
    <w:basedOn w:val="a1"/>
    <w:link w:val="af"/>
    <w:uiPriority w:val="99"/>
    <w:semiHidden/>
    <w:rsid w:val="00185025"/>
    <w:rPr>
      <w:rFonts w:eastAsia="宋体"/>
      <w:sz w:val="18"/>
      <w:szCs w:val="18"/>
    </w:rPr>
  </w:style>
  <w:style w:type="paragraph" w:customStyle="1" w:styleId="21">
    <w:name w:val="正文2"/>
    <w:basedOn w:val="a0"/>
    <w:link w:val="24"/>
    <w:autoRedefine/>
    <w:qFormat/>
    <w:rsid w:val="00C2299A"/>
    <w:pPr>
      <w:spacing w:line="360" w:lineRule="auto"/>
      <w:ind w:firstLine="420"/>
    </w:pPr>
  </w:style>
  <w:style w:type="character" w:customStyle="1" w:styleId="24">
    <w:name w:val="正文2 字符"/>
    <w:basedOn w:val="a1"/>
    <w:link w:val="21"/>
    <w:rsid w:val="00C2299A"/>
    <w:rPr>
      <w:rFonts w:ascii="Times New Roman" w:eastAsia="宋体" w:hAnsi="Times New Roman"/>
      <w:sz w:val="24"/>
    </w:rPr>
  </w:style>
  <w:style w:type="paragraph" w:styleId="af1">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0"/>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2">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2">
    <w:name w:val="表格文本"/>
    <w:basedOn w:val="a0"/>
    <w:link w:val="af3"/>
    <w:qFormat/>
    <w:rsid w:val="006053A7"/>
    <w:pPr>
      <w:textAlignment w:val="center"/>
    </w:pPr>
    <w:rPr>
      <w:sz w:val="21"/>
    </w:rPr>
  </w:style>
  <w:style w:type="character" w:customStyle="1" w:styleId="af3">
    <w:name w:val="表格文本 字符"/>
    <w:basedOn w:val="a1"/>
    <w:link w:val="af2"/>
    <w:rsid w:val="006053A7"/>
    <w:rPr>
      <w:rFonts w:ascii="Times New Roman" w:eastAsia="宋体" w:hAnsi="Times New Roman"/>
    </w:rPr>
  </w:style>
  <w:style w:type="paragraph" w:styleId="af4">
    <w:name w:val="Document Map"/>
    <w:basedOn w:val="a0"/>
    <w:link w:val="af5"/>
    <w:uiPriority w:val="99"/>
    <w:semiHidden/>
    <w:unhideWhenUsed/>
    <w:rsid w:val="00000A8E"/>
    <w:rPr>
      <w:rFonts w:ascii="宋体"/>
      <w:szCs w:val="24"/>
    </w:rPr>
  </w:style>
  <w:style w:type="character" w:customStyle="1" w:styleId="af5">
    <w:name w:val="文档结构图 字符"/>
    <w:basedOn w:val="a1"/>
    <w:link w:val="af4"/>
    <w:uiPriority w:val="99"/>
    <w:semiHidden/>
    <w:rsid w:val="00000A8E"/>
    <w:rPr>
      <w:rFonts w:ascii="宋体" w:eastAsia="宋体" w:hAnsi="Times New Roman"/>
      <w:sz w:val="24"/>
      <w:szCs w:val="24"/>
    </w:rPr>
  </w:style>
  <w:style w:type="paragraph" w:styleId="af6">
    <w:name w:val="Revision"/>
    <w:hidden/>
    <w:uiPriority w:val="99"/>
    <w:semiHidden/>
    <w:rsid w:val="00642A16"/>
    <w:rPr>
      <w:rFonts w:ascii="Times New Roman" w:eastAsia="宋体" w:hAnsi="Times New Roman"/>
      <w:sz w:val="24"/>
    </w:rPr>
  </w:style>
  <w:style w:type="table" w:styleId="af7">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8">
    <w:name w:val="Book Title"/>
    <w:basedOn w:val="a1"/>
    <w:uiPriority w:val="33"/>
    <w:qFormat/>
    <w:rsid w:val="008A114D"/>
    <w:rPr>
      <w:b/>
      <w:bCs/>
      <w:i/>
      <w:iCs/>
      <w:spacing w:val="5"/>
    </w:rPr>
  </w:style>
  <w:style w:type="paragraph" w:styleId="af9">
    <w:name w:val="Title"/>
    <w:basedOn w:val="a0"/>
    <w:next w:val="a0"/>
    <w:link w:val="afa"/>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a">
    <w:name w:val="标题 字符"/>
    <w:basedOn w:val="a1"/>
    <w:link w:val="af9"/>
    <w:uiPriority w:val="10"/>
    <w:rsid w:val="008A114D"/>
    <w:rPr>
      <w:rFonts w:asciiTheme="majorHAnsi" w:eastAsia="宋体" w:hAnsiTheme="majorHAnsi" w:cstheme="majorBidi"/>
      <w:b/>
      <w:bCs/>
      <w:sz w:val="32"/>
      <w:szCs w:val="32"/>
    </w:rPr>
  </w:style>
  <w:style w:type="paragraph" w:styleId="afb">
    <w:name w:val="Subtitle"/>
    <w:basedOn w:val="a0"/>
    <w:next w:val="a0"/>
    <w:link w:val="afc"/>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1"/>
    <w:link w:val="afb"/>
    <w:uiPriority w:val="11"/>
    <w:rsid w:val="008A114D"/>
    <w:rPr>
      <w:rFonts w:asciiTheme="majorHAnsi" w:eastAsia="宋体" w:hAnsiTheme="majorHAnsi" w:cstheme="majorBidi"/>
      <w:b/>
      <w:bCs/>
      <w:kern w:val="28"/>
      <w:sz w:val="32"/>
      <w:szCs w:val="32"/>
    </w:rPr>
  </w:style>
  <w:style w:type="paragraph" w:styleId="afd">
    <w:name w:val="No Spacing"/>
    <w:link w:val="afe"/>
    <w:uiPriority w:val="1"/>
    <w:qFormat/>
    <w:rsid w:val="008A114D"/>
    <w:rPr>
      <w:kern w:val="0"/>
      <w:sz w:val="22"/>
    </w:rPr>
  </w:style>
  <w:style w:type="character" w:customStyle="1" w:styleId="afe">
    <w:name w:val="无间隔 字符"/>
    <w:basedOn w:val="a1"/>
    <w:link w:val="afd"/>
    <w:uiPriority w:val="1"/>
    <w:rsid w:val="008A114D"/>
    <w:rPr>
      <w:kern w:val="0"/>
      <w:sz w:val="22"/>
    </w:rPr>
  </w:style>
  <w:style w:type="character" w:customStyle="1" w:styleId="25">
    <w:name w:val="未处理的提及2"/>
    <w:basedOn w:val="a1"/>
    <w:uiPriority w:val="99"/>
    <w:semiHidden/>
    <w:unhideWhenUsed/>
    <w:rsid w:val="00BC5F19"/>
    <w:rPr>
      <w:color w:val="808080"/>
      <w:shd w:val="clear" w:color="auto" w:fill="E6E6E6"/>
    </w:rPr>
  </w:style>
  <w:style w:type="paragraph" w:styleId="aff">
    <w:name w:val="annotation subject"/>
    <w:basedOn w:val="ad"/>
    <w:next w:val="ad"/>
    <w:link w:val="aff0"/>
    <w:uiPriority w:val="99"/>
    <w:semiHidden/>
    <w:unhideWhenUsed/>
    <w:rsid w:val="006E7E1E"/>
    <w:rPr>
      <w:rFonts w:eastAsia="宋体"/>
      <w:b/>
      <w:bCs/>
      <w:sz w:val="24"/>
    </w:rPr>
  </w:style>
  <w:style w:type="character" w:customStyle="1" w:styleId="aff0">
    <w:name w:val="批注主题 字符"/>
    <w:basedOn w:val="ae"/>
    <w:link w:val="aff"/>
    <w:uiPriority w:val="99"/>
    <w:semiHidden/>
    <w:rsid w:val="006E7E1E"/>
    <w:rPr>
      <w:rFonts w:ascii="Times New Roman" w:eastAsia="宋体" w:hAnsi="Times New Roman"/>
      <w:b/>
      <w:bCs/>
      <w:sz w:val="24"/>
    </w:rPr>
  </w:style>
  <w:style w:type="table" w:styleId="42">
    <w:name w:val="Grid Table 4"/>
    <w:basedOn w:val="a2"/>
    <w:uiPriority w:val="49"/>
    <w:rsid w:val="009A6F2A"/>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3">
    <w:name w:val="未处理的提及3"/>
    <w:basedOn w:val="a1"/>
    <w:uiPriority w:val="99"/>
    <w:unhideWhenUsed/>
    <w:rsid w:val="00FD35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Drawing1.vsdx"/><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package" Target="embeddings/Microsoft_Visio_Drawing2.vsdx"/><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oleObject" Target="embeddings/oleObject1.bin"/><Relationship Id="rId25" Type="http://schemas.openxmlformats.org/officeDocument/2006/relationships/image" Target="media/image15.emf"/><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2017-12-29T00:00:00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DEC9A7-4D3F-4033-B6C6-D4ED60470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44</Pages>
  <Words>3932</Words>
  <Characters>22414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45</cp:revision>
  <dcterms:created xsi:type="dcterms:W3CDTF">2017-12-26T00:57:00Z</dcterms:created>
  <dcterms:modified xsi:type="dcterms:W3CDTF">2018-01-18T16:53:00Z</dcterms:modified>
</cp:coreProperties>
</file>