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RAPPORT DE STAGE ACADEMIQUE</w:t>
      </w:r>
    </w:p>
    <w:p/>
    <w:p>
      <w:r>
        <w:rPr>
          <w:i/>
          <w:color w:val="C0392B"/>
        </w:rPr>
        <w:t>[À COMPLÉTER : logo de l'établissement académique]</w:t>
      </w:r>
    </w:p>
    <w:p>
      <w:r>
        <w:rPr>
          <w:i/>
          <w:color w:val="C0392B"/>
        </w:rPr>
        <w:t>[À COMPLÉTER : logo de l'entreprise d'accueil]</w:t>
      </w:r>
    </w:p>
    <w:p/>
    <w:p>
      <w:pPr>
        <w:jc w:val="center"/>
      </w:pPr>
      <w:r>
        <w:rPr>
          <w:b w:val="0"/>
          <w:i w:val="0"/>
        </w:rPr>
      </w:r>
    </w:p>
    <w:p>
      <w:r>
        <w:rPr>
          <w:i/>
          <w:color w:val="C0392B"/>
        </w:rPr>
        <w:t>[À COMPLÉTER : NOM DE TON ÉTABLISSEMENT (école, filière, niveau)]</w:t>
      </w:r>
    </w:p>
    <w:p>
      <w:r>
        <w:rPr>
          <w:i/>
          <w:color w:val="C0392B"/>
        </w:rPr>
        <w:t>[À COMPLÉTER : adresse, téléphone, site web, email de l'établissement]</w:t>
      </w:r>
    </w:p>
    <w:p/>
    <w:p>
      <w:r>
        <w:rPr>
          <w:i/>
          <w:color w:val="C0392B"/>
        </w:rPr>
        <w:t>[À COMPLÉTER : NOM DE L'ENTREPRISE D'ACCUEIL]</w:t>
      </w:r>
    </w:p>
    <w:p>
      <w:r>
        <w:rPr>
          <w:i/>
          <w:color w:val="C0392B"/>
        </w:rPr>
        <w:t>[À COMPLÉTER : adresse, téléphone, site web, email de l'entreprise]</w:t>
      </w:r>
    </w:p>
    <w:p/>
    <w:p>
      <w:pPr>
        <w:jc w:val="center"/>
      </w:pPr>
      <w:r>
        <w:rPr>
          <w:b/>
          <w:i w:val="0"/>
          <w:sz w:val="30"/>
        </w:rPr>
        <w:t>CONCEPTION ET REALISATION D'UNE APPLICATION WEB DE SUIVI DES TESTS ET DE LA QUALITE LOGICIELLE</w:t>
      </w:r>
    </w:p>
    <w:p>
      <w:pPr>
        <w:jc w:val="center"/>
      </w:pPr>
      <w:r>
        <w:rPr>
          <w:b/>
          <w:i w:val="0"/>
          <w:sz w:val="26"/>
        </w:rPr>
        <w:t>CAS DE [À COMPLÉTER : nom de l'entreprise / du client]</w:t>
      </w:r>
    </w:p>
    <w:p/>
    <w:p>
      <w:r>
        <w:rPr>
          <w:i/>
          <w:color w:val="C0392B"/>
        </w:rPr>
        <w:t>[À COMPLÉTER : ANNEE ACADEMIQUE]</w:t>
      </w:r>
    </w:p>
    <w:p/>
    <w:p>
      <w:r>
        <w:rPr>
          <w:b/>
          <w:i w:val="0"/>
        </w:rPr>
        <w:t>Rédigé par :</w:t>
      </w:r>
    </w:p>
    <w:p>
      <w:r>
        <w:rPr>
          <w:i/>
          <w:color w:val="C0392B"/>
        </w:rPr>
        <w:t>[À COMPLÉTER : TON NOM, étudiant(e) en [année] à [établissement]]</w:t>
      </w:r>
    </w:p>
    <w:p/>
    <w:p>
      <w:r>
        <w:rPr>
          <w:b/>
          <w:i w:val="0"/>
        </w:rPr>
        <w:t>TUTEUR(S) ACADEMIQUE(S) :</w:t>
      </w:r>
    </w:p>
    <w:p>
      <w:r>
        <w:rPr>
          <w:i/>
          <w:color w:val="C0392B"/>
        </w:rPr>
        <w:t>[À COMPLÉTER : nom(s) du/des tuteur(s) académique(s)]</w:t>
      </w:r>
    </w:p>
    <w:p/>
    <w:p>
      <w:r>
        <w:rPr>
          <w:b/>
          <w:i w:val="0"/>
        </w:rPr>
        <w:t>ENCADREUR PROFESSIONNEL :</w:t>
      </w:r>
    </w:p>
    <w:p>
      <w:r>
        <w:rPr>
          <w:i/>
          <w:color w:val="C0392B"/>
        </w:rPr>
        <w:t>[À COMPLÉTER : nom, titre, fonction de l'encadreur en entreprise]</w:t>
      </w:r>
    </w:p>
    <w:p>
      <w:r>
        <w:br w:type="page"/>
      </w:r>
    </w:p>
    <w:p>
      <w:r>
        <w:rPr>
          <w:b/>
          <w:i w:val="0"/>
          <w:sz w:val="32"/>
        </w:rPr>
        <w:t>FICHE DE CONFIDENTIALITE</w:t>
      </w:r>
    </w:p>
    <w:p>
      <w:r>
        <w:rPr>
          <w:i/>
          <w:color w:val="C0392B"/>
        </w:rPr>
        <w:t>[À COMPLÉTER : à faire compléter et signer par ton établissement et l'entreprise : titre du rapport, année et dominante de formation, nom et prénom, date de soutenance, nom du maître de stage, structure d'accueil, case « diffusion libre / diffusion restreinte », signatures]</w:t>
      </w:r>
    </w:p>
    <w:p>
      <w:r>
        <w:br w:type="page"/>
      </w:r>
    </w:p>
    <w:p>
      <w:r>
        <w:rPr>
          <w:b/>
          <w:i w:val="0"/>
          <w:sz w:val="32"/>
        </w:rPr>
        <w:t>REMERCIEMENTS</w:t>
      </w:r>
    </w:p>
    <w:p>
      <w:r>
        <w:rPr>
          <w:i/>
          <w:color w:val="C0392B"/>
        </w:rPr>
        <w:t>[À COMPLÉTER : à rédiger personnellement. Structure suggérée, sur le modèle des rapports de stage classiques :]</w:t>
      </w:r>
    </w:p>
    <w:p>
      <w:pPr>
        <w:pStyle w:val="ListBullet"/>
      </w:pPr>
      <w:r>
        <w:t>Une force motivante / personne qui t'a soutenu(e) durant le stage (facultatif, selon ta sensibilité)</w:t>
      </w:r>
    </w:p>
    <w:p>
      <w:pPr>
        <w:pStyle w:val="ListBullet"/>
      </w:pPr>
      <w:r>
        <w:t>Le responsable de la formation / la direction de ton établissement</w:t>
      </w:r>
    </w:p>
    <w:p>
      <w:pPr>
        <w:pStyle w:val="ListBullet"/>
      </w:pPr>
      <w:r>
        <w:t>Le directeur général ou responsable de l'entreprise d'accueil</w:t>
      </w:r>
    </w:p>
    <w:p>
      <w:pPr>
        <w:pStyle w:val="ListBullet"/>
      </w:pPr>
      <w:r>
        <w:t>Tes encadreurs académiques</w:t>
      </w:r>
    </w:p>
    <w:p>
      <w:pPr>
        <w:pStyle w:val="ListBullet"/>
      </w:pPr>
      <w:r>
        <w:t>Ton encadreur professionnel</w:t>
      </w:r>
    </w:p>
    <w:p>
      <w:pPr>
        <w:pStyle w:val="ListBullet"/>
      </w:pPr>
      <w:r>
        <w:t>Tes collègues de l'équipe (développeurs, chef de projet, autres stagiaires)</w:t>
      </w:r>
    </w:p>
    <w:p>
      <w:pPr>
        <w:pStyle w:val="ListBullet"/>
      </w:pPr>
      <w:r>
        <w:t>Tes parents, amis, camarades de promotion</w:t>
      </w:r>
    </w:p>
    <w:p>
      <w:r>
        <w:br w:type="page"/>
      </w:r>
    </w:p>
    <w:p>
      <w:r>
        <w:rPr>
          <w:b/>
          <w:i w:val="0"/>
          <w:sz w:val="32"/>
        </w:rPr>
        <w:t>TABLE DES MATIERES</w:t>
      </w:r>
    </w:p>
    <w:p>
      <w:r>
        <w:rPr>
          <w:b w:val="0"/>
          <w:i/>
        </w:rPr>
        <w:t>Une fois ce document ouvert dans Word, insère ici une table des matières automatique : onglet Références &gt; Table des matières &gt; Table automatique. Elle se basera sur les styles de titre (Titre 1, Titre 2, Titre 3) déjà appliqués dans ce document.</w:t>
      </w:r>
    </w:p>
    <w:p>
      <w:r>
        <w:br w:type="page"/>
      </w:r>
    </w:p>
    <w:p>
      <w:r>
        <w:rPr>
          <w:b/>
          <w:i w:val="0"/>
          <w:sz w:val="32"/>
        </w:rPr>
        <w:t>LISTE DES FIGURES</w:t>
      </w:r>
    </w:p>
    <w:p>
      <w:r>
        <w:rPr>
          <w:b w:val="0"/>
          <w:i/>
        </w:rPr>
        <w:t>Insère tes propres captures d'écran au fil de la rédaction. Une fois les figures légendées (clic droit sur l'image &gt; Insérer une légende), génère cette liste automatiquement via Références &gt; Insérer une table des illustrations.</w:t>
      </w:r>
    </w:p>
    <w:p>
      <w:r>
        <w:rPr>
          <w:b w:val="0"/>
          <w:i w:val="0"/>
        </w:rPr>
        <w:t>Figure 1 : Organigramme de l'entreprise</w:t>
      </w:r>
    </w:p>
    <w:p>
      <w:r>
        <w:rPr>
          <w:b w:val="0"/>
          <w:i w:val="0"/>
        </w:rPr>
        <w:t>Figure 2 : Planning prévisionnel</w:t>
      </w:r>
    </w:p>
    <w:p>
      <w:r>
        <w:rPr>
          <w:b w:val="0"/>
          <w:i w:val="0"/>
        </w:rPr>
        <w:t>Figure 3 : Planning réel</w:t>
      </w:r>
    </w:p>
    <w:p>
      <w:r>
        <w:rPr>
          <w:b w:val="0"/>
          <w:i w:val="0"/>
        </w:rPr>
        <w:t>Figure 4 : Modèle conceptuel de données (MCD)</w:t>
      </w:r>
    </w:p>
    <w:p>
      <w:r>
        <w:rPr>
          <w:b w:val="0"/>
          <w:i w:val="0"/>
        </w:rPr>
        <w:t>Figure 5 : Architecture générale de l'application</w:t>
      </w:r>
    </w:p>
    <w:p>
      <w:r>
        <w:rPr>
          <w:b w:val="0"/>
          <w:i w:val="0"/>
        </w:rPr>
        <w:t>Figure 6 : Page de connexion</w:t>
      </w:r>
    </w:p>
    <w:p>
      <w:r>
        <w:rPr>
          <w:b w:val="0"/>
          <w:i w:val="0"/>
        </w:rPr>
        <w:t>Figure 7 : Tableau de bord (vue administrateur)</w:t>
      </w:r>
    </w:p>
    <w:p>
      <w:r>
        <w:rPr>
          <w:b w:val="0"/>
          <w:i w:val="0"/>
        </w:rPr>
        <w:t>Figure 8 : Tableau de bord (vue chef testeur / testeur / développeur)</w:t>
      </w:r>
    </w:p>
    <w:p>
      <w:r>
        <w:rPr>
          <w:b w:val="0"/>
          <w:i w:val="0"/>
        </w:rPr>
        <w:t>Figure 9 : Page de gestion des projets</w:t>
      </w:r>
    </w:p>
    <w:p>
      <w:r>
        <w:rPr>
          <w:b w:val="0"/>
          <w:i w:val="0"/>
        </w:rPr>
        <w:t>Figure 10 : Page de gestion des campagnes</w:t>
      </w:r>
    </w:p>
    <w:p>
      <w:r>
        <w:rPr>
          <w:b w:val="0"/>
          <w:i w:val="0"/>
        </w:rPr>
        <w:t>Figure 11 : Page de détail d'une campagne (onglets fonctionnalités / anomalies / équipe)</w:t>
      </w:r>
    </w:p>
    <w:p>
      <w:r>
        <w:rPr>
          <w:b w:val="0"/>
          <w:i w:val="0"/>
        </w:rPr>
        <w:t>Figure 12 : Page « Mes tâches » (testeur)</w:t>
      </w:r>
    </w:p>
    <w:p>
      <w:r>
        <w:rPr>
          <w:b w:val="0"/>
          <w:i w:val="0"/>
        </w:rPr>
        <w:t>Figure 13 : Page « Mes anomalies » (développeur)</w:t>
      </w:r>
    </w:p>
    <w:p>
      <w:r>
        <w:rPr>
          <w:b w:val="0"/>
          <w:i w:val="0"/>
        </w:rPr>
        <w:t>Figure 14 : Page de détail d'une anomalie et de son historique</w:t>
      </w:r>
    </w:p>
    <w:p>
      <w:r>
        <w:rPr>
          <w:b w:val="0"/>
          <w:i w:val="0"/>
        </w:rPr>
        <w:t>Figure 15 : Panneau de notifications</w:t>
      </w:r>
    </w:p>
    <w:p>
      <w:r>
        <w:rPr>
          <w:b w:val="0"/>
          <w:i w:val="0"/>
        </w:rPr>
        <w:t>Figure 16 : Page de reporting et export PDF/Excel</w:t>
      </w:r>
    </w:p>
    <w:p>
      <w:r>
        <w:rPr>
          <w:b w:val="0"/>
          <w:i w:val="0"/>
        </w:rPr>
        <w:t>Figure 17 : Assistant IA (suggestions et chat contextuel)</w:t>
      </w:r>
    </w:p>
    <w:p>
      <w:r>
        <w:rPr>
          <w:b w:val="0"/>
          <w:i w:val="0"/>
        </w:rPr>
        <w:t>Figure 18 : Page d'administration des utilisateurs</w:t>
      </w:r>
    </w:p>
    <w:p>
      <w:r>
        <w:rPr>
          <w:b w:val="0"/>
          <w:i w:val="0"/>
        </w:rPr>
        <w:t>Figure 19 : Page d'historique / audit trail</w:t>
      </w:r>
    </w:p>
    <w:p>
      <w:r>
        <w:br w:type="page"/>
      </w:r>
    </w:p>
    <w:p>
      <w:pPr>
        <w:pStyle w:val="Heading1"/>
      </w:pPr>
      <w:r>
        <w:t>INTRODUCTION GENERALE</w:t>
      </w:r>
    </w:p>
    <w:p>
      <w:r>
        <w:rPr>
          <w:b w:val="0"/>
          <w:i w:val="0"/>
        </w:rPr>
        <w:t>La qualité logicielle est aujourd'hui un enjeu central pour toute organisation qui développe ou fait développer des solutions numériques. Le suivi rigoureux des campagnes de test, la traçabilité des anomalies détectées et la communication fluide entre les équipes de test et de développement conditionnent directement la fiabilité des livrables produits. C'est dans ce contexte que s'inscrit le projet sur lequel j'ai travaillé durant mon stage : la conception et la réalisation d'une plateforme web complète de suivi des tests et de la qualité logicielle, couvrant l'ensemble du cycle de vie d'une campagne de test — de la création d'un projet jusqu'à la clôture des anomalies — avec une gestion fine des rôles, des notifications en temps réel, un module de reporting avancé et une assistance par intelligence artificielle.</w:t>
      </w:r>
    </w:p>
    <w:p>
      <w:r>
        <w:rPr>
          <w:b w:val="0"/>
          <w:i w:val="0"/>
        </w:rPr>
        <w:t xml:space="preserve">Ce rapport présente l'ensemble de mon expérience de stage au sein de </w:t>
      </w:r>
    </w:p>
    <w:p>
      <w:r>
        <w:rPr>
          <w:i/>
          <w:color w:val="C0392B"/>
        </w:rPr>
        <w:t>[À COMPLÉTER : nom de l'entreprise]</w:t>
      </w:r>
    </w:p>
    <w:p>
      <w:r>
        <w:rPr>
          <w:b w:val="0"/>
          <w:i w:val="0"/>
        </w:rPr>
        <w:t>, en détaillant le contexte de l'entreprise d'accueil, la phase d'analyse et de conception du projet, ainsi que les choix techniques et l'ensemble des modules développés durant la phase de réalisation.</w:t>
      </w:r>
    </w:p>
    <w:p>
      <w:r>
        <w:br w:type="page"/>
      </w:r>
    </w:p>
    <w:p>
      <w:pPr>
        <w:pStyle w:val="Heading1"/>
      </w:pPr>
      <w:r>
        <w:t>CHAPITRE I : DOSSIER D'INSERTION</w:t>
      </w:r>
    </w:p>
    <w:p>
      <w:pPr>
        <w:pStyle w:val="Heading2"/>
      </w:pPr>
      <w:r>
        <w:t>I. Accueil et installation</w:t>
      </w:r>
    </w:p>
    <w:p>
      <w:pPr>
        <w:pStyle w:val="Heading3"/>
      </w:pPr>
      <w:r>
        <w:t>1. Accueil et installation</w:t>
      </w:r>
    </w:p>
    <w:p>
      <w:r>
        <w:rPr>
          <w:i/>
          <w:color w:val="C0392B"/>
        </w:rPr>
        <w:t>[À COMPLÉTER : dates exactes du stage, conditions d'accueil, personnes rencontrées le premier jour, présentation de l'équipe et des locaux. Exemple de formulation : « J'ai été accueilli(e) à [entreprise] comme stagiaire pour une durée de [durée], allant du [date début] au [date fin]... »]</w:t>
      </w:r>
    </w:p>
    <w:p>
      <w:pPr>
        <w:pStyle w:val="Heading3"/>
      </w:pPr>
      <w:r>
        <w:t>2. Présentation du thème</w:t>
      </w:r>
    </w:p>
    <w:p>
      <w:r>
        <w:rPr>
          <w:b w:val="0"/>
          <w:i w:val="0"/>
        </w:rPr>
        <w:t xml:space="preserve">Le projet soumis à mon étude porte sur la « CONCEPTION ET REALISATION D'UNE APPLICATION WEB POUR LE SUIVI DES TESTS ET DE LA QUALITE LOGICIELLE ». Ce thème a été choisi par </w:t>
      </w:r>
    </w:p>
    <w:p>
      <w:r>
        <w:rPr>
          <w:i/>
          <w:color w:val="C0392B"/>
        </w:rPr>
        <w:t>[À COMPLÉTER : ton encadreur]</w:t>
      </w:r>
    </w:p>
    <w:p>
      <w:r>
        <w:rPr>
          <w:b w:val="0"/>
          <w:i w:val="0"/>
        </w:rPr>
        <w:t xml:space="preserve"> dans l'optique d'apporter une solution digitale permettant de centraliser l'organisation des campagnes de test, le suivi des anomalies, la traçabilité des actions et la communication entre les équipes de test et de développement.</w:t>
      </w:r>
    </w:p>
    <w:p>
      <w:pPr>
        <w:pStyle w:val="Heading2"/>
      </w:pPr>
      <w:r>
        <w:t>II. Présentation générale de l'entreprise</w:t>
      </w:r>
    </w:p>
    <w:p>
      <w:r>
        <w:rPr>
          <w:i/>
          <w:color w:val="C0392B"/>
        </w:rPr>
        <w:t>[À COMPLÉTER : historique de l'entreprise, fiche d'identification (raison sociale, forme juridique, capital social, date de création, adresse, domaine d'activité...), classification juridique et économique, partenaires]</w:t>
      </w:r>
    </w:p>
    <w:p>
      <w:pPr>
        <w:pStyle w:val="Heading2"/>
      </w:pPr>
      <w:r>
        <w:t>III. Organisation et fonctionnement de l'entreprise</w:t>
      </w:r>
    </w:p>
    <w:p>
      <w:r>
        <w:rPr>
          <w:i/>
          <w:color w:val="C0392B"/>
        </w:rPr>
        <w:t>[À COMPLÉTER : organigramme et description des différents services de l'entreprise d'accueil. Si le service informatique / la cellule de développement logiciel est celui qui t'a accueilli(e), détaille son rôle : développement et maintenance des outils internes, support technique, gestion de l'infrastructure, organisation des équipes QA/dev, etc.]</w:t>
      </w:r>
    </w:p>
    <w:p>
      <w:r>
        <w:br w:type="page"/>
      </w:r>
    </w:p>
    <w:p>
      <w:pPr>
        <w:pStyle w:val="Heading1"/>
      </w:pPr>
      <w:r>
        <w:t>CHAPITRE II : DOSSIER TECHNIQUE</w:t>
      </w:r>
    </w:p>
    <w:p>
      <w:pPr>
        <w:pStyle w:val="Heading2"/>
      </w:pPr>
      <w:r>
        <w:t>I. Phase d'analyse</w:t>
      </w:r>
    </w:p>
    <w:p>
      <w:pPr>
        <w:pStyle w:val="Heading3"/>
      </w:pPr>
      <w:r>
        <w:t>1. Contexte</w:t>
      </w:r>
    </w:p>
    <w:p>
      <w:r>
        <w:rPr>
          <w:i/>
          <w:color w:val="C0392B"/>
        </w:rPr>
        <w:t>[À COMPLÉTER : contexte propre à l'entreprise — par exemple : les campagnes de test étaient suivies de façon non centralisée (tableurs, échanges informels), ce qui rendait difficile le suivi de l'avancement des tests, la centralisation des anomalies, l'attribution claire des responsabilités entre testeurs et développeurs, et la production de rapports de qualité]</w:t>
      </w:r>
    </w:p>
    <w:p>
      <w:pPr>
        <w:pStyle w:val="Heading3"/>
      </w:pPr>
      <w:r>
        <w:t>2. Objectifs</w:t>
      </w:r>
    </w:p>
    <w:p>
      <w:r>
        <w:rPr>
          <w:b w:val="0"/>
          <w:i w:val="0"/>
        </w:rPr>
        <w:t>L'objectif principal de ce projet consiste à concevoir une application web permettant une gestion de bout en bout des campagnes de test et des anomalies logicielles. Les objectifs spécifiques retenus sont :</w:t>
      </w:r>
    </w:p>
    <w:p>
      <w:pPr>
        <w:pStyle w:val="ListBullet"/>
      </w:pPr>
      <w:r>
        <w:rPr>
          <w:b/>
        </w:rPr>
        <w:t>Digitaliser et centraliser la gestion des projets et campagnes de test</w:t>
      </w:r>
      <w:r>
        <w:t xml:space="preserve"> : structurer l'organisation des tests par projet, puis par campagne, avec des fonctionnalités et des cas de test associés.</w:t>
      </w:r>
    </w:p>
    <w:p>
      <w:pPr>
        <w:pStyle w:val="ListBullet"/>
      </w:pPr>
      <w:r>
        <w:rPr>
          <w:b/>
        </w:rPr>
        <w:t>Structurer l'assignation des tâches</w:t>
      </w:r>
      <w:r>
        <w:t xml:space="preserve"> : permettre l'assignation des fonctionnalités à des testeurs, la désignation de chefs testeurs responsables d'un ou plusieurs projets/campagnes, et la constitution d'équipes de campagne (testeurs et développeurs).</w:t>
      </w:r>
    </w:p>
    <w:p>
      <w:pPr>
        <w:pStyle w:val="ListBullet"/>
      </w:pPr>
      <w:r>
        <w:rPr>
          <w:b/>
        </w:rPr>
        <w:t>Assurer le suivi et la traçabilité des anomalies</w:t>
      </w:r>
      <w:r>
        <w:t xml:space="preserve"> : permettre aux testeurs de signaler des anomalies, de les assigner à des développeurs, de suivre leur cycle de vie complet (nouvelle → en cours → résolution signalée → validée / rejetée) et de conserver un historique détaillé.</w:t>
      </w:r>
    </w:p>
    <w:p>
      <w:pPr>
        <w:pStyle w:val="ListBullet"/>
      </w:pPr>
      <w:r>
        <w:rPr>
          <w:b/>
        </w:rPr>
        <w:t>Améliorer la communication entre les équipes</w:t>
      </w:r>
      <w:r>
        <w:t xml:space="preserve"> : notifier chaque rôle, en temps réel et par e-mail, des événements qui le concernent (tâche assignée, anomalie signalée, résolution proposée, anomalie validée, ajout à une équipe, fonctionnalité conforme).</w:t>
      </w:r>
    </w:p>
    <w:p>
      <w:pPr>
        <w:pStyle w:val="ListBullet"/>
      </w:pPr>
      <w:r>
        <w:rPr>
          <w:b/>
        </w:rPr>
        <w:t>Fournir un pilotage par les données</w:t>
      </w:r>
      <w:r>
        <w:t xml:space="preserve"> : tableau de bord, statistiques, rapports exportables (PDF/Excel) et journal d'audit complet.</w:t>
      </w:r>
    </w:p>
    <w:p>
      <w:pPr>
        <w:pStyle w:val="ListBullet"/>
      </w:pPr>
      <w:r>
        <w:rPr>
          <w:b/>
        </w:rPr>
        <w:t>Accélérer le travail des équipes grâce à l'IA</w:t>
      </w:r>
      <w:r>
        <w:t xml:space="preserve"> : suggestions automatiques de priorité d'anomalie, suggestion du développeur le plus pertinent à assigner, et chat contextuel d'aide à la décision.</w:t>
      </w:r>
    </w:p>
    <w:p>
      <w:pPr>
        <w:pStyle w:val="ListBullet"/>
      </w:pPr>
      <w:r>
        <w:rPr>
          <w:b/>
        </w:rPr>
        <w:t>Garantir la sécurité des accès</w:t>
      </w:r>
      <w:r>
        <w:t xml:space="preserve"> : authentification par jeton, hachage des mots de passe, blocage automatique après tentatives de connexion répétées, gestion fine des permissions par rôle.</w:t>
      </w:r>
    </w:p>
    <w:p>
      <w:pPr>
        <w:pStyle w:val="Heading3"/>
      </w:pPr>
      <w:r>
        <w:t>3. Contraintes</w:t>
      </w:r>
    </w:p>
    <w:p>
      <w:r>
        <w:rPr>
          <w:i/>
          <w:color w:val="C0392B"/>
        </w:rPr>
        <w:t>[À COMPLÉTER : contraintes propres à ton stage — par exemple : contrainte de temps (durée du stage), contraintes techniques imposées (stack technique, hébergement choisi, ex. Render), manque d'informations sur les processus existants, contraintes de disponibilité du LLM local (Ollama) pour les fonctionnalités IA, etc.]</w:t>
      </w:r>
    </w:p>
    <w:p>
      <w:pPr>
        <w:pStyle w:val="Heading3"/>
      </w:pPr>
      <w:r>
        <w:t>4. Étude des besoins</w:t>
      </w:r>
    </w:p>
    <w:p>
      <w:r>
        <w:rPr>
          <w:b w:val="0"/>
          <w:i w:val="0"/>
        </w:rPr>
        <w:t>Les besoins recensés avant la réalisation du projet sont les suivants :</w:t>
      </w:r>
    </w:p>
    <w:p>
      <w:pPr>
        <w:pStyle w:val="ListBullet"/>
      </w:pPr>
      <w:r>
        <w:rPr>
          <w:b/>
        </w:rPr>
        <w:t>Gestion multi-rôles</w:t>
      </w:r>
      <w:r>
        <w:t xml:space="preserve"> : distinguer quatre profils d'utilisateurs (administrateur, chef testeur, testeur, développeur) avec des droits d'accès et des écrans différenciés.</w:t>
      </w:r>
    </w:p>
    <w:p>
      <w:pPr>
        <w:pStyle w:val="ListBullet"/>
      </w:pPr>
      <w:r>
        <w:rPr>
          <w:b/>
        </w:rPr>
        <w:t>Suivi du cycle de vie des tests</w:t>
      </w:r>
      <w:r>
        <w:t xml:space="preserve"> : suivre chaque fonctionnalité depuis sa création jusqu'à sa validation (« conforme »), en passant par la détection éventuelle d'anomalies.</w:t>
      </w:r>
    </w:p>
    <w:p>
      <w:pPr>
        <w:pStyle w:val="ListBullet"/>
      </w:pPr>
      <w:r>
        <w:rPr>
          <w:b/>
        </w:rPr>
        <w:t>Traçabilité complète</w:t>
      </w:r>
      <w:r>
        <w:t xml:space="preserve"> : conserver un historique de toutes les actions effectuées sur les projets, campagnes, fonctionnalités, anomalies et équipes (qui, quoi, quand).</w:t>
      </w:r>
    </w:p>
    <w:p>
      <w:pPr>
        <w:pStyle w:val="ListBullet"/>
      </w:pPr>
      <w:r>
        <w:rPr>
          <w:b/>
        </w:rPr>
        <w:t>Notifications en temps réel</w:t>
      </w:r>
      <w:r>
        <w:t xml:space="preserve"> : informer immédiatement les utilisateurs concernés par un événement, via WebSocket, notification in-app et e-mail.</w:t>
      </w:r>
    </w:p>
    <w:p>
      <w:pPr>
        <w:pStyle w:val="ListBullet"/>
      </w:pPr>
      <w:r>
        <w:rPr>
          <w:b/>
        </w:rPr>
        <w:t>Reporting</w:t>
      </w:r>
      <w:r>
        <w:t xml:space="preserve"> : permettre l'export de rapports détaillés (PDF, Excel) pour le suivi de campagne et la communication avec les parties prenantes.</w:t>
      </w:r>
    </w:p>
    <w:p>
      <w:pPr>
        <w:pStyle w:val="ListBullet"/>
      </w:pPr>
      <w:r>
        <w:rPr>
          <w:b/>
        </w:rPr>
        <w:t>Interface intuitive et multilingue</w:t>
      </w:r>
      <w:r>
        <w:t xml:space="preserve"> : interface simple d'utilisation pour des utilisateurs non-techniques, disponible en français et en anglais.</w:t>
      </w:r>
    </w:p>
    <w:p>
      <w:pPr>
        <w:pStyle w:val="ListBullet"/>
      </w:pPr>
      <w:r>
        <w:rPr>
          <w:b/>
        </w:rPr>
        <w:t>Sécurité</w:t>
      </w:r>
      <w:r>
        <w:t xml:space="preserve"> : authentification par jeton (JWT), hachage des mots de passe, verrouillage de compte après échecs de connexion répétés, contrôle d'accès basé sur les rôles, suppression logique (soft delete) des comptes.</w:t>
      </w:r>
    </w:p>
    <w:p>
      <w:pPr>
        <w:pStyle w:val="Heading3"/>
      </w:pPr>
      <w:r>
        <w:t>5. Livrables</w:t>
      </w:r>
    </w:p>
    <w:p>
      <w:r>
        <w:rPr>
          <w:b w:val="0"/>
          <w:i w:val="0"/>
        </w:rPr>
        <w:t>En accord avec les besoins énoncés plus haut, les livrables attendus sont :</w:t>
      </w:r>
    </w:p>
    <w:p>
      <w:pPr>
        <w:pStyle w:val="ListBullet"/>
      </w:pPr>
      <w:r>
        <w:t>Une application web complète (frontend React + backend Node.js/Express + base de données PostgreSQL)</w:t>
      </w:r>
    </w:p>
    <w:p>
      <w:pPr>
        <w:pStyle w:val="ListBullet"/>
      </w:pPr>
      <w:r>
        <w:t>Un système de migrations de base de données versionnées</w:t>
      </w:r>
    </w:p>
    <w:p>
      <w:r>
        <w:rPr>
          <w:i/>
          <w:color w:val="C0392B"/>
        </w:rPr>
        <w:t>[À COMPLÉTER : documentation utilisateur, guide de déploiement, support de présentation, etc. si applicable]</w:t>
      </w:r>
    </w:p>
    <w:p>
      <w:pPr>
        <w:pStyle w:val="Heading3"/>
      </w:pPr>
      <w:r>
        <w:t>6. Planification</w:t>
      </w:r>
    </w:p>
    <w:p>
      <w:r>
        <w:rPr>
          <w:i/>
          <w:color w:val="C0392B"/>
        </w:rPr>
        <w:t>[À COMPLÉTER : insérer ton planning prévisionnel et ton planning réel sous forme de diagramme de Gantt (Figures 2 et 3), ainsi qu'un éventuel budget du projet si pertinent dans ton contexte]</w:t>
      </w:r>
    </w:p>
    <w:p>
      <w:pPr>
        <w:pStyle w:val="Heading2"/>
      </w:pPr>
      <w:r>
        <w:t>II. Phase de conception</w:t>
      </w:r>
    </w:p>
    <w:p>
      <w:pPr>
        <w:pStyle w:val="Heading3"/>
      </w:pPr>
      <w:r>
        <w:t>1. Modèle conceptuel et physique de données</w:t>
      </w:r>
    </w:p>
    <w:p>
      <w:r>
        <w:rPr>
          <w:b w:val="0"/>
          <w:i w:val="0"/>
        </w:rPr>
        <w:t>L'application repose sur une base de données relationnelle PostgreSQL, structurée autour des entités suivantes :</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Table</w:t>
            </w:r>
          </w:p>
        </w:tc>
        <w:tc>
          <w:tcPr>
            <w:tcW w:type="dxa" w:w="3135"/>
          </w:tcPr>
          <w:p>
            <w:r/>
            <w:r>
              <w:rPr>
                <w:b/>
              </w:rPr>
              <w:t>Rôle</w:t>
            </w:r>
          </w:p>
        </w:tc>
        <w:tc>
          <w:tcPr>
            <w:tcW w:type="dxa" w:w="3135"/>
          </w:tcPr>
          <w:p>
            <w:r/>
            <w:r>
              <w:rPr>
                <w:b/>
              </w:rPr>
              <w:t>Champs clés</w:t>
            </w:r>
          </w:p>
        </w:tc>
      </w:tr>
      <w:tr>
        <w:tc>
          <w:tcPr>
            <w:tcW w:type="dxa" w:w="3135"/>
          </w:tcPr>
          <w:p>
            <w:r>
              <w:t>users</w:t>
            </w:r>
          </w:p>
        </w:tc>
        <w:tc>
          <w:tcPr>
            <w:tcW w:type="dxa" w:w="3135"/>
          </w:tcPr>
          <w:p>
            <w:r>
              <w:t>Comptes utilisateurs</w:t>
            </w:r>
          </w:p>
        </w:tc>
        <w:tc>
          <w:tcPr>
            <w:tcW w:type="dxa" w:w="3135"/>
          </w:tcPr>
          <w:p>
            <w:r>
              <w:t>email, mot de passe haché, rôle (admin / chef_testeur / tester / developer), compteur de tentatives échouées, date de verrouillage, date de suppression logique</w:t>
            </w:r>
          </w:p>
        </w:tc>
      </w:tr>
      <w:tr>
        <w:tc>
          <w:tcPr>
            <w:tcW w:type="dxa" w:w="3135"/>
          </w:tcPr>
          <w:p>
            <w:r>
              <w:t>projects</w:t>
            </w:r>
          </w:p>
        </w:tc>
        <w:tc>
          <w:tcPr>
            <w:tcW w:type="dxa" w:w="3135"/>
          </w:tcPr>
          <w:p>
            <w:r>
              <w:t>Projets de test</w:t>
            </w:r>
          </w:p>
        </w:tc>
        <w:tc>
          <w:tcPr>
            <w:tcW w:type="dxa" w:w="3135"/>
          </w:tcPr>
          <w:p>
            <w:r>
              <w:t>nom, description, dates, statut archivé</w:t>
            </w:r>
          </w:p>
        </w:tc>
      </w:tr>
      <w:tr>
        <w:tc>
          <w:tcPr>
            <w:tcW w:type="dxa" w:w="3135"/>
          </w:tcPr>
          <w:p>
            <w:r>
              <w:t>project_test_leads</w:t>
            </w:r>
          </w:p>
        </w:tc>
        <w:tc>
          <w:tcPr>
            <w:tcW w:type="dxa" w:w="3135"/>
          </w:tcPr>
          <w:p>
            <w:r>
              <w:t>Chefs testeurs d'un projet (N:N)</w:t>
            </w:r>
          </w:p>
        </w:tc>
        <w:tc>
          <w:tcPr>
            <w:tcW w:type="dxa" w:w="3135"/>
          </w:tcPr>
          <w:p>
            <w:r>
              <w:t>projet, utilisateur</w:t>
            </w:r>
          </w:p>
        </w:tc>
      </w:tr>
      <w:tr>
        <w:tc>
          <w:tcPr>
            <w:tcW w:type="dxa" w:w="3135"/>
          </w:tcPr>
          <w:p>
            <w:r>
              <w:t>campaigns</w:t>
            </w:r>
          </w:p>
        </w:tc>
        <w:tc>
          <w:tcPr>
            <w:tcW w:type="dxa" w:w="3135"/>
          </w:tcPr>
          <w:p>
            <w:r>
              <w:t>Campagnes de test rattachées à un projet</w:t>
            </w:r>
          </w:p>
        </w:tc>
        <w:tc>
          <w:tcPr>
            <w:tcW w:type="dxa" w:w="3135"/>
          </w:tcPr>
          <w:p>
            <w:r>
              <w:t>mode d'organisation, dates, statut</w:t>
            </w:r>
          </w:p>
        </w:tc>
      </w:tr>
      <w:tr>
        <w:tc>
          <w:tcPr>
            <w:tcW w:type="dxa" w:w="3135"/>
          </w:tcPr>
          <w:p>
            <w:r>
              <w:t>campaign_test_leads</w:t>
            </w:r>
          </w:p>
        </w:tc>
        <w:tc>
          <w:tcPr>
            <w:tcW w:type="dxa" w:w="3135"/>
          </w:tcPr>
          <w:p>
            <w:r>
              <w:t>Chefs testeurs d'une campagne (N:N)</w:t>
            </w:r>
          </w:p>
        </w:tc>
        <w:tc>
          <w:tcPr>
            <w:tcW w:type="dxa" w:w="3135"/>
          </w:tcPr>
          <w:p>
            <w:r>
              <w:t>campagne, utilisateur</w:t>
            </w:r>
          </w:p>
        </w:tc>
      </w:tr>
      <w:tr>
        <w:tc>
          <w:tcPr>
            <w:tcW w:type="dxa" w:w="3135"/>
          </w:tcPr>
          <w:p>
            <w:r>
              <w:t>campaign_members</w:t>
            </w:r>
          </w:p>
        </w:tc>
        <w:tc>
          <w:tcPr>
            <w:tcW w:type="dxa" w:w="3135"/>
          </w:tcPr>
          <w:p>
            <w:r>
              <w:t>Équipe d'une campagne (N:N)</w:t>
            </w:r>
          </w:p>
        </w:tc>
        <w:tc>
          <w:tcPr>
            <w:tcW w:type="dxa" w:w="3135"/>
          </w:tcPr>
          <w:p>
            <w:r>
              <w:t>campagne, utilisateur, type d'équipe (testeur/développeur)</w:t>
            </w:r>
          </w:p>
        </w:tc>
      </w:tr>
      <w:tr>
        <w:tc>
          <w:tcPr>
            <w:tcW w:type="dxa" w:w="3135"/>
          </w:tcPr>
          <w:p>
            <w:r>
              <w:t>features</w:t>
            </w:r>
          </w:p>
        </w:tc>
        <w:tc>
          <w:tcPr>
            <w:tcW w:type="dxa" w:w="3135"/>
          </w:tcPr>
          <w:p>
            <w:r>
              <w:t>Fonctionnalités à tester</w:t>
            </w:r>
          </w:p>
        </w:tc>
        <w:tc>
          <w:tcPr>
            <w:tcW w:type="dxa" w:w="3135"/>
          </w:tcPr>
          <w:p>
            <w:r>
              <w:t>nom, priorité, statut (en attente / anomalie détectée / conforme)</w:t>
            </w:r>
          </w:p>
        </w:tc>
      </w:tr>
      <w:tr>
        <w:tc>
          <w:tcPr>
            <w:tcW w:type="dxa" w:w="3135"/>
          </w:tcPr>
          <w:p>
            <w:r>
              <w:t>test_cases</w:t>
            </w:r>
          </w:p>
        </w:tc>
        <w:tc>
          <w:tcPr>
            <w:tcW w:type="dxa" w:w="3135"/>
          </w:tcPr>
          <w:p>
            <w:r>
              <w:t>Cas de test associés à une fonctionnalité</w:t>
            </w:r>
          </w:p>
        </w:tc>
        <w:tc>
          <w:tcPr>
            <w:tcW w:type="dxa" w:w="3135"/>
          </w:tcPr>
          <w:p>
            <w:r>
              <w:t>nom, étapes, résultat attendu, priorité</w:t>
            </w:r>
          </w:p>
        </w:tc>
      </w:tr>
      <w:tr>
        <w:tc>
          <w:tcPr>
            <w:tcW w:type="dxa" w:w="3135"/>
          </w:tcPr>
          <w:p>
            <w:r>
              <w:t>assignments</w:t>
            </w:r>
          </w:p>
        </w:tc>
        <w:tc>
          <w:tcPr>
            <w:tcW w:type="dxa" w:w="3135"/>
          </w:tcPr>
          <w:p>
            <w:r>
              <w:t>Assignation testeur ↔ fonctionnalité</w:t>
            </w:r>
          </w:p>
        </w:tc>
        <w:tc>
          <w:tcPr>
            <w:tcW w:type="dxa" w:w="3135"/>
          </w:tcPr>
          <w:p>
            <w:r>
              <w:t>utilisateur assigné, statut</w:t>
            </w:r>
          </w:p>
        </w:tc>
      </w:tr>
      <w:tr>
        <w:tc>
          <w:tcPr>
            <w:tcW w:type="dxa" w:w="3135"/>
          </w:tcPr>
          <w:p>
            <w:r>
              <w:t>anomalies</w:t>
            </w:r>
          </w:p>
        </w:tc>
        <w:tc>
          <w:tcPr>
            <w:tcW w:type="dxa" w:w="3135"/>
          </w:tcPr>
          <w:p>
            <w:r>
              <w:t>Anomalies remontées sur une fonctionnalité</w:t>
            </w:r>
          </w:p>
        </w:tc>
        <w:tc>
          <w:tcPr>
            <w:tcW w:type="dxa" w:w="3135"/>
          </w:tcPr>
          <w:p>
            <w:r>
              <w:t>testeur déclarant, développeur assigné, statut, description de résolution</w:t>
            </w:r>
          </w:p>
        </w:tc>
      </w:tr>
      <w:tr>
        <w:tc>
          <w:tcPr>
            <w:tcW w:type="dxa" w:w="3135"/>
          </w:tcPr>
          <w:p>
            <w:r>
              <w:t>notifications</w:t>
            </w:r>
          </w:p>
        </w:tc>
        <w:tc>
          <w:tcPr>
            <w:tcW w:type="dxa" w:w="3135"/>
          </w:tcPr>
          <w:p>
            <w:r>
              <w:t>Notifications utilisateur</w:t>
            </w:r>
          </w:p>
        </w:tc>
        <w:tc>
          <w:tcPr>
            <w:tcW w:type="dxa" w:w="3135"/>
          </w:tcPr>
          <w:p>
            <w:r>
              <w:t>destinataire, type, lien, état lu/non lu</w:t>
            </w:r>
          </w:p>
        </w:tc>
      </w:tr>
      <w:tr>
        <w:tc>
          <w:tcPr>
            <w:tcW w:type="dxa" w:w="3135"/>
          </w:tcPr>
          <w:p>
            <w:r>
              <w:t>history_actions</w:t>
            </w:r>
          </w:p>
        </w:tc>
        <w:tc>
          <w:tcPr>
            <w:tcW w:type="dxa" w:w="3135"/>
          </w:tcPr>
          <w:p>
            <w:r>
              <w:t>Journal d'audit</w:t>
            </w:r>
          </w:p>
        </w:tc>
        <w:tc>
          <w:tcPr>
            <w:tcW w:type="dxa" w:w="3135"/>
          </w:tcPr>
          <w:p>
            <w:r>
              <w:t>type d'entité, type d'action, auteur, description</w:t>
            </w:r>
          </w:p>
        </w:tc>
      </w:tr>
    </w:tbl>
    <w:p/>
    <w:p>
      <w:r>
        <w:rPr>
          <w:b w:val="0"/>
          <w:i w:val="0"/>
        </w:rPr>
        <w:t>Les relations principales sont : un projet contient plusieurs campagnes ; une campagne contient plusieurs fonctionnalités et cas de test ; une fonctionnalité peut donner lieu à plusieurs anomalies ; chaque anomalie suit un cycle de statuts strict porté par la logique métier du backend.</w:t>
      </w:r>
    </w:p>
    <w:p>
      <w:r>
        <w:rPr>
          <w:i/>
          <w:color w:val="C0392B"/>
        </w:rPr>
        <w:t>[À COMPLÉTER : insérer ici le diagramme entité-association (voir fichier sandbox.mcd du projet) — Figure 4]</w:t>
      </w:r>
    </w:p>
    <w:p>
      <w:pPr>
        <w:pStyle w:val="Heading3"/>
      </w:pPr>
      <w:r>
        <w:t>2. Architecture générale de la solution</w:t>
      </w:r>
    </w:p>
    <w:p>
      <w:r>
        <w:rPr>
          <w:b w:val="0"/>
          <w:i w:val="0"/>
        </w:rPr>
        <w:t>L'application suit une architecture client-serveur en trois couches :</w:t>
      </w:r>
    </w:p>
    <w:p>
      <w:pPr>
        <w:pStyle w:val="ListBullet"/>
      </w:pPr>
      <w:r>
        <w:rPr>
          <w:b/>
        </w:rPr>
        <w:t>Frontend (SPA React)</w:t>
      </w:r>
      <w:r>
        <w:t xml:space="preserve"> : interface utilisateur consommant l'API REST du backend, recevant des événements temps réel via WebSocket pour la mise à jour automatique des données et des notifications, organisée en pages, composants réutilisables et contextes React dédiés à chaque domaine métier (projets, campagnes, anomalies, notifications, authentification, historique, langue...).</w:t>
      </w:r>
    </w:p>
    <w:p>
      <w:pPr>
        <w:pStyle w:val="ListBullet"/>
      </w:pPr>
      <w:r>
        <w:rPr>
          <w:b/>
        </w:rPr>
        <w:t>Backend (API Node.js/Express)</w:t>
      </w:r>
      <w:r>
        <w:t xml:space="preserve"> : organisé en couches routes (définition des endpoints HTTP), services (logique métier) et db (accès aux données), avec un bus d'événements interne (eventBus) qui découple les actions métier (ex. création d'une anomalie) de leurs effets de bord (création de notification, envoi d'e-mail, écriture dans l'historique d'audit, diffusion WebSocket).</w:t>
      </w:r>
    </w:p>
    <w:p>
      <w:pPr>
        <w:pStyle w:val="ListBullet"/>
      </w:pPr>
      <w:r>
        <w:rPr>
          <w:b/>
        </w:rPr>
        <w:t>Base de données PostgreSQL</w:t>
      </w:r>
      <w:r>
        <w:t xml:space="preserve"> : persistance des données, avec un système de migrations SQL versionnées permettant de faire évoluer le schéma de façon incrémentale et traçable.</w:t>
      </w:r>
    </w:p>
    <w:p>
      <w:r>
        <w:rPr>
          <w:i/>
          <w:color w:val="C0392B"/>
        </w:rPr>
        <w:t>[À COMPLÉTER : insérer un schéma d'architecture — Figure 5]</w:t>
      </w:r>
    </w:p>
    <w:p>
      <w:pPr>
        <w:pStyle w:val="Heading3"/>
      </w:pPr>
      <w:r>
        <w:t>3. Présentation de la maquette</w:t>
      </w:r>
    </w:p>
    <w:p>
      <w:r>
        <w:rPr>
          <w:i/>
          <w:color w:val="C0392B"/>
        </w:rPr>
        <w:t>[À COMPLÉTER : si des maquettes ont été réalisées en amont du développement (Figma ou autre), les présenter ici. Sinon, indiquer que la conception visuelle s'est appuyée directement sur un système de design défini dans le projet (composants Radix UI, thème Tailwind CSS, charte de couleurs par statut/priorité) plutôt que sur un prototypage préalable.]</w:t>
      </w:r>
    </w:p>
    <w:p>
      <w:r>
        <w:br w:type="page"/>
      </w:r>
    </w:p>
    <w:p>
      <w:pPr>
        <w:pStyle w:val="Heading1"/>
      </w:pPr>
      <w:r>
        <w:t>CHAPITRE III : DOSSIER DE REALISATION</w:t>
      </w:r>
    </w:p>
    <w:p>
      <w:pPr>
        <w:pStyle w:val="Heading2"/>
      </w:pPr>
      <w:r>
        <w:t>I. Outils, frameworks et bibliothèques utilisés</w:t>
      </w:r>
    </w:p>
    <w:p>
      <w:r>
        <w:rPr>
          <w:b/>
          <w:i w:val="0"/>
        </w:rPr>
        <w:t>Frontend</w:t>
      </w:r>
    </w:p>
    <w:p>
      <w:pPr>
        <w:pStyle w:val="ListBullet"/>
      </w:pPr>
      <w:r>
        <w:rPr>
          <w:b/>
        </w:rPr>
        <w:t>React 18</w:t>
      </w:r>
      <w:r>
        <w:t xml:space="preserve"> : bibliothèque pour la construction de l'interface utilisateur, sur une architecture de composants réutilisables.</w:t>
      </w:r>
    </w:p>
    <w:p>
      <w:pPr>
        <w:pStyle w:val="ListBullet"/>
      </w:pPr>
      <w:r>
        <w:rPr>
          <w:b/>
        </w:rPr>
        <w:t>Vite</w:t>
      </w:r>
      <w:r>
        <w:t xml:space="preserve"> : outil de build moderne, rechargement à chaud rapide.</w:t>
      </w:r>
    </w:p>
    <w:p>
      <w:pPr>
        <w:pStyle w:val="ListBullet"/>
      </w:pPr>
      <w:r>
        <w:rPr>
          <w:b/>
        </w:rPr>
        <w:t>React Router (v7)</w:t>
      </w:r>
      <w:r>
        <w:t xml:space="preserve"> : navigation et protection des routes selon le rôle de l'utilisateur connecté.</w:t>
      </w:r>
    </w:p>
    <w:p>
      <w:pPr>
        <w:pStyle w:val="ListBullet"/>
      </w:pPr>
      <w:r>
        <w:rPr>
          <w:b/>
        </w:rPr>
        <w:t>Tailwind CSS (v4)</w:t>
      </w:r>
      <w:r>
        <w:t xml:space="preserve"> : framework CSS utilitaire pour un design responsive et cohérent.</w:t>
      </w:r>
    </w:p>
    <w:p>
      <w:pPr>
        <w:pStyle w:val="ListBullet"/>
      </w:pPr>
      <w:r>
        <w:rPr>
          <w:b/>
        </w:rPr>
        <w:t>Radix UI</w:t>
      </w:r>
      <w:r>
        <w:t xml:space="preserve"> : composants accessibles non stylés (menus, dialogues, onglets, select, tooltips...) utilisés comme base du système de design.</w:t>
      </w:r>
    </w:p>
    <w:p>
      <w:pPr>
        <w:pStyle w:val="ListBullet"/>
      </w:pPr>
      <w:r>
        <w:rPr>
          <w:b/>
        </w:rPr>
        <w:t>Axios</w:t>
      </w:r>
      <w:r>
        <w:t xml:space="preserve"> : client HTTP pour la communication avec l'API backend.</w:t>
      </w:r>
    </w:p>
    <w:p>
      <w:pPr>
        <w:pStyle w:val="ListBullet"/>
      </w:pPr>
      <w:r>
        <w:rPr>
          <w:b/>
        </w:rPr>
        <w:t>Socket.io-client</w:t>
      </w:r>
      <w:r>
        <w:t xml:space="preserve"> : réception en temps réel des notifications et des mises à jour de données.</w:t>
      </w:r>
    </w:p>
    <w:p>
      <w:pPr>
        <w:pStyle w:val="ListBullet"/>
      </w:pPr>
      <w:r>
        <w:rPr>
          <w:b/>
        </w:rPr>
        <w:t>i18next / react-i18next / i18next-browser-languagedetector</w:t>
      </w:r>
      <w:r>
        <w:t xml:space="preserve"> : internationalisation de l'interface (français / anglais) avec détection automatique de la langue du navigateur.</w:t>
      </w:r>
    </w:p>
    <w:p>
      <w:pPr>
        <w:pStyle w:val="ListBullet"/>
      </w:pPr>
      <w:r>
        <w:rPr>
          <w:b/>
        </w:rPr>
        <w:t>Recharts</w:t>
      </w:r>
      <w:r>
        <w:t xml:space="preserve"> : graphiques du tableau de bord (répartition des statuts, avancement des campagnes).</w:t>
      </w:r>
    </w:p>
    <w:p>
      <w:pPr>
        <w:pStyle w:val="ListBullet"/>
      </w:pPr>
      <w:r>
        <w:rPr>
          <w:b/>
        </w:rPr>
        <w:t>react-hook-form</w:t>
      </w:r>
      <w:r>
        <w:t xml:space="preserve"> : gestion des formulaires.</w:t>
      </w:r>
    </w:p>
    <w:p>
      <w:pPr>
        <w:pStyle w:val="ListBullet"/>
      </w:pPr>
      <w:r>
        <w:rPr>
          <w:b/>
        </w:rPr>
        <w:t>jsPDF / jspdf-autotable</w:t>
      </w:r>
      <w:r>
        <w:t xml:space="preserve"> : génération de rapports PDF formatés.</w:t>
      </w:r>
    </w:p>
    <w:p>
      <w:pPr>
        <w:pStyle w:val="ListBullet"/>
      </w:pPr>
      <w:r>
        <w:rPr>
          <w:b/>
        </w:rPr>
        <w:t>xlsx</w:t>
      </w:r>
      <w:r>
        <w:t xml:space="preserve"> : export des données au format Excel (plusieurs feuilles : résumé, fonctionnalités, anomalies, statistiques).</w:t>
      </w:r>
    </w:p>
    <w:p>
      <w:pPr>
        <w:pStyle w:val="ListBullet"/>
      </w:pPr>
      <w:r>
        <w:rPr>
          <w:b/>
        </w:rPr>
        <w:t>Sonner</w:t>
      </w:r>
      <w:r>
        <w:t xml:space="preserve"> : notifications visuelles (toasts).</w:t>
      </w:r>
    </w:p>
    <w:p>
      <w:pPr>
        <w:pStyle w:val="ListBullet"/>
      </w:pPr>
      <w:r>
        <w:rPr>
          <w:b/>
        </w:rPr>
        <w:t>Lucide React</w:t>
      </w:r>
      <w:r>
        <w:t xml:space="preserve"> : iconographie.</w:t>
      </w:r>
    </w:p>
    <w:p>
      <w:pPr>
        <w:pStyle w:val="ListBullet"/>
      </w:pPr>
      <w:r>
        <w:rPr>
          <w:b/>
        </w:rPr>
        <w:t>date-fns</w:t>
      </w:r>
      <w:r>
        <w:t xml:space="preserve"> : manipulation des dates.</w:t>
      </w:r>
    </w:p>
    <w:p>
      <w:pPr>
        <w:pStyle w:val="ListBullet"/>
      </w:pPr>
      <w:r>
        <w:rPr>
          <w:b/>
        </w:rPr>
        <w:t>OpenAI SDK</w:t>
      </w:r>
      <w:r>
        <w:t xml:space="preserve"> : appels à un modèle de langage pour les fonctionnalités d'assistance IA.</w:t>
      </w:r>
    </w:p>
    <w:p>
      <w:r>
        <w:rPr>
          <w:b/>
          <w:i w:val="0"/>
        </w:rPr>
        <w:t>Backend</w:t>
      </w:r>
    </w:p>
    <w:p>
      <w:pPr>
        <w:pStyle w:val="ListBullet"/>
      </w:pPr>
      <w:r>
        <w:rPr>
          <w:b/>
        </w:rPr>
        <w:t>Node.js avec Express</w:t>
      </w:r>
      <w:r>
        <w:t xml:space="preserve"> : serveur HTTP et API REST.</w:t>
      </w:r>
    </w:p>
    <w:p>
      <w:pPr>
        <w:pStyle w:val="ListBullet"/>
      </w:pPr>
      <w:r>
        <w:rPr>
          <w:b/>
        </w:rPr>
        <w:t>PostgreSQL (module pg)</w:t>
      </w:r>
      <w:r>
        <w:t xml:space="preserve"> : système de gestion de base de données relationnelle.</w:t>
      </w:r>
    </w:p>
    <w:p>
      <w:pPr>
        <w:pStyle w:val="ListBullet"/>
      </w:pPr>
      <w:r>
        <w:rPr>
          <w:b/>
        </w:rPr>
        <w:t>Socket.io</w:t>
      </w:r>
      <w:r>
        <w:t xml:space="preserve"> : communication temps réel (notifications, mise à jour des données partagées entre utilisateurs connectés, organisée par « rooms » utilisateur et campagne).</w:t>
      </w:r>
    </w:p>
    <w:p>
      <w:pPr>
        <w:pStyle w:val="ListBullet"/>
      </w:pPr>
      <w:r>
        <w:rPr>
          <w:b/>
        </w:rPr>
        <w:t>jsonwebtoken</w:t>
      </w:r>
      <w:r>
        <w:t xml:space="preserve"> : authentification par jeton (JWT), y compris pour l'authentification du handshake WebSocket.</w:t>
      </w:r>
    </w:p>
    <w:p>
      <w:pPr>
        <w:pStyle w:val="ListBullet"/>
      </w:pPr>
      <w:r>
        <w:rPr>
          <w:b/>
        </w:rPr>
        <w:t>bcryptjs</w:t>
      </w:r>
      <w:r>
        <w:t xml:space="preserve"> : hachage sécurisé des mots de passe.</w:t>
      </w:r>
    </w:p>
    <w:p>
      <w:pPr>
        <w:pStyle w:val="ListBullet"/>
      </w:pPr>
      <w:r>
        <w:rPr>
          <w:b/>
        </w:rPr>
        <w:t>Zod</w:t>
      </w:r>
      <w:r>
        <w:t xml:space="preserve"> : validation des schémas de données reçues par l'API.</w:t>
      </w:r>
    </w:p>
    <w:p>
      <w:pPr>
        <w:pStyle w:val="ListBullet"/>
      </w:pPr>
      <w:r>
        <w:rPr>
          <w:b/>
        </w:rPr>
        <w:t>Helmet / CORS</w:t>
      </w:r>
      <w:r>
        <w:t xml:space="preserve"> : sécurisation des en-têtes HTTP et gestion des accès cross-origin.</w:t>
      </w:r>
    </w:p>
    <w:p>
      <w:pPr>
        <w:pStyle w:val="ListBullet"/>
      </w:pPr>
      <w:r>
        <w:rPr>
          <w:b/>
        </w:rPr>
        <w:t>express-rate-limit</w:t>
      </w:r>
      <w:r>
        <w:t xml:space="preserve"> : limitation du nombre de requêtes par adresse IP sur les routes sensibles (connexion, inscription), en protection complémentaire du verrouillage de compte.</w:t>
      </w:r>
    </w:p>
    <w:p>
      <w:pPr>
        <w:pStyle w:val="ListBullet"/>
      </w:pPr>
      <w:r>
        <w:rPr>
          <w:b/>
        </w:rPr>
        <w:t>Nodemailer / Resend</w:t>
      </w:r>
      <w:r>
        <w:t xml:space="preserve"> : envoi des notifications par e-mail (avec templates HTML dédiés).</w:t>
      </w:r>
    </w:p>
    <w:p>
      <w:pPr>
        <w:pStyle w:val="ListBullet"/>
      </w:pPr>
      <w:r>
        <w:rPr>
          <w:b/>
        </w:rPr>
        <w:t>Ollama (LLM local)</w:t>
      </w:r>
      <w:r>
        <w:t xml:space="preserve"> : moteur du chat contextuel et des suggestions IA côté serveur.</w:t>
      </w:r>
    </w:p>
    <w:p>
      <w:r>
        <w:rPr>
          <w:b/>
          <w:i w:val="0"/>
        </w:rPr>
        <w:t>Outils de développement</w:t>
      </w:r>
    </w:p>
    <w:p>
      <w:r>
        <w:rPr>
          <w:i/>
          <w:color w:val="C0392B"/>
        </w:rPr>
        <w:t>[À COMPLÉTER : IDE utilisé, outil de gestion de versions (Git/GitHub), outil de test d'API (Postman ou équivalent), outil de gestion de projet, outils bureautiques pour le rapport]</w:t>
      </w:r>
    </w:p>
    <w:p>
      <w:pPr>
        <w:pStyle w:val="Heading2"/>
      </w:pPr>
      <w:r>
        <w:t>II. Organisation du code (backend et frontend)</w:t>
      </w:r>
    </w:p>
    <w:p>
      <w:r>
        <w:rPr>
          <w:b w:val="0"/>
          <w:i w:val="0"/>
        </w:rPr>
        <w:t>Le backend est structuré en trois couches : routes (11 fichiers, un par domaine métier : auth, projects, campaigns, features, test-cases, anomalies, tasks, teams, dashboard, chat), services (logique métier correspondante, dont un service transverse eventSubscribers.js qui centralise les réactions aux événements métier) et db (accès SQL). Le frontend est organisé en pages (un écran par route), composants réutilisables, et contextes React dédiés (authentification, projets, campagnes, fonctionnalités, anomalies, notifications, historique, socket, langue), ce qui permet de séparer clairement l'état applicatif de l'affichage.</w:t>
      </w:r>
    </w:p>
    <w:p>
      <w:pPr>
        <w:pStyle w:val="Heading2"/>
      </w:pPr>
      <w:r>
        <w:t>III. Présentation détaillée des modules réalisés</w:t>
      </w:r>
    </w:p>
    <w:p>
      <w:r>
        <w:rPr>
          <w:i/>
          <w:color w:val="C0392B"/>
        </w:rPr>
        <w:t>[À COMPLÉTER : pour chaque module ci-dessous, précise concrètement ta contribution personnelle — ce que tu as conçu, codé, corrigé ou amélioré durant ton stage — et illustre avec tes propres captures d'écran]</w:t>
      </w:r>
    </w:p>
    <w:p>
      <w:pPr>
        <w:pStyle w:val="Heading3"/>
      </w:pPr>
      <w:r>
        <w:t>1. Authentification, rôles et sécurité des comptes</w:t>
      </w:r>
    </w:p>
    <w:p>
      <w:r>
        <w:rPr>
          <w:b w:val="0"/>
          <w:i w:val="0"/>
        </w:rPr>
        <w:t>Le module d'authentification repose sur un jeton JWT délivré à la connexion et vérifié à chaque appel API. Quatre rôles sont gérés : administrateur, chef testeur, testeur et développeur, chacun avec des écrans et des actions différenciés. Plusieurs mécanismes de sécurité ont été mis en place : hachage des mots de passe (bcrypt), suppression logique des comptes (soft delete) avec possibilité de restauration par un administrateur, et blocage/déblocage manuel des comptes.</w:t>
      </w:r>
    </w:p>
    <w:p>
      <w:r>
        <w:rPr>
          <w:b w:val="0"/>
          <w:i w:val="0"/>
        </w:rPr>
        <w:t>J'ai personnellement renforcé la résistance de l'authentification aux attaques par force brute, en plusieurs étapes :</w:t>
      </w:r>
    </w:p>
    <w:p>
      <w:pPr>
        <w:pStyle w:val="ListBullet"/>
      </w:pPr>
      <w:r>
        <w:rPr>
          <w:b/>
        </w:rPr>
        <w:t>Verrouillage de compte après échecs répétés</w:t>
      </w:r>
      <w:r>
        <w:t xml:space="preserve"> : après cinq tentatives de connexion infructueuses sur un même compte, celui-ci est automatiquement verrouillé pendant une durée déterminée, sans révéler à l'attaquant si l'email testé existe réellement (le message d'erreur reste générique : « Email ou mot de passe incorrect »).</w:t>
      </w:r>
    </w:p>
    <w:p>
      <w:pPr>
        <w:pStyle w:val="ListBullet"/>
      </w:pPr>
      <w:r>
        <w:rPr>
          <w:b/>
        </w:rPr>
        <w:t>Durée de verrouillage progressive</w:t>
      </w:r>
      <w:r>
        <w:t xml:space="preserve"> : j'ai fait évoluer ce mécanisme pour que la durée de blocage double à chaque nouveau verrouillage du même compte (15 min, puis 30 min, 1h, 2h..., plafonnée à 24h), au lieu d'une durée fixe de 15 minutes. Cela a nécessité l'ajout d'une colonne lock_count en base de données (via une migration SQL) et l'adaptation de la logique de calcul de la durée côté backend, tout en réinitialisant ce compteur lors d'une connexion réussie ou d'un déblocage manuel par un administrateur.</w:t>
      </w:r>
    </w:p>
    <w:p>
      <w:pPr>
        <w:pStyle w:val="ListBullet"/>
      </w:pPr>
      <w:r>
        <w:rPr>
          <w:b/>
        </w:rPr>
        <w:t>Limitation du nombre de requêtes par adresse IP (rate limiting)</w:t>
      </w:r>
      <w:r>
        <w:t xml:space="preserve"> : le verrouillage par compte ne protège pas contre un attaquant qui cible un grand nombre de comptes différents depuis une même machine. J'ai donc ajouté un middleware de limitation de débit (express-rate-limit) sur les routes /auth/login et /auth/register, limitant chaque adresse IP à un nombre raisonnable de requêtes sur une fenêtre de 15 minutes. La mise en place de cette protection a nécessité de configurer correctement la détection de l'adresse IP réelle du client (option trust proxy), l'application étant déployée derrière le proxy inverse de la plateforme d'hébergement (Render).</w:t>
      </w:r>
    </w:p>
    <w:p>
      <w:r>
        <w:rPr>
          <w:b w:val="0"/>
          <w:i w:val="0"/>
        </w:rPr>
        <w:t>Cette évolution illustre une démarche de défense en profondeur : une protection au niveau du compte (anti-force-brute ciblée) combinée à une protection au niveau du réseau (anti-bombardement distribué sur plusieurs comptes), les deux mécanismes se complétant sans se substituer l'un à l'autre.</w:t>
      </w:r>
    </w:p>
    <w:p>
      <w:r>
        <w:rPr>
          <w:b w:val="0"/>
          <w:i w:val="0"/>
        </w:rPr>
        <w:t>J'ai également constaté qu'aucun mécanisme de récupération n'existait pour un utilisateur ayant oublié son mot de passe : seul le titulaire du compte pouvait changer son mot de passe, à condition de connaître l'ancien. J'ai donc conçu et implémenté un flux de récupération adapté au contexte de l'application (sans système d'envoi de lien de réinitialisation par e-mail à proprement parler, l'application ne disposant pas encore d'une page web dédiée à cet effet) :</w:t>
      </w:r>
    </w:p>
    <w:p>
      <w:pPr>
        <w:pStyle w:val="ListBullet"/>
      </w:pPr>
      <w:r>
        <w:t>Sur la page de connexion, un lien « Mot de passe oublié ? » ouvre une fenêtre où l'utilisateur saisit son adresse e-mail.</w:t>
      </w:r>
    </w:p>
    <w:p>
      <w:pPr>
        <w:pStyle w:val="ListBullet"/>
      </w:pPr>
      <w:r>
        <w:t>Côté serveur, la demande déclenche une notification (in-app et e-mail) vers l'ensemble des comptes administrateurs, sans jamais révéler au demandeur si l'adresse saisie correspond réellement à un compte existant (réponse toujours générique, par souci de sécurité et de protection des données personnelles).</w:t>
      </w:r>
    </w:p>
    <w:p>
      <w:pPr>
        <w:pStyle w:val="ListBullet"/>
      </w:pPr>
      <w:r>
        <w:t>Depuis la page d'administration des utilisateurs, l'administrateur dispose d'un bouton « Réinitialiser le mot de passe » : un mot de passe temporaire est généré aléatoirement, haché puis enregistré en base, et envoyé par e-mail à l'utilisateur concerné, qui est invité à le modifier dès sa prochaine connexion.</w:t>
      </w:r>
    </w:p>
    <w:p>
      <w:r>
        <w:rPr>
          <w:b w:val="0"/>
          <w:i w:val="0"/>
        </w:rPr>
        <w:t>Cette fonctionnalité illustre une solution pragmatique adaptée à une petite organisation (validation humaine par un administrateur plutôt qu'un système entièrement automatisé), tout en respectant les mêmes principes de sécurité que le reste de l'authentification (mot de passe haché, information minimale divulguée, traçabilité via le système de notifications existant).</w:t>
      </w:r>
    </w:p>
    <w:p>
      <w:pPr>
        <w:pStyle w:val="Heading3"/>
      </w:pPr>
      <w:r>
        <w:t>2. Gestion des projets</w:t>
      </w:r>
    </w:p>
    <w:p>
      <w:r>
        <w:rPr>
          <w:b w:val="0"/>
          <w:i w:val="0"/>
        </w:rPr>
        <w:t>Un projet regroupe une ou plusieurs campagnes de test. Les administrateurs et chefs testeurs peuvent créer, modifier, archiver et supprimer un projet, et lui associer un ou plusieurs chefs testeurs responsables. La liste des projets est paginée et filtrable (recherche, statut, chef testeur).</w:t>
      </w:r>
    </w:p>
    <w:p>
      <w:pPr>
        <w:pStyle w:val="Heading3"/>
      </w:pPr>
      <w:r>
        <w:t>3. Gestion des campagnes de test</w:t>
      </w:r>
    </w:p>
    <w:p>
      <w:r>
        <w:rPr>
          <w:b w:val="0"/>
          <w:i w:val="0"/>
        </w:rPr>
        <w:t>Une campagne est rattachée à un projet et définit un mode d'organisation des tests, des dates de début/fin et un statut (planification, en cours, terminée, archivée). Chaque campagne peut avoir plusieurs chefs testeurs et dispose d'une page de détail dédiée organisée en onglets (fonctionnalités, anomalies, équipe), ainsi que d'un calcul de statistiques propre (avancement, taux de conformité, anomalies ouvertes).</w:t>
      </w:r>
    </w:p>
    <w:p>
      <w:pPr>
        <w:pStyle w:val="Heading3"/>
      </w:pPr>
      <w:r>
        <w:t>4. Gestion des fonctionnalités et des cas de test</w:t>
      </w:r>
    </w:p>
    <w:p>
      <w:r>
        <w:rPr>
          <w:b w:val="0"/>
          <w:i w:val="0"/>
        </w:rPr>
        <w:t>Chaque campagne contient des fonctionnalités à tester, avec une priorité (basse, moyenne, haute, critique) et un statut qui évolue automatiquement selon le déroulement des tests (en attente → anomalie détectée → conforme). Des cas de test détaillés (étapes, résultat attendu) peuvent être associés à chaque fonctionnalité.</w:t>
      </w:r>
    </w:p>
    <w:p>
      <w:pPr>
        <w:pStyle w:val="Heading3"/>
      </w:pPr>
      <w:r>
        <w:t>5. Gestion des équipes et des assignations</w:t>
      </w:r>
    </w:p>
    <w:p>
      <w:r>
        <w:rPr>
          <w:b w:val="0"/>
          <w:i w:val="0"/>
        </w:rPr>
        <w:t>Les testeurs et développeurs peuvent être ajoutés à l'équipe d'une campagne. Les fonctionnalités sont assignées individuellement à un testeur (avec possibilité de réassignation), ce qui détermine la liste de tâches affichée sur la page « Mes tâches » de chaque testeur.</w:t>
      </w:r>
    </w:p>
    <w:p>
      <w:pPr>
        <w:pStyle w:val="Heading3"/>
      </w:pPr>
      <w:r>
        <w:t>6. Cycle de vie et traçabilité des anomalies</w:t>
      </w:r>
    </w:p>
    <w:p>
      <w:r>
        <w:rPr>
          <w:b w:val="0"/>
          <w:i w:val="0"/>
        </w:rPr>
        <w:t>C'est le cœur fonctionnel de l'application. Une anomalie est créée par un testeur sur une fonctionnalité, assignée à un développeur, puis suit un cycle de statuts strict : new (nouvelle) → in_progress (prise en charge) → resolution_signaled (résolution signalée par le développeur) → validated (validée par le testeur, qui clôture définitivement l'anomalie) ou rejected (rejetée par le testeur, ce qui rouvre l'anomalie). Chaque changement de statut est consigné dans un historique d'audit consultable depuis la fiche détaillée de l'anomalie.</w:t>
      </w:r>
    </w:p>
    <w:p>
      <w:r>
        <w:rPr>
          <w:b w:val="0"/>
          <w:i w:val="0"/>
        </w:rPr>
        <w:t>Durant mon stage, j'ai notamment travaillé sur la cohérence du système de notifications associé à ce cycle de vie (voir module 7) : initialement, seul le développeur assigné était notifié à la création d'une anomalie, sans qu'aucune information ne soit transmise au chef testeur de la campagne. J'ai fait évoluer cette logique pour que le chef testeur soit informé au moment pertinent du processus métier, c'est-à-dire lorsqu'une anomalie est résolue et validée — sur le même principe que la notification déjà existante lorsqu'une fonctionnalité est marquée conforme — plutôt qu'au moment de sa simple création.</w:t>
      </w:r>
    </w:p>
    <w:p>
      <w:pPr>
        <w:pStyle w:val="Heading3"/>
      </w:pPr>
      <w:r>
        <w:t>7. Système de notifications temps réel</w:t>
      </w:r>
    </w:p>
    <w:p>
      <w:r>
        <w:rPr>
          <w:b w:val="0"/>
          <w:i w:val="0"/>
        </w:rPr>
        <w:t>Chaque événement métier important (anomalie signalée, résolution signalée, anomalie validée, anomalie rejetée et rouverte, fonctionnalité marquée conforme, tâche assignée ou réassignée, ajout à une équipe de campagne, demande de réinitialisation de mot de passe) déclenche la création d'une notification persistée en base de données, sa diffusion immédiate via WebSocket à l'utilisateur concerné, et l'envoi d'un e-mail correspondant (avec un template HTML dédié par type d'événement). Le destinataire d'une notification est déterminé selon le rôle et le contexte métier : le développeur assigné pour une anomalie qui lui est confiée, le testeur déclarant pour le suivi de « sa » anomalie, le ou les chefs testeurs de la campagne pour les événements de pilotage (anomalie résolue, fonctionnalité conforme), et l'ensemble des administrateurs pour les demandes de réinitialisation de mot de passe.</w:t>
      </w:r>
    </w:p>
    <w:p>
      <w:pPr>
        <w:pStyle w:val="Heading3"/>
      </w:pPr>
      <w:r>
        <w:t>8. Tableau de bord, statistiques et historique d'audit</w:t>
      </w:r>
    </w:p>
    <w:p>
      <w:r>
        <w:rPr>
          <w:b w:val="0"/>
          <w:i w:val="0"/>
        </w:rPr>
        <w:t>Un tableau de bord adapté au rôle de l'utilisateur présente des indicateurs clés (projets actifs, campagnes en cours, anomalies ouvertes, taux de conformité) et des graphiques (répartition des statuts de fonctionnalités, des anomalies). Un module d'historique centralisé (réservé à l'administration) permet de consulter l'ensemble des actions effectuées sur la plateforme, avec filtres par utilisateur, campagne, type d'action, type d'entité et période.</w:t>
      </w:r>
    </w:p>
    <w:p>
      <w:pPr>
        <w:pStyle w:val="Heading3"/>
      </w:pPr>
      <w:r>
        <w:t>9. Reporting et export (PDF / Excel)</w:t>
      </w:r>
    </w:p>
    <w:p>
      <w:r>
        <w:rPr>
          <w:b w:val="0"/>
          <w:i w:val="0"/>
        </w:rPr>
        <w:t>La page de reporting permet de générer, filtrer et exporter des rapports de campagne complets, au format PDF (mise en forme tabulaire avec en-têtes et statistiques) ou Excel (plusieurs feuilles : résumé, fonctionnalités, anomalies, statistiques).</w:t>
      </w:r>
    </w:p>
    <w:p>
      <w:pPr>
        <w:pStyle w:val="Heading3"/>
      </w:pPr>
      <w:r>
        <w:t>10. Assistance par intelligence artificielle</w:t>
      </w:r>
    </w:p>
    <w:p>
      <w:r>
        <w:rPr>
          <w:b w:val="0"/>
          <w:i w:val="0"/>
        </w:rPr>
        <w:t>Une assistance IA a été intégrée à plusieurs endroits de l'application : suggestion automatique de priorité lors de la création d'une anomalie (analyse de mots-clés dans la description), suggestion du développeur le plus pertinent à assigner (calcul de similarité entre la nouvelle anomalie et les anomalies déjà traitées), et un assistant conversationnel contextuel (chat) capable de répondre à des questions sur une campagne en s'appuyant sur les données réelles (anomalies, avancement) via un modèle de langage exécuté localement (Ollama).</w:t>
      </w:r>
    </w:p>
    <w:p>
      <w:pPr>
        <w:pStyle w:val="Heading3"/>
      </w:pPr>
      <w:r>
        <w:t>11. Internationalisation et expérience utilisateur</w:t>
      </w:r>
    </w:p>
    <w:p>
      <w:r>
        <w:rPr>
          <w:b w:val="0"/>
          <w:i w:val="0"/>
        </w:rPr>
        <w:t>L'interface est disponible en français et en anglais, avec détection automatique de la langue du navigateur et bascule manuelle. Le design respecte une charte de couleurs cohérente par statut (conforme, anomalie détectée, en cours) et par priorité (critique, haute, moyenne, basse), et l'application est responsive (poste de travail, tablette, mobile).</w:t>
      </w:r>
    </w:p>
    <w:p>
      <w:pPr>
        <w:pStyle w:val="Heading2"/>
      </w:pPr>
      <w:r>
        <w:t>IV. Permissions par rôle utilisateur</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Rôle</w:t>
            </w:r>
          </w:p>
        </w:tc>
        <w:tc>
          <w:tcPr>
            <w:tcW w:type="dxa" w:w="4703"/>
          </w:tcPr>
          <w:p>
            <w:r/>
            <w:r>
              <w:rPr>
                <w:b/>
              </w:rPr>
              <w:t>Périmètre d'action</w:t>
            </w:r>
          </w:p>
        </w:tc>
      </w:tr>
      <w:tr>
        <w:tc>
          <w:tcPr>
            <w:tcW w:type="dxa" w:w="4703"/>
          </w:tcPr>
          <w:p>
            <w:r>
              <w:t>Administrateur</w:t>
            </w:r>
          </w:p>
        </w:tc>
        <w:tc>
          <w:tcPr>
            <w:tcW w:type="dxa" w:w="4703"/>
          </w:tcPr>
          <w:p>
            <w:r>
              <w:t>Accès complet : gestion des projets, des utilisateurs (création, blocage, suppression/restauration), consultation de toutes les anomalies, de l'historique d'audit complet et des rapports.</w:t>
            </w:r>
          </w:p>
        </w:tc>
      </w:tr>
      <w:tr>
        <w:tc>
          <w:tcPr>
            <w:tcW w:type="dxa" w:w="4703"/>
          </w:tcPr>
          <w:p>
            <w:r>
              <w:t>Chef testeur</w:t>
            </w:r>
          </w:p>
        </w:tc>
        <w:tc>
          <w:tcPr>
            <w:tcW w:type="dxa" w:w="4703"/>
          </w:tcPr>
          <w:p>
            <w:r>
              <w:t>Création et gestion des campagnes dont il a la responsabilité, constitution des équipes, assignation des testeurs, validation ou rejet des résolutions d'anomalies, génération de rapports, réception des notifications de pilotage (anomalie résolue, fonctionnalité conforme).</w:t>
            </w:r>
          </w:p>
        </w:tc>
      </w:tr>
      <w:tr>
        <w:tc>
          <w:tcPr>
            <w:tcW w:type="dxa" w:w="4703"/>
          </w:tcPr>
          <w:p>
            <w:r>
              <w:t>Testeur</w:t>
            </w:r>
          </w:p>
        </w:tc>
        <w:tc>
          <w:tcPr>
            <w:tcW w:type="dxa" w:w="4703"/>
          </w:tcPr>
          <w:p>
            <w:r>
              <w:t>Consultation de ses tâches assignées, exécution des tests, déclaration des anomalies (avec suggestion de priorité par IA), validation ou rejet d'une résolution proposée par un développeur.</w:t>
            </w:r>
          </w:p>
        </w:tc>
      </w:tr>
      <w:tr>
        <w:tc>
          <w:tcPr>
            <w:tcW w:type="dxa" w:w="4703"/>
          </w:tcPr>
          <w:p>
            <w:r>
              <w:t>Développeur</w:t>
            </w:r>
          </w:p>
        </w:tc>
        <w:tc>
          <w:tcPr>
            <w:tcW w:type="dxa" w:w="4703"/>
          </w:tcPr>
          <w:p>
            <w:r>
              <w:t>Consultation des anomalies qui lui sont assignées, prise en charge, signalement de la résolution apportée ; il ne peut pas clôturer lui-même une anomalie, la validation finale revenant au testeur déclarant.</w:t>
            </w:r>
          </w:p>
        </w:tc>
      </w:tr>
    </w:tbl>
    <w:p/>
    <w:p>
      <w:r>
        <w:br w:type="page"/>
      </w:r>
    </w:p>
    <w:p>
      <w:pPr>
        <w:pStyle w:val="Heading1"/>
      </w:pPr>
      <w:r>
        <w:t>DIFFICULTES RENCONTREES</w:t>
      </w:r>
    </w:p>
    <w:p>
      <w:r>
        <w:rPr>
          <w:i/>
          <w:color w:val="C0392B"/>
        </w:rPr>
        <w:t>[À COMPLÉTER : rédige personnellement tes difficultés réelles. Quelques pistes cohérentes avec le projet, à valider/adapter selon ce que tu as vraiment vécu :]</w:t>
      </w:r>
    </w:p>
    <w:p>
      <w:pPr>
        <w:pStyle w:val="ListBullet"/>
      </w:pPr>
      <w:r>
        <w:t>Comprendre et maintenir la cohérence d'un système d'événements asynchrones (bus d'événements) répercuté à la fois sur la base de données, les notifications, les e-mails et le WebSocket, sans dupliquer ni oublier de notification ;</w:t>
      </w:r>
    </w:p>
    <w:p>
      <w:pPr>
        <w:pStyle w:val="ListBullet"/>
      </w:pPr>
      <w:r>
        <w:t>Définir précisément, pour chaque action métier, qui doit être notifié (rôle, contexte de la campagne) et à quel moment du cycle de vie d'une anomalie ;</w:t>
      </w:r>
    </w:p>
    <w:p>
      <w:pPr>
        <w:pStyle w:val="ListBullet"/>
      </w:pPr>
      <w:r>
        <w:t>Monter en compétence sur une stack qui combine plusieurs technologies (Node/Express, PostgreSQL, Socket.io, React, intégration d'un LLM local) ;</w:t>
      </w:r>
    </w:p>
    <w:p>
      <w:pPr>
        <w:pStyle w:val="ListBullet"/>
      </w:pPr>
      <w:r>
        <w:t>Comprendre l'impact du déploiement derrière un proxy inverse (Render) sur la détection de l'adresse IP réelle des clients, nécessaire au bon fonctionnement du rate limiting (configuration trust proxy) ;</w:t>
      </w:r>
    </w:p>
    <w:p>
      <w:pPr>
        <w:pStyle w:val="ListBullet"/>
      </w:pPr>
      <w:r>
        <w:t>Concevoir un mécanisme de verrouillage de compte qui reste utilisable (un utilisateur légitime ayant oublié son mot de passe ne doit pas être bloqué indéfiniment) tout en devenant de plus en plus dissuasif pour un attaquant (durée de blocage progressive) ;</w:t>
      </w:r>
    </w:p>
    <w:p>
      <w:r>
        <w:rPr>
          <w:i/>
          <w:color w:val="C0392B"/>
        </w:rPr>
        <w:t>[À COMPLÉTER : autres difficultés personnelles/organisationnelles propres à ton stage]</w:t>
      </w:r>
    </w:p>
    <w:p>
      <w:pPr>
        <w:pStyle w:val="Heading1"/>
      </w:pPr>
      <w:r>
        <w:t>PERSPECTIVES</w:t>
      </w:r>
    </w:p>
    <w:p>
      <w:r>
        <w:rPr>
          <w:i/>
          <w:color w:val="C0392B"/>
        </w:rPr>
        <w:t>[À COMPLÉTER : pistes d'amélioration que tu proposerais, par exemple :]</w:t>
      </w:r>
    </w:p>
    <w:p>
      <w:pPr>
        <w:pStyle w:val="ListBullet"/>
      </w:pPr>
      <w:r>
        <w:t>Mise en place de tests automatisés (unitaires/intégration) sur le backend pour fiabiliser les évolutions futures ;</w:t>
      </w:r>
    </w:p>
    <w:p>
      <w:pPr>
        <w:pStyle w:val="ListBullet"/>
      </w:pPr>
      <w:r>
        <w:t>Ajout d'une colonne dédiée au rôle destinataire dans la table de notifications pour permettre un filtrage plus fin côté frontend ;</w:t>
      </w:r>
    </w:p>
    <w:p>
      <w:pPr>
        <w:pStyle w:val="ListBullet"/>
      </w:pPr>
      <w:r>
        <w:t>Extension du tableau de bord avec des indicateurs de performance par testeur/développeur ;</w:t>
      </w:r>
    </w:p>
    <w:p>
      <w:pPr>
        <w:pStyle w:val="ListBullet"/>
      </w:pPr>
      <w:r>
        <w:t>Migration de l'hébergement vers une infrastructure plus scalable ;</w:t>
      </w:r>
    </w:p>
    <w:p>
      <w:pPr>
        <w:pStyle w:val="ListBullet"/>
      </w:pPr>
      <w:r>
        <w:t>Renforcement de la couverture des suggestions IA (priorité, assignation) avec un modèle plus précis.</w:t>
      </w:r>
    </w:p>
    <w:p>
      <w:pPr>
        <w:pStyle w:val="Heading1"/>
      </w:pPr>
      <w:r>
        <w:t>CONCLUSION</w:t>
      </w:r>
    </w:p>
    <w:p>
      <w:r>
        <w:rPr>
          <w:i/>
          <w:color w:val="C0392B"/>
        </w:rPr>
        <w:t>[À COMPLÉTER : reprends les grandes étapes du stage (analyse, conception, réalisation), rappelle l'apport du projet pour l'entreprise (centralisation du suivi qualité, traçabilité complète, communication en temps réel entre équipes de test et de développement, gain de temps grâce à l'assistance IA), et conclus sur les compétences techniques et méthodologiques acquises durant le stage.]</w:t>
      </w:r>
    </w:p>
    <w:p>
      <w:r>
        <w:br w:type="page"/>
      </w:r>
    </w:p>
    <w:p>
      <w:pPr>
        <w:pStyle w:val="Heading1"/>
      </w:pPr>
      <w:r>
        <w:t>WEBOGRAPHIE</w:t>
      </w:r>
    </w:p>
    <w:p>
      <w:r>
        <w:rPr>
          <w:b w:val="0"/>
          <w:i w:val="0"/>
        </w:rPr>
        <w:t>https://react.dev/</w:t>
      </w:r>
    </w:p>
    <w:p>
      <w:r>
        <w:rPr>
          <w:b w:val="0"/>
          <w:i w:val="0"/>
        </w:rPr>
        <w:t>https://vitejs.dev/</w:t>
      </w:r>
    </w:p>
    <w:p>
      <w:r>
        <w:rPr>
          <w:b w:val="0"/>
          <w:i w:val="0"/>
        </w:rPr>
        <w:t>https://expressjs.com/</w:t>
      </w:r>
    </w:p>
    <w:p>
      <w:r>
        <w:rPr>
          <w:b w:val="0"/>
          <w:i w:val="0"/>
        </w:rPr>
        <w:t>https://www.postgresql.org/docs/</w:t>
      </w:r>
    </w:p>
    <w:p>
      <w:r>
        <w:rPr>
          <w:b w:val="0"/>
          <w:i w:val="0"/>
        </w:rPr>
        <w:t>https://socket.io/docs/</w:t>
      </w:r>
    </w:p>
    <w:p>
      <w:r>
        <w:rPr>
          <w:b w:val="0"/>
          <w:i w:val="0"/>
        </w:rPr>
        <w:t>https://tailwindcss.com/docs</w:t>
      </w:r>
    </w:p>
    <w:p>
      <w:r>
        <w:rPr>
          <w:b w:val="0"/>
          <w:i w:val="0"/>
        </w:rPr>
        <w:t>https://www.radix-ui.com/</w:t>
      </w:r>
    </w:p>
    <w:p>
      <w:r>
        <w:rPr>
          <w:b w:val="0"/>
          <w:i w:val="0"/>
        </w:rPr>
        <w:t>https://jwt.io/introduction</w:t>
      </w:r>
    </w:p>
    <w:p>
      <w:r>
        <w:rPr>
          <w:b w:val="0"/>
          <w:i w:val="0"/>
        </w:rPr>
        <w:t>https://zod.dev/</w:t>
      </w:r>
    </w:p>
    <w:p>
      <w:r>
        <w:rPr>
          <w:b w:val="0"/>
          <w:i w:val="0"/>
        </w:rPr>
        <w:t>https://ollama.com/</w:t>
      </w:r>
    </w:p>
    <w:p>
      <w:r>
        <w:rPr>
          <w:b w:val="0"/>
          <w:i w:val="0"/>
        </w:rPr>
        <w:t>https://www.i18next.com/</w:t>
      </w:r>
    </w:p>
    <w:p>
      <w:r>
        <w:rPr>
          <w:i/>
          <w:color w:val="C0392B"/>
        </w:rPr>
        <w:t>[À COMPLÉTER : autres ressources/tutoriels consultés pendant le stage]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2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val="0"/>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