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工程材料、 构配件、 设备报审表</w:t>
      </w:r>
    </w:p>
    <w:p>
      <w:r>
        <w:t>GD-C1-347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单位(子单位)工程名称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施工物资产品合格证收集整理表</w:t>
      </w:r>
    </w:p>
    <w:p>
      <w:r>
        <w:t>GD-C1-341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单位（子单位）工程名称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施工物资产品质量证明文件汇总核查表</w:t>
      </w:r>
    </w:p>
    <w:p>
      <w:r>
        <w:t>GD-C1-342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序 号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</w:tbl>
    <w:p>
      <w:r>
        <w:t>重要施工物资进场（开箱）检查验收记录</w:t>
      </w:r>
    </w:p>
    <w:p>
      <w:r>
        <w:t>（建筑设备工程）</w:t>
      </w:r>
    </w:p>
    <w:p>
      <w:r>
        <w:t>GD-C1-344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单位（子单位）工程名称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附表1：材料进场数量清单</w:t>
      </w:r>
    </w:p>
    <w:p>
      <w:r>
        <w:t>项目名称：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材料/设备名称</w:t>
            </w:r>
          </w:p>
        </w:tc>
        <w:tc>
          <w:tcPr>
            <w:tcW w:type="dxa" w:w="1080"/>
          </w:tcPr>
          <w:p>
            <w:r>
              <w:t>厂家/品牌</w:t>
            </w:r>
          </w:p>
        </w:tc>
        <w:tc>
          <w:tcPr>
            <w:tcW w:type="dxa" w:w="1080"/>
          </w:tcPr>
          <w:p>
            <w:r>
              <w:t>规格型号</w:t>
            </w:r>
          </w:p>
        </w:tc>
        <w:tc>
          <w:tcPr>
            <w:tcW w:type="dxa" w:w="1080"/>
          </w:tcPr>
          <w:p>
            <w:r>
              <w:t>单位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用途</w:t>
            </w:r>
          </w:p>
        </w:tc>
        <w:tc>
          <w:tcPr>
            <w:tcW w:type="dxa" w:w="1080"/>
          </w:tcPr>
          <w:p>
            <w:r>
              <w:t>进场日期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附表2：进场验收照片</w:t>
      </w:r>
    </w:p>
    <w:p>
      <w:r>
        <w:t>附表3：出厂质量证明文件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设备名称</w:t>
            </w:r>
          </w:p>
        </w:tc>
        <w:tc>
          <w:tcPr>
            <w:tcW w:type="dxa" w:w="2160"/>
          </w:tcPr>
          <w:p>
            <w:r>
              <w:t>厂家品牌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