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654F0FFE" w:rsidR="002C2BB7" w:rsidRDefault="002C2BB7" w:rsidP="002C2BB7">
      <w:pPr>
        <w:pStyle w:val="Caption"/>
      </w:pPr>
      <w:r>
        <w:t xml:space="preserve">Figure </w:t>
      </w:r>
      <w:fldSimple w:instr=" SEQ Figure \* ARABIC ">
        <w:r w:rsidR="00D762CA">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695F2DE2" w:rsidR="0056412A" w:rsidRDefault="00BE256C" w:rsidP="00BE256C">
      <w:pPr>
        <w:pStyle w:val="Caption"/>
      </w:pPr>
      <w:r>
        <w:t xml:space="preserve">Figure </w:t>
      </w:r>
      <w:fldSimple w:instr=" SEQ Figure \* ARABIC ">
        <w:r w:rsidR="00D762CA">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3CDECF7B" w:rsidR="00324544" w:rsidRDefault="00324544" w:rsidP="00324544">
      <w:pPr>
        <w:pStyle w:val="Caption"/>
      </w:pPr>
      <w:r>
        <w:t xml:space="preserve">Figure </w:t>
      </w:r>
      <w:fldSimple w:instr=" SEQ Figure \* ARABIC ">
        <w:r w:rsidR="00D762CA">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w:t>
      </w:r>
      <w:proofErr w:type="spellStart"/>
      <w:r w:rsidR="00F430D7">
        <w:t>draw back</w:t>
      </w:r>
      <w:proofErr w:type="spellEnd"/>
      <w:r w:rsidR="00F430D7">
        <w:t xml:space="preserve">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2BF5F736" w:rsidR="00E61F44" w:rsidRDefault="007D7387" w:rsidP="007D7387">
      <w:pPr>
        <w:pStyle w:val="Caption"/>
      </w:pPr>
      <w:r>
        <w:t xml:space="preserve">Figure </w:t>
      </w:r>
      <w:fldSimple w:instr=" SEQ Figure \* ARABIC ">
        <w:r w:rsidR="00D762CA">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4C9AB0DA" w:rsidR="00B735F8" w:rsidRDefault="00B735F8" w:rsidP="00B735F8">
      <w:pPr>
        <w:pStyle w:val="Caption"/>
      </w:pPr>
      <w:r>
        <w:t xml:space="preserve">Figure </w:t>
      </w:r>
      <w:fldSimple w:instr=" SEQ Figure \* ARABIC ">
        <w:r w:rsidR="00D762CA">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4BE61421" w:rsidR="00771A09" w:rsidRDefault="002976D5" w:rsidP="002976D5">
      <w:pPr>
        <w:pStyle w:val="Caption"/>
      </w:pPr>
      <w:r>
        <w:t xml:space="preserve">Figure </w:t>
      </w:r>
      <w:fldSimple w:instr=" SEQ Figure \* ARABIC ">
        <w:r w:rsidR="00D762CA">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 xml:space="preserve">purchases like </w:t>
      </w:r>
      <w:proofErr w:type="spellStart"/>
      <w:r w:rsidR="00B31938">
        <w:t>snipcart</w:t>
      </w:r>
      <w:proofErr w:type="spellEnd"/>
      <w:r w:rsidR="00B31938">
        <w: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5A06BAA2" w:rsidR="0000426F" w:rsidRDefault="00AB6C17" w:rsidP="6C264FFA">
      <w:pPr>
        <w:rPr>
          <w:color w:val="000000" w:themeColor="text1"/>
        </w:rPr>
      </w:pPr>
      <w:r>
        <w:rPr>
          <w:color w:val="000000" w:themeColor="text1"/>
        </w:rPr>
        <w:t xml:space="preserve">For my layout I will be using </w:t>
      </w:r>
      <w:r w:rsidR="00547259">
        <w:rPr>
          <w:color w:val="000000" w:themeColor="text1"/>
        </w:rPr>
        <w:t>tailwind</w:t>
      </w:r>
      <w:r>
        <w:rPr>
          <w:color w:val="000000" w:themeColor="text1"/>
        </w:rPr>
        <w:t xml:space="preserve">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 xml:space="preserve">the </w:t>
      </w:r>
      <w:r w:rsidR="00547259">
        <w:rPr>
          <w:color w:val="000000" w:themeColor="text1"/>
        </w:rPr>
        <w:t>bids</w:t>
      </w:r>
      <w:r w:rsidR="005B2A50">
        <w:rPr>
          <w:color w:val="000000" w:themeColor="text1"/>
        </w:rPr>
        <w:t xml:space="preserve">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9C37ED2" w14:textId="0D5C3849" w:rsidR="006341D6" w:rsidRDefault="006341D6" w:rsidP="6C264FFA">
      <w:pPr>
        <w:rPr>
          <w:color w:val="000000" w:themeColor="text1"/>
        </w:rPr>
      </w:pPr>
      <w:r>
        <w:rPr>
          <w:color w:val="000000" w:themeColor="text1"/>
        </w:rPr>
        <w:t xml:space="preserve">See figma file </w:t>
      </w:r>
      <w:hyperlink r:id="rId19" w:history="1">
        <w:r w:rsidR="00F01CAF" w:rsidRPr="00F01CAF">
          <w:rPr>
            <w:rStyle w:val="Hyperlink"/>
          </w:rPr>
          <w:t>here</w:t>
        </w:r>
      </w:hyperlink>
      <w:r w:rsidR="00F01CAF">
        <w:rPr>
          <w:color w:val="000000" w:themeColor="text1"/>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03B9F64E" w:rsidR="00E651B2" w:rsidRDefault="00E651B2" w:rsidP="00E651B2">
      <w:pPr>
        <w:pStyle w:val="Caption"/>
        <w:rPr>
          <w:color w:val="000000" w:themeColor="text1"/>
        </w:rPr>
      </w:pPr>
      <w:r>
        <w:t xml:space="preserve">Figure </w:t>
      </w:r>
      <w:fldSimple w:instr=" SEQ Figure \* ARABIC ">
        <w:r w:rsidR="00D762CA">
          <w:rPr>
            <w:noProof/>
          </w:rPr>
          <w:t>7</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1">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35117F01" w:rsidR="00DB0A20" w:rsidRDefault="00DB0A20" w:rsidP="00DB0A20">
      <w:pPr>
        <w:pStyle w:val="Caption"/>
        <w:rPr>
          <w:color w:val="000000" w:themeColor="text1"/>
        </w:rPr>
      </w:pPr>
      <w:r>
        <w:t xml:space="preserve">Figure </w:t>
      </w:r>
      <w:fldSimple w:instr=" SEQ Figure \* ARABIC ">
        <w:r w:rsidR="00D762CA">
          <w:rPr>
            <w:noProof/>
          </w:rPr>
          <w:t>8</w:t>
        </w:r>
      </w:fldSimple>
      <w:r>
        <w:t xml:space="preserve"> possible colour palette</w:t>
      </w:r>
    </w:p>
    <w:p w14:paraId="666D3E28" w14:textId="7E668EFA" w:rsidR="00E651B2" w:rsidRDefault="00E651B2" w:rsidP="6C264FFA">
      <w:pPr>
        <w:rPr>
          <w:color w:val="000000" w:themeColor="text1"/>
        </w:rPr>
      </w:pPr>
    </w:p>
    <w:p w14:paraId="3F880B86" w14:textId="34CB309B"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t>
      </w:r>
      <w:r w:rsidR="00E67228">
        <w:rPr>
          <w:color w:val="000000" w:themeColor="text1"/>
        </w:rPr>
        <w:t>website’s</w:t>
      </w:r>
      <w:r>
        <w:rPr>
          <w:color w:val="000000" w:themeColor="text1"/>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0B63966C" w:rsidR="005634A8" w:rsidRDefault="005634A8" w:rsidP="005634A8">
      <w:pPr>
        <w:pStyle w:val="Caption"/>
        <w:rPr>
          <w:color w:val="FF0000"/>
        </w:rPr>
      </w:pPr>
      <w:r>
        <w:t xml:space="preserve">Figure </w:t>
      </w:r>
      <w:fldSimple w:instr=" SEQ Figure \* ARABIC ">
        <w:r w:rsidR="00D762CA">
          <w:rPr>
            <w:noProof/>
          </w:rPr>
          <w:t>9</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4928F65"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w:t>
      </w:r>
      <w:r w:rsidR="004C512F">
        <w:rPr>
          <w:color w:val="000000" w:themeColor="text1"/>
        </w:rPr>
        <w:t>like</w:t>
      </w:r>
      <w:r>
        <w:rPr>
          <w:color w:val="000000" w:themeColor="text1"/>
        </w:rPr>
        <w:t xml:space="preserve">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1187C80" w:rsidR="00541FAA" w:rsidRDefault="00541FAA" w:rsidP="00541FAA">
      <w:pPr>
        <w:pStyle w:val="Caption"/>
      </w:pPr>
      <w:r>
        <w:t xml:space="preserve">Figure </w:t>
      </w:r>
      <w:fldSimple w:instr=" SEQ Figure \* ARABIC ">
        <w:r w:rsidR="00D762CA">
          <w:rPr>
            <w:noProof/>
          </w:rPr>
          <w:t>10</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rPr>
          <w:noProof/>
        </w:rPr>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385"/>
                    </a:xfrm>
                    <a:prstGeom prst="rect">
                      <a:avLst/>
                    </a:prstGeom>
                  </pic:spPr>
                </pic:pic>
              </a:graphicData>
            </a:graphic>
          </wp:inline>
        </w:drawing>
      </w:r>
    </w:p>
    <w:p w14:paraId="7162B1AB" w14:textId="5AD4217C" w:rsidR="6C264FFA" w:rsidRDefault="00A84E8F" w:rsidP="00A84E8F">
      <w:pPr>
        <w:pStyle w:val="Caption"/>
      </w:pPr>
      <w:r>
        <w:t xml:space="preserve">Figure </w:t>
      </w:r>
      <w:fldSimple w:instr=" SEQ Figure \* ARABIC ">
        <w:r w:rsidR="00D762CA">
          <w:rPr>
            <w:noProof/>
          </w:rPr>
          <w:t>11</w:t>
        </w:r>
      </w:fldSimple>
      <w:r>
        <w:t xml:space="preserve"> nav bar</w:t>
      </w:r>
    </w:p>
    <w:p w14:paraId="07EA3D47" w14:textId="77777777" w:rsidR="00B5551C" w:rsidRPr="00B5551C" w:rsidRDefault="00B5551C" w:rsidP="00B5551C"/>
    <w:p w14:paraId="478D2906" w14:textId="472D4858" w:rsidR="00F34CAE" w:rsidRPr="00F34CAE" w:rsidRDefault="00F34CAE" w:rsidP="00A84E8F">
      <w:pPr>
        <w:rPr>
          <w:color w:val="000000" w:themeColor="text1"/>
        </w:rPr>
      </w:pPr>
      <w:r>
        <w:rPr>
          <w:color w:val="000000" w:themeColor="text1"/>
        </w:rPr>
        <w:t xml:space="preserve">Every page will have this nav bar implemented. This is </w:t>
      </w:r>
      <w:r w:rsidR="009A667F">
        <w:rPr>
          <w:color w:val="000000" w:themeColor="text1"/>
        </w:rPr>
        <w:t xml:space="preserve">essential to navigating the website. The capo text at the top left will take the user to the home page. Under that are </w:t>
      </w:r>
      <w:r w:rsidR="00983A11">
        <w:rPr>
          <w:color w:val="000000" w:themeColor="text1"/>
        </w:rPr>
        <w:t xml:space="preserve">different types of guitars. Clicking </w:t>
      </w:r>
      <w:r w:rsidR="003935BE">
        <w:rPr>
          <w:color w:val="000000" w:themeColor="text1"/>
        </w:rPr>
        <w:t>o</w:t>
      </w:r>
      <w:r w:rsidR="00983A11">
        <w:rPr>
          <w:color w:val="000000" w:themeColor="text1"/>
        </w:rPr>
        <w:t xml:space="preserve">n these will take you to the search page </w:t>
      </w:r>
      <w:r w:rsidR="00C556F8">
        <w:rPr>
          <w:color w:val="000000" w:themeColor="text1"/>
        </w:rPr>
        <w:t xml:space="preserve">(see figure 13) </w:t>
      </w:r>
      <w:r w:rsidR="002D6881">
        <w:rPr>
          <w:color w:val="000000" w:themeColor="text1"/>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4366319" cy="6137325"/>
                    </a:xfrm>
                    <a:prstGeom prst="rect">
                      <a:avLst/>
                    </a:prstGeom>
                  </pic:spPr>
                </pic:pic>
              </a:graphicData>
            </a:graphic>
          </wp:inline>
        </w:drawing>
      </w:r>
    </w:p>
    <w:p w14:paraId="443EC9E3" w14:textId="06BD8DD7" w:rsidR="6C264FFA" w:rsidRDefault="00805712" w:rsidP="00805712">
      <w:pPr>
        <w:pStyle w:val="Caption"/>
      </w:pPr>
      <w:r>
        <w:t xml:space="preserve">Figure </w:t>
      </w:r>
      <w:fldSimple w:instr=" SEQ Figure \* ARABIC ">
        <w:r w:rsidR="00D762CA">
          <w:rPr>
            <w:noProof/>
          </w:rPr>
          <w:t>12</w:t>
        </w:r>
      </w:fldSimple>
      <w:r>
        <w:t xml:space="preserve"> homepage</w:t>
      </w:r>
    </w:p>
    <w:p w14:paraId="7F57DBDA" w14:textId="77777777" w:rsidR="00093823" w:rsidRDefault="00093823" w:rsidP="6C264FFA"/>
    <w:p w14:paraId="20797677" w14:textId="5372E7C6" w:rsidR="00067812" w:rsidRDefault="00067812" w:rsidP="6C264FFA">
      <w:r>
        <w:t xml:space="preserve">Figure 12 will </w:t>
      </w:r>
      <w:r w:rsidR="00F964F8">
        <w:t xml:space="preserve">display the top trending shops and products. At the bottom of the page there is </w:t>
      </w:r>
      <w:r w:rsidR="009A3A8F">
        <w:t>an</w:t>
      </w:r>
      <w:r w:rsidR="00F964F8">
        <w:t xml:space="preserve"> </w:t>
      </w:r>
      <w:r w:rsidR="00036B79">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4387216" cy="4787733"/>
                    </a:xfrm>
                    <a:prstGeom prst="rect">
                      <a:avLst/>
                    </a:prstGeom>
                  </pic:spPr>
                </pic:pic>
              </a:graphicData>
            </a:graphic>
          </wp:inline>
        </w:drawing>
      </w:r>
    </w:p>
    <w:p w14:paraId="4AC2B751" w14:textId="0EF5636B" w:rsidR="00093823" w:rsidRDefault="00805712" w:rsidP="00805712">
      <w:pPr>
        <w:pStyle w:val="Caption"/>
      </w:pPr>
      <w:r>
        <w:t xml:space="preserve">Figure </w:t>
      </w:r>
      <w:fldSimple w:instr=" SEQ Figure \* ARABIC ">
        <w:r w:rsidR="00D762CA">
          <w:rPr>
            <w:noProof/>
          </w:rPr>
          <w:t>13</w:t>
        </w:r>
      </w:fldSimple>
      <w:r>
        <w:t xml:space="preserve"> search page</w:t>
      </w:r>
    </w:p>
    <w:p w14:paraId="7863D48A" w14:textId="217C55D5" w:rsidR="6C264FFA" w:rsidRDefault="6C264FFA" w:rsidP="6C264FFA"/>
    <w:p w14:paraId="35150EAD" w14:textId="65A8CBF9" w:rsidR="00D05AE9" w:rsidRDefault="00036B79" w:rsidP="6C264FFA">
      <w:r>
        <w:t xml:space="preserve">Figure 13 </w:t>
      </w:r>
      <w:r w:rsidR="007A24E2">
        <w:t>is the search page. When a user makes a search the result of their query will be shown here. Above all the products there are o</w:t>
      </w:r>
      <w:r w:rsidR="00F5532A">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731510" cy="3712845"/>
                    </a:xfrm>
                    <a:prstGeom prst="rect">
                      <a:avLst/>
                    </a:prstGeom>
                  </pic:spPr>
                </pic:pic>
              </a:graphicData>
            </a:graphic>
          </wp:inline>
        </w:drawing>
      </w:r>
    </w:p>
    <w:p w14:paraId="7E258C98" w14:textId="06DE6445" w:rsidR="6C264FFA" w:rsidRDefault="00805712" w:rsidP="00805712">
      <w:pPr>
        <w:pStyle w:val="Caption"/>
      </w:pPr>
      <w:r>
        <w:t xml:space="preserve">Figure </w:t>
      </w:r>
      <w:fldSimple w:instr=" SEQ Figure \* ARABIC ">
        <w:r w:rsidR="00D762CA">
          <w:rPr>
            <w:noProof/>
          </w:rPr>
          <w:t>14</w:t>
        </w:r>
      </w:fldSimple>
      <w:r>
        <w:t xml:space="preserve"> profile page</w:t>
      </w:r>
    </w:p>
    <w:p w14:paraId="67A14F1D" w14:textId="43454672" w:rsidR="00D05AE9" w:rsidRDefault="00F5532A" w:rsidP="6C264FFA">
      <w:r>
        <w:t xml:space="preserve">Figure 14 </w:t>
      </w:r>
      <w:r w:rsidR="00F44D74">
        <w:t xml:space="preserve">displays the current users posts </w:t>
      </w:r>
      <w:r w:rsidR="00E04E5F">
        <w:t>and their liked posts</w:t>
      </w:r>
      <w:r w:rsidR="00117165">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8"/>
                    <a:stretch>
                      <a:fillRect/>
                    </a:stretch>
                  </pic:blipFill>
                  <pic:spPr>
                    <a:xfrm>
                      <a:off x="0" y="0"/>
                      <a:ext cx="5731510" cy="3841750"/>
                    </a:xfrm>
                    <a:prstGeom prst="rect">
                      <a:avLst/>
                    </a:prstGeom>
                  </pic:spPr>
                </pic:pic>
              </a:graphicData>
            </a:graphic>
          </wp:inline>
        </w:drawing>
      </w:r>
    </w:p>
    <w:p w14:paraId="6966447E" w14:textId="62F7180E" w:rsidR="00D05AE9" w:rsidRDefault="00805712" w:rsidP="00805712">
      <w:pPr>
        <w:pStyle w:val="Caption"/>
      </w:pPr>
      <w:r>
        <w:t xml:space="preserve">Figure </w:t>
      </w:r>
      <w:fldSimple w:instr=" SEQ Figure \* ARABIC ">
        <w:r w:rsidR="00D762CA">
          <w:rPr>
            <w:noProof/>
          </w:rPr>
          <w:t>15</w:t>
        </w:r>
      </w:fldSimple>
      <w:r>
        <w:t xml:space="preserve"> product page</w:t>
      </w:r>
    </w:p>
    <w:p w14:paraId="139F9986" w14:textId="2E64EE81" w:rsidR="00117165" w:rsidRDefault="00117165" w:rsidP="00117165">
      <w:r>
        <w:lastRenderedPageBreak/>
        <w:t xml:space="preserve">Figure 15 is the individual product page. From here users can </w:t>
      </w:r>
      <w:r w:rsidR="006160D8">
        <w:t xml:space="preserve">make bids and purchase guitars. They can also </w:t>
      </w:r>
      <w:r w:rsidR="00A468E6">
        <w:t>favourite the guitar from this page.</w:t>
      </w:r>
    </w:p>
    <w:p w14:paraId="3B3D71A1" w14:textId="77777777" w:rsidR="00A468E6" w:rsidRDefault="00A468E6" w:rsidP="00117165"/>
    <w:p w14:paraId="58DE9108" w14:textId="77777777" w:rsidR="008D2AF3" w:rsidRDefault="008D2AF3" w:rsidP="008D2AF3">
      <w:pPr>
        <w:keepNext/>
      </w:pPr>
      <w:r w:rsidRPr="008D2AF3">
        <w:rPr>
          <w:noProof/>
        </w:rPr>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4878194" cy="4097229"/>
                    </a:xfrm>
                    <a:prstGeom prst="rect">
                      <a:avLst/>
                    </a:prstGeom>
                  </pic:spPr>
                </pic:pic>
              </a:graphicData>
            </a:graphic>
          </wp:inline>
        </w:drawing>
      </w:r>
    </w:p>
    <w:p w14:paraId="234373B5" w14:textId="4CD4F4A0" w:rsidR="00A468E6" w:rsidRDefault="008D2AF3" w:rsidP="008D2AF3">
      <w:pPr>
        <w:pStyle w:val="Caption"/>
      </w:pPr>
      <w:r>
        <w:t xml:space="preserve">Figure </w:t>
      </w:r>
      <w:fldSimple w:instr=" SEQ Figure \* ARABIC ">
        <w:r w:rsidR="00D762CA">
          <w:rPr>
            <w:noProof/>
          </w:rPr>
          <w:t>16</w:t>
        </w:r>
      </w:fldSimple>
      <w:r>
        <w:t xml:space="preserve"> user flow diagram</w:t>
      </w:r>
    </w:p>
    <w:p w14:paraId="760C157B" w14:textId="77777777" w:rsidR="008D2AF3" w:rsidRDefault="008D2AF3" w:rsidP="008D2AF3"/>
    <w:p w14:paraId="61DD97F9" w14:textId="0F3CA113" w:rsidR="008D2AF3" w:rsidRPr="008D2AF3" w:rsidRDefault="008D2AF3" w:rsidP="008D2AF3">
      <w:r>
        <w:t xml:space="preserve">See figure 16 for a basic </w:t>
      </w:r>
      <w:r w:rsidR="00E15C0B">
        <w:t xml:space="preserve">user flow diagram. This was used to </w:t>
      </w:r>
      <w:r w:rsidR="007D24A1">
        <w:t>understand the flow of the website and keep track of what features are to be developed for the website.</w:t>
      </w:r>
      <w:r w:rsidR="00000B59">
        <w:t xml:space="preserve"> Red signifies a page where yellow signifies an action. </w:t>
      </w:r>
      <w:r w:rsidR="00316F30">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1A4B9816" w14:textId="4A3427D7"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This businesses database tracks many important details about the products and the users.</w:t>
      </w:r>
    </w:p>
    <w:p w14:paraId="093E114B" w14:textId="1485D7FC"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 xml:space="preserve">The </w:t>
      </w:r>
      <w:r w:rsidR="00054D2A">
        <w:rPr>
          <w:rFonts w:ascii="Calibri" w:eastAsia="Calibri" w:hAnsi="Calibri" w:cs="Calibri"/>
          <w:color w:val="000000" w:themeColor="text1"/>
        </w:rPr>
        <w:t>database will store data about each guitar and its condition.</w:t>
      </w:r>
      <w:r w:rsidR="00443CB3">
        <w:rPr>
          <w:rFonts w:ascii="Calibri" w:eastAsia="Calibri" w:hAnsi="Calibri" w:cs="Calibri"/>
          <w:color w:val="000000" w:themeColor="text1"/>
        </w:rPr>
        <w:t xml:space="preserve"> For each product the name, type, price, </w:t>
      </w:r>
      <w:r w:rsidR="001222C9">
        <w:rPr>
          <w:rFonts w:ascii="Calibri" w:eastAsia="Calibri" w:hAnsi="Calibri" w:cs="Calibri"/>
          <w:color w:val="000000" w:themeColor="text1"/>
        </w:rPr>
        <w:t>bid-expiration date</w:t>
      </w:r>
      <w:r w:rsidR="00B42F0B">
        <w:rPr>
          <w:rFonts w:ascii="Calibri" w:eastAsia="Calibri" w:hAnsi="Calibri" w:cs="Calibri"/>
          <w:color w:val="000000" w:themeColor="text1"/>
        </w:rPr>
        <w:t xml:space="preserve"> and the</w:t>
      </w:r>
      <w:r w:rsidR="00992CED">
        <w:rPr>
          <w:rFonts w:ascii="Calibri" w:eastAsia="Calibri" w:hAnsi="Calibri" w:cs="Calibri"/>
          <w:color w:val="000000" w:themeColor="text1"/>
        </w:rPr>
        <w:t xml:space="preserve"> condition</w:t>
      </w:r>
      <w:r w:rsidR="00B42F0B">
        <w:rPr>
          <w:rFonts w:ascii="Calibri" w:eastAsia="Calibri" w:hAnsi="Calibri" w:cs="Calibri"/>
          <w:color w:val="000000" w:themeColor="text1"/>
        </w:rPr>
        <w:t xml:space="preserve"> will be recorded.</w:t>
      </w:r>
      <w:r w:rsidR="00054D2A">
        <w:rPr>
          <w:rFonts w:ascii="Calibri" w:eastAsia="Calibri" w:hAnsi="Calibri" w:cs="Calibri"/>
          <w:color w:val="000000" w:themeColor="text1"/>
        </w:rPr>
        <w:t xml:space="preserve"> It will also track </w:t>
      </w:r>
      <w:r w:rsidR="00D35874">
        <w:rPr>
          <w:rFonts w:ascii="Calibri" w:eastAsia="Calibri" w:hAnsi="Calibri" w:cs="Calibri"/>
          <w:color w:val="000000" w:themeColor="text1"/>
        </w:rPr>
        <w:t>the bids made by each user and also show who has won the bid when the bidding time expires.</w:t>
      </w:r>
    </w:p>
    <w:p w14:paraId="5D7CAFB8" w14:textId="09A1FE2F" w:rsidR="00D37CCD" w:rsidRDefault="00434896" w:rsidP="00FF3400">
      <w:pPr>
        <w:rPr>
          <w:rFonts w:ascii="Calibri" w:eastAsia="Calibri" w:hAnsi="Calibri" w:cs="Calibri"/>
          <w:color w:val="000000" w:themeColor="text1"/>
        </w:rPr>
      </w:pPr>
      <w:r>
        <w:rPr>
          <w:rFonts w:ascii="Calibri" w:eastAsia="Calibri" w:hAnsi="Calibri" w:cs="Calibri"/>
          <w:color w:val="000000" w:themeColor="text1"/>
        </w:rPr>
        <w:lastRenderedPageBreak/>
        <w:t xml:space="preserve"> Table for the three user roles (user, admin and shop) will also be created.</w:t>
      </w:r>
      <w:r w:rsidR="00502EAC">
        <w:rPr>
          <w:rFonts w:ascii="Calibri" w:eastAsia="Calibri" w:hAnsi="Calibri" w:cs="Calibri"/>
          <w:color w:val="000000" w:themeColor="text1"/>
        </w:rPr>
        <w:t xml:space="preserve"> Users </w:t>
      </w:r>
      <w:r w:rsidR="008D0A6E">
        <w:rPr>
          <w:rFonts w:ascii="Calibri" w:eastAsia="Calibri" w:hAnsi="Calibri" w:cs="Calibri"/>
          <w:color w:val="000000" w:themeColor="text1"/>
        </w:rPr>
        <w:t>favourited</w:t>
      </w:r>
      <w:r w:rsidR="00502EAC">
        <w:rPr>
          <w:rFonts w:ascii="Calibri" w:eastAsia="Calibri" w:hAnsi="Calibri" w:cs="Calibri"/>
          <w:color w:val="000000" w:themeColor="text1"/>
        </w:rPr>
        <w:t xml:space="preserve"> posts will be saved </w:t>
      </w:r>
      <w:r w:rsidR="008D0A6E">
        <w:rPr>
          <w:rFonts w:ascii="Calibri" w:eastAsia="Calibri" w:hAnsi="Calibri" w:cs="Calibri"/>
          <w:color w:val="000000" w:themeColor="text1"/>
        </w:rPr>
        <w:t>as well.</w:t>
      </w:r>
    </w:p>
    <w:p w14:paraId="4873FA50" w14:textId="77777777" w:rsidR="00A35F75" w:rsidRPr="003770CD" w:rsidRDefault="00A35F75" w:rsidP="00FF3400">
      <w:pPr>
        <w:rPr>
          <w:color w:val="000000" w:themeColor="text1"/>
        </w:rPr>
      </w:pPr>
    </w:p>
    <w:p w14:paraId="3858C9B5" w14:textId="141A0130" w:rsidR="00FF3400" w:rsidRDefault="2F94ACD0" w:rsidP="00D203F9">
      <w:pPr>
        <w:pStyle w:val="Heading2"/>
      </w:pPr>
      <w:bookmarkStart w:id="37" w:name="_Toc96009499"/>
      <w:r>
        <w:t>Business Reporting Requirements</w:t>
      </w:r>
      <w:bookmarkEnd w:id="37"/>
    </w:p>
    <w:p w14:paraId="586F9A08" w14:textId="5551FAE3" w:rsidR="00C341D5" w:rsidRDefault="00C341D5" w:rsidP="00C341D5">
      <w:pPr>
        <w:spacing w:after="160" w:line="259" w:lineRule="auto"/>
        <w:rPr>
          <w:rFonts w:eastAsiaTheme="minorEastAsia"/>
        </w:rPr>
      </w:pPr>
      <w:r>
        <w:rPr>
          <w:rFonts w:eastAsiaTheme="minorEastAsia"/>
        </w:rPr>
        <w:t xml:space="preserve">1. admin user </w:t>
      </w:r>
      <w:r w:rsidR="00B94CB3">
        <w:rPr>
          <w:rFonts w:eastAsiaTheme="minorEastAsia"/>
        </w:rPr>
        <w:t>need to do all crud operations on every product</w:t>
      </w:r>
    </w:p>
    <w:p w14:paraId="78309B72" w14:textId="34A240A6" w:rsidR="00B94CB3" w:rsidRDefault="00B94CB3" w:rsidP="00C341D5">
      <w:pPr>
        <w:spacing w:after="160" w:line="259" w:lineRule="auto"/>
        <w:rPr>
          <w:rFonts w:eastAsiaTheme="minorEastAsia"/>
        </w:rPr>
      </w:pPr>
      <w:r>
        <w:rPr>
          <w:rFonts w:eastAsiaTheme="minorEastAsia"/>
        </w:rPr>
        <w:t xml:space="preserve">2. </w:t>
      </w:r>
      <w:r w:rsidR="00CF3346">
        <w:rPr>
          <w:rFonts w:eastAsiaTheme="minorEastAsia"/>
        </w:rPr>
        <w:t>shop users will be able to do crud operations on products they are selling</w:t>
      </w:r>
    </w:p>
    <w:p w14:paraId="6EB3A75A" w14:textId="4051AA08" w:rsidR="00CF3346" w:rsidRDefault="00CF3346" w:rsidP="00C341D5">
      <w:pPr>
        <w:spacing w:after="160" w:line="259" w:lineRule="auto"/>
        <w:rPr>
          <w:rFonts w:eastAsiaTheme="minorEastAsia"/>
        </w:rPr>
      </w:pPr>
      <w:r>
        <w:rPr>
          <w:rFonts w:eastAsiaTheme="minorEastAsia"/>
        </w:rPr>
        <w:t xml:space="preserve">3. regular users wont be able to do any crud operations but will be able to </w:t>
      </w:r>
      <w:r w:rsidR="00502EAC">
        <w:rPr>
          <w:rFonts w:eastAsiaTheme="minorEastAsia"/>
        </w:rPr>
        <w:t>make bids on guitars.</w:t>
      </w:r>
    </w:p>
    <w:p w14:paraId="26C5FA63" w14:textId="39894E05" w:rsidR="00502EAC" w:rsidRDefault="00502EAC" w:rsidP="00C341D5">
      <w:pPr>
        <w:spacing w:after="160" w:line="259" w:lineRule="auto"/>
        <w:rPr>
          <w:rFonts w:eastAsiaTheme="minorEastAsia"/>
        </w:rPr>
      </w:pPr>
      <w:r>
        <w:rPr>
          <w:rFonts w:eastAsiaTheme="minorEastAsia"/>
        </w:rPr>
        <w:t xml:space="preserve">4. regular users and shop users can </w:t>
      </w:r>
      <w:r w:rsidR="008D0A6E">
        <w:rPr>
          <w:rFonts w:eastAsiaTheme="minorEastAsia"/>
        </w:rPr>
        <w:t>favourite any post.</w:t>
      </w:r>
    </w:p>
    <w:p w14:paraId="447D05C7" w14:textId="56CA44BD" w:rsidR="000E08B6" w:rsidRDefault="000E08B6" w:rsidP="00C341D5">
      <w:pPr>
        <w:spacing w:after="160" w:line="259" w:lineRule="auto"/>
        <w:rPr>
          <w:rFonts w:eastAsiaTheme="minorEastAsia"/>
        </w:rPr>
      </w:pPr>
      <w:r>
        <w:rPr>
          <w:rFonts w:eastAsiaTheme="minorEastAsia"/>
        </w:rPr>
        <w:t>5. users will be able to search for products and filter their results</w:t>
      </w:r>
      <w:r w:rsidR="00695D7D">
        <w:rPr>
          <w:rFonts w:eastAsiaTheme="minorEastAsia"/>
        </w:rPr>
        <w:t>.</w:t>
      </w:r>
    </w:p>
    <w:p w14:paraId="064C1F18" w14:textId="5EDE6019" w:rsidR="0081167F" w:rsidRPr="00C341D5" w:rsidRDefault="0081167F" w:rsidP="00C341D5">
      <w:pPr>
        <w:spacing w:after="160" w:line="259" w:lineRule="auto"/>
        <w:rPr>
          <w:rFonts w:eastAsiaTheme="minorEastAsia"/>
        </w:rPr>
      </w:pPr>
    </w:p>
    <w:p w14:paraId="408FE774" w14:textId="77777777" w:rsidR="00FF3400" w:rsidRPr="00FF3400" w:rsidRDefault="00FF3400" w:rsidP="00FF3400">
      <w:pPr>
        <w:spacing w:after="160" w:line="259" w:lineRule="auto"/>
        <w:rPr>
          <w:rFonts w:eastAsiaTheme="minorEastAsia"/>
        </w:rPr>
      </w:pPr>
    </w:p>
    <w:p w14:paraId="33EA9959" w14:textId="42160940" w:rsidR="00FF3400" w:rsidRDefault="2F94ACD0" w:rsidP="00FF3400">
      <w:pPr>
        <w:pStyle w:val="Heading2"/>
        <w:rPr>
          <w:rFonts w:eastAsia="Calibri"/>
        </w:rPr>
      </w:pPr>
      <w:bookmarkStart w:id="38" w:name="_Toc96009500"/>
      <w:r w:rsidRPr="524976F0">
        <w:rPr>
          <w:rFonts w:eastAsia="Calibri"/>
        </w:rPr>
        <w:t>Textual Representation of Dataset</w:t>
      </w:r>
      <w:bookmarkEnd w:id="38"/>
    </w:p>
    <w:p w14:paraId="09B636F0" w14:textId="31471FAB" w:rsidR="00A135D2" w:rsidRPr="00A135D2" w:rsidRDefault="00A135D2" w:rsidP="00A135D2">
      <w:r>
        <w:t>User (id, user_name, real_name, role_id, email, password)</w:t>
      </w:r>
    </w:p>
    <w:p w14:paraId="182F670C" w14:textId="2DB67F27" w:rsidR="00DC0451" w:rsidRDefault="00DC0451" w:rsidP="00FF3400">
      <w:pPr>
        <w:rPr>
          <w:rFonts w:ascii="Calibri" w:eastAsia="Calibri" w:hAnsi="Calibri" w:cs="Calibri"/>
        </w:rPr>
      </w:pPr>
      <w:r>
        <w:rPr>
          <w:rFonts w:ascii="Calibri" w:eastAsia="Calibri" w:hAnsi="Calibri" w:cs="Calibri"/>
        </w:rPr>
        <w:t xml:space="preserve">Guitar (name, description, make, </w:t>
      </w:r>
      <w:proofErr w:type="spellStart"/>
      <w:r>
        <w:rPr>
          <w:rFonts w:ascii="Calibri" w:eastAsia="Calibri" w:hAnsi="Calibri" w:cs="Calibri"/>
        </w:rPr>
        <w:t>type</w:t>
      </w:r>
      <w:r w:rsidR="00AA79EF">
        <w:rPr>
          <w:rFonts w:ascii="Calibri" w:eastAsia="Calibri" w:hAnsi="Calibri" w:cs="Calibri"/>
        </w:rPr>
        <w:t>_id</w:t>
      </w:r>
      <w:proofErr w:type="spellEnd"/>
      <w:r>
        <w:rPr>
          <w:rFonts w:ascii="Calibri" w:eastAsia="Calibri" w:hAnsi="Calibri" w:cs="Calibri"/>
        </w:rPr>
        <w:t>, price</w:t>
      </w:r>
      <w:r w:rsidR="00AA79EF">
        <w:rPr>
          <w:rFonts w:ascii="Calibri" w:eastAsia="Calibri" w:hAnsi="Calibri" w:cs="Calibri"/>
        </w:rPr>
        <w:t xml:space="preserve">, </w:t>
      </w:r>
      <w:proofErr w:type="spellStart"/>
      <w:r w:rsidR="00AA79EF">
        <w:rPr>
          <w:rFonts w:ascii="Calibri" w:eastAsia="Calibri" w:hAnsi="Calibri" w:cs="Calibri"/>
        </w:rPr>
        <w:t>condition_id</w:t>
      </w:r>
      <w:proofErr w:type="spellEnd"/>
      <w:r w:rsidR="00AA79EF">
        <w:rPr>
          <w:rFonts w:ascii="Calibri" w:eastAsia="Calibri" w:hAnsi="Calibri" w:cs="Calibri"/>
        </w:rPr>
        <w:t>,</w:t>
      </w:r>
      <w:r w:rsidR="00917D31">
        <w:rPr>
          <w:rFonts w:ascii="Calibri" w:eastAsia="Calibri" w:hAnsi="Calibri" w:cs="Calibri"/>
        </w:rPr>
        <w:t xml:space="preserve"> </w:t>
      </w:r>
      <w:proofErr w:type="spellStart"/>
      <w:r w:rsidR="00917D31">
        <w:rPr>
          <w:rFonts w:ascii="Calibri" w:eastAsia="Calibri" w:hAnsi="Calibri" w:cs="Calibri"/>
        </w:rPr>
        <w:t>bid_</w:t>
      </w:r>
      <w:r w:rsidR="000769B8">
        <w:rPr>
          <w:rFonts w:ascii="Calibri" w:eastAsia="Calibri" w:hAnsi="Calibri" w:cs="Calibri"/>
        </w:rPr>
        <w:t>expiration</w:t>
      </w:r>
      <w:proofErr w:type="spellEnd"/>
      <w:r w:rsidR="007332CF">
        <w:rPr>
          <w:rFonts w:ascii="Calibri" w:eastAsia="Calibri" w:hAnsi="Calibri" w:cs="Calibri"/>
        </w:rPr>
        <w:t xml:space="preserve">, </w:t>
      </w:r>
      <w:proofErr w:type="spellStart"/>
      <w:r w:rsidR="007332CF">
        <w:rPr>
          <w:rFonts w:ascii="Calibri" w:eastAsia="Calibri" w:hAnsi="Calibri" w:cs="Calibri"/>
        </w:rPr>
        <w:t>user_id</w:t>
      </w:r>
      <w:proofErr w:type="spellEnd"/>
      <w:r w:rsidR="000769B8">
        <w:rPr>
          <w:rFonts w:ascii="Calibri" w:eastAsia="Calibri" w:hAnsi="Calibri" w:cs="Calibri"/>
        </w:rPr>
        <w:t>)</w:t>
      </w:r>
    </w:p>
    <w:p w14:paraId="13B87498" w14:textId="72A82820" w:rsidR="008D4A3F" w:rsidRDefault="008D4A3F" w:rsidP="00FF3400">
      <w:pPr>
        <w:rPr>
          <w:rFonts w:ascii="Calibri" w:eastAsia="Calibri" w:hAnsi="Calibri" w:cs="Calibri"/>
        </w:rPr>
      </w:pPr>
      <w:r>
        <w:rPr>
          <w:rFonts w:ascii="Calibri" w:eastAsia="Calibri" w:hAnsi="Calibri" w:cs="Calibri"/>
        </w:rPr>
        <w:t>Type (id, name)</w:t>
      </w:r>
    </w:p>
    <w:p w14:paraId="40ED822F" w14:textId="64357938" w:rsidR="008D4A3F" w:rsidRDefault="00E260BC" w:rsidP="00FF3400">
      <w:r>
        <w:t>Condition (id, state)</w:t>
      </w:r>
    </w:p>
    <w:p w14:paraId="0A9509A0" w14:textId="50353878" w:rsidR="00E260BC" w:rsidRDefault="008939B3" w:rsidP="00FF3400">
      <w:r>
        <w:t>Role (id, role_name)</w:t>
      </w:r>
    </w:p>
    <w:p w14:paraId="7AF1E493" w14:textId="15CE06A0" w:rsidR="008C0264" w:rsidRDefault="00010979" w:rsidP="00FF3400">
      <w:r>
        <w:t>User</w:t>
      </w:r>
      <w:r w:rsidR="008C0264">
        <w:t xml:space="preserve">_Bid (user_id, </w:t>
      </w:r>
      <w:r w:rsidR="00A91017">
        <w:t>guitar_id</w:t>
      </w:r>
      <w:r w:rsidR="00820ECB">
        <w:t>, bid</w:t>
      </w:r>
      <w:r w:rsidR="009E5EB2">
        <w:t>_</w:t>
      </w:r>
      <w:r w:rsidR="00820ECB">
        <w:t>amount</w:t>
      </w:r>
      <w:r w:rsidR="008C0264">
        <w:t>)</w:t>
      </w:r>
    </w:p>
    <w:p w14:paraId="416AF452" w14:textId="2CF9980E" w:rsidR="00010979" w:rsidRDefault="00010979" w:rsidP="00FF3400">
      <w:r>
        <w:t>User_</w:t>
      </w:r>
      <w:r w:rsidR="003153B2">
        <w:t>L</w:t>
      </w:r>
      <w:r>
        <w:t>ike (</w:t>
      </w:r>
      <w:r w:rsidR="00820ECB">
        <w:t>user_id, guitar_id</w:t>
      </w:r>
      <w:r>
        <w:t>)</w:t>
      </w:r>
    </w:p>
    <w:p w14:paraId="6B4C6D88" w14:textId="77777777" w:rsidR="00A35F75" w:rsidRDefault="00A35F75" w:rsidP="00FF3400"/>
    <w:p w14:paraId="563B4717" w14:textId="539DF9F0" w:rsidR="00A35F75" w:rsidRPr="00A35F75" w:rsidRDefault="2F94ACD0" w:rsidP="00A35F75">
      <w:pPr>
        <w:pStyle w:val="Heading2"/>
        <w:rPr>
          <w:rFonts w:eastAsia="Calibri"/>
        </w:rPr>
      </w:pPr>
      <w:bookmarkStart w:id="39" w:name="_Toc96009501"/>
      <w:r w:rsidRPr="35FFBAFA">
        <w:rPr>
          <w:rFonts w:eastAsia="Calibri"/>
        </w:rPr>
        <w:t>Business Rules</w:t>
      </w:r>
      <w:bookmarkEnd w:id="39"/>
    </w:p>
    <w:p w14:paraId="50E7B1F0" w14:textId="53A12646" w:rsidR="00FF3400" w:rsidRDefault="00AC0978" w:rsidP="00FF3400">
      <w:pPr>
        <w:rPr>
          <w:rFonts w:eastAsiaTheme="minorEastAsia"/>
        </w:rPr>
      </w:pPr>
      <w:r>
        <w:rPr>
          <w:rFonts w:eastAsiaTheme="minorEastAsia"/>
        </w:rPr>
        <w:t xml:space="preserve">One user has one </w:t>
      </w:r>
      <w:r w:rsidR="00A135D2">
        <w:rPr>
          <w:rFonts w:eastAsiaTheme="minorEastAsia"/>
        </w:rPr>
        <w:t>role.</w:t>
      </w:r>
    </w:p>
    <w:p w14:paraId="65391A70" w14:textId="59C12455" w:rsidR="00A135D2" w:rsidRDefault="00A135D2" w:rsidP="00A135D2">
      <w:pPr>
        <w:rPr>
          <w:rFonts w:eastAsiaTheme="minorEastAsia"/>
        </w:rPr>
      </w:pPr>
      <w:r>
        <w:rPr>
          <w:rFonts w:eastAsiaTheme="minorEastAsia"/>
        </w:rPr>
        <w:t>Many users can favourite one guitar.</w:t>
      </w:r>
    </w:p>
    <w:p w14:paraId="12A2C2FE" w14:textId="62273422" w:rsidR="00A135D2" w:rsidRDefault="00A135D2" w:rsidP="00A135D2">
      <w:pPr>
        <w:rPr>
          <w:rFonts w:eastAsiaTheme="minorEastAsia"/>
        </w:rPr>
      </w:pPr>
      <w:r>
        <w:rPr>
          <w:rFonts w:eastAsiaTheme="minorEastAsia"/>
        </w:rPr>
        <w:t>Many users can bid on one guitar.</w:t>
      </w:r>
    </w:p>
    <w:p w14:paraId="7756FB1E" w14:textId="44188761" w:rsidR="000769B8" w:rsidRDefault="001328C1" w:rsidP="00FF3400">
      <w:pPr>
        <w:rPr>
          <w:rFonts w:ascii="Calibri" w:eastAsia="Calibri" w:hAnsi="Calibri" w:cs="Calibri"/>
        </w:rPr>
      </w:pPr>
      <w:r>
        <w:rPr>
          <w:rFonts w:ascii="Calibri" w:eastAsia="Calibri" w:hAnsi="Calibri" w:cs="Calibri"/>
        </w:rPr>
        <w:t>One condition can have many guitars</w:t>
      </w:r>
      <w:r w:rsidR="00A33753" w:rsidRPr="00A33753">
        <w:rPr>
          <w:rFonts w:ascii="Calibri" w:eastAsia="Calibri" w:hAnsi="Calibri" w:cs="Calibri"/>
        </w:rPr>
        <w:t>.</w:t>
      </w:r>
    </w:p>
    <w:p w14:paraId="7F03B7C5" w14:textId="4046A192" w:rsidR="00A33753" w:rsidRDefault="001328C1" w:rsidP="00A33753">
      <w:pPr>
        <w:rPr>
          <w:rFonts w:ascii="Calibri" w:eastAsia="Calibri" w:hAnsi="Calibri" w:cs="Calibri"/>
        </w:rPr>
      </w:pPr>
      <w:r>
        <w:rPr>
          <w:rFonts w:ascii="Calibri" w:eastAsia="Calibri" w:hAnsi="Calibri" w:cs="Calibri"/>
        </w:rPr>
        <w:t>One type can have many guitars</w:t>
      </w:r>
      <w:r w:rsidR="00A33753" w:rsidRPr="00A33753">
        <w:rPr>
          <w:rFonts w:ascii="Calibri" w:eastAsia="Calibri" w:hAnsi="Calibri" w:cs="Calibri"/>
        </w:rPr>
        <w:t>.</w:t>
      </w:r>
    </w:p>
    <w:p w14:paraId="56B44733" w14:textId="77777777" w:rsidR="001328C1" w:rsidRPr="00A33753" w:rsidRDefault="001328C1" w:rsidP="00A33753">
      <w:pPr>
        <w:rPr>
          <w:rFonts w:ascii="Calibri" w:eastAsia="Calibri" w:hAnsi="Calibri" w:cs="Calibri"/>
        </w:rPr>
      </w:pPr>
    </w:p>
    <w:p w14:paraId="2EC2B76E" w14:textId="77777777" w:rsidR="00A33753" w:rsidRPr="00A33753" w:rsidRDefault="00A33753" w:rsidP="00FF3400">
      <w:pPr>
        <w:rPr>
          <w:rFonts w:ascii="Calibri" w:eastAsia="Calibri" w:hAnsi="Calibri" w:cs="Calibri"/>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p w14:paraId="6379B54B" w14:textId="77777777" w:rsidR="00DB158C" w:rsidRPr="00DB158C" w:rsidRDefault="00DB158C" w:rsidP="00DB158C"/>
    <w:p w14:paraId="13FC81C4" w14:textId="58681ED9" w:rsidR="00B02402" w:rsidRDefault="00B02402" w:rsidP="00B02402">
      <w:r>
        <w:lastRenderedPageBreak/>
        <w:t>An entity relationship diagram (</w:t>
      </w:r>
      <w:r w:rsidR="00DB158C">
        <w:t>E.R.D</w:t>
      </w:r>
      <w:r>
        <w:t>)</w:t>
      </w:r>
      <w:r w:rsidR="00DB158C">
        <w:t xml:space="preserve"> was designed. These are used to visually map the relationships of all </w:t>
      </w:r>
      <w:r w:rsidR="00863158">
        <w:t>the tables in the businesses database.</w:t>
      </w:r>
    </w:p>
    <w:p w14:paraId="63F94F66" w14:textId="77777777" w:rsidR="00863158" w:rsidRPr="00B02402" w:rsidRDefault="00863158" w:rsidP="00B02402"/>
    <w:bookmarkEnd w:id="41"/>
    <w:p w14:paraId="7C21044E" w14:textId="77777777" w:rsidR="00D762CA" w:rsidRDefault="00B02402" w:rsidP="00D762CA">
      <w:pPr>
        <w:keepNext/>
      </w:pPr>
      <w:r w:rsidRPr="00B02402">
        <w:drawing>
          <wp:inline distT="0" distB="0" distL="0" distR="0" wp14:anchorId="4562E81E" wp14:editId="38148CB6">
            <wp:extent cx="5731510" cy="1896110"/>
            <wp:effectExtent l="0" t="0" r="254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731510" cy="1896110"/>
                    </a:xfrm>
                    <a:prstGeom prst="rect">
                      <a:avLst/>
                    </a:prstGeom>
                  </pic:spPr>
                </pic:pic>
              </a:graphicData>
            </a:graphic>
          </wp:inline>
        </w:drawing>
      </w:r>
    </w:p>
    <w:p w14:paraId="701D904C" w14:textId="1DE9DFB4" w:rsidR="00D203F9" w:rsidRDefault="00D762CA" w:rsidP="00D762CA">
      <w:pPr>
        <w:pStyle w:val="Caption"/>
      </w:pPr>
      <w:r>
        <w:t xml:space="preserve">Figure </w:t>
      </w:r>
      <w:fldSimple w:instr=" SEQ Figure \* ARABIC ">
        <w:r>
          <w:rPr>
            <w:noProof/>
          </w:rPr>
          <w:t>17</w:t>
        </w:r>
      </w:fldSimple>
      <w:r>
        <w:t xml:space="preserve"> E.R.D diagram</w:t>
      </w:r>
    </w:p>
    <w:p w14:paraId="65AEDED6" w14:textId="77777777" w:rsidR="00D762CA" w:rsidRPr="00D762CA" w:rsidRDefault="00D762CA" w:rsidP="00D762CA"/>
    <w:p w14:paraId="66482D78" w14:textId="7A2FEDE0" w:rsidR="001F55BE" w:rsidRDefault="18E2E090" w:rsidP="001F55BE">
      <w:pPr>
        <w:pStyle w:val="Heading2"/>
      </w:pPr>
      <w:bookmarkStart w:id="42" w:name="_Toc96009503"/>
      <w:r>
        <w:t>Tables</w:t>
      </w:r>
      <w:bookmarkEnd w:id="42"/>
    </w:p>
    <w:p w14:paraId="3CAA77B3" w14:textId="12234285" w:rsidR="00D762CA" w:rsidRPr="00D762CA" w:rsidRDefault="00D762CA" w:rsidP="00D762CA">
      <w:pPr>
        <w:pStyle w:val="ListParagraph"/>
        <w:tabs>
          <w:tab w:val="left" w:pos="990"/>
        </w:tabs>
        <w:ind w:left="0"/>
        <w:rPr>
          <w:rFonts w:ascii="Calibri" w:eastAsia="Calibri" w:hAnsi="Calibri" w:cs="Calibri"/>
          <w:b/>
          <w:bCs/>
          <w:color w:val="1C4C77"/>
        </w:rPr>
      </w:pPr>
      <w:r>
        <w:rPr>
          <w:rFonts w:ascii="Calibri" w:eastAsia="Calibri" w:hAnsi="Calibri" w:cs="Calibri"/>
          <w:b/>
          <w:bCs/>
          <w:color w:val="1C4C77"/>
        </w:rPr>
        <w:tab/>
      </w:r>
    </w:p>
    <w:p w14:paraId="7C46A72B" w14:textId="59AB3635" w:rsidR="00D762CA" w:rsidRPr="00D762CA" w:rsidRDefault="0066394A" w:rsidP="00FF3400">
      <w:pPr>
        <w:pStyle w:val="ListParagraph"/>
        <w:ind w:left="0"/>
        <w:rPr>
          <w:rFonts w:ascii="Calibri" w:eastAsia="Calibri" w:hAnsi="Calibri" w:cs="Calibri"/>
          <w:color w:val="000000" w:themeColor="text1"/>
        </w:rPr>
      </w:pPr>
      <w:r>
        <w:rPr>
          <w:rFonts w:ascii="Calibri" w:eastAsia="Calibri" w:hAnsi="Calibri" w:cs="Calibri"/>
          <w:color w:val="000000" w:themeColor="text1"/>
        </w:rPr>
        <w:t xml:space="preserve">The E.R.D see figure </w:t>
      </w:r>
      <w:r w:rsidR="00B33C61">
        <w:rPr>
          <w:rFonts w:ascii="Calibri" w:eastAsia="Calibri" w:hAnsi="Calibri" w:cs="Calibri"/>
          <w:color w:val="000000" w:themeColor="text1"/>
        </w:rPr>
        <w:t xml:space="preserve">17 is expanded upon and the tables are added in with all their </w:t>
      </w:r>
      <w:r w:rsidR="007D7373">
        <w:rPr>
          <w:rFonts w:ascii="Calibri" w:eastAsia="Calibri" w:hAnsi="Calibri" w:cs="Calibri"/>
          <w:color w:val="000000" w:themeColor="text1"/>
        </w:rPr>
        <w:t>elements.</w:t>
      </w:r>
      <w:r w:rsidR="00B33C61">
        <w:rPr>
          <w:rFonts w:ascii="Calibri" w:eastAsia="Calibri" w:hAnsi="Calibri" w:cs="Calibri"/>
          <w:color w:val="000000" w:themeColor="text1"/>
        </w:rPr>
        <w:t xml:space="preserve"> </w:t>
      </w:r>
    </w:p>
    <w:p w14:paraId="4ADDEA01" w14:textId="77777777" w:rsidR="00D762CA" w:rsidRDefault="00D762CA" w:rsidP="00D762CA">
      <w:pPr>
        <w:pStyle w:val="ListParagraph"/>
        <w:keepNext/>
        <w:ind w:left="0"/>
      </w:pPr>
      <w:r w:rsidRPr="00D762CA">
        <w:rPr>
          <w:rFonts w:ascii="Calibri" w:eastAsia="Calibri" w:hAnsi="Calibri" w:cs="Calibri"/>
          <w:b/>
          <w:bCs/>
          <w:color w:val="1C4C77"/>
          <w:sz w:val="30"/>
          <w:szCs w:val="30"/>
        </w:rPr>
        <w:drawing>
          <wp:inline distT="0" distB="0" distL="0" distR="0" wp14:anchorId="1D82315C" wp14:editId="75020666">
            <wp:extent cx="5731510" cy="2787650"/>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1"/>
                    <a:stretch>
                      <a:fillRect/>
                    </a:stretch>
                  </pic:blipFill>
                  <pic:spPr>
                    <a:xfrm>
                      <a:off x="0" y="0"/>
                      <a:ext cx="5731510" cy="2787650"/>
                    </a:xfrm>
                    <a:prstGeom prst="rect">
                      <a:avLst/>
                    </a:prstGeom>
                  </pic:spPr>
                </pic:pic>
              </a:graphicData>
            </a:graphic>
          </wp:inline>
        </w:drawing>
      </w:r>
    </w:p>
    <w:p w14:paraId="4A3BD000" w14:textId="21CBC9FB" w:rsidR="00D762CA" w:rsidRDefault="00D762CA" w:rsidP="00D762CA">
      <w:pPr>
        <w:pStyle w:val="Caption"/>
        <w:rPr>
          <w:rFonts w:ascii="Calibri" w:eastAsia="Calibri" w:hAnsi="Calibri" w:cs="Calibri"/>
          <w:b/>
          <w:bCs/>
          <w:color w:val="1C4C77"/>
          <w:sz w:val="30"/>
          <w:szCs w:val="30"/>
        </w:rPr>
      </w:pPr>
      <w:r>
        <w:t xml:space="preserve">Figure </w:t>
      </w:r>
      <w:fldSimple w:instr=" SEQ Figure \* ARABIC ">
        <w:r>
          <w:rPr>
            <w:noProof/>
          </w:rPr>
          <w:t>18</w:t>
        </w:r>
      </w:fldSimple>
      <w:r>
        <w:t xml:space="preserve"> database tables</w:t>
      </w: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015EE730"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 xml:space="preserve">Add further sections if required by the specification of your web </w:t>
      </w:r>
      <w:proofErr w:type="gramStart"/>
      <w:r w:rsidR="00133833" w:rsidRPr="004D178C">
        <w:rPr>
          <w:color w:val="FF0000"/>
        </w:rPr>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 xml:space="preserve">Describe the routes that were defined in the web </w:t>
      </w:r>
      <w:proofErr w:type="gramStart"/>
      <w:r w:rsidRPr="004D178C">
        <w:rPr>
          <w:color w:val="FF0000"/>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 xml:space="preserve">Include a Gantt </w:t>
      </w:r>
      <w:proofErr w:type="gramStart"/>
      <w:r w:rsidRPr="00812967">
        <w:rPr>
          <w:color w:val="FF0000"/>
        </w:rP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 xml:space="preserve">screen </w:t>
      </w:r>
      <w:proofErr w:type="gramStart"/>
      <w:r w:rsidR="00955F9D" w:rsidRPr="00812967">
        <w:rPr>
          <w:color w:val="FF0000"/>
        </w:rPr>
        <w:t>shots</w:t>
      </w:r>
      <w:proofErr w:type="gramEnd"/>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3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81EB1" w14:textId="77777777" w:rsidR="00A5260D" w:rsidRDefault="00A5260D" w:rsidP="00976758">
      <w:r>
        <w:separator/>
      </w:r>
    </w:p>
  </w:endnote>
  <w:endnote w:type="continuationSeparator" w:id="0">
    <w:p w14:paraId="180E33D0" w14:textId="77777777" w:rsidR="00A5260D" w:rsidRDefault="00A5260D" w:rsidP="00976758">
      <w:r>
        <w:continuationSeparator/>
      </w:r>
    </w:p>
  </w:endnote>
  <w:endnote w:type="continuationNotice" w:id="1">
    <w:p w14:paraId="6869C4DD" w14:textId="77777777" w:rsidR="00A5260D" w:rsidRDefault="00A5260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F25AC" w14:textId="77777777" w:rsidR="00A5260D" w:rsidRDefault="00A5260D" w:rsidP="00976758">
      <w:r>
        <w:separator/>
      </w:r>
    </w:p>
  </w:footnote>
  <w:footnote w:type="continuationSeparator" w:id="0">
    <w:p w14:paraId="7CBE0705" w14:textId="77777777" w:rsidR="00A5260D" w:rsidRDefault="00A5260D" w:rsidP="00976758">
      <w:r>
        <w:continuationSeparator/>
      </w:r>
    </w:p>
  </w:footnote>
  <w:footnote w:type="continuationNotice" w:id="1">
    <w:p w14:paraId="705AC002" w14:textId="77777777" w:rsidR="00A5260D" w:rsidRDefault="00A5260D">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1501187">
    <w:abstractNumId w:val="27"/>
  </w:num>
  <w:num w:numId="2" w16cid:durableId="1833521564">
    <w:abstractNumId w:val="0"/>
  </w:num>
  <w:num w:numId="3" w16cid:durableId="31463683">
    <w:abstractNumId w:val="4"/>
  </w:num>
  <w:num w:numId="4" w16cid:durableId="1653943305">
    <w:abstractNumId w:val="25"/>
  </w:num>
  <w:num w:numId="5" w16cid:durableId="205022372">
    <w:abstractNumId w:val="16"/>
  </w:num>
  <w:num w:numId="6" w16cid:durableId="537818186">
    <w:abstractNumId w:val="2"/>
  </w:num>
  <w:num w:numId="7" w16cid:durableId="1318807681">
    <w:abstractNumId w:val="21"/>
  </w:num>
  <w:num w:numId="8" w16cid:durableId="2056419708">
    <w:abstractNumId w:val="18"/>
  </w:num>
  <w:num w:numId="9" w16cid:durableId="1100761792">
    <w:abstractNumId w:val="17"/>
  </w:num>
  <w:num w:numId="10" w16cid:durableId="1034842236">
    <w:abstractNumId w:val="19"/>
  </w:num>
  <w:num w:numId="11" w16cid:durableId="589777491">
    <w:abstractNumId w:val="20"/>
  </w:num>
  <w:num w:numId="12" w16cid:durableId="1394305817">
    <w:abstractNumId w:val="12"/>
  </w:num>
  <w:num w:numId="13" w16cid:durableId="201140899">
    <w:abstractNumId w:val="1"/>
  </w:num>
  <w:num w:numId="14" w16cid:durableId="1872452891">
    <w:abstractNumId w:val="23"/>
  </w:num>
  <w:num w:numId="15" w16cid:durableId="1892232504">
    <w:abstractNumId w:val="5"/>
  </w:num>
  <w:num w:numId="16" w16cid:durableId="153692905">
    <w:abstractNumId w:val="15"/>
  </w:num>
  <w:num w:numId="17" w16cid:durableId="933245661">
    <w:abstractNumId w:val="6"/>
  </w:num>
  <w:num w:numId="18" w16cid:durableId="810513267">
    <w:abstractNumId w:val="24"/>
  </w:num>
  <w:num w:numId="19" w16cid:durableId="1833642663">
    <w:abstractNumId w:val="10"/>
  </w:num>
  <w:num w:numId="20" w16cid:durableId="442769713">
    <w:abstractNumId w:val="3"/>
  </w:num>
  <w:num w:numId="21" w16cid:durableId="260721663">
    <w:abstractNumId w:val="22"/>
  </w:num>
  <w:num w:numId="22" w16cid:durableId="630093796">
    <w:abstractNumId w:val="14"/>
  </w:num>
  <w:num w:numId="23" w16cid:durableId="1526745653">
    <w:abstractNumId w:val="9"/>
  </w:num>
  <w:num w:numId="24" w16cid:durableId="138233418">
    <w:abstractNumId w:val="13"/>
  </w:num>
  <w:num w:numId="25" w16cid:durableId="1788281272">
    <w:abstractNumId w:val="7"/>
  </w:num>
  <w:num w:numId="26" w16cid:durableId="1446465311">
    <w:abstractNumId w:val="28"/>
  </w:num>
  <w:num w:numId="27" w16cid:durableId="49228457">
    <w:abstractNumId w:val="8"/>
  </w:num>
  <w:num w:numId="28" w16cid:durableId="753630686">
    <w:abstractNumId w:val="11"/>
  </w:num>
  <w:num w:numId="29" w16cid:durableId="369046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426F"/>
    <w:rsid w:val="00005AD2"/>
    <w:rsid w:val="00010979"/>
    <w:rsid w:val="00011BC7"/>
    <w:rsid w:val="00025FB7"/>
    <w:rsid w:val="00036B79"/>
    <w:rsid w:val="000419DE"/>
    <w:rsid w:val="00047246"/>
    <w:rsid w:val="00047AC5"/>
    <w:rsid w:val="00051BAD"/>
    <w:rsid w:val="000524E0"/>
    <w:rsid w:val="00054D2A"/>
    <w:rsid w:val="00062B16"/>
    <w:rsid w:val="00067812"/>
    <w:rsid w:val="000769B8"/>
    <w:rsid w:val="00093823"/>
    <w:rsid w:val="000A6AB4"/>
    <w:rsid w:val="000B3CDB"/>
    <w:rsid w:val="000D2C10"/>
    <w:rsid w:val="000E08B6"/>
    <w:rsid w:val="000E1BE0"/>
    <w:rsid w:val="000E35AA"/>
    <w:rsid w:val="00113B7C"/>
    <w:rsid w:val="00117165"/>
    <w:rsid w:val="001222C9"/>
    <w:rsid w:val="0012411F"/>
    <w:rsid w:val="001328C1"/>
    <w:rsid w:val="00133833"/>
    <w:rsid w:val="00141ADC"/>
    <w:rsid w:val="001509CD"/>
    <w:rsid w:val="0017020D"/>
    <w:rsid w:val="00177A4F"/>
    <w:rsid w:val="00177B45"/>
    <w:rsid w:val="00181065"/>
    <w:rsid w:val="001A6185"/>
    <w:rsid w:val="001B28FA"/>
    <w:rsid w:val="001C3DA2"/>
    <w:rsid w:val="001C636D"/>
    <w:rsid w:val="001D38B7"/>
    <w:rsid w:val="001D56D4"/>
    <w:rsid w:val="001E536F"/>
    <w:rsid w:val="001F2B03"/>
    <w:rsid w:val="001F55BE"/>
    <w:rsid w:val="002125F9"/>
    <w:rsid w:val="00212C4B"/>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6881"/>
    <w:rsid w:val="002D7D1F"/>
    <w:rsid w:val="003153B2"/>
    <w:rsid w:val="00315902"/>
    <w:rsid w:val="00316F30"/>
    <w:rsid w:val="00324544"/>
    <w:rsid w:val="00324A1D"/>
    <w:rsid w:val="00325C26"/>
    <w:rsid w:val="003268B4"/>
    <w:rsid w:val="00330AA1"/>
    <w:rsid w:val="0034430A"/>
    <w:rsid w:val="00345C0B"/>
    <w:rsid w:val="0036A703"/>
    <w:rsid w:val="003770CD"/>
    <w:rsid w:val="00383E79"/>
    <w:rsid w:val="003935BE"/>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34896"/>
    <w:rsid w:val="00443CB3"/>
    <w:rsid w:val="004643A3"/>
    <w:rsid w:val="004777FB"/>
    <w:rsid w:val="00480A04"/>
    <w:rsid w:val="00494DED"/>
    <w:rsid w:val="00497CB4"/>
    <w:rsid w:val="004A7B51"/>
    <w:rsid w:val="004B3014"/>
    <w:rsid w:val="004C512F"/>
    <w:rsid w:val="004D178C"/>
    <w:rsid w:val="004D52F5"/>
    <w:rsid w:val="004F5F29"/>
    <w:rsid w:val="004F7580"/>
    <w:rsid w:val="00502EAC"/>
    <w:rsid w:val="0051124B"/>
    <w:rsid w:val="0051291C"/>
    <w:rsid w:val="00517F6C"/>
    <w:rsid w:val="00541FAA"/>
    <w:rsid w:val="00547259"/>
    <w:rsid w:val="005514DA"/>
    <w:rsid w:val="005634A8"/>
    <w:rsid w:val="0056412A"/>
    <w:rsid w:val="005655B3"/>
    <w:rsid w:val="00572914"/>
    <w:rsid w:val="005757C5"/>
    <w:rsid w:val="005B2A50"/>
    <w:rsid w:val="005E208C"/>
    <w:rsid w:val="005E3091"/>
    <w:rsid w:val="006000A2"/>
    <w:rsid w:val="00600CDC"/>
    <w:rsid w:val="0060701A"/>
    <w:rsid w:val="006160D8"/>
    <w:rsid w:val="006168A9"/>
    <w:rsid w:val="00623403"/>
    <w:rsid w:val="00630FA8"/>
    <w:rsid w:val="006341D6"/>
    <w:rsid w:val="00643D0E"/>
    <w:rsid w:val="006442DD"/>
    <w:rsid w:val="00644B26"/>
    <w:rsid w:val="00651491"/>
    <w:rsid w:val="006529F1"/>
    <w:rsid w:val="0066394A"/>
    <w:rsid w:val="006740B7"/>
    <w:rsid w:val="00675A7C"/>
    <w:rsid w:val="006931DD"/>
    <w:rsid w:val="00695D7D"/>
    <w:rsid w:val="006B52DD"/>
    <w:rsid w:val="006B6EF0"/>
    <w:rsid w:val="006C5658"/>
    <w:rsid w:val="006E6279"/>
    <w:rsid w:val="006F2276"/>
    <w:rsid w:val="00706A8A"/>
    <w:rsid w:val="00720BB3"/>
    <w:rsid w:val="007332CF"/>
    <w:rsid w:val="00747084"/>
    <w:rsid w:val="00752392"/>
    <w:rsid w:val="00771A09"/>
    <w:rsid w:val="00773163"/>
    <w:rsid w:val="00775486"/>
    <w:rsid w:val="007A24E2"/>
    <w:rsid w:val="007A2528"/>
    <w:rsid w:val="007A4D9D"/>
    <w:rsid w:val="007A6C58"/>
    <w:rsid w:val="007B3CFF"/>
    <w:rsid w:val="007D24A1"/>
    <w:rsid w:val="007D47B4"/>
    <w:rsid w:val="007D7373"/>
    <w:rsid w:val="007D7387"/>
    <w:rsid w:val="007F4BC0"/>
    <w:rsid w:val="00805712"/>
    <w:rsid w:val="0081167F"/>
    <w:rsid w:val="00812967"/>
    <w:rsid w:val="00820ECB"/>
    <w:rsid w:val="0082353A"/>
    <w:rsid w:val="0082449E"/>
    <w:rsid w:val="00831A5F"/>
    <w:rsid w:val="00852A2B"/>
    <w:rsid w:val="00863158"/>
    <w:rsid w:val="008631E6"/>
    <w:rsid w:val="00873425"/>
    <w:rsid w:val="0088330A"/>
    <w:rsid w:val="00887B74"/>
    <w:rsid w:val="00891AB9"/>
    <w:rsid w:val="008939B3"/>
    <w:rsid w:val="00895A5C"/>
    <w:rsid w:val="00897564"/>
    <w:rsid w:val="008A47B3"/>
    <w:rsid w:val="008C0264"/>
    <w:rsid w:val="008C54FA"/>
    <w:rsid w:val="008D0A6E"/>
    <w:rsid w:val="008D0E18"/>
    <w:rsid w:val="008D2AF3"/>
    <w:rsid w:val="008D4A3F"/>
    <w:rsid w:val="009032E1"/>
    <w:rsid w:val="00904389"/>
    <w:rsid w:val="00910177"/>
    <w:rsid w:val="00914AD6"/>
    <w:rsid w:val="00917D31"/>
    <w:rsid w:val="00921EAC"/>
    <w:rsid w:val="0092267F"/>
    <w:rsid w:val="0092359F"/>
    <w:rsid w:val="0094576C"/>
    <w:rsid w:val="00955F9D"/>
    <w:rsid w:val="00956311"/>
    <w:rsid w:val="00976758"/>
    <w:rsid w:val="0097735F"/>
    <w:rsid w:val="0098219C"/>
    <w:rsid w:val="00983A11"/>
    <w:rsid w:val="00992CED"/>
    <w:rsid w:val="009A2BCD"/>
    <w:rsid w:val="009A3A8F"/>
    <w:rsid w:val="009A667F"/>
    <w:rsid w:val="009A6B22"/>
    <w:rsid w:val="009A6F18"/>
    <w:rsid w:val="009C2D87"/>
    <w:rsid w:val="009C338B"/>
    <w:rsid w:val="009C6426"/>
    <w:rsid w:val="009E11F1"/>
    <w:rsid w:val="009E5EB2"/>
    <w:rsid w:val="009F30A3"/>
    <w:rsid w:val="009F3ADC"/>
    <w:rsid w:val="00A135D2"/>
    <w:rsid w:val="00A2097E"/>
    <w:rsid w:val="00A3283A"/>
    <w:rsid w:val="00A33753"/>
    <w:rsid w:val="00A35617"/>
    <w:rsid w:val="00A35F75"/>
    <w:rsid w:val="00A40EFC"/>
    <w:rsid w:val="00A468E6"/>
    <w:rsid w:val="00A47BE5"/>
    <w:rsid w:val="00A5260D"/>
    <w:rsid w:val="00A71ED8"/>
    <w:rsid w:val="00A75353"/>
    <w:rsid w:val="00A75823"/>
    <w:rsid w:val="00A760DF"/>
    <w:rsid w:val="00A810B7"/>
    <w:rsid w:val="00A81C56"/>
    <w:rsid w:val="00A84E8F"/>
    <w:rsid w:val="00A86FB9"/>
    <w:rsid w:val="00A91017"/>
    <w:rsid w:val="00A95881"/>
    <w:rsid w:val="00AA44CB"/>
    <w:rsid w:val="00AA79EF"/>
    <w:rsid w:val="00AB4CD2"/>
    <w:rsid w:val="00AB6C17"/>
    <w:rsid w:val="00AC0978"/>
    <w:rsid w:val="00AD3C64"/>
    <w:rsid w:val="00AD44ED"/>
    <w:rsid w:val="00AF4343"/>
    <w:rsid w:val="00B0169F"/>
    <w:rsid w:val="00B02402"/>
    <w:rsid w:val="00B11983"/>
    <w:rsid w:val="00B15CEE"/>
    <w:rsid w:val="00B23FC5"/>
    <w:rsid w:val="00B309C9"/>
    <w:rsid w:val="00B31938"/>
    <w:rsid w:val="00B33C61"/>
    <w:rsid w:val="00B42F0B"/>
    <w:rsid w:val="00B46ED2"/>
    <w:rsid w:val="00B5551C"/>
    <w:rsid w:val="00B735F8"/>
    <w:rsid w:val="00B8134B"/>
    <w:rsid w:val="00B90B31"/>
    <w:rsid w:val="00B93667"/>
    <w:rsid w:val="00B94CB3"/>
    <w:rsid w:val="00BA624B"/>
    <w:rsid w:val="00BC4D01"/>
    <w:rsid w:val="00BE256C"/>
    <w:rsid w:val="00BE31C5"/>
    <w:rsid w:val="00BF382B"/>
    <w:rsid w:val="00BF707E"/>
    <w:rsid w:val="00C1010D"/>
    <w:rsid w:val="00C25296"/>
    <w:rsid w:val="00C341D5"/>
    <w:rsid w:val="00C515E0"/>
    <w:rsid w:val="00C52D11"/>
    <w:rsid w:val="00C556F8"/>
    <w:rsid w:val="00C77C95"/>
    <w:rsid w:val="00C92ADF"/>
    <w:rsid w:val="00CA60E2"/>
    <w:rsid w:val="00CB1EBE"/>
    <w:rsid w:val="00CC4E38"/>
    <w:rsid w:val="00CD5D65"/>
    <w:rsid w:val="00CE47FE"/>
    <w:rsid w:val="00CF2A63"/>
    <w:rsid w:val="00CF3346"/>
    <w:rsid w:val="00D02FA3"/>
    <w:rsid w:val="00D03624"/>
    <w:rsid w:val="00D05AE9"/>
    <w:rsid w:val="00D14D8A"/>
    <w:rsid w:val="00D203F9"/>
    <w:rsid w:val="00D266A2"/>
    <w:rsid w:val="00D35874"/>
    <w:rsid w:val="00D37CCD"/>
    <w:rsid w:val="00D47BC9"/>
    <w:rsid w:val="00D64A88"/>
    <w:rsid w:val="00D7619A"/>
    <w:rsid w:val="00D762CA"/>
    <w:rsid w:val="00D80FE2"/>
    <w:rsid w:val="00D98EAC"/>
    <w:rsid w:val="00DB0A20"/>
    <w:rsid w:val="00DB158C"/>
    <w:rsid w:val="00DC0451"/>
    <w:rsid w:val="00DC3A93"/>
    <w:rsid w:val="00DD2047"/>
    <w:rsid w:val="00DD6FDB"/>
    <w:rsid w:val="00DE2097"/>
    <w:rsid w:val="00E01FB0"/>
    <w:rsid w:val="00E04E5F"/>
    <w:rsid w:val="00E05B97"/>
    <w:rsid w:val="00E15C0B"/>
    <w:rsid w:val="00E260BC"/>
    <w:rsid w:val="00E41819"/>
    <w:rsid w:val="00E56B5E"/>
    <w:rsid w:val="00E60753"/>
    <w:rsid w:val="00E61F44"/>
    <w:rsid w:val="00E651B2"/>
    <w:rsid w:val="00E67228"/>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1CAF"/>
    <w:rsid w:val="00F04B56"/>
    <w:rsid w:val="00F15B50"/>
    <w:rsid w:val="00F2007A"/>
    <w:rsid w:val="00F24154"/>
    <w:rsid w:val="00F34CAE"/>
    <w:rsid w:val="00F419DD"/>
    <w:rsid w:val="00F430D7"/>
    <w:rsid w:val="00F44D74"/>
    <w:rsid w:val="00F5532A"/>
    <w:rsid w:val="00F57819"/>
    <w:rsid w:val="00F930F4"/>
    <w:rsid w:val="00F964F8"/>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file/J2qKXjUh1eIxAHhf3QvflH/SoftwareProject?node-id=0%3A1&amp;t=1xfspNLJbvhvOlpR-1"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35</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215</cp:revision>
  <cp:lastPrinted>2019-03-26T16:24:00Z</cp:lastPrinted>
  <dcterms:created xsi:type="dcterms:W3CDTF">2023-01-30T15:09:00Z</dcterms:created>
  <dcterms:modified xsi:type="dcterms:W3CDTF">2023-02-22T21:09:00Z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