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HOÀNG THỊ NHƯ NGỌC (S002)</w:t>
      </w:r>
    </w:p>
    <w:p>
      <w:r>
        <w:t>順位: 1 / 2</w:t>
        <w:br/>
      </w:r>
      <w:r>
        <w:t>合計得点: 22.00</w:t>
        <w:br/>
      </w:r>
      <w:r>
        <w:t>平均得点: 4.40</w:t>
      </w:r>
    </w:p>
    <w:p>
      <w:pPr>
        <w:pStyle w:val="Heading2"/>
      </w:pPr>
      <w:r>
        <w:t>Q1 （4.0 点）</w:t>
      </w:r>
    </w:p>
    <w:p>
      <w:pPr>
        <w:pStyle w:val="Heading3"/>
      </w:pPr>
      <w:r>
        <w:t>講評（簡易）</w:t>
      </w:r>
    </w:p>
    <w:p>
      <w:r>
        <w:t>定義は明確で正確に述べられているため5点 / 学生への影響は具体例が1つだけで、詳細はあるが複数例が不足しているため4点</w:t>
      </w:r>
    </w:p>
    <w:p>
      <w:pPr>
        <w:pStyle w:val="Heading3"/>
      </w:pPr>
      <w:r>
        <w:t>講評（詳細）</w:t>
      </w:r>
    </w:p>
    <w:p>
      <w:r>
        <w:t>回答では「体験学習」を「直に活動に参加し、観察・実験で知識を得る」と定義し、概念が正確に把握できている点が評価できる。影響に関しては、豆の種を植え、育成を観察する具体例を挙げ、興味・記憶・協働などの効果を説明している。しかし、評価基準では「複数の具体例とともに詳しく説明」することが5点の条件であるため、1つの例のみでは足りず4点とする。論理の流れは一貫しているが、さらに別の事例を追加すれば5点へと上がる可能性がある。</w:t>
      </w:r>
    </w:p>
    <w:p>
      <w:pPr>
        <w:pStyle w:val="Heading2"/>
      </w:pPr>
      <w:r>
        <w:t>Q2 （4.0 点）</w:t>
      </w:r>
    </w:p>
    <w:p>
      <w:pPr>
        <w:pStyle w:val="Heading3"/>
      </w:pPr>
      <w:r>
        <w:t>講評（簡易）</w:t>
      </w:r>
    </w:p>
    <w:p>
      <w:r>
        <w:t>活動内容が具体的で実用的に提示されている / 育成するスキルが明確に示され、教育的意義が伝わる / 創造性はやや不足だが、実践的な提案として十分に機能している</w:t>
      </w:r>
    </w:p>
    <w:p>
      <w:pPr>
        <w:pStyle w:val="Heading3"/>
      </w:pPr>
      <w:r>
        <w:t>講評（詳細）</w:t>
      </w:r>
    </w:p>
    <w:p>
      <w:r>
        <w:t>回答は「共有活動」を具体的に提示し、授業開始時に学生が順番に興味・課題・アイデアを発表する流れを明示している。活動の実用性と明確な手順が評価基準に合致し、コミュニケーションや批判的思考、主体性と創造性の育成を具体例で示している。STEAMの精神に沿った学びと生活の結びつきも言及しており、教育的意義が明確に説明されている。創造性の点で完全に優れたものではないが、実践的で実現可能な提案として十分に優秀と判断できる。</w:t>
      </w:r>
    </w:p>
    <w:p>
      <w:pPr>
        <w:pStyle w:val="Heading2"/>
      </w:pPr>
      <w:r>
        <w:t>Q3 （4.0 点）</w:t>
      </w:r>
    </w:p>
    <w:p>
      <w:pPr>
        <w:pStyle w:val="Heading3"/>
      </w:pPr>
      <w:r>
        <w:t>講評（簡易）</w:t>
      </w:r>
    </w:p>
    <w:p>
      <w:r>
        <w:t>授業計画が具体的でグループ活動と段階的手順を示している / 投げかける質問は具体的で生徒の思考を促す / 使用材料は実践的で多様性がある</w:t>
      </w:r>
    </w:p>
    <w:p>
      <w:pPr>
        <w:pStyle w:val="Heading3"/>
      </w:pPr>
      <w:r>
        <w:t>講評（詳細）</w:t>
      </w:r>
    </w:p>
    <w:p>
      <w:r>
        <w:t>受験者の回答は指導計画が明確で、ウォームアップから実験、検証・改善までの流れを示している。質問は具体的で実際に体験したことを問うことで思考を刺激し、材料も紙・硬紙・布・泡など実際に使えるものを挙げている。細部で時間配分や評価基準が不足しているものの、全体として現実的でSTEAMの観点にも合致しているため5点ではなく4点と評価する。</w:t>
      </w:r>
    </w:p>
    <w:p>
      <w:pPr>
        <w:pStyle w:val="Heading2"/>
      </w:pPr>
      <w:r>
        <w:t>Q4 （5.0 点）</w:t>
      </w:r>
    </w:p>
    <w:p>
      <w:pPr>
        <w:pStyle w:val="Heading3"/>
      </w:pPr>
      <w:r>
        <w:t>講評（簡易）</w:t>
      </w:r>
    </w:p>
    <w:p>
      <w:r>
        <w:t>具体的に多様な例を提示しつつ、個別創造を尊重する方法を示した / 不安緩和のために安全な試行錯誤環境と、個人のアイデアを肯定する支援を複数提案 / 実行可能な手法（例示の多様化、同級生のデモ、フィードバック強化）が明確に示されている</w:t>
      </w:r>
    </w:p>
    <w:p>
      <w:pPr>
        <w:pStyle w:val="Heading3"/>
      </w:pPr>
      <w:r>
        <w:t>講評（詳細）</w:t>
      </w:r>
    </w:p>
    <w:p>
      <w:r>
        <w:t>受験者は「例を見せる」要望に対して、単に例を提示するだけでなく、学習者が自分のアイデアを自由に発展させられるよう多様な例を示し、創造性を刺激する工夫を具体的に示している。さらに「安全な試行錯誤」や「個人の表現を肯定するフィードバック」といった不安緩和策を複数挙げ、実際に教室で使える具体的な手法を提示している点で、評価基準の「具体性・実行可能性」「創造性促進」両方を十分に満たしている。したがって5点と評価する。</w:t>
      </w:r>
    </w:p>
    <w:p>
      <w:pPr>
        <w:pStyle w:val="Heading2"/>
      </w:pPr>
      <w:r>
        <w:t>Q5 （5.0 点）</w:t>
      </w:r>
    </w:p>
    <w:p>
      <w:pPr>
        <w:pStyle w:val="Heading3"/>
      </w:pPr>
      <w:r>
        <w:t>講評（簡易）</w:t>
      </w:r>
    </w:p>
    <w:p>
      <w:r>
        <w:t>創造的かつ実現可能なリサイクル製品の設計が具体的に示されている。 / 製造プロセスと材料が詳細に記述され、教育的意義と環境意識が明確に伝わっている。</w:t>
      </w:r>
    </w:p>
    <w:p>
      <w:pPr>
        <w:pStyle w:val="Heading3"/>
      </w:pPr>
      <w:r>
        <w:t>講評（詳細）</w:t>
      </w:r>
    </w:p>
    <w:p>
      <w:r>
        <w:t>受験者は、プラスチックボトルを利用した鉛筆ケースの作成を具体的に示し、使用材料、手順、調整点を詳細に記載している。授業の導入質問と学習目標によりリサイクルの意義が効果的に伝えられ、学年・科目への適応性も高い。さらに、協働、創造性、環境意識の育成と多学科連携を示すことで、教育的価値が十分に担保されている。これらの要素がすべて満たされているため、最高点を付与するに相応し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