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HOÀNG THỊ NHƯ NGỌC (S002)</w:t>
      </w:r>
    </w:p>
    <w:p>
      <w:r>
        <w:t>順位: 2 / 2</w:t>
        <w:br/>
      </w:r>
      <w:r>
        <w:t>合計得点: 23.00</w:t>
        <w:br/>
      </w:r>
      <w:r>
        <w:t>平均得点: 4.60</w:t>
      </w:r>
    </w:p>
    <w:p>
      <w:pPr>
        <w:pStyle w:val="Heading2"/>
      </w:pPr>
      <w:r>
        <w:t>Q1 （4.0 点）</w:t>
      </w:r>
    </w:p>
    <w:p>
      <w:pPr>
        <w:pStyle w:val="Heading3"/>
      </w:pPr>
      <w:r>
        <w:t>講評（簡易）</w:t>
      </w:r>
    </w:p>
    <w:p>
      <w:r>
        <w:t>定義が明確で正確に説明されている / 具体例が1つだけだが詳細に記述され、影響が具体的に示されている / 論理的で一貫性があるが、複数例が不足しているため4点</w:t>
      </w:r>
    </w:p>
    <w:p>
      <w:pPr>
        <w:pStyle w:val="Heading3"/>
      </w:pPr>
      <w:r>
        <w:t>講評（詳細）</w:t>
      </w:r>
    </w:p>
    <w:p>
      <w:r>
        <w:t>回答は「体験学習」を「学生が実際に活動に参加し、観察・実験・問題解決を通じて知識を獲得する方法」と明確に定義している。例として「豆を植えて育てる」活動を挙げ、観察・記録・協働の効果を具体的に示している。論理展開は一貫しており、教育的意義も十分に伝わっている。ただし、例が1つに限定されている点がやや不足と判断し、5点ではなく4点と評価した。</w:t>
      </w:r>
    </w:p>
    <w:p>
      <w:pPr>
        <w:pStyle w:val="Heading2"/>
      </w:pPr>
      <w:r>
        <w:t>Q2 （4.0 点）</w:t>
      </w:r>
    </w:p>
    <w:p>
      <w:pPr>
        <w:pStyle w:val="Heading3"/>
      </w:pPr>
      <w:r>
        <w:t>講評（簡易）</w:t>
      </w:r>
    </w:p>
    <w:p>
      <w:r>
        <w:t>活動内容が実用的で、授業開始時に行う具体的な流れが明確に示されている / 育成したいスキルが具体的に列挙され、教育的意義もSTEAMの観点から説明されている / 独創性はやや一般的だが、実際の授業で実行可能で効果が期待できる点が評価される</w:t>
      </w:r>
    </w:p>
    <w:p>
      <w:pPr>
        <w:pStyle w:val="Heading3"/>
      </w:pPr>
      <w:r>
        <w:t>講評（詳細）</w:t>
      </w:r>
    </w:p>
    <w:p>
      <w:r>
        <w:t>回答は「Chia sẻ cùng Cô」という授業開始時の共有活動を提案し、学生が順番に興味や課題、アイデアを発表する流れを具体的に示している。活動の実用性と簡便さが強調され、実際に授業で実行できる点が高く評価できる。さらに、コミュニケーション、批判的思考、主体性・創造性といったスキルを明確に列挙し、STEAM教育の精神に沿った学習効果を説明している。独創性はやや一般的な共有活動に留まるものの、教育的意義と実践性が十分に示されているため、5点ではなく4点と判断した。</w:t>
      </w:r>
    </w:p>
    <w:p>
      <w:pPr>
        <w:pStyle w:val="Heading2"/>
      </w:pPr>
      <w:r>
        <w:t>Q3 （5.0 点）</w:t>
      </w:r>
    </w:p>
    <w:p>
      <w:pPr>
        <w:pStyle w:val="Heading3"/>
      </w:pPr>
      <w:r>
        <w:t>講評（簡易）</w:t>
      </w:r>
    </w:p>
    <w:p>
      <w:r>
        <w:t>指導計画が具体的で実践的 / 質問が具体的で思考を促す / 材料選定が適切で実用的</w:t>
      </w:r>
    </w:p>
    <w:p>
      <w:pPr>
        <w:pStyle w:val="Heading3"/>
      </w:pPr>
      <w:r>
        <w:t>講評（詳細）</w:t>
      </w:r>
    </w:p>
    <w:p>
      <w:r>
        <w:t>受験者は授業の流れを明確に示し、グループ活動、ウォームアップ、設計・試作・評価の各段階を具体的に記述している。質問は「なぜ」「どのように」といった具体的な問いで生徒の思考を深め、材料は紙、厚紙、ゴムバンド、吸管など実際に手に入る簡易素材を挙げている。これらはすべてSTEAM教育の実践に即しており、評価基準のすべてを満たしている。</w:t>
      </w:r>
    </w:p>
    <w:p>
      <w:pPr>
        <w:pStyle w:val="Heading2"/>
      </w:pPr>
      <w:r>
        <w:t>Q4 （5.0 点）</w:t>
      </w:r>
    </w:p>
    <w:p>
      <w:pPr>
        <w:pStyle w:val="Heading3"/>
      </w:pPr>
      <w:r>
        <w:t>講評（簡易）</w:t>
      </w:r>
    </w:p>
    <w:p>
      <w:r>
        <w:t>回答は不安解消と創造性促進の両方を具体的に示している / 複数の実行可能なサポート手法（例示、試行錯誤、仲間演示、個別称賛）が挙げられている / 例を直接見せる以外の工夫（安全環境、自由な発想の奨励）が明確に示されている</w:t>
      </w:r>
    </w:p>
    <w:p>
      <w:pPr>
        <w:pStyle w:val="Heading3"/>
      </w:pPr>
      <w:r>
        <w:t>講評（詳細）</w:t>
      </w:r>
    </w:p>
    <w:p>
      <w:r>
        <w:t>受験者の回答は、まず「例を見せる」ことを提案しつつ、強制せずに個々の創造性を尊重する姿勢を示している。さらに「安全な環境」「試行錯誤の奨励」「多様な例示」「仲間の演示」「個人のアイデアを称賛」など、具体的かつ実行可能なサポート手法を複数挙げている。これらは不安を和らげつつ創造性を促進するという評価基準をすべて満たしており、5点に相当する。</w:t>
      </w:r>
    </w:p>
    <w:p>
      <w:pPr>
        <w:pStyle w:val="Heading2"/>
      </w:pPr>
      <w:r>
        <w:t>Q5 （5.0 点）</w:t>
      </w:r>
    </w:p>
    <w:p>
      <w:pPr>
        <w:pStyle w:val="Heading3"/>
      </w:pPr>
      <w:r>
        <w:t>講評（簡易）</w:t>
      </w:r>
    </w:p>
    <w:p>
      <w:r>
        <w:t>活動は創造的で実現可能、具体的な材料と手順を示している / リサイクルの意義が質問と学習目標で明確に伝わっている / 授業設計は学年・科目に適合し、環境教育と創造性を統合している</w:t>
      </w:r>
    </w:p>
    <w:p>
      <w:pPr>
        <w:pStyle w:val="Heading3"/>
      </w:pPr>
      <w:r>
        <w:t>講評（詳細）</w:t>
      </w:r>
    </w:p>
    <w:p>
      <w:r>
        <w:t>受験者は「プラスチックボトルからのペンケース作り」という具体的かつ実行可能なプロジェクトを提示し、材料・手順を詳細に記述している。リサイクルの重要性を問いかけと学習目標で効果的に伝え、学年・科目に適した授業構成を示している。さらに、創造性・問題解決・環境意識の育成と学際的連携を明示しており、評価基準の全項目を満たしてい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