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0544F" w14:textId="77777777" w:rsidR="002E077A" w:rsidRPr="002E077A" w:rsidRDefault="002E077A" w:rsidP="002E077A">
      <w:pPr>
        <w:spacing w:before="100" w:beforeAutospacing="1" w:after="100" w:afterAutospacing="1"/>
        <w:ind w:right="0"/>
        <w:outlineLvl w:val="0"/>
        <w:rPr>
          <w:rFonts w:eastAsia="Times New Roman" w:cs="Times New Roman"/>
          <w:b/>
          <w:bCs/>
          <w:kern w:val="36"/>
          <w:sz w:val="32"/>
          <w:szCs w:val="32"/>
        </w:rPr>
      </w:pPr>
      <w:r w:rsidRPr="002E077A">
        <w:rPr>
          <w:rFonts w:eastAsia="Times New Roman" w:cs="Times New Roman"/>
          <w:b/>
          <w:bCs/>
          <w:kern w:val="36"/>
          <w:sz w:val="32"/>
          <w:szCs w:val="32"/>
        </w:rPr>
        <w:t>NGHIÊN CỨU 2 HỆ THỐNG TƯƠNG TỰ TRÊN THỊ TRƯỜNG</w:t>
      </w:r>
    </w:p>
    <w:p w14:paraId="6BDF178A" w14:textId="77777777" w:rsidR="002E077A" w:rsidRPr="002E077A" w:rsidRDefault="002E077A" w:rsidP="002E077A">
      <w:pPr>
        <w:spacing w:before="100" w:beforeAutospacing="1" w:after="100" w:afterAutospacing="1"/>
        <w:ind w:right="0"/>
        <w:outlineLvl w:val="1"/>
        <w:rPr>
          <w:rFonts w:eastAsia="Times New Roman" w:cs="Times New Roman"/>
          <w:b/>
          <w:bCs/>
          <w:sz w:val="36"/>
          <w:szCs w:val="36"/>
        </w:rPr>
      </w:pPr>
      <w:r w:rsidRPr="002E077A">
        <w:rPr>
          <w:rFonts w:eastAsia="Times New Roman" w:cs="Times New Roman"/>
          <w:b/>
          <w:bCs/>
          <w:sz w:val="36"/>
          <w:szCs w:val="36"/>
        </w:rPr>
        <w:t>1. Mục đích và ý nghĩa của việc nghiên cứu hệ thống tương tự</w:t>
      </w:r>
    </w:p>
    <w:p w14:paraId="6896F5DA" w14:textId="77777777" w:rsidR="002E077A" w:rsidRPr="002E077A" w:rsidRDefault="002E077A" w:rsidP="002E077A">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Trong quá trình phân tích và thiết kế hệ thống phần mềm, việc nghiên cứu các hệ thống tương tự đã và đang được sử dụng trên thị trường là bước quan trọng nhằm hiểu rõ cách các bài toán thực tế được giải quyết. Thông qua việc nghiên cứu này, nhóm có thể:</w:t>
      </w:r>
    </w:p>
    <w:p w14:paraId="02629B9E" w14:textId="77777777" w:rsidR="002E077A" w:rsidRPr="002E077A" w:rsidRDefault="002E077A" w:rsidP="002E077A">
      <w:pPr>
        <w:numPr>
          <w:ilvl w:val="0"/>
          <w:numId w:val="7"/>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Hiểu được quy trình nghiệp vụ phổ biến trong quản lý và tổ chức sự kiện</w:t>
      </w:r>
    </w:p>
    <w:p w14:paraId="1BF8B3B3" w14:textId="77777777" w:rsidR="002E077A" w:rsidRPr="002E077A" w:rsidRDefault="002E077A" w:rsidP="002E077A">
      <w:pPr>
        <w:numPr>
          <w:ilvl w:val="0"/>
          <w:numId w:val="7"/>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Nhận diện các chức năng cốt lõi cần có của hệ thống</w:t>
      </w:r>
    </w:p>
    <w:p w14:paraId="2F128F74" w14:textId="77777777" w:rsidR="002E077A" w:rsidRPr="002E077A" w:rsidRDefault="002E077A" w:rsidP="002E077A">
      <w:pPr>
        <w:numPr>
          <w:ilvl w:val="0"/>
          <w:numId w:val="7"/>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Học hỏi các điểm mạnh về giao diện, trải nghiệm người dùng và cách tổ chức dữ liệu</w:t>
      </w:r>
    </w:p>
    <w:p w14:paraId="7616332C" w14:textId="77777777" w:rsidR="002E077A" w:rsidRPr="002E077A" w:rsidRDefault="002E077A" w:rsidP="002E077A">
      <w:pPr>
        <w:numPr>
          <w:ilvl w:val="0"/>
          <w:numId w:val="7"/>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Phát hiện các hạn chế để tránh lặp lại khi xây dựng hệ thống mới</w:t>
      </w:r>
    </w:p>
    <w:p w14:paraId="019AE8FB" w14:textId="776DF939" w:rsidR="002E077A" w:rsidRPr="002E077A" w:rsidRDefault="002E077A" w:rsidP="003F55A6">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 xml:space="preserve">Dựa trên mục tiêu xây dựng </w:t>
      </w:r>
      <w:r w:rsidRPr="002E077A">
        <w:rPr>
          <w:rFonts w:eastAsia="Times New Roman" w:cs="Times New Roman"/>
          <w:b/>
          <w:bCs/>
          <w:sz w:val="24"/>
          <w:szCs w:val="24"/>
        </w:rPr>
        <w:t>hệ thống quản lý và tổ chức sự kiện nội bộ</w:t>
      </w:r>
      <w:r w:rsidRPr="002E077A">
        <w:rPr>
          <w:rFonts w:eastAsia="Times New Roman" w:cs="Times New Roman"/>
          <w:sz w:val="24"/>
          <w:szCs w:val="24"/>
        </w:rPr>
        <w:t xml:space="preserve">, nhóm lựa chọn nghiên cứu hai hệ thống tiêu biểu là </w:t>
      </w:r>
      <w:r w:rsidRPr="002E077A">
        <w:rPr>
          <w:rFonts w:eastAsia="Times New Roman" w:cs="Times New Roman"/>
          <w:b/>
          <w:bCs/>
          <w:sz w:val="24"/>
          <w:szCs w:val="24"/>
        </w:rPr>
        <w:t>Eventbrite</w:t>
      </w:r>
      <w:r w:rsidRPr="002E077A">
        <w:rPr>
          <w:rFonts w:eastAsia="Times New Roman" w:cs="Times New Roman"/>
          <w:sz w:val="24"/>
          <w:szCs w:val="24"/>
        </w:rPr>
        <w:t xml:space="preserve"> và </w:t>
      </w:r>
      <w:r w:rsidRPr="002E077A">
        <w:rPr>
          <w:rFonts w:eastAsia="Times New Roman" w:cs="Times New Roman"/>
          <w:b/>
          <w:bCs/>
          <w:sz w:val="24"/>
          <w:szCs w:val="24"/>
        </w:rPr>
        <w:t>Trello</w:t>
      </w:r>
      <w:r w:rsidRPr="002E077A">
        <w:rPr>
          <w:rFonts w:eastAsia="Times New Roman" w:cs="Times New Roman"/>
          <w:sz w:val="24"/>
          <w:szCs w:val="24"/>
        </w:rPr>
        <w:t>, đại diện cho hai hướng tiếp cận khác nhau: quản lý sự kiện chuyên nghiệp và quản lý tiến độ công việc.</w:t>
      </w:r>
    </w:p>
    <w:p w14:paraId="2EE8899A" w14:textId="77777777" w:rsidR="002E077A" w:rsidRPr="002E077A" w:rsidRDefault="002E077A" w:rsidP="002E077A">
      <w:pPr>
        <w:spacing w:before="100" w:beforeAutospacing="1" w:after="100" w:afterAutospacing="1"/>
        <w:ind w:right="0"/>
        <w:outlineLvl w:val="1"/>
        <w:rPr>
          <w:rFonts w:eastAsia="Times New Roman" w:cs="Times New Roman"/>
          <w:b/>
          <w:bCs/>
          <w:sz w:val="36"/>
          <w:szCs w:val="36"/>
        </w:rPr>
      </w:pPr>
      <w:r w:rsidRPr="002E077A">
        <w:rPr>
          <w:rFonts w:eastAsia="Times New Roman" w:cs="Times New Roman"/>
          <w:b/>
          <w:bCs/>
          <w:sz w:val="36"/>
          <w:szCs w:val="36"/>
        </w:rPr>
        <w:t>2. Nghiên cứu hệ thống Eventbrite</w:t>
      </w:r>
    </w:p>
    <w:p w14:paraId="29F39710"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2.1. Tổng quan về Eventbrite</w:t>
      </w:r>
    </w:p>
    <w:p w14:paraId="00F7160C" w14:textId="77777777" w:rsidR="002E077A" w:rsidRPr="002E077A" w:rsidRDefault="002E077A" w:rsidP="002E077A">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Eventbrite là một nền tảng quản lý sự kiện trực tuyến nổi tiếng trên toàn cầu, được sử dụng rộng rãi để tổ chức các sự kiện như hội thảo, hội nghị, workshop, buổi hòa nhạc và các chương trình cộng đồng. Hệ thống cho phép người tổ chức tạo sự kiện, quản lý người tham gia và thực hiện các hoạt động liên quan đến bán vé và quảng bá sự kiện.</w:t>
      </w:r>
    </w:p>
    <w:p w14:paraId="2E3454B9" w14:textId="613C445C" w:rsidR="002E077A" w:rsidRPr="002E077A" w:rsidRDefault="002E077A" w:rsidP="003F55A6">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Eventbrite hướng đến các sự kiện công khai, có quy mô từ nhỏ đến lớn và mang tính thương mại cao.</w:t>
      </w:r>
    </w:p>
    <w:p w14:paraId="28A2FFE5"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2.2. Các chức năng chính của Eventbrite</w:t>
      </w:r>
    </w:p>
    <w:p w14:paraId="103FC0FF" w14:textId="77777777" w:rsidR="002E077A" w:rsidRPr="002E077A" w:rsidRDefault="002E077A" w:rsidP="002E077A">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Eventbrite cung cấp nhiều chức năng phong phú, trong đó nổi bật gồm:</w:t>
      </w:r>
    </w:p>
    <w:p w14:paraId="78DBB114" w14:textId="77777777" w:rsidR="002E077A" w:rsidRPr="002E077A" w:rsidRDefault="002E077A" w:rsidP="002E077A">
      <w:pPr>
        <w:numPr>
          <w:ilvl w:val="0"/>
          <w:numId w:val="8"/>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Tạo sự kiện với đầy đủ thông tin: tên sự kiện, mô tả chi tiết, thời gian, địa điểm</w:t>
      </w:r>
    </w:p>
    <w:p w14:paraId="1F25402F" w14:textId="77777777" w:rsidR="002E077A" w:rsidRPr="002E077A" w:rsidRDefault="002E077A" w:rsidP="002E077A">
      <w:pPr>
        <w:numPr>
          <w:ilvl w:val="0"/>
          <w:numId w:val="8"/>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Quản lý danh sách người tham gia theo thời gian thực</w:t>
      </w:r>
    </w:p>
    <w:p w14:paraId="731BFE8C" w14:textId="77777777" w:rsidR="002E077A" w:rsidRPr="002E077A" w:rsidRDefault="002E077A" w:rsidP="002E077A">
      <w:pPr>
        <w:numPr>
          <w:ilvl w:val="0"/>
          <w:numId w:val="8"/>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Hỗ trợ đăng ký tham gia trực tuyến</w:t>
      </w:r>
    </w:p>
    <w:p w14:paraId="140138E6" w14:textId="77777777" w:rsidR="002E077A" w:rsidRPr="002E077A" w:rsidRDefault="002E077A" w:rsidP="002E077A">
      <w:pPr>
        <w:numPr>
          <w:ilvl w:val="0"/>
          <w:numId w:val="8"/>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Tích hợp bán vé và thanh toán trực tuyến</w:t>
      </w:r>
    </w:p>
    <w:p w14:paraId="0DF082BC" w14:textId="77777777" w:rsidR="002E077A" w:rsidRPr="002E077A" w:rsidRDefault="002E077A" w:rsidP="002E077A">
      <w:pPr>
        <w:numPr>
          <w:ilvl w:val="0"/>
          <w:numId w:val="8"/>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Gửi email thông báo, nhắc lịch cho người tham gia</w:t>
      </w:r>
    </w:p>
    <w:p w14:paraId="5ED41C18" w14:textId="77777777" w:rsidR="002E077A" w:rsidRPr="002E077A" w:rsidRDefault="002E077A" w:rsidP="002E077A">
      <w:pPr>
        <w:numPr>
          <w:ilvl w:val="0"/>
          <w:numId w:val="8"/>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Thống kê số lượng người đăng ký, số vé đã bán</w:t>
      </w:r>
    </w:p>
    <w:p w14:paraId="54A4C9F2" w14:textId="7F304BD7" w:rsidR="002E077A" w:rsidRPr="002E077A" w:rsidRDefault="002E077A" w:rsidP="003F55A6">
      <w:pPr>
        <w:numPr>
          <w:ilvl w:val="0"/>
          <w:numId w:val="8"/>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Hỗ trợ check-in sự kiện thông qua mã QR</w:t>
      </w:r>
    </w:p>
    <w:p w14:paraId="50E422C1"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2.3. Ưu điểm của Eventbrite</w:t>
      </w:r>
    </w:p>
    <w:p w14:paraId="5B1617C9" w14:textId="77777777" w:rsidR="002E077A" w:rsidRPr="002E077A" w:rsidRDefault="002E077A" w:rsidP="002E077A">
      <w:pPr>
        <w:numPr>
          <w:ilvl w:val="0"/>
          <w:numId w:val="9"/>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lastRenderedPageBreak/>
        <w:t>Giao diện hiện đại, dễ sử dụng đối với người dùng phổ thông</w:t>
      </w:r>
    </w:p>
    <w:p w14:paraId="799B5368" w14:textId="77777777" w:rsidR="002E077A" w:rsidRPr="002E077A" w:rsidRDefault="002E077A" w:rsidP="002E077A">
      <w:pPr>
        <w:numPr>
          <w:ilvl w:val="0"/>
          <w:numId w:val="9"/>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Quy trình tổ chức sự kiện rõ ràng, logic</w:t>
      </w:r>
    </w:p>
    <w:p w14:paraId="56DBB15E" w14:textId="77777777" w:rsidR="002E077A" w:rsidRPr="002E077A" w:rsidRDefault="002E077A" w:rsidP="002E077A">
      <w:pPr>
        <w:numPr>
          <w:ilvl w:val="0"/>
          <w:numId w:val="9"/>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Tích hợp đầy đủ các chức năng cần thiết cho một sự kiện lớn</w:t>
      </w:r>
    </w:p>
    <w:p w14:paraId="6A43DDAE" w14:textId="7F0F0F08" w:rsidR="002E077A" w:rsidRPr="002E077A" w:rsidRDefault="002E077A" w:rsidP="003F55A6">
      <w:pPr>
        <w:numPr>
          <w:ilvl w:val="0"/>
          <w:numId w:val="9"/>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Có khả năng mở rộng và phục vụ số lượng lớn người dùng</w:t>
      </w:r>
    </w:p>
    <w:p w14:paraId="489C3D18"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2.4. Hạn chế của Eventbrite</w:t>
      </w:r>
    </w:p>
    <w:p w14:paraId="2CE0963D" w14:textId="77777777" w:rsidR="002E077A" w:rsidRPr="002E077A" w:rsidRDefault="002E077A" w:rsidP="002E077A">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Mặc dù mạnh mẽ, Eventbrite tồn tại một số hạn chế khi áp dụng cho sự kiện nội bộ:</w:t>
      </w:r>
    </w:p>
    <w:p w14:paraId="3EF077CE" w14:textId="77777777" w:rsidR="002E077A" w:rsidRPr="002E077A" w:rsidRDefault="002E077A" w:rsidP="002E077A">
      <w:pPr>
        <w:numPr>
          <w:ilvl w:val="0"/>
          <w:numId w:val="10"/>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Hệ thống quá phức tạp đối với các sự kiện nhỏ hoặc nội bộ</w:t>
      </w:r>
    </w:p>
    <w:p w14:paraId="2A30E4EA" w14:textId="77777777" w:rsidR="002E077A" w:rsidRPr="002E077A" w:rsidRDefault="002E077A" w:rsidP="002E077A">
      <w:pPr>
        <w:numPr>
          <w:ilvl w:val="0"/>
          <w:numId w:val="10"/>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Nhiều chức năng như thanh toán, marketing không cần thiết</w:t>
      </w:r>
    </w:p>
    <w:p w14:paraId="30CABEFF" w14:textId="77777777" w:rsidR="002E077A" w:rsidRPr="002E077A" w:rsidRDefault="002E077A" w:rsidP="002E077A">
      <w:pPr>
        <w:numPr>
          <w:ilvl w:val="0"/>
          <w:numId w:val="10"/>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Không tập trung vào quản lý tiến độ tổ chức sự kiện theo từng giai đoạn</w:t>
      </w:r>
    </w:p>
    <w:p w14:paraId="515E6E09" w14:textId="3E92AF4F" w:rsidR="002E077A" w:rsidRPr="002E077A" w:rsidRDefault="002E077A" w:rsidP="003F55A6">
      <w:pPr>
        <w:numPr>
          <w:ilvl w:val="0"/>
          <w:numId w:val="10"/>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Khó tùy biến theo nhu cầu riêng của tổ chức</w:t>
      </w:r>
    </w:p>
    <w:p w14:paraId="2EB01E52"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2.5. Đánh giá mức độ phù hợp với đề tài</w:t>
      </w:r>
    </w:p>
    <w:p w14:paraId="3CC6EF9A" w14:textId="17929999" w:rsidR="002E077A" w:rsidRPr="002E077A" w:rsidRDefault="002E077A" w:rsidP="003F55A6">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 xml:space="preserve">Eventbrite phù hợp cho việc tham khảo về </w:t>
      </w:r>
      <w:r w:rsidRPr="002E077A">
        <w:rPr>
          <w:rFonts w:eastAsia="Times New Roman" w:cs="Times New Roman"/>
          <w:b/>
          <w:bCs/>
          <w:sz w:val="24"/>
          <w:szCs w:val="24"/>
        </w:rPr>
        <w:t>quản lý sự kiện và người tham gia</w:t>
      </w:r>
      <w:r w:rsidRPr="002E077A">
        <w:rPr>
          <w:rFonts w:eastAsia="Times New Roman" w:cs="Times New Roman"/>
          <w:sz w:val="24"/>
          <w:szCs w:val="24"/>
        </w:rPr>
        <w:t>, tuy nhiên không phù hợp để áp dụng trực tiếp cho hệ thống quản lý sự kiện nội bộ do phạm vi chức năng quá rộng và thiên về thương mại.</w:t>
      </w:r>
    </w:p>
    <w:p w14:paraId="36E2CBF3" w14:textId="77777777" w:rsidR="002E077A" w:rsidRPr="002E077A" w:rsidRDefault="002E077A" w:rsidP="002E077A">
      <w:pPr>
        <w:spacing w:before="100" w:beforeAutospacing="1" w:after="100" w:afterAutospacing="1"/>
        <w:ind w:right="0"/>
        <w:outlineLvl w:val="1"/>
        <w:rPr>
          <w:rFonts w:eastAsia="Times New Roman" w:cs="Times New Roman"/>
          <w:b/>
          <w:bCs/>
          <w:sz w:val="36"/>
          <w:szCs w:val="36"/>
        </w:rPr>
      </w:pPr>
      <w:r w:rsidRPr="002E077A">
        <w:rPr>
          <w:rFonts w:eastAsia="Times New Roman" w:cs="Times New Roman"/>
          <w:b/>
          <w:bCs/>
          <w:sz w:val="36"/>
          <w:szCs w:val="36"/>
        </w:rPr>
        <w:t>3. Nghiên cứu hệ thống Trello</w:t>
      </w:r>
    </w:p>
    <w:p w14:paraId="35B6FD6C"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3.1. Tổng quan về Trello</w:t>
      </w:r>
    </w:p>
    <w:p w14:paraId="4C4DB5BD" w14:textId="244C16C1" w:rsidR="002E077A" w:rsidRPr="002E077A" w:rsidRDefault="002E077A" w:rsidP="003F55A6">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Trello là một công cụ quản lý công việc dựa trên phương pháp Kanban, được sử dụng phổ biến trong quản lý dự án và làm việc nhóm. Trello không phải là hệ thống chuyên quản lý sự kiện, nhưng lại rất hiệu quả trong việc theo dõi tiến độ và phân công công việc.</w:t>
      </w:r>
    </w:p>
    <w:p w14:paraId="5C41EBC6"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3.2. Các chức năng chính của Trello</w:t>
      </w:r>
    </w:p>
    <w:p w14:paraId="67FEFC25" w14:textId="77777777" w:rsidR="002E077A" w:rsidRPr="002E077A" w:rsidRDefault="002E077A" w:rsidP="002E077A">
      <w:pPr>
        <w:numPr>
          <w:ilvl w:val="0"/>
          <w:numId w:val="11"/>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Tạo bảng quản lý (Board) cho từng dự án</w:t>
      </w:r>
    </w:p>
    <w:p w14:paraId="3C1C02E4" w14:textId="77777777" w:rsidR="002E077A" w:rsidRPr="002E077A" w:rsidRDefault="002E077A" w:rsidP="002E077A">
      <w:pPr>
        <w:numPr>
          <w:ilvl w:val="0"/>
          <w:numId w:val="11"/>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Chia công việc thành các cột theo trạng thái như To Do, In Progress, Done</w:t>
      </w:r>
    </w:p>
    <w:p w14:paraId="19A7AA70" w14:textId="77777777" w:rsidR="002E077A" w:rsidRPr="002E077A" w:rsidRDefault="002E077A" w:rsidP="002E077A">
      <w:pPr>
        <w:numPr>
          <w:ilvl w:val="0"/>
          <w:numId w:val="11"/>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Tạo thẻ công việc (Card) với mô tả chi tiết</w:t>
      </w:r>
    </w:p>
    <w:p w14:paraId="50425AB6" w14:textId="77777777" w:rsidR="002E077A" w:rsidRPr="002E077A" w:rsidRDefault="002E077A" w:rsidP="002E077A">
      <w:pPr>
        <w:numPr>
          <w:ilvl w:val="0"/>
          <w:numId w:val="11"/>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Phân công nhiệm vụ cho thành viên</w:t>
      </w:r>
    </w:p>
    <w:p w14:paraId="1C9ED1A9" w14:textId="77777777" w:rsidR="002E077A" w:rsidRPr="002E077A" w:rsidRDefault="002E077A" w:rsidP="002E077A">
      <w:pPr>
        <w:numPr>
          <w:ilvl w:val="0"/>
          <w:numId w:val="11"/>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Theo dõi tiến độ thực hiện công việc</w:t>
      </w:r>
    </w:p>
    <w:p w14:paraId="453A9FAD" w14:textId="1CA735F1" w:rsidR="002E077A" w:rsidRPr="002E077A" w:rsidRDefault="002E077A" w:rsidP="003F55A6">
      <w:pPr>
        <w:numPr>
          <w:ilvl w:val="0"/>
          <w:numId w:val="11"/>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Bình luận và trao đổi thông tin trong từng nhiệm vụ</w:t>
      </w:r>
    </w:p>
    <w:p w14:paraId="750C7C92"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3.3. Ưu điểm của Trello</w:t>
      </w:r>
    </w:p>
    <w:p w14:paraId="7B13ED3D" w14:textId="77777777" w:rsidR="002E077A" w:rsidRPr="002E077A" w:rsidRDefault="002E077A" w:rsidP="002E077A">
      <w:pPr>
        <w:numPr>
          <w:ilvl w:val="0"/>
          <w:numId w:val="12"/>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Giao diện trực quan, dễ sử dụng</w:t>
      </w:r>
    </w:p>
    <w:p w14:paraId="46813545" w14:textId="77777777" w:rsidR="002E077A" w:rsidRPr="002E077A" w:rsidRDefault="002E077A" w:rsidP="002E077A">
      <w:pPr>
        <w:numPr>
          <w:ilvl w:val="0"/>
          <w:numId w:val="12"/>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Dễ dàng theo dõi tiến độ công việc</w:t>
      </w:r>
    </w:p>
    <w:p w14:paraId="65E5787F" w14:textId="77777777" w:rsidR="002E077A" w:rsidRPr="002E077A" w:rsidRDefault="002E077A" w:rsidP="002E077A">
      <w:pPr>
        <w:numPr>
          <w:ilvl w:val="0"/>
          <w:numId w:val="12"/>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Phù hợp với mô hình Scrum và Agile</w:t>
      </w:r>
    </w:p>
    <w:p w14:paraId="285FAA69" w14:textId="37577665" w:rsidR="002E077A" w:rsidRPr="002E077A" w:rsidRDefault="002E077A" w:rsidP="003F55A6">
      <w:pPr>
        <w:numPr>
          <w:ilvl w:val="0"/>
          <w:numId w:val="12"/>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Hỗ trợ làm việc nhóm hiệu quả</w:t>
      </w:r>
    </w:p>
    <w:p w14:paraId="791946F9"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lastRenderedPageBreak/>
        <w:t>3.4. Hạn chế của Trello</w:t>
      </w:r>
    </w:p>
    <w:p w14:paraId="59C4AD93" w14:textId="77777777" w:rsidR="002E077A" w:rsidRPr="002E077A" w:rsidRDefault="002E077A" w:rsidP="002E077A">
      <w:pPr>
        <w:numPr>
          <w:ilvl w:val="0"/>
          <w:numId w:val="13"/>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Không hỗ trợ quản lý sự kiện theo nghĩa đầy đủ</w:t>
      </w:r>
    </w:p>
    <w:p w14:paraId="6943C8A0" w14:textId="77777777" w:rsidR="002E077A" w:rsidRPr="002E077A" w:rsidRDefault="002E077A" w:rsidP="002E077A">
      <w:pPr>
        <w:numPr>
          <w:ilvl w:val="0"/>
          <w:numId w:val="13"/>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Không có chức năng đăng ký và quản lý người tham gia</w:t>
      </w:r>
    </w:p>
    <w:p w14:paraId="6874955D" w14:textId="77777777" w:rsidR="002E077A" w:rsidRPr="002E077A" w:rsidRDefault="002E077A" w:rsidP="002E077A">
      <w:pPr>
        <w:numPr>
          <w:ilvl w:val="0"/>
          <w:numId w:val="13"/>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Không hỗ trợ check-in sự kiện</w:t>
      </w:r>
    </w:p>
    <w:p w14:paraId="305675BE" w14:textId="294E6B94" w:rsidR="002E077A" w:rsidRPr="002E077A" w:rsidRDefault="002E077A" w:rsidP="003F55A6">
      <w:pPr>
        <w:numPr>
          <w:ilvl w:val="0"/>
          <w:numId w:val="13"/>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Không phù hợp nếu dùng độc lập cho quản lý sự kiện</w:t>
      </w:r>
    </w:p>
    <w:p w14:paraId="7FEFD429" w14:textId="77777777" w:rsidR="002E077A" w:rsidRPr="002E077A" w:rsidRDefault="002E077A" w:rsidP="002E077A">
      <w:pPr>
        <w:spacing w:before="100" w:beforeAutospacing="1" w:after="100" w:afterAutospacing="1"/>
        <w:ind w:right="0"/>
        <w:outlineLvl w:val="2"/>
        <w:rPr>
          <w:rFonts w:eastAsia="Times New Roman" w:cs="Times New Roman"/>
          <w:b/>
          <w:bCs/>
          <w:sz w:val="27"/>
          <w:szCs w:val="27"/>
        </w:rPr>
      </w:pPr>
      <w:r w:rsidRPr="002E077A">
        <w:rPr>
          <w:rFonts w:eastAsia="Times New Roman" w:cs="Times New Roman"/>
          <w:b/>
          <w:bCs/>
          <w:sz w:val="27"/>
          <w:szCs w:val="27"/>
        </w:rPr>
        <w:t>3.5. Đánh giá mức độ phù hợp với đề tài</w:t>
      </w:r>
    </w:p>
    <w:p w14:paraId="7488B61A" w14:textId="4D11F830" w:rsidR="002E077A" w:rsidRPr="002E077A" w:rsidRDefault="002E077A" w:rsidP="003F55A6">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 xml:space="preserve">Trello phù hợp để tham khảo cho </w:t>
      </w:r>
      <w:r w:rsidRPr="002E077A">
        <w:rPr>
          <w:rFonts w:eastAsia="Times New Roman" w:cs="Times New Roman"/>
          <w:b/>
          <w:bCs/>
          <w:sz w:val="24"/>
          <w:szCs w:val="24"/>
        </w:rPr>
        <w:t>chức năng quản lý tiến độ và hiển thị Kanban</w:t>
      </w:r>
      <w:r w:rsidRPr="002E077A">
        <w:rPr>
          <w:rFonts w:eastAsia="Times New Roman" w:cs="Times New Roman"/>
          <w:sz w:val="24"/>
          <w:szCs w:val="24"/>
        </w:rPr>
        <w:t>, tuy nhiên cần kết hợp với các chức năng khác để đáp ứng đầy đủ bài toán quản lý sự kiện nội bộ.</w:t>
      </w:r>
    </w:p>
    <w:p w14:paraId="3BBF0778" w14:textId="77777777" w:rsidR="002E077A" w:rsidRPr="002E077A" w:rsidRDefault="002E077A" w:rsidP="002E077A">
      <w:pPr>
        <w:spacing w:before="100" w:beforeAutospacing="1" w:after="100" w:afterAutospacing="1"/>
        <w:ind w:right="0"/>
        <w:outlineLvl w:val="1"/>
        <w:rPr>
          <w:rFonts w:eastAsia="Times New Roman" w:cs="Times New Roman"/>
          <w:b/>
          <w:bCs/>
          <w:sz w:val="36"/>
          <w:szCs w:val="36"/>
        </w:rPr>
      </w:pPr>
      <w:r w:rsidRPr="002E077A">
        <w:rPr>
          <w:rFonts w:eastAsia="Times New Roman" w:cs="Times New Roman"/>
          <w:b/>
          <w:bCs/>
          <w:sz w:val="36"/>
          <w:szCs w:val="36"/>
        </w:rPr>
        <w:t>4. So sánh tổng hợp các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154"/>
        <w:gridCol w:w="1134"/>
        <w:gridCol w:w="1642"/>
      </w:tblGrid>
      <w:tr w:rsidR="002E077A" w:rsidRPr="002E077A" w14:paraId="0E5540A7" w14:textId="77777777" w:rsidTr="002E077A">
        <w:trPr>
          <w:tblHeader/>
          <w:tblCellSpacing w:w="15" w:type="dxa"/>
        </w:trPr>
        <w:tc>
          <w:tcPr>
            <w:tcW w:w="0" w:type="auto"/>
            <w:vAlign w:val="center"/>
            <w:hideMark/>
          </w:tcPr>
          <w:p w14:paraId="2A8E6288" w14:textId="77777777" w:rsidR="002E077A" w:rsidRPr="002E077A" w:rsidRDefault="002E077A" w:rsidP="002E077A">
            <w:pPr>
              <w:spacing w:before="0"/>
              <w:ind w:right="0"/>
              <w:jc w:val="center"/>
              <w:rPr>
                <w:rFonts w:eastAsia="Times New Roman" w:cs="Times New Roman"/>
                <w:b/>
                <w:bCs/>
                <w:sz w:val="24"/>
                <w:szCs w:val="24"/>
              </w:rPr>
            </w:pPr>
            <w:r w:rsidRPr="002E077A">
              <w:rPr>
                <w:rFonts w:eastAsia="Times New Roman" w:cs="Times New Roman"/>
                <w:b/>
                <w:bCs/>
                <w:sz w:val="24"/>
                <w:szCs w:val="24"/>
              </w:rPr>
              <w:t>Tiêu chí</w:t>
            </w:r>
          </w:p>
        </w:tc>
        <w:tc>
          <w:tcPr>
            <w:tcW w:w="0" w:type="auto"/>
            <w:vAlign w:val="center"/>
            <w:hideMark/>
          </w:tcPr>
          <w:p w14:paraId="3366D060" w14:textId="77777777" w:rsidR="002E077A" w:rsidRPr="002E077A" w:rsidRDefault="002E077A" w:rsidP="002E077A">
            <w:pPr>
              <w:spacing w:before="0"/>
              <w:ind w:right="0"/>
              <w:jc w:val="center"/>
              <w:rPr>
                <w:rFonts w:eastAsia="Times New Roman" w:cs="Times New Roman"/>
                <w:b/>
                <w:bCs/>
                <w:sz w:val="24"/>
                <w:szCs w:val="24"/>
              </w:rPr>
            </w:pPr>
            <w:r w:rsidRPr="002E077A">
              <w:rPr>
                <w:rFonts w:eastAsia="Times New Roman" w:cs="Times New Roman"/>
                <w:b/>
                <w:bCs/>
                <w:sz w:val="24"/>
                <w:szCs w:val="24"/>
              </w:rPr>
              <w:t>Eventbrite</w:t>
            </w:r>
          </w:p>
        </w:tc>
        <w:tc>
          <w:tcPr>
            <w:tcW w:w="0" w:type="auto"/>
            <w:vAlign w:val="center"/>
            <w:hideMark/>
          </w:tcPr>
          <w:p w14:paraId="0A54CBF8" w14:textId="77777777" w:rsidR="002E077A" w:rsidRPr="002E077A" w:rsidRDefault="002E077A" w:rsidP="002E077A">
            <w:pPr>
              <w:spacing w:before="0"/>
              <w:ind w:right="0"/>
              <w:jc w:val="center"/>
              <w:rPr>
                <w:rFonts w:eastAsia="Times New Roman" w:cs="Times New Roman"/>
                <w:b/>
                <w:bCs/>
                <w:sz w:val="24"/>
                <w:szCs w:val="24"/>
              </w:rPr>
            </w:pPr>
            <w:r w:rsidRPr="002E077A">
              <w:rPr>
                <w:rFonts w:eastAsia="Times New Roman" w:cs="Times New Roman"/>
                <w:b/>
                <w:bCs/>
                <w:sz w:val="24"/>
                <w:szCs w:val="24"/>
              </w:rPr>
              <w:t>Trello</w:t>
            </w:r>
          </w:p>
        </w:tc>
        <w:tc>
          <w:tcPr>
            <w:tcW w:w="0" w:type="auto"/>
            <w:vAlign w:val="center"/>
            <w:hideMark/>
          </w:tcPr>
          <w:p w14:paraId="72219B71" w14:textId="77777777" w:rsidR="002E077A" w:rsidRPr="002E077A" w:rsidRDefault="002E077A" w:rsidP="002E077A">
            <w:pPr>
              <w:spacing w:before="0"/>
              <w:ind w:right="0"/>
              <w:jc w:val="center"/>
              <w:rPr>
                <w:rFonts w:eastAsia="Times New Roman" w:cs="Times New Roman"/>
                <w:b/>
                <w:bCs/>
                <w:sz w:val="24"/>
                <w:szCs w:val="24"/>
              </w:rPr>
            </w:pPr>
            <w:r w:rsidRPr="002E077A">
              <w:rPr>
                <w:rFonts w:eastAsia="Times New Roman" w:cs="Times New Roman"/>
                <w:b/>
                <w:bCs/>
                <w:sz w:val="24"/>
                <w:szCs w:val="24"/>
              </w:rPr>
              <w:t>Hệ thống đề tài</w:t>
            </w:r>
          </w:p>
        </w:tc>
      </w:tr>
      <w:tr w:rsidR="002E077A" w:rsidRPr="002E077A" w14:paraId="7D225B55" w14:textId="77777777" w:rsidTr="002E077A">
        <w:trPr>
          <w:tblCellSpacing w:w="15" w:type="dxa"/>
        </w:trPr>
        <w:tc>
          <w:tcPr>
            <w:tcW w:w="0" w:type="auto"/>
            <w:vAlign w:val="center"/>
            <w:hideMark/>
          </w:tcPr>
          <w:p w14:paraId="779E1138"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Quản lý sự kiện</w:t>
            </w:r>
          </w:p>
        </w:tc>
        <w:tc>
          <w:tcPr>
            <w:tcW w:w="0" w:type="auto"/>
            <w:vAlign w:val="center"/>
            <w:hideMark/>
          </w:tcPr>
          <w:p w14:paraId="06078749"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Có</w:t>
            </w:r>
          </w:p>
        </w:tc>
        <w:tc>
          <w:tcPr>
            <w:tcW w:w="0" w:type="auto"/>
            <w:vAlign w:val="center"/>
            <w:hideMark/>
          </w:tcPr>
          <w:p w14:paraId="69DDAB66"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Không</w:t>
            </w:r>
          </w:p>
        </w:tc>
        <w:tc>
          <w:tcPr>
            <w:tcW w:w="0" w:type="auto"/>
            <w:vAlign w:val="center"/>
            <w:hideMark/>
          </w:tcPr>
          <w:p w14:paraId="78054483"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Có</w:t>
            </w:r>
          </w:p>
        </w:tc>
      </w:tr>
      <w:tr w:rsidR="002E077A" w:rsidRPr="002E077A" w14:paraId="3F9CF496" w14:textId="77777777" w:rsidTr="002E077A">
        <w:trPr>
          <w:tblCellSpacing w:w="15" w:type="dxa"/>
        </w:trPr>
        <w:tc>
          <w:tcPr>
            <w:tcW w:w="0" w:type="auto"/>
            <w:vAlign w:val="center"/>
            <w:hideMark/>
          </w:tcPr>
          <w:p w14:paraId="2A16D4ED"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Quản lý người tham gia</w:t>
            </w:r>
          </w:p>
        </w:tc>
        <w:tc>
          <w:tcPr>
            <w:tcW w:w="0" w:type="auto"/>
            <w:vAlign w:val="center"/>
            <w:hideMark/>
          </w:tcPr>
          <w:p w14:paraId="48F3441D"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Có</w:t>
            </w:r>
          </w:p>
        </w:tc>
        <w:tc>
          <w:tcPr>
            <w:tcW w:w="0" w:type="auto"/>
            <w:vAlign w:val="center"/>
            <w:hideMark/>
          </w:tcPr>
          <w:p w14:paraId="3788F955"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Không</w:t>
            </w:r>
          </w:p>
        </w:tc>
        <w:tc>
          <w:tcPr>
            <w:tcW w:w="0" w:type="auto"/>
            <w:vAlign w:val="center"/>
            <w:hideMark/>
          </w:tcPr>
          <w:p w14:paraId="1CD201D4"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Có</w:t>
            </w:r>
          </w:p>
        </w:tc>
      </w:tr>
      <w:tr w:rsidR="002E077A" w:rsidRPr="002E077A" w14:paraId="65C098D3" w14:textId="77777777" w:rsidTr="002E077A">
        <w:trPr>
          <w:tblCellSpacing w:w="15" w:type="dxa"/>
        </w:trPr>
        <w:tc>
          <w:tcPr>
            <w:tcW w:w="0" w:type="auto"/>
            <w:vAlign w:val="center"/>
            <w:hideMark/>
          </w:tcPr>
          <w:p w14:paraId="035FFEC7"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Đăng ký tham gia</w:t>
            </w:r>
          </w:p>
        </w:tc>
        <w:tc>
          <w:tcPr>
            <w:tcW w:w="0" w:type="auto"/>
            <w:vAlign w:val="center"/>
            <w:hideMark/>
          </w:tcPr>
          <w:p w14:paraId="14BDDB6F"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Có</w:t>
            </w:r>
          </w:p>
        </w:tc>
        <w:tc>
          <w:tcPr>
            <w:tcW w:w="0" w:type="auto"/>
            <w:vAlign w:val="center"/>
            <w:hideMark/>
          </w:tcPr>
          <w:p w14:paraId="5297DB35"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Không</w:t>
            </w:r>
          </w:p>
        </w:tc>
        <w:tc>
          <w:tcPr>
            <w:tcW w:w="0" w:type="auto"/>
            <w:vAlign w:val="center"/>
            <w:hideMark/>
          </w:tcPr>
          <w:p w14:paraId="26C16EB3"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Có</w:t>
            </w:r>
          </w:p>
        </w:tc>
      </w:tr>
      <w:tr w:rsidR="002E077A" w:rsidRPr="002E077A" w14:paraId="33AABF11" w14:textId="77777777" w:rsidTr="002E077A">
        <w:trPr>
          <w:tblCellSpacing w:w="15" w:type="dxa"/>
        </w:trPr>
        <w:tc>
          <w:tcPr>
            <w:tcW w:w="0" w:type="auto"/>
            <w:vAlign w:val="center"/>
            <w:hideMark/>
          </w:tcPr>
          <w:p w14:paraId="28B3C1A7"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Check-in sự kiện</w:t>
            </w:r>
          </w:p>
        </w:tc>
        <w:tc>
          <w:tcPr>
            <w:tcW w:w="0" w:type="auto"/>
            <w:vAlign w:val="center"/>
            <w:hideMark/>
          </w:tcPr>
          <w:p w14:paraId="1318E5D5"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Có</w:t>
            </w:r>
          </w:p>
        </w:tc>
        <w:tc>
          <w:tcPr>
            <w:tcW w:w="0" w:type="auto"/>
            <w:vAlign w:val="center"/>
            <w:hideMark/>
          </w:tcPr>
          <w:p w14:paraId="3D35DEC4"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Không</w:t>
            </w:r>
          </w:p>
        </w:tc>
        <w:tc>
          <w:tcPr>
            <w:tcW w:w="0" w:type="auto"/>
            <w:vAlign w:val="center"/>
            <w:hideMark/>
          </w:tcPr>
          <w:p w14:paraId="56AFDC7E"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Có</w:t>
            </w:r>
          </w:p>
        </w:tc>
      </w:tr>
      <w:tr w:rsidR="002E077A" w:rsidRPr="002E077A" w14:paraId="542E3B11" w14:textId="77777777" w:rsidTr="002E077A">
        <w:trPr>
          <w:tblCellSpacing w:w="15" w:type="dxa"/>
        </w:trPr>
        <w:tc>
          <w:tcPr>
            <w:tcW w:w="0" w:type="auto"/>
            <w:vAlign w:val="center"/>
            <w:hideMark/>
          </w:tcPr>
          <w:p w14:paraId="3870BB3B"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Quản lý tiến độ</w:t>
            </w:r>
          </w:p>
        </w:tc>
        <w:tc>
          <w:tcPr>
            <w:tcW w:w="0" w:type="auto"/>
            <w:vAlign w:val="center"/>
            <w:hideMark/>
          </w:tcPr>
          <w:p w14:paraId="57CB87EB"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Hạn chế</w:t>
            </w:r>
          </w:p>
        </w:tc>
        <w:tc>
          <w:tcPr>
            <w:tcW w:w="0" w:type="auto"/>
            <w:vAlign w:val="center"/>
            <w:hideMark/>
          </w:tcPr>
          <w:p w14:paraId="362A3922"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Tốt</w:t>
            </w:r>
          </w:p>
        </w:tc>
        <w:tc>
          <w:tcPr>
            <w:tcW w:w="0" w:type="auto"/>
            <w:vAlign w:val="center"/>
            <w:hideMark/>
          </w:tcPr>
          <w:p w14:paraId="0CDEA35F"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Tốt</w:t>
            </w:r>
          </w:p>
        </w:tc>
      </w:tr>
      <w:tr w:rsidR="002E077A" w:rsidRPr="002E077A" w14:paraId="38BBE43B" w14:textId="77777777" w:rsidTr="002E077A">
        <w:trPr>
          <w:tblCellSpacing w:w="15" w:type="dxa"/>
        </w:trPr>
        <w:tc>
          <w:tcPr>
            <w:tcW w:w="0" w:type="auto"/>
            <w:vAlign w:val="center"/>
            <w:hideMark/>
          </w:tcPr>
          <w:p w14:paraId="0C9CE6ED"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Phù hợp sự kiện nội bộ</w:t>
            </w:r>
          </w:p>
        </w:tc>
        <w:tc>
          <w:tcPr>
            <w:tcW w:w="0" w:type="auto"/>
            <w:vAlign w:val="center"/>
            <w:hideMark/>
          </w:tcPr>
          <w:p w14:paraId="7A53CD36"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Thấp</w:t>
            </w:r>
          </w:p>
        </w:tc>
        <w:tc>
          <w:tcPr>
            <w:tcW w:w="0" w:type="auto"/>
            <w:vAlign w:val="center"/>
            <w:hideMark/>
          </w:tcPr>
          <w:p w14:paraId="7BF49CE1"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Trung bình</w:t>
            </w:r>
          </w:p>
        </w:tc>
        <w:tc>
          <w:tcPr>
            <w:tcW w:w="0" w:type="auto"/>
            <w:vAlign w:val="center"/>
            <w:hideMark/>
          </w:tcPr>
          <w:p w14:paraId="72336523" w14:textId="77777777" w:rsidR="002E077A" w:rsidRPr="002E077A" w:rsidRDefault="002E077A" w:rsidP="002E077A">
            <w:pPr>
              <w:spacing w:before="0"/>
              <w:ind w:right="0"/>
              <w:rPr>
                <w:rFonts w:eastAsia="Times New Roman" w:cs="Times New Roman"/>
                <w:sz w:val="24"/>
                <w:szCs w:val="24"/>
              </w:rPr>
            </w:pPr>
            <w:r w:rsidRPr="002E077A">
              <w:rPr>
                <w:rFonts w:eastAsia="Times New Roman" w:cs="Times New Roman"/>
                <w:sz w:val="24"/>
                <w:szCs w:val="24"/>
              </w:rPr>
              <w:t>Cao</w:t>
            </w:r>
          </w:p>
        </w:tc>
      </w:tr>
    </w:tbl>
    <w:p w14:paraId="1B2F704C" w14:textId="456B162A" w:rsidR="002E077A" w:rsidRPr="002E077A" w:rsidRDefault="002E077A" w:rsidP="002E077A">
      <w:pPr>
        <w:spacing w:before="0"/>
        <w:ind w:right="0"/>
        <w:rPr>
          <w:rFonts w:eastAsia="Times New Roman" w:cs="Times New Roman"/>
          <w:sz w:val="24"/>
          <w:szCs w:val="24"/>
        </w:rPr>
      </w:pPr>
    </w:p>
    <w:p w14:paraId="05F3C451" w14:textId="77777777" w:rsidR="002E077A" w:rsidRPr="002E077A" w:rsidRDefault="002E077A" w:rsidP="002E077A">
      <w:pPr>
        <w:spacing w:before="100" w:beforeAutospacing="1" w:after="100" w:afterAutospacing="1"/>
        <w:ind w:right="0"/>
        <w:outlineLvl w:val="1"/>
        <w:rPr>
          <w:rFonts w:eastAsia="Times New Roman" w:cs="Times New Roman"/>
          <w:b/>
          <w:bCs/>
          <w:sz w:val="36"/>
          <w:szCs w:val="36"/>
        </w:rPr>
      </w:pPr>
      <w:r w:rsidRPr="002E077A">
        <w:rPr>
          <w:rFonts w:eastAsia="Times New Roman" w:cs="Times New Roman"/>
          <w:b/>
          <w:bCs/>
          <w:sz w:val="36"/>
          <w:szCs w:val="36"/>
        </w:rPr>
        <w:t>5. Kết luận và định hướng xây dựng hệ thống</w:t>
      </w:r>
    </w:p>
    <w:p w14:paraId="73BF0D72" w14:textId="77777777" w:rsidR="002E077A" w:rsidRPr="002E077A" w:rsidRDefault="002E077A" w:rsidP="002E077A">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Từ quá trình nghiên cứu hai hệ thống trên, nhóm rút ra kết luận rằng:</w:t>
      </w:r>
    </w:p>
    <w:p w14:paraId="0373CD32" w14:textId="77777777" w:rsidR="002E077A" w:rsidRPr="002E077A" w:rsidRDefault="002E077A" w:rsidP="002E077A">
      <w:pPr>
        <w:numPr>
          <w:ilvl w:val="0"/>
          <w:numId w:val="14"/>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Eventbrite cung cấp đầy đủ chức năng quản lý sự kiện nhưng không phù hợp cho môi trường nội bộ do tính phức tạp và phạm vi quá rộng</w:t>
      </w:r>
    </w:p>
    <w:p w14:paraId="0C93B788" w14:textId="77777777" w:rsidR="002E077A" w:rsidRPr="002E077A" w:rsidRDefault="002E077A" w:rsidP="002E077A">
      <w:pPr>
        <w:numPr>
          <w:ilvl w:val="0"/>
          <w:numId w:val="14"/>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Trello có thế mạnh về quản lý tiến độ và làm việc nhóm nhưng thiếu các chức năng đặc thù cho sự kiện</w:t>
      </w:r>
    </w:p>
    <w:p w14:paraId="19F49102" w14:textId="77777777" w:rsidR="002E077A" w:rsidRPr="002E077A" w:rsidRDefault="002E077A" w:rsidP="002E077A">
      <w:p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Do đó, hệ thống đề tài sẽ được xây dựng theo hướng:</w:t>
      </w:r>
    </w:p>
    <w:p w14:paraId="566BC0D5" w14:textId="77777777" w:rsidR="002E077A" w:rsidRPr="002E077A" w:rsidRDefault="002E077A" w:rsidP="002E077A">
      <w:pPr>
        <w:numPr>
          <w:ilvl w:val="0"/>
          <w:numId w:val="15"/>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Kế thừa khả năng quản lý sự kiện và người tham gia từ Eventbrite</w:t>
      </w:r>
    </w:p>
    <w:p w14:paraId="7ED193AD" w14:textId="77777777" w:rsidR="002E077A" w:rsidRPr="002E077A" w:rsidRDefault="002E077A" w:rsidP="002E077A">
      <w:pPr>
        <w:numPr>
          <w:ilvl w:val="0"/>
          <w:numId w:val="15"/>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Áp dụng cách quản lý tiến độ dạng Kanban từ Trello</w:t>
      </w:r>
    </w:p>
    <w:p w14:paraId="491B4E0E" w14:textId="77777777" w:rsidR="002E077A" w:rsidRPr="002E077A" w:rsidRDefault="002E077A" w:rsidP="002E077A">
      <w:pPr>
        <w:numPr>
          <w:ilvl w:val="0"/>
          <w:numId w:val="15"/>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Tối ưu cho môi trường nội bộ, đơn giản, dễ sử dụng</w:t>
      </w:r>
    </w:p>
    <w:p w14:paraId="378E52D1" w14:textId="77777777" w:rsidR="002E077A" w:rsidRPr="002E077A" w:rsidRDefault="002E077A" w:rsidP="002E077A">
      <w:pPr>
        <w:numPr>
          <w:ilvl w:val="0"/>
          <w:numId w:val="15"/>
        </w:numPr>
        <w:spacing w:before="100" w:beforeAutospacing="1" w:after="100" w:afterAutospacing="1"/>
        <w:ind w:right="0"/>
        <w:rPr>
          <w:rFonts w:eastAsia="Times New Roman" w:cs="Times New Roman"/>
          <w:sz w:val="24"/>
          <w:szCs w:val="24"/>
        </w:rPr>
      </w:pPr>
      <w:r w:rsidRPr="002E077A">
        <w:rPr>
          <w:rFonts w:eastAsia="Times New Roman" w:cs="Times New Roman"/>
          <w:sz w:val="24"/>
          <w:szCs w:val="24"/>
        </w:rPr>
        <w:t>Phù hợp với việc áp dụng mô hình Scrum trong phát triển phần mềm</w:t>
      </w:r>
    </w:p>
    <w:p w14:paraId="27E53AC3" w14:textId="77777777" w:rsidR="00010EF1" w:rsidRPr="002E077A" w:rsidRDefault="00010EF1" w:rsidP="002E077A">
      <w:pPr>
        <w:rPr>
          <w:rFonts w:cs="Times New Roman"/>
        </w:rPr>
      </w:pPr>
    </w:p>
    <w:sectPr w:rsidR="00010EF1" w:rsidRPr="002E077A" w:rsidSect="00027A4B">
      <w:footerReference w:type="default" r:id="rId7"/>
      <w:pgSz w:w="12240" w:h="15840" w:orient="landscape" w:code="1"/>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86B3E" w14:textId="77777777" w:rsidR="00CD44A6" w:rsidRDefault="00CD44A6" w:rsidP="00521752">
      <w:pPr>
        <w:spacing w:before="0"/>
      </w:pPr>
      <w:r>
        <w:separator/>
      </w:r>
    </w:p>
  </w:endnote>
  <w:endnote w:type="continuationSeparator" w:id="0">
    <w:p w14:paraId="148FF888" w14:textId="77777777" w:rsidR="00CD44A6" w:rsidRDefault="00CD44A6" w:rsidP="0052175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778E4" w14:textId="77777777" w:rsidR="00521752" w:rsidRDefault="00521752">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0AD97E0" w14:textId="77777777" w:rsidR="00521752" w:rsidRDefault="00521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5C5B0" w14:textId="77777777" w:rsidR="00CD44A6" w:rsidRDefault="00CD44A6" w:rsidP="00521752">
      <w:pPr>
        <w:spacing w:before="0"/>
      </w:pPr>
      <w:r>
        <w:separator/>
      </w:r>
    </w:p>
  </w:footnote>
  <w:footnote w:type="continuationSeparator" w:id="0">
    <w:p w14:paraId="756CEF25" w14:textId="77777777" w:rsidR="00CD44A6" w:rsidRDefault="00CD44A6" w:rsidP="0052175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3D48"/>
    <w:multiLevelType w:val="multilevel"/>
    <w:tmpl w:val="418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5E5B"/>
    <w:multiLevelType w:val="multilevel"/>
    <w:tmpl w:val="298A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D124E"/>
    <w:multiLevelType w:val="multilevel"/>
    <w:tmpl w:val="DD3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C4366"/>
    <w:multiLevelType w:val="multilevel"/>
    <w:tmpl w:val="E0F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D2B2C"/>
    <w:multiLevelType w:val="multilevel"/>
    <w:tmpl w:val="052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31445"/>
    <w:multiLevelType w:val="multilevel"/>
    <w:tmpl w:val="923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72D0B"/>
    <w:multiLevelType w:val="multilevel"/>
    <w:tmpl w:val="7FF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33FEC"/>
    <w:multiLevelType w:val="multilevel"/>
    <w:tmpl w:val="157A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E1EBF"/>
    <w:multiLevelType w:val="multilevel"/>
    <w:tmpl w:val="9C1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00E6D"/>
    <w:multiLevelType w:val="multilevel"/>
    <w:tmpl w:val="511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A0CC9"/>
    <w:multiLevelType w:val="multilevel"/>
    <w:tmpl w:val="5676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26221"/>
    <w:multiLevelType w:val="multilevel"/>
    <w:tmpl w:val="AD0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D0826"/>
    <w:multiLevelType w:val="multilevel"/>
    <w:tmpl w:val="969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F20A59"/>
    <w:multiLevelType w:val="multilevel"/>
    <w:tmpl w:val="77A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3789A"/>
    <w:multiLevelType w:val="multilevel"/>
    <w:tmpl w:val="1ED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3"/>
  </w:num>
  <w:num w:numId="4">
    <w:abstractNumId w:val="10"/>
  </w:num>
  <w:num w:numId="5">
    <w:abstractNumId w:val="5"/>
  </w:num>
  <w:num w:numId="6">
    <w:abstractNumId w:val="8"/>
  </w:num>
  <w:num w:numId="7">
    <w:abstractNumId w:val="4"/>
  </w:num>
  <w:num w:numId="8">
    <w:abstractNumId w:val="14"/>
  </w:num>
  <w:num w:numId="9">
    <w:abstractNumId w:val="9"/>
  </w:num>
  <w:num w:numId="10">
    <w:abstractNumId w:val="6"/>
  </w:num>
  <w:num w:numId="11">
    <w:abstractNumId w:val="7"/>
  </w:num>
  <w:num w:numId="12">
    <w:abstractNumId w:val="0"/>
  </w:num>
  <w:num w:numId="13">
    <w:abstractNumId w:val="1"/>
  </w:num>
  <w:num w:numId="14">
    <w:abstractNumId w:val="12"/>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A2"/>
    <w:rsid w:val="00010EF1"/>
    <w:rsid w:val="00027A4B"/>
    <w:rsid w:val="000E5071"/>
    <w:rsid w:val="002E077A"/>
    <w:rsid w:val="003F55A6"/>
    <w:rsid w:val="00521752"/>
    <w:rsid w:val="00720DA3"/>
    <w:rsid w:val="00750AC6"/>
    <w:rsid w:val="007769A2"/>
    <w:rsid w:val="00AF7B16"/>
    <w:rsid w:val="00CD4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B35EE"/>
  <w15:chartTrackingRefBased/>
  <w15:docId w15:val="{27C159BF-A5A3-4476-A496-EE3A3D785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before="120"/>
        <w:ind w:right="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69A2"/>
    <w:pPr>
      <w:spacing w:before="100" w:beforeAutospacing="1" w:after="100" w:afterAutospacing="1"/>
      <w:ind w:right="0"/>
      <w:outlineLvl w:val="0"/>
    </w:pPr>
    <w:rPr>
      <w:rFonts w:eastAsia="Times New Roman" w:cs="Times New Roman"/>
      <w:b/>
      <w:bCs/>
      <w:kern w:val="36"/>
      <w:sz w:val="48"/>
      <w:szCs w:val="48"/>
    </w:rPr>
  </w:style>
  <w:style w:type="paragraph" w:styleId="Heading2">
    <w:name w:val="heading 2"/>
    <w:basedOn w:val="Normal"/>
    <w:link w:val="Heading2Char"/>
    <w:uiPriority w:val="9"/>
    <w:qFormat/>
    <w:rsid w:val="007769A2"/>
    <w:pPr>
      <w:spacing w:before="100" w:beforeAutospacing="1" w:after="100" w:afterAutospacing="1"/>
      <w:ind w:right="0"/>
      <w:outlineLvl w:val="1"/>
    </w:pPr>
    <w:rPr>
      <w:rFonts w:eastAsia="Times New Roman" w:cs="Times New Roman"/>
      <w:b/>
      <w:bCs/>
      <w:sz w:val="36"/>
      <w:szCs w:val="36"/>
    </w:rPr>
  </w:style>
  <w:style w:type="paragraph" w:styleId="Heading3">
    <w:name w:val="heading 3"/>
    <w:basedOn w:val="Normal"/>
    <w:link w:val="Heading3Char"/>
    <w:uiPriority w:val="9"/>
    <w:qFormat/>
    <w:rsid w:val="007769A2"/>
    <w:pPr>
      <w:spacing w:before="100" w:beforeAutospacing="1" w:after="100" w:afterAutospacing="1"/>
      <w:ind w:right="0"/>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9A2"/>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7769A2"/>
    <w:rPr>
      <w:rFonts w:eastAsia="Times New Roman" w:cs="Times New Roman"/>
      <w:b/>
      <w:bCs/>
      <w:sz w:val="36"/>
      <w:szCs w:val="36"/>
    </w:rPr>
  </w:style>
  <w:style w:type="character" w:customStyle="1" w:styleId="Heading3Char">
    <w:name w:val="Heading 3 Char"/>
    <w:basedOn w:val="DefaultParagraphFont"/>
    <w:link w:val="Heading3"/>
    <w:uiPriority w:val="9"/>
    <w:rsid w:val="007769A2"/>
    <w:rPr>
      <w:rFonts w:eastAsia="Times New Roman" w:cs="Times New Roman"/>
      <w:b/>
      <w:bCs/>
      <w:sz w:val="27"/>
      <w:szCs w:val="27"/>
    </w:rPr>
  </w:style>
  <w:style w:type="paragraph" w:styleId="NormalWeb">
    <w:name w:val="Normal (Web)"/>
    <w:basedOn w:val="Normal"/>
    <w:uiPriority w:val="99"/>
    <w:semiHidden/>
    <w:unhideWhenUsed/>
    <w:rsid w:val="007769A2"/>
    <w:pPr>
      <w:spacing w:before="100" w:beforeAutospacing="1" w:after="100" w:afterAutospacing="1"/>
      <w:ind w:right="0"/>
    </w:pPr>
    <w:rPr>
      <w:rFonts w:eastAsia="Times New Roman" w:cs="Times New Roman"/>
      <w:sz w:val="24"/>
      <w:szCs w:val="24"/>
    </w:rPr>
  </w:style>
  <w:style w:type="character" w:styleId="Strong">
    <w:name w:val="Strong"/>
    <w:basedOn w:val="DefaultParagraphFont"/>
    <w:uiPriority w:val="22"/>
    <w:qFormat/>
    <w:rsid w:val="007769A2"/>
    <w:rPr>
      <w:b/>
      <w:bCs/>
    </w:rPr>
  </w:style>
  <w:style w:type="paragraph" w:styleId="Header">
    <w:name w:val="header"/>
    <w:basedOn w:val="Normal"/>
    <w:link w:val="HeaderChar"/>
    <w:uiPriority w:val="99"/>
    <w:unhideWhenUsed/>
    <w:rsid w:val="00521752"/>
    <w:pPr>
      <w:tabs>
        <w:tab w:val="center" w:pos="4680"/>
        <w:tab w:val="right" w:pos="9360"/>
      </w:tabs>
      <w:spacing w:before="0"/>
    </w:pPr>
  </w:style>
  <w:style w:type="character" w:customStyle="1" w:styleId="HeaderChar">
    <w:name w:val="Header Char"/>
    <w:basedOn w:val="DefaultParagraphFont"/>
    <w:link w:val="Header"/>
    <w:uiPriority w:val="99"/>
    <w:rsid w:val="00521752"/>
  </w:style>
  <w:style w:type="paragraph" w:styleId="Footer">
    <w:name w:val="footer"/>
    <w:basedOn w:val="Normal"/>
    <w:link w:val="FooterChar"/>
    <w:uiPriority w:val="99"/>
    <w:unhideWhenUsed/>
    <w:rsid w:val="00521752"/>
    <w:pPr>
      <w:tabs>
        <w:tab w:val="center" w:pos="4680"/>
        <w:tab w:val="right" w:pos="9360"/>
      </w:tabs>
      <w:spacing w:before="0"/>
    </w:pPr>
  </w:style>
  <w:style w:type="character" w:customStyle="1" w:styleId="FooterChar">
    <w:name w:val="Footer Char"/>
    <w:basedOn w:val="DefaultParagraphFont"/>
    <w:link w:val="Footer"/>
    <w:uiPriority w:val="99"/>
    <w:rsid w:val="00521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07986">
      <w:bodyDiv w:val="1"/>
      <w:marLeft w:val="0"/>
      <w:marRight w:val="0"/>
      <w:marTop w:val="0"/>
      <w:marBottom w:val="0"/>
      <w:divBdr>
        <w:top w:val="none" w:sz="0" w:space="0" w:color="auto"/>
        <w:left w:val="none" w:sz="0" w:space="0" w:color="auto"/>
        <w:bottom w:val="none" w:sz="0" w:space="0" w:color="auto"/>
        <w:right w:val="none" w:sz="0" w:space="0" w:color="auto"/>
      </w:divBdr>
      <w:divsChild>
        <w:div w:id="1195651869">
          <w:marLeft w:val="0"/>
          <w:marRight w:val="0"/>
          <w:marTop w:val="0"/>
          <w:marBottom w:val="0"/>
          <w:divBdr>
            <w:top w:val="none" w:sz="0" w:space="0" w:color="auto"/>
            <w:left w:val="none" w:sz="0" w:space="0" w:color="auto"/>
            <w:bottom w:val="none" w:sz="0" w:space="0" w:color="auto"/>
            <w:right w:val="none" w:sz="0" w:space="0" w:color="auto"/>
          </w:divBdr>
          <w:divsChild>
            <w:div w:id="3774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64765">
      <w:bodyDiv w:val="1"/>
      <w:marLeft w:val="0"/>
      <w:marRight w:val="0"/>
      <w:marTop w:val="0"/>
      <w:marBottom w:val="0"/>
      <w:divBdr>
        <w:top w:val="none" w:sz="0" w:space="0" w:color="auto"/>
        <w:left w:val="none" w:sz="0" w:space="0" w:color="auto"/>
        <w:bottom w:val="none" w:sz="0" w:space="0" w:color="auto"/>
        <w:right w:val="none" w:sz="0" w:space="0" w:color="auto"/>
      </w:divBdr>
      <w:divsChild>
        <w:div w:id="1961763088">
          <w:marLeft w:val="0"/>
          <w:marRight w:val="0"/>
          <w:marTop w:val="0"/>
          <w:marBottom w:val="0"/>
          <w:divBdr>
            <w:top w:val="none" w:sz="0" w:space="0" w:color="auto"/>
            <w:left w:val="none" w:sz="0" w:space="0" w:color="auto"/>
            <w:bottom w:val="none" w:sz="0" w:space="0" w:color="auto"/>
            <w:right w:val="none" w:sz="0" w:space="0" w:color="auto"/>
          </w:divBdr>
          <w:divsChild>
            <w:div w:id="13129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Ý Nguyễn</dc:creator>
  <cp:keywords/>
  <dc:description/>
  <cp:lastModifiedBy>Như Ý Nguyễn</cp:lastModifiedBy>
  <cp:revision>4</cp:revision>
  <dcterms:created xsi:type="dcterms:W3CDTF">2026-01-30T13:38:00Z</dcterms:created>
  <dcterms:modified xsi:type="dcterms:W3CDTF">2026-01-30T13:43:00Z</dcterms:modified>
</cp:coreProperties>
</file>