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2" w:rightFromText="142" w:vertAnchor="page" w:horzAnchor="margin" w:tblpXSpec="center" w:tblpY="1645"/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04"/>
        <w:gridCol w:w="851"/>
        <w:gridCol w:w="4819"/>
        <w:gridCol w:w="1276"/>
        <w:gridCol w:w="3118"/>
      </w:tblGrid>
      <w:tr w:rsidR="00D60968" w:rsidRPr="000C52B4" w14:paraId="21B4C88E" w14:textId="77777777" w:rsidTr="00403AE0">
        <w:trPr>
          <w:trHeight w:val="228"/>
        </w:trPr>
        <w:tc>
          <w:tcPr>
            <w:tcW w:w="704" w:type="dxa"/>
            <w:shd w:val="clear" w:color="auto" w:fill="D9E2F3" w:themeFill="accent1" w:themeFillTint="33"/>
            <w:noWrap/>
            <w:vAlign w:val="center"/>
            <w:hideMark/>
          </w:tcPr>
          <w:p w14:paraId="2C958A35" w14:textId="77777777" w:rsidR="005148D7" w:rsidRPr="00403AE0" w:rsidRDefault="005148D7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番号</w:t>
            </w:r>
          </w:p>
        </w:tc>
        <w:tc>
          <w:tcPr>
            <w:tcW w:w="851" w:type="dxa"/>
            <w:shd w:val="clear" w:color="auto" w:fill="D9E2F3" w:themeFill="accent1" w:themeFillTint="33"/>
            <w:noWrap/>
            <w:vAlign w:val="center"/>
            <w:hideMark/>
          </w:tcPr>
          <w:p w14:paraId="7FE3ED2A" w14:textId="77777777" w:rsidR="005148D7" w:rsidRPr="00403AE0" w:rsidRDefault="005148D7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カテゴリ</w:t>
            </w:r>
          </w:p>
        </w:tc>
        <w:tc>
          <w:tcPr>
            <w:tcW w:w="4819" w:type="dxa"/>
            <w:shd w:val="clear" w:color="auto" w:fill="D9E2F3" w:themeFill="accent1" w:themeFillTint="33"/>
            <w:noWrap/>
            <w:vAlign w:val="center"/>
            <w:hideMark/>
          </w:tcPr>
          <w:p w14:paraId="660E6342" w14:textId="77777777" w:rsidR="005148D7" w:rsidRPr="00403AE0" w:rsidRDefault="005148D7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テスト内容</w:t>
            </w:r>
          </w:p>
        </w:tc>
        <w:tc>
          <w:tcPr>
            <w:tcW w:w="1276" w:type="dxa"/>
            <w:shd w:val="clear" w:color="auto" w:fill="D9E2F3" w:themeFill="accent1" w:themeFillTint="33"/>
            <w:noWrap/>
            <w:vAlign w:val="center"/>
            <w:hideMark/>
          </w:tcPr>
          <w:p w14:paraId="5102D6AF" w14:textId="77777777" w:rsidR="005148D7" w:rsidRPr="00403AE0" w:rsidRDefault="005148D7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結果</w:t>
            </w:r>
          </w:p>
        </w:tc>
        <w:tc>
          <w:tcPr>
            <w:tcW w:w="3118" w:type="dxa"/>
            <w:shd w:val="clear" w:color="auto" w:fill="D9E2F3" w:themeFill="accent1" w:themeFillTint="33"/>
            <w:noWrap/>
            <w:vAlign w:val="center"/>
            <w:hideMark/>
          </w:tcPr>
          <w:p w14:paraId="74F2CD24" w14:textId="77777777" w:rsidR="005148D7" w:rsidRPr="00403AE0" w:rsidRDefault="005148D7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Cs w:val="21"/>
              </w:rPr>
            </w:pPr>
            <w:r w:rsidRPr="00403AE0">
              <w:rPr>
                <w:rFonts w:ascii="Meiryo UI" w:eastAsia="Meiryo UI" w:hAnsi="Meiryo UI" w:cs="ＭＳ Ｐゴシック" w:hint="eastAsia"/>
                <w:color w:val="000000"/>
                <w:kern w:val="0"/>
                <w:szCs w:val="21"/>
              </w:rPr>
              <w:t>備考</w:t>
            </w:r>
          </w:p>
        </w:tc>
      </w:tr>
      <w:tr w:rsidR="005148D7" w:rsidRPr="000C52B4" w14:paraId="3BD699F3" w14:textId="77777777" w:rsidTr="00403AE0">
        <w:trPr>
          <w:trHeight w:val="453"/>
        </w:trPr>
        <w:tc>
          <w:tcPr>
            <w:tcW w:w="704" w:type="dxa"/>
            <w:shd w:val="clear" w:color="auto" w:fill="auto"/>
            <w:noWrap/>
            <w:vAlign w:val="center"/>
          </w:tcPr>
          <w:p w14:paraId="4C8914E3" w14:textId="1F76B4C7" w:rsidR="005148D7" w:rsidRPr="00D60968" w:rsidRDefault="00D60968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41F32168" w14:textId="60BEE09E" w:rsidR="005148D7" w:rsidRPr="005148D7" w:rsidRDefault="005148D7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SSID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27555D90" w14:textId="529EA795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シール表面のSSIDを結果に記載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10F31B6E" w14:textId="126F8616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LS20-AP000</w:t>
            </w:r>
            <w:r w:rsidR="00CD2C7D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97014B0" w14:textId="77777777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D60968" w:rsidRPr="000C52B4" w14:paraId="2163D365" w14:textId="77777777" w:rsidTr="00403AE0">
        <w:trPr>
          <w:trHeight w:val="998"/>
        </w:trPr>
        <w:tc>
          <w:tcPr>
            <w:tcW w:w="704" w:type="dxa"/>
            <w:shd w:val="clear" w:color="auto" w:fill="auto"/>
            <w:noWrap/>
            <w:vAlign w:val="center"/>
            <w:hideMark/>
          </w:tcPr>
          <w:p w14:paraId="2F7EA769" w14:textId="280204E5" w:rsidR="005148D7" w:rsidRPr="000C52B4" w:rsidRDefault="00D60968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28E926FC" w14:textId="77777777" w:rsidR="005148D7" w:rsidRPr="000C52B4" w:rsidRDefault="005148D7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内部状態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60C0C5E8" w14:textId="0EC71194" w:rsidR="005148D7" w:rsidRPr="005148D7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コーキング前に基盤の状態を確認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する。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・はんだ付けの状態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が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正しい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・フラックス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等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で汚れていな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いこと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・ケーブルの銅線が他のケーブルや部品に接触していない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</w:p>
          <w:p w14:paraId="13896219" w14:textId="0C16EF1F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・収縮チューブはケーブルに密着している</w:t>
            </w:r>
            <w:r w:rsid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</w:p>
        </w:tc>
        <w:tc>
          <w:tcPr>
            <w:tcW w:w="1276" w:type="dxa"/>
            <w:shd w:val="clear" w:color="auto" w:fill="auto"/>
            <w:noWrap/>
            <w:vAlign w:val="center"/>
            <w:hideMark/>
          </w:tcPr>
          <w:p w14:paraId="188516AD" w14:textId="2EF452C7" w:rsidR="005148D7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28"/>
                <w:szCs w:val="28"/>
              </w:rPr>
            </w:pPr>
            <w:r w:rsidRPr="00CD2C7D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44C3AA29" w14:textId="3688216A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次ページ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デバイス内部の基盤写真を貼り付け</w:t>
            </w:r>
          </w:p>
        </w:tc>
      </w:tr>
      <w:tr w:rsidR="00D60968" w:rsidRPr="000C52B4" w14:paraId="124AEAF5" w14:textId="77777777" w:rsidTr="00403AE0">
        <w:trPr>
          <w:trHeight w:val="978"/>
        </w:trPr>
        <w:tc>
          <w:tcPr>
            <w:tcW w:w="704" w:type="dxa"/>
            <w:shd w:val="clear" w:color="auto" w:fill="auto"/>
            <w:noWrap/>
            <w:vAlign w:val="center"/>
            <w:hideMark/>
          </w:tcPr>
          <w:p w14:paraId="0DB17DC5" w14:textId="70828D6B" w:rsidR="005148D7" w:rsidRPr="000C52B4" w:rsidRDefault="00D60968" w:rsidP="00403AE0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ＭＳ Ｐゴシック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6D32AB42" w14:textId="77777777" w:rsidR="005148D7" w:rsidRPr="000C52B4" w:rsidRDefault="005148D7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電源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4BE0E1C3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デバイスを9v、ないしは12vの電源に接続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・シールに記載した</w:t>
            </w:r>
            <w:proofErr w:type="spellStart"/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WiFi</w:t>
            </w:r>
            <w:proofErr w:type="spellEnd"/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に接続できるか。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・メニューは正しく表示されるか。</w:t>
            </w:r>
          </w:p>
        </w:tc>
        <w:tc>
          <w:tcPr>
            <w:tcW w:w="1276" w:type="dxa"/>
            <w:shd w:val="clear" w:color="auto" w:fill="auto"/>
            <w:noWrap/>
            <w:vAlign w:val="center"/>
            <w:hideMark/>
          </w:tcPr>
          <w:p w14:paraId="0D41C724" w14:textId="4A89F7EF" w:rsidR="005148D7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CD2C7D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2F8166A1" w14:textId="77777777" w:rsidR="005148D7" w:rsidRPr="000C52B4" w:rsidRDefault="005148D7" w:rsidP="005148D7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37C8DBE7" w14:textId="77777777" w:rsidTr="00403AE0">
        <w:trPr>
          <w:trHeight w:val="1119"/>
        </w:trPr>
        <w:tc>
          <w:tcPr>
            <w:tcW w:w="704" w:type="dxa"/>
            <w:shd w:val="clear" w:color="auto" w:fill="auto"/>
            <w:noWrap/>
            <w:vAlign w:val="center"/>
            <w:hideMark/>
          </w:tcPr>
          <w:p w14:paraId="5F2482E2" w14:textId="5B7845F8" w:rsidR="00CD2C7D" w:rsidRPr="000C52B4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16BDF5B1" w14:textId="77777777" w:rsidR="00CD2C7D" w:rsidRPr="000C52B4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入力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108735C2" w14:textId="00370EC6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白色ケーブル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#1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と GND(黒)間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に、0.2v、0.8vの電圧を入力。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・グラフの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灰色バー#1の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電圧との差異がないか。</w:t>
            </w:r>
          </w:p>
        </w:tc>
        <w:tc>
          <w:tcPr>
            <w:tcW w:w="1276" w:type="dxa"/>
            <w:shd w:val="clear" w:color="auto" w:fill="auto"/>
            <w:noWrap/>
            <w:hideMark/>
          </w:tcPr>
          <w:p w14:paraId="2E261EA2" w14:textId="0F6BAC72" w:rsidR="00CD2C7D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0771E773" w14:textId="7777777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04D57E44" w14:textId="77777777" w:rsidTr="00403AE0">
        <w:trPr>
          <w:trHeight w:val="1241"/>
        </w:trPr>
        <w:tc>
          <w:tcPr>
            <w:tcW w:w="704" w:type="dxa"/>
            <w:shd w:val="clear" w:color="auto" w:fill="auto"/>
            <w:noWrap/>
            <w:vAlign w:val="center"/>
          </w:tcPr>
          <w:p w14:paraId="2FA8FE71" w14:textId="30211DED" w:rsidR="00CD2C7D" w:rsidRPr="00D60968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01360082" w14:textId="77777777" w:rsidR="00CD2C7D" w:rsidRPr="005148D7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出力1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0FBE2B55" w14:textId="52310475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灰色ケーブル#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1とGND(黒)間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の電圧を測定。</w:t>
            </w:r>
          </w:p>
          <w:p w14:paraId="7D0EB445" w14:textId="77777777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・グラフの灰色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バー#1の表示と差異がないか。</w:t>
            </w:r>
          </w:p>
          <w:p w14:paraId="210CB2D0" w14:textId="77777777" w:rsidR="000E79C7" w:rsidRDefault="000E79C7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・メニューのShift Voltageでdisableをセットし、450mv付近が出力されるか。</w:t>
            </w:r>
          </w:p>
          <w:p w14:paraId="1A8F900B" w14:textId="4721D1DD" w:rsidR="00403AE0" w:rsidRDefault="00403AE0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・0.9</w:t>
            </w:r>
            <w:r w:rsidR="00AA7DD1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5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v以上を入力した際に、0.9</w:t>
            </w:r>
            <w:r w:rsidR="00AA7DD1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5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v以下が出力されるか。</w:t>
            </w:r>
          </w:p>
          <w:p w14:paraId="0D9126E3" w14:textId="465439E4" w:rsidR="00403AE0" w:rsidRPr="005148D7" w:rsidRDefault="00403AE0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・0.</w:t>
            </w:r>
            <w:r w:rsidR="00AA7DD1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10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v以下が入力された際に、0.</w:t>
            </w:r>
            <w:r w:rsidR="00AA7DD1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10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v以上が出力されるか</w:t>
            </w:r>
          </w:p>
        </w:tc>
        <w:tc>
          <w:tcPr>
            <w:tcW w:w="1276" w:type="dxa"/>
            <w:shd w:val="clear" w:color="auto" w:fill="auto"/>
            <w:noWrap/>
          </w:tcPr>
          <w:p w14:paraId="148D8AA0" w14:textId="30C34DA8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50BE825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2DA9A84D" w14:textId="77777777" w:rsidTr="00403AE0">
        <w:trPr>
          <w:trHeight w:val="969"/>
        </w:trPr>
        <w:tc>
          <w:tcPr>
            <w:tcW w:w="704" w:type="dxa"/>
            <w:shd w:val="clear" w:color="auto" w:fill="auto"/>
            <w:noWrap/>
            <w:vAlign w:val="center"/>
          </w:tcPr>
          <w:p w14:paraId="0D59B5FC" w14:textId="0185D6FB" w:rsidR="00CD2C7D" w:rsidRPr="00D60968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45A73404" w14:textId="77777777" w:rsidR="00CD2C7D" w:rsidRPr="005148D7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入力2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3A8346C5" w14:textId="4B96992A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白色ケーブル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#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とGND(黒)間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に、0.2v、0.8vの電圧を入力。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・グラフ表示の電圧との差異がないか。</w:t>
            </w:r>
          </w:p>
        </w:tc>
        <w:tc>
          <w:tcPr>
            <w:tcW w:w="1276" w:type="dxa"/>
            <w:shd w:val="clear" w:color="auto" w:fill="auto"/>
            <w:noWrap/>
          </w:tcPr>
          <w:p w14:paraId="593ED678" w14:textId="4F87015E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AB6B0CE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081A05FC" w14:textId="77777777" w:rsidTr="00403AE0">
        <w:trPr>
          <w:trHeight w:val="1293"/>
        </w:trPr>
        <w:tc>
          <w:tcPr>
            <w:tcW w:w="704" w:type="dxa"/>
            <w:shd w:val="clear" w:color="auto" w:fill="auto"/>
            <w:noWrap/>
            <w:vAlign w:val="center"/>
          </w:tcPr>
          <w:p w14:paraId="60AA672A" w14:textId="06951269" w:rsidR="00CD2C7D" w:rsidRPr="00D60968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0444A442" w14:textId="77777777" w:rsidR="00CD2C7D" w:rsidRPr="005148D7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出力2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0B4FDA88" w14:textId="0DDBFD71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灰色ケーブル#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1とGND(黒)間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の電圧を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テスター</w:t>
            </w: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測定。</w:t>
            </w:r>
          </w:p>
          <w:p w14:paraId="25FCECA0" w14:textId="77777777" w:rsidR="000E79C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・グラフの灰色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バー#1の表示と差異がないか。</w:t>
            </w:r>
          </w:p>
          <w:p w14:paraId="5D156CA6" w14:textId="77777777" w:rsidR="00CD2C7D" w:rsidRDefault="000E79C7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・メニューのShift Voltageでdisableをセットし、450mv付近が出力されるか。</w:t>
            </w:r>
            <w:r w:rsidR="00CD2C7D"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</w:t>
            </w:r>
          </w:p>
          <w:p w14:paraId="1BFA488A" w14:textId="77777777" w:rsidR="00AA7DD1" w:rsidRDefault="00AA7DD1" w:rsidP="00AA7DD1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・0.95v以上を入力した際に、0.95v以下が出力されるか。</w:t>
            </w:r>
          </w:p>
          <w:p w14:paraId="2DB06A18" w14:textId="6BBD9140" w:rsidR="00403AE0" w:rsidRPr="005148D7" w:rsidRDefault="00AA7DD1" w:rsidP="00AA7DD1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・0.10v以下が入力された際に、0.10v以上が出力されるか</w:t>
            </w:r>
          </w:p>
        </w:tc>
        <w:tc>
          <w:tcPr>
            <w:tcW w:w="1276" w:type="dxa"/>
            <w:shd w:val="clear" w:color="auto" w:fill="auto"/>
            <w:noWrap/>
          </w:tcPr>
          <w:p w14:paraId="63E2DAA1" w14:textId="094C5D1A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0EA505F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66A71F57" w14:textId="77777777" w:rsidTr="00403AE0">
        <w:trPr>
          <w:trHeight w:val="830"/>
        </w:trPr>
        <w:tc>
          <w:tcPr>
            <w:tcW w:w="704" w:type="dxa"/>
            <w:shd w:val="clear" w:color="auto" w:fill="auto"/>
            <w:noWrap/>
            <w:vAlign w:val="center"/>
          </w:tcPr>
          <w:p w14:paraId="1652D82D" w14:textId="1FEFF49B" w:rsidR="00CD2C7D" w:rsidRPr="00D60968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033BE734" w14:textId="5FD45517" w:rsidR="00CD2C7D" w:rsidRPr="005148D7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マップ1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211326AF" w14:textId="3B1296B6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メニューのマップを1とし、抵抗を測定する。GNDにテスターの赤、各ケーブルにテスターの黒を接続すること。</w:t>
            </w:r>
          </w:p>
          <w:p w14:paraId="60C52850" w14:textId="77777777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・茶色のケーブルとGND間に導通がないこと</w:t>
            </w:r>
          </w:p>
          <w:p w14:paraId="2C2179DA" w14:textId="247EFED1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・緑色のケーブルとGND間に導通がないこと</w:t>
            </w:r>
          </w:p>
        </w:tc>
        <w:tc>
          <w:tcPr>
            <w:tcW w:w="1276" w:type="dxa"/>
            <w:shd w:val="clear" w:color="auto" w:fill="auto"/>
            <w:noWrap/>
          </w:tcPr>
          <w:p w14:paraId="1B4C7060" w14:textId="519C5BC7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E7FC4A0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2747A476" w14:textId="77777777" w:rsidTr="00403AE0">
        <w:trPr>
          <w:trHeight w:val="996"/>
        </w:trPr>
        <w:tc>
          <w:tcPr>
            <w:tcW w:w="704" w:type="dxa"/>
            <w:shd w:val="clear" w:color="auto" w:fill="auto"/>
            <w:noWrap/>
            <w:vAlign w:val="center"/>
          </w:tcPr>
          <w:p w14:paraId="6964543C" w14:textId="53878E98" w:rsidR="00CD2C7D" w:rsidRPr="00D60968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49006AC5" w14:textId="22CC9CF8" w:rsidR="00CD2C7D" w:rsidRPr="005148D7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マップ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10FD32AA" w14:textId="03512625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メニューのマップを1とし、抵抗を測定する。GND(黒)にテスターの赤、各ケーブルにテスターの黒を接続すること。</w:t>
            </w:r>
          </w:p>
          <w:p w14:paraId="300CF3C4" w14:textId="6D4FE8A9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・茶色のケーブルとGND間の抵抗が0Ωであること。</w:t>
            </w:r>
          </w:p>
        </w:tc>
        <w:tc>
          <w:tcPr>
            <w:tcW w:w="1276" w:type="dxa"/>
            <w:shd w:val="clear" w:color="auto" w:fill="auto"/>
            <w:noWrap/>
          </w:tcPr>
          <w:p w14:paraId="7BF064C4" w14:textId="7679B702" w:rsidR="00CD2C7D" w:rsidRPr="005148D7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056A6BE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Times New Roman"/>
                <w:kern w:val="0"/>
                <w:sz w:val="20"/>
                <w:szCs w:val="20"/>
              </w:rPr>
            </w:pPr>
          </w:p>
        </w:tc>
      </w:tr>
      <w:tr w:rsidR="00CD2C7D" w:rsidRPr="000C52B4" w14:paraId="754E5444" w14:textId="77777777" w:rsidTr="00403AE0">
        <w:trPr>
          <w:trHeight w:val="710"/>
        </w:trPr>
        <w:tc>
          <w:tcPr>
            <w:tcW w:w="704" w:type="dxa"/>
            <w:shd w:val="clear" w:color="auto" w:fill="auto"/>
            <w:noWrap/>
            <w:vAlign w:val="center"/>
          </w:tcPr>
          <w:p w14:paraId="5F2D6E25" w14:textId="5E48E3B4" w:rsidR="00CD2C7D" w:rsidRPr="00D60968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1</w:t>
            </w: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0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6CE77714" w14:textId="62C061DD" w:rsidR="00CD2C7D" w:rsidRPr="000C52B4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マップ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4ACEB1C0" w14:textId="77777777" w:rsidR="00CD2C7D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メニューのマップを1とし、抵抗を測定する。GND(黒)にテスターの赤、各ケーブルにテスターの黒を接続すること。</w:t>
            </w:r>
          </w:p>
          <w:p w14:paraId="06D01ADA" w14:textId="7685E87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・茶色のケーブルとGND間の抵抗が0Ωであること。</w:t>
            </w:r>
          </w:p>
        </w:tc>
        <w:tc>
          <w:tcPr>
            <w:tcW w:w="1276" w:type="dxa"/>
            <w:shd w:val="clear" w:color="auto" w:fill="auto"/>
            <w:noWrap/>
          </w:tcPr>
          <w:p w14:paraId="78A2D5EA" w14:textId="366EC023" w:rsidR="00CD2C7D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19F55F1B" w14:textId="77777777" w:rsidR="00CD2C7D" w:rsidRPr="005148D7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CD2C7D" w:rsidRPr="000C52B4" w14:paraId="35AB51AD" w14:textId="77777777" w:rsidTr="00403AE0">
        <w:trPr>
          <w:trHeight w:val="693"/>
        </w:trPr>
        <w:tc>
          <w:tcPr>
            <w:tcW w:w="704" w:type="dxa"/>
            <w:shd w:val="clear" w:color="auto" w:fill="auto"/>
            <w:noWrap/>
            <w:vAlign w:val="center"/>
            <w:hideMark/>
          </w:tcPr>
          <w:p w14:paraId="027D09C1" w14:textId="196AE02C" w:rsidR="00CD2C7D" w:rsidRPr="000C52B4" w:rsidRDefault="00CD2C7D" w:rsidP="00403AE0">
            <w:pPr>
              <w:widowControl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1</w:t>
            </w: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1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11EBDE26" w14:textId="77777777" w:rsidR="00CD2C7D" w:rsidRPr="000C52B4" w:rsidRDefault="00CD2C7D" w:rsidP="00403AE0">
            <w:pPr>
              <w:widowControl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外観</w:t>
            </w:r>
          </w:p>
        </w:tc>
        <w:tc>
          <w:tcPr>
            <w:tcW w:w="4819" w:type="dxa"/>
            <w:shd w:val="clear" w:color="auto" w:fill="auto"/>
            <w:vAlign w:val="center"/>
            <w:hideMark/>
          </w:tcPr>
          <w:p w14:paraId="20B611A7" w14:textId="3DF33757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・外観に傷等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が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ない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・シールに敗れ等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が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ない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br/>
              <w:t>・コーキングが表面にはみ出ていない</w:t>
            </w: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こと</w:t>
            </w:r>
          </w:p>
        </w:tc>
        <w:tc>
          <w:tcPr>
            <w:tcW w:w="1276" w:type="dxa"/>
            <w:shd w:val="clear" w:color="auto" w:fill="auto"/>
            <w:noWrap/>
            <w:hideMark/>
          </w:tcPr>
          <w:p w14:paraId="03D006D8" w14:textId="51CDD4A8" w:rsidR="00CD2C7D" w:rsidRPr="000C52B4" w:rsidRDefault="00CD2C7D" w:rsidP="00CD2C7D">
            <w:pPr>
              <w:widowControl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025C58">
              <w:rPr>
                <w:rFonts w:ascii="Meiryo UI" w:eastAsia="Meiryo UI" w:hAnsi="Meiryo UI" w:cs="ＭＳ Ｐゴシック" w:hint="eastAsia"/>
                <w:b/>
                <w:bCs/>
                <w:color w:val="000000"/>
                <w:kern w:val="0"/>
                <w:sz w:val="28"/>
                <w:szCs w:val="28"/>
              </w:rPr>
              <w:t>✓</w:t>
            </w:r>
          </w:p>
        </w:tc>
        <w:tc>
          <w:tcPr>
            <w:tcW w:w="3118" w:type="dxa"/>
            <w:shd w:val="clear" w:color="auto" w:fill="auto"/>
            <w:noWrap/>
            <w:vAlign w:val="center"/>
            <w:hideMark/>
          </w:tcPr>
          <w:p w14:paraId="5EA33168" w14:textId="14362679" w:rsidR="00CD2C7D" w:rsidRPr="000C52B4" w:rsidRDefault="00CD2C7D" w:rsidP="00CD2C7D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次ページ</w:t>
            </w:r>
            <w:r w:rsidRPr="000C52B4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にデバイスの外観写真を貼り付け</w:t>
            </w:r>
          </w:p>
        </w:tc>
      </w:tr>
      <w:tr w:rsidR="00D60968" w:rsidRPr="000C52B4" w14:paraId="572F0F2D" w14:textId="77777777" w:rsidTr="00403AE0">
        <w:trPr>
          <w:trHeight w:val="376"/>
        </w:trPr>
        <w:tc>
          <w:tcPr>
            <w:tcW w:w="704" w:type="dxa"/>
            <w:shd w:val="clear" w:color="auto" w:fill="auto"/>
            <w:noWrap/>
            <w:vAlign w:val="center"/>
          </w:tcPr>
          <w:p w14:paraId="08692D19" w14:textId="4C69CA12" w:rsidR="00D60968" w:rsidRPr="00D60968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1</w:t>
            </w: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2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45F3C3FD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確認者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33B2ABAF" w14:textId="0CE7CE16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確認者の名前を結果に記載。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68712C31" w14:textId="0D2DEB6C" w:rsidR="00D60968" w:rsidRPr="005148D7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田中 洋介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58B948EA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  <w:tr w:rsidR="00D60968" w:rsidRPr="000C52B4" w14:paraId="168067DF" w14:textId="77777777" w:rsidTr="00403AE0">
        <w:trPr>
          <w:trHeight w:val="412"/>
        </w:trPr>
        <w:tc>
          <w:tcPr>
            <w:tcW w:w="704" w:type="dxa"/>
            <w:shd w:val="clear" w:color="auto" w:fill="auto"/>
            <w:noWrap/>
            <w:vAlign w:val="center"/>
          </w:tcPr>
          <w:p w14:paraId="436606D7" w14:textId="0EA0C691" w:rsidR="00D60968" w:rsidRPr="00D60968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</w:pPr>
            <w:r w:rsidRPr="00D60968">
              <w:rPr>
                <w:rFonts w:ascii="Meiryo UI" w:eastAsia="Meiryo UI" w:hAnsi="Meiryo UI" w:cs="Times New Roman" w:hint="eastAsia"/>
                <w:kern w:val="0"/>
                <w:sz w:val="18"/>
                <w:szCs w:val="18"/>
              </w:rPr>
              <w:t>1</w:t>
            </w:r>
            <w:r w:rsidRPr="00D60968">
              <w:rPr>
                <w:rFonts w:ascii="Meiryo UI" w:eastAsia="Meiryo UI" w:hAnsi="Meiryo UI" w:cs="Times New Roman"/>
                <w:kern w:val="0"/>
                <w:sz w:val="18"/>
                <w:szCs w:val="18"/>
              </w:rPr>
              <w:t>3</w:t>
            </w:r>
          </w:p>
        </w:tc>
        <w:tc>
          <w:tcPr>
            <w:tcW w:w="851" w:type="dxa"/>
            <w:shd w:val="clear" w:color="auto" w:fill="auto"/>
            <w:noWrap/>
            <w:vAlign w:val="center"/>
          </w:tcPr>
          <w:p w14:paraId="3C21499C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 w:rsidRPr="005148D7"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確認日</w:t>
            </w:r>
          </w:p>
        </w:tc>
        <w:tc>
          <w:tcPr>
            <w:tcW w:w="4819" w:type="dxa"/>
            <w:shd w:val="clear" w:color="auto" w:fill="auto"/>
            <w:vAlign w:val="center"/>
          </w:tcPr>
          <w:p w14:paraId="6411C7E7" w14:textId="640C7229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確認日を結果に記載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192EC7C8" w14:textId="6F386DB4" w:rsidR="00D60968" w:rsidRPr="005148D7" w:rsidRDefault="00D60968" w:rsidP="00D60968">
            <w:pPr>
              <w:widowControl/>
              <w:spacing w:line="160" w:lineRule="exact"/>
              <w:contextualSpacing/>
              <w:jc w:val="center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  <w:r>
              <w:rPr>
                <w:rFonts w:ascii="Meiryo UI" w:eastAsia="Meiryo UI" w:hAnsi="Meiryo UI" w:cs="ＭＳ Ｐゴシック" w:hint="eastAsia"/>
                <w:color w:val="000000"/>
                <w:kern w:val="0"/>
                <w:sz w:val="16"/>
                <w:szCs w:val="16"/>
              </w:rPr>
              <w:t>2022/10/20</w:t>
            </w:r>
          </w:p>
        </w:tc>
        <w:tc>
          <w:tcPr>
            <w:tcW w:w="3118" w:type="dxa"/>
            <w:shd w:val="clear" w:color="auto" w:fill="auto"/>
            <w:noWrap/>
            <w:vAlign w:val="center"/>
          </w:tcPr>
          <w:p w14:paraId="32B2F57C" w14:textId="77777777" w:rsidR="00D60968" w:rsidRPr="005148D7" w:rsidRDefault="00D60968" w:rsidP="00D60968">
            <w:pPr>
              <w:widowControl/>
              <w:spacing w:line="160" w:lineRule="exact"/>
              <w:contextualSpacing/>
              <w:jc w:val="left"/>
              <w:rPr>
                <w:rFonts w:ascii="Meiryo UI" w:eastAsia="Meiryo UI" w:hAnsi="Meiryo UI" w:cs="ＭＳ Ｐゴシック"/>
                <w:color w:val="000000"/>
                <w:kern w:val="0"/>
                <w:sz w:val="16"/>
                <w:szCs w:val="16"/>
              </w:rPr>
            </w:pPr>
          </w:p>
        </w:tc>
      </w:tr>
    </w:tbl>
    <w:p w14:paraId="35FF03EA" w14:textId="5732E462" w:rsidR="00AF3341" w:rsidRDefault="000C52B4" w:rsidP="005148D7">
      <w:pPr>
        <w:ind w:leftChars="-67" w:left="-141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Lambda Shifter2.0 OTA 検品結果</w:t>
      </w:r>
      <w:r w:rsidR="005148D7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表</w:t>
      </w:r>
    </w:p>
    <w:p w14:paraId="47A7B95A" w14:textId="087E7BF4" w:rsidR="00D60968" w:rsidRDefault="00D60968" w:rsidP="005148D7">
      <w:pPr>
        <w:ind w:leftChars="-67" w:left="-141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</w:p>
    <w:p w14:paraId="7765F357" w14:textId="1D35372F" w:rsidR="00D60968" w:rsidRDefault="00D60968">
      <w:pPr>
        <w:widowControl/>
        <w:jc w:val="left"/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</w:pPr>
      <w:r>
        <w:rPr>
          <w:rFonts w:ascii="Meiryo UI" w:eastAsia="Meiryo UI" w:hAnsi="Meiryo UI" w:cs="ＭＳ Ｐゴシック"/>
          <w:b/>
          <w:bCs/>
          <w:color w:val="000000"/>
          <w:kern w:val="0"/>
          <w:sz w:val="28"/>
          <w:szCs w:val="28"/>
        </w:rPr>
        <w:br w:type="page"/>
      </w:r>
    </w:p>
    <w:p w14:paraId="24BC3BAB" w14:textId="21F98910" w:rsidR="00D60968" w:rsidRPr="000C52B4" w:rsidRDefault="00D60968" w:rsidP="00D60968">
      <w:pPr>
        <w:ind w:leftChars="-67" w:left="-141"/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lastRenderedPageBreak/>
        <w:t xml:space="preserve">Lambda Shifter2.0 OTA </w:t>
      </w:r>
      <w:r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内部写真</w:t>
      </w:r>
    </w:p>
    <w:p w14:paraId="2A8E8670" w14:textId="057F4561" w:rsidR="00D60968" w:rsidRDefault="00D60968" w:rsidP="00CD2C7D">
      <w:pPr>
        <w:widowControl/>
        <w:jc w:val="left"/>
      </w:pPr>
    </w:p>
    <w:p w14:paraId="7E95591A" w14:textId="5399C312" w:rsidR="00CD2C7D" w:rsidRDefault="00CD2C7D" w:rsidP="00CD2C7D">
      <w:pPr>
        <w:widowControl/>
        <w:jc w:val="left"/>
      </w:pPr>
      <w:r>
        <w:rPr>
          <w:rFonts w:hint="eastAsia"/>
          <w:noProof/>
        </w:rPr>
        <w:drawing>
          <wp:inline distT="0" distB="0" distL="0" distR="0" wp14:anchorId="4CDD5EE2" wp14:editId="5926B856">
            <wp:extent cx="6617308" cy="3992880"/>
            <wp:effectExtent l="0" t="0" r="0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0339" cy="4000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8AF8A" w14:textId="26E2F789" w:rsidR="00CD2C7D" w:rsidRDefault="00CD2C7D" w:rsidP="00CD2C7D">
      <w:pPr>
        <w:widowControl/>
        <w:jc w:val="left"/>
      </w:pPr>
    </w:p>
    <w:p w14:paraId="492E6164" w14:textId="77777777" w:rsidR="00CD2C7D" w:rsidRPr="000C52B4" w:rsidRDefault="00CD2C7D" w:rsidP="00CD2C7D">
      <w:pPr>
        <w:ind w:leftChars="-67" w:left="-141"/>
      </w:pPr>
      <w:r w:rsidRPr="000C52B4"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 xml:space="preserve">Lambda Shifter2.0 OTA </w:t>
      </w:r>
      <w:r>
        <w:rPr>
          <w:rFonts w:ascii="Meiryo UI" w:eastAsia="Meiryo UI" w:hAnsi="Meiryo UI" w:cs="ＭＳ Ｐゴシック" w:hint="eastAsia"/>
          <w:b/>
          <w:bCs/>
          <w:color w:val="000000"/>
          <w:kern w:val="0"/>
          <w:sz w:val="28"/>
          <w:szCs w:val="28"/>
        </w:rPr>
        <w:t>外観写真</w:t>
      </w:r>
    </w:p>
    <w:p w14:paraId="6C3F084D" w14:textId="22BB6353" w:rsidR="00CD2C7D" w:rsidRPr="000C52B4" w:rsidRDefault="00CD2C7D" w:rsidP="00CD2C7D">
      <w:pPr>
        <w:widowControl/>
        <w:jc w:val="left"/>
      </w:pPr>
      <w:r>
        <w:rPr>
          <w:noProof/>
        </w:rPr>
        <w:drawing>
          <wp:inline distT="0" distB="0" distL="0" distR="0" wp14:anchorId="09DE25DF" wp14:editId="5C2605D8">
            <wp:extent cx="6583680" cy="3549346"/>
            <wp:effectExtent l="0" t="0" r="7620" b="0"/>
            <wp:docPr id="7" name="Picture 7" descr="Diagram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Diagram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716" cy="3604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D2C7D" w:rsidRPr="000C52B4" w:rsidSect="000C52B4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6ABE6A" w14:textId="77777777" w:rsidR="00411436" w:rsidRDefault="00411436" w:rsidP="0003572C">
      <w:r>
        <w:separator/>
      </w:r>
    </w:p>
  </w:endnote>
  <w:endnote w:type="continuationSeparator" w:id="0">
    <w:p w14:paraId="25A25A64" w14:textId="77777777" w:rsidR="00411436" w:rsidRDefault="00411436" w:rsidP="000357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1C5E4" w14:textId="77777777" w:rsidR="00411436" w:rsidRDefault="00411436" w:rsidP="0003572C">
      <w:r>
        <w:separator/>
      </w:r>
    </w:p>
  </w:footnote>
  <w:footnote w:type="continuationSeparator" w:id="0">
    <w:p w14:paraId="3BD162FA" w14:textId="77777777" w:rsidR="00411436" w:rsidRDefault="00411436" w:rsidP="000357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2B4"/>
    <w:rsid w:val="0003572C"/>
    <w:rsid w:val="000C52B4"/>
    <w:rsid w:val="000E79C7"/>
    <w:rsid w:val="00403AE0"/>
    <w:rsid w:val="00411436"/>
    <w:rsid w:val="00506BEB"/>
    <w:rsid w:val="005148D7"/>
    <w:rsid w:val="00640BC7"/>
    <w:rsid w:val="00AA7DD1"/>
    <w:rsid w:val="00AF3341"/>
    <w:rsid w:val="00CD2C7D"/>
    <w:rsid w:val="00D60968"/>
    <w:rsid w:val="00E91203"/>
    <w:rsid w:val="00FF7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C607A6D"/>
  <w15:chartTrackingRefBased/>
  <w15:docId w15:val="{6BBF947F-6775-4A9E-9A13-F359FE963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968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572C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03572C"/>
  </w:style>
  <w:style w:type="paragraph" w:styleId="Footer">
    <w:name w:val="footer"/>
    <w:basedOn w:val="Normal"/>
    <w:link w:val="FooterChar"/>
    <w:uiPriority w:val="99"/>
    <w:unhideWhenUsed/>
    <w:rsid w:val="0003572C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0357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68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D2CD5DBD4D3B914F8766E5B18DF38AAE" ma:contentTypeVersion="14" ma:contentTypeDescription="新しいドキュメントを作成します。" ma:contentTypeScope="" ma:versionID="bf0c4e10c275eb20eacf3f683eaa96e7">
  <xsd:schema xmlns:xsd="http://www.w3.org/2001/XMLSchema" xmlns:xs="http://www.w3.org/2001/XMLSchema" xmlns:p="http://schemas.microsoft.com/office/2006/metadata/properties" xmlns:ns3="bd75ae0a-eee4-4a79-9bde-efe13f926948" xmlns:ns4="2b1179cc-8c3d-40be-9474-cc71479bebba" targetNamespace="http://schemas.microsoft.com/office/2006/metadata/properties" ma:root="true" ma:fieldsID="0cb9fa5c6ff6a6c041d7ceabd36b7807" ns3:_="" ns4:_="">
    <xsd:import namespace="bd75ae0a-eee4-4a79-9bde-efe13f926948"/>
    <xsd:import namespace="2b1179cc-8c3d-40be-9474-cc71479bebb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75ae0a-eee4-4a79-9bde-efe13f9269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1179cc-8c3d-40be-9474-cc71479bebb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共有のヒントのハッシュ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DDB4E2A-8123-4E27-91FA-A4BBF2E8C1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75ae0a-eee4-4a79-9bde-efe13f926948"/>
    <ds:schemaRef ds:uri="2b1179cc-8c3d-40be-9474-cc71479bebb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2F665C5-208C-4D65-89E1-D904A63F4B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B6199C-9738-4873-B448-043183CDA3C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188</Words>
  <Characters>1074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Tanaka,YosukeTKACAmki</dc:creator>
  <cp:keywords/>
  <dc:description/>
  <cp:lastModifiedBy>administrator</cp:lastModifiedBy>
  <cp:revision>6</cp:revision>
  <dcterms:created xsi:type="dcterms:W3CDTF">2022-10-21T05:56:00Z</dcterms:created>
  <dcterms:modified xsi:type="dcterms:W3CDTF">2022-11-01T13:47:00Z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0x010100D2CD5DBD4D3B914F8766E5B18DF38AAE</vt:lpwstr>
  </property>
</Properties>
</file>