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8A380B">
      <w:pPr>
        <w:rPr>
          <w:b/>
        </w:rPr>
      </w:pPr>
      <w:r>
        <w:rPr>
          <w:b/>
        </w:rPr>
        <w:t>12</w:t>
      </w:r>
      <w:r w:rsidR="00B24306" w:rsidRPr="00B24306">
        <w:rPr>
          <w:b/>
        </w:rPr>
        <w:t>. Sayfa Etkileşimleri</w:t>
      </w:r>
    </w:p>
    <w:p w:rsidR="00194FFC" w:rsidRDefault="008452B8" w:rsidP="003B617C">
      <w:pPr>
        <w:pStyle w:val="ListeParagraf"/>
        <w:numPr>
          <w:ilvl w:val="0"/>
          <w:numId w:val="1"/>
        </w:numPr>
      </w:pPr>
      <w:r>
        <w:t xml:space="preserve">Sahne1 klasorundeki </w:t>
      </w:r>
      <w:r w:rsidR="008A380B">
        <w:t>12</w:t>
      </w:r>
      <w:r w:rsidR="007111A3">
        <w:t>sayfa_taslak</w:t>
      </w:r>
      <w:r w:rsidR="00194FFC">
        <w:t xml:space="preserve">.png </w:t>
      </w:r>
      <w:r w:rsidR="007111A3">
        <w:t xml:space="preserve">üzerinde çalışılacaktır. </w:t>
      </w:r>
      <w:r w:rsidR="003B617C">
        <w:t xml:space="preserve"> Çantanın yeri için lütfen </w:t>
      </w:r>
      <w:r w:rsidR="003B617C" w:rsidRPr="003B617C">
        <w:t>12sayfa_cantaninYeri</w:t>
      </w:r>
      <w:r w:rsidR="003B617C">
        <w:t xml:space="preserve">.png dosyasına bakınız. </w:t>
      </w:r>
      <w:r w:rsidR="00695F54">
        <w:t>(sahne1 klasöründedir.)</w:t>
      </w:r>
    </w:p>
    <w:p w:rsidR="00FE0DD2" w:rsidRPr="00370134" w:rsidRDefault="00FE0DD2" w:rsidP="00370134">
      <w:pPr>
        <w:ind w:left="360"/>
        <w:rPr>
          <w:b/>
        </w:rPr>
      </w:pPr>
      <w:r w:rsidRPr="00370134">
        <w:rPr>
          <w:b/>
        </w:rPr>
        <w:t>BİRİNCİ SAHNE</w:t>
      </w:r>
    </w:p>
    <w:p w:rsidR="00956C80" w:rsidRDefault="00956C80" w:rsidP="00956C80">
      <w:pPr>
        <w:pStyle w:val="ListeParagraf"/>
        <w:numPr>
          <w:ilvl w:val="0"/>
          <w:numId w:val="1"/>
        </w:numPr>
      </w:pPr>
      <w:r>
        <w:t xml:space="preserve">Metin_sahne1.png sayfada ilgili yere konulacaktır. İlgili yer için </w:t>
      </w:r>
      <w:r w:rsidRPr="00956C80">
        <w:t>12sayfa_cantaninVeYazininYeri</w:t>
      </w:r>
      <w:r>
        <w:t xml:space="preserve">.png görseline bakınız. </w:t>
      </w:r>
    </w:p>
    <w:p w:rsidR="008A380B" w:rsidRDefault="008A380B" w:rsidP="00162EF7">
      <w:pPr>
        <w:pStyle w:val="ListeParagraf"/>
        <w:numPr>
          <w:ilvl w:val="0"/>
          <w:numId w:val="1"/>
        </w:numPr>
      </w:pPr>
      <w:r>
        <w:t>“</w:t>
      </w:r>
      <w:r w:rsidRPr="008A380B">
        <w:t>Kösi’ye takım çantasın</w:t>
      </w:r>
      <w:r>
        <w:t>ı açmasında yardım eder misin?” cümlesi bittikten sonra çocuğun canta_ilk.png’yi  tıklaması için 4 sn beklenecek dokunduysa bir sonraki ekran görüntülenecek</w:t>
      </w:r>
      <w:r w:rsidR="00162EF7">
        <w:t xml:space="preserve">. </w:t>
      </w:r>
      <w:r>
        <w:t xml:space="preserve">Fakat hala çanta nesnesine dokunma gerçekleşmediyse çanta.gif çalışacak ve çocuğun buna tıklayarak diğer ekrana geçmesi beklenecektir. Çocuk gife dokununca diğer ekran gelecek. </w:t>
      </w:r>
    </w:p>
    <w:p w:rsidR="006149F9" w:rsidRDefault="00FE0DD2" w:rsidP="00370134">
      <w:pPr>
        <w:ind w:left="360"/>
        <w:rPr>
          <w:b/>
        </w:rPr>
      </w:pPr>
      <w:r w:rsidRPr="00370134">
        <w:rPr>
          <w:b/>
        </w:rPr>
        <w:t>İKİNCİ SAHNE</w:t>
      </w:r>
    </w:p>
    <w:p w:rsidR="0012264E" w:rsidRPr="0012264E" w:rsidRDefault="00617F13" w:rsidP="0012264E">
      <w:pPr>
        <w:rPr>
          <w:b/>
          <w:color w:val="FF0000"/>
        </w:rPr>
      </w:pPr>
      <w:r>
        <w:rPr>
          <w:b/>
          <w:color w:val="FF0000"/>
        </w:rPr>
        <w:t>NOT: T</w:t>
      </w:r>
      <w:r w:rsidR="0012264E" w:rsidRPr="0012264E">
        <w:rPr>
          <w:b/>
          <w:color w:val="FF0000"/>
        </w:rPr>
        <w:t xml:space="preserve">akım çantası içi görüntüsünde anahtar yerine yapıştırıcı resmi konulacaktır. </w:t>
      </w:r>
    </w:p>
    <w:p w:rsidR="00FE0DD2" w:rsidRPr="000C5EDA" w:rsidRDefault="000C5EDA" w:rsidP="008A380B">
      <w:pPr>
        <w:pStyle w:val="ListeParagraf"/>
        <w:numPr>
          <w:ilvl w:val="0"/>
          <w:numId w:val="1"/>
        </w:numPr>
        <w:rPr>
          <w:b/>
        </w:rPr>
      </w:pPr>
      <w:r>
        <w:t xml:space="preserve">Çanta içi görüntüsü ekrana gelir. Bu görüntü ekrana gelince araçlardan birini seçmesi istenen ses çalışacaktır fakat su an yok. </w:t>
      </w:r>
    </w:p>
    <w:p w:rsidR="000C5EDA" w:rsidRPr="000C5EDA" w:rsidRDefault="000C5EDA" w:rsidP="000C5EDA">
      <w:pPr>
        <w:pStyle w:val="ListeParagraf"/>
        <w:numPr>
          <w:ilvl w:val="0"/>
          <w:numId w:val="1"/>
        </w:numPr>
        <w:rPr>
          <w:b/>
        </w:rPr>
      </w:pPr>
      <w:r>
        <w:t xml:space="preserve">Çocuktan çekici seçmesi beklenir. cekic_ilk.png’yi  tıklaması için 4 sn beklenecek dokunduysa bir sonraki ekran görüntülenecek. Fakat hala çekiç nesnesine dokunma gerçekleşmediyse cekic.gif çalışacak ve çocuğun buna tıklayarak diğer ekrana geçmesi beklenecektir. Çocuk gife dokununca diğer ekran gelecektir. </w:t>
      </w:r>
    </w:p>
    <w:p w:rsidR="000C5EDA" w:rsidRPr="000C5EDA" w:rsidRDefault="000C5EDA" w:rsidP="000C5EDA">
      <w:pPr>
        <w:pStyle w:val="ListeParagraf"/>
        <w:numPr>
          <w:ilvl w:val="0"/>
          <w:numId w:val="1"/>
        </w:numPr>
        <w:rPr>
          <w:b/>
        </w:rPr>
      </w:pPr>
      <w:r>
        <w:t xml:space="preserve">Çekiç değil de diğer nesnelere dokunursa yanlış yaptığına dair ses efekti çalışacaktır. Ses efekti sonradan eklenecektir. </w:t>
      </w:r>
    </w:p>
    <w:p w:rsidR="00734B13" w:rsidRPr="00734B13" w:rsidRDefault="000C5EDA" w:rsidP="000C5EDA">
      <w:pPr>
        <w:pStyle w:val="ListeParagraf"/>
        <w:numPr>
          <w:ilvl w:val="0"/>
          <w:numId w:val="1"/>
        </w:numPr>
        <w:rPr>
          <w:b/>
        </w:rPr>
      </w:pPr>
      <w:r>
        <w:t>Yanlış nesne seçildiyse çocuğa doğruyu gösteren ipucu veren cekic.gif çalışacaktır.</w:t>
      </w:r>
    </w:p>
    <w:p w:rsidR="000C5EDA" w:rsidRPr="000C5EDA" w:rsidRDefault="00734B13" w:rsidP="000C5EDA">
      <w:pPr>
        <w:pStyle w:val="ListeParagraf"/>
        <w:numPr>
          <w:ilvl w:val="0"/>
          <w:numId w:val="1"/>
        </w:numPr>
        <w:rPr>
          <w:b/>
        </w:rPr>
      </w:pPr>
      <w:r>
        <w:t xml:space="preserve">Doğruyu seçince çanta içi görüntü kapanacaktır. </w:t>
      </w:r>
      <w:r w:rsidR="00191076">
        <w:t xml:space="preserve">Ve sahne 3 e geçilecektir. </w:t>
      </w:r>
      <w:r w:rsidR="000C5EDA">
        <w:t xml:space="preserve"> </w:t>
      </w:r>
    </w:p>
    <w:p w:rsidR="000C5EDA" w:rsidRDefault="000C5EDA" w:rsidP="00370134">
      <w:pPr>
        <w:ind w:left="360"/>
        <w:rPr>
          <w:b/>
        </w:rPr>
      </w:pPr>
      <w:r w:rsidRPr="00370134">
        <w:rPr>
          <w:b/>
        </w:rPr>
        <w:t>ÜÇÜNCÜ SAHNE</w:t>
      </w:r>
    </w:p>
    <w:p w:rsidR="006A6A3A" w:rsidRDefault="006A6A3A" w:rsidP="007579E5">
      <w:pPr>
        <w:pStyle w:val="ListeParagraf"/>
        <w:numPr>
          <w:ilvl w:val="0"/>
          <w:numId w:val="2"/>
        </w:numPr>
      </w:pPr>
      <w:r w:rsidRPr="00142035">
        <w:t xml:space="preserve">12sayfa_3sahne_taslak.png üzerinde çalışılacaktır. </w:t>
      </w:r>
    </w:p>
    <w:p w:rsidR="006F2FE8" w:rsidRDefault="006F2FE8" w:rsidP="006F2FE8">
      <w:pPr>
        <w:pStyle w:val="ListeParagraf"/>
        <w:numPr>
          <w:ilvl w:val="0"/>
          <w:numId w:val="2"/>
        </w:numPr>
      </w:pPr>
      <w:r w:rsidRPr="006F2FE8">
        <w:t>metin_sahne3</w:t>
      </w:r>
      <w:r>
        <w:t xml:space="preserve">.png sayfaya eklenecektir. Metnin yeri için </w:t>
      </w:r>
      <w:r w:rsidRPr="006F2FE8">
        <w:t>12sayfa_3sahne_cit_yaziVEcekicYeri</w:t>
      </w:r>
      <w:r>
        <w:t>.png ye bakılabilir.</w:t>
      </w:r>
    </w:p>
    <w:p w:rsidR="007C25FA" w:rsidRPr="00142035" w:rsidRDefault="007C25FA" w:rsidP="007C25FA">
      <w:pPr>
        <w:pStyle w:val="ListeParagraf"/>
        <w:numPr>
          <w:ilvl w:val="0"/>
          <w:numId w:val="2"/>
        </w:numPr>
      </w:pPr>
      <w:r>
        <w:t xml:space="preserve">Metin okunduktan sonra öncelikle yerde duran çitlerdencit_sol.png’ye dokunması için 4 sn beklenir. Bu sürede dokunursa bir sonraki adım işler. Eğer dokunmadıysa </w:t>
      </w:r>
      <w:r w:rsidRPr="007C25FA">
        <w:t>cit_sol_gorunur</w:t>
      </w:r>
      <w:r>
        <w:t xml:space="preserve">.gif çalıştırılır. Çocuk gif’e dokunduğunda bir sonraki adıma geçilir. </w:t>
      </w:r>
    </w:p>
    <w:p w:rsidR="00142035" w:rsidRDefault="007C25FA" w:rsidP="007579E5">
      <w:pPr>
        <w:pStyle w:val="ListeParagraf"/>
        <w:numPr>
          <w:ilvl w:val="0"/>
          <w:numId w:val="2"/>
        </w:numPr>
      </w:pPr>
      <w:r>
        <w:t>cit_sol.png’ye dokunulduğunda</w:t>
      </w:r>
      <w:r w:rsidR="006A6A3A" w:rsidRPr="00142035">
        <w:t xml:space="preserve"> o kaybolacak ve  12sayfa_3sahne_taslak.png üzerinde cit.png silüet üzerinde görünür olacak</w:t>
      </w:r>
      <w:r w:rsidR="00142035" w:rsidRPr="00142035">
        <w:t xml:space="preserve"> (bkz. 12sayfa_3sahne_yerdekiCitinKonumu.png). </w:t>
      </w:r>
    </w:p>
    <w:p w:rsidR="00142035" w:rsidRPr="00251CF3" w:rsidRDefault="00142035" w:rsidP="007579E5">
      <w:pPr>
        <w:pStyle w:val="ListeParagraf"/>
        <w:numPr>
          <w:ilvl w:val="0"/>
          <w:numId w:val="2"/>
        </w:numPr>
        <w:rPr>
          <w:highlight w:val="yellow"/>
        </w:rPr>
      </w:pPr>
      <w:r>
        <w:t xml:space="preserve">Daha sonra </w:t>
      </w:r>
      <w:r w:rsidRPr="00142035">
        <w:t>çocuk</w:t>
      </w:r>
      <w:r>
        <w:t xml:space="preserve"> çekice dokunacak çekiç kaybolacak ekrana dokunduğunda çakma sesi gelecek.</w:t>
      </w:r>
      <w:r w:rsidR="00251CF3">
        <w:t xml:space="preserve"> </w:t>
      </w:r>
      <w:r w:rsidR="00251CF3" w:rsidRPr="00251CF3">
        <w:rPr>
          <w:highlight w:val="yellow"/>
        </w:rPr>
        <w:t>(çekice dokununca çekiç parmak ucunda görünme ve 2 kez dokunana kadar parmak ucunda kalabilme gibi bir durum var mı?) bu kısımda biraz sıkıntı var nasıl yapılabilir sizce?????</w:t>
      </w:r>
    </w:p>
    <w:p w:rsidR="006A6A3A" w:rsidRPr="00142035" w:rsidRDefault="00142035" w:rsidP="007579E5">
      <w:pPr>
        <w:pStyle w:val="ListeParagraf"/>
        <w:numPr>
          <w:ilvl w:val="0"/>
          <w:numId w:val="2"/>
        </w:numPr>
      </w:pPr>
      <w:r>
        <w:t xml:space="preserve">Çitin üzerine dokunduğunda çakma sesi gelecek. </w:t>
      </w:r>
      <w:r w:rsidR="007579E5">
        <w:t>Çite</w:t>
      </w:r>
      <w:r>
        <w:t xml:space="preserve"> </w:t>
      </w:r>
      <w:r w:rsidRPr="00142035">
        <w:t xml:space="preserve"> bir kez dokunduğunda silüet ile cit.png arası biraz kapanacak. 2. Kez dokunduğunda ise cit.png ile silüet tam örtüşmüş olacak. </w:t>
      </w:r>
      <w:r w:rsidR="007579E5">
        <w:t xml:space="preserve"> Her iki çit içinde bunlar yapılacaktır. </w:t>
      </w:r>
    </w:p>
    <w:p w:rsidR="00142035" w:rsidRDefault="00142035" w:rsidP="007579E5">
      <w:pPr>
        <w:pStyle w:val="ListeParagraf"/>
        <w:numPr>
          <w:ilvl w:val="0"/>
          <w:numId w:val="2"/>
        </w:numPr>
      </w:pPr>
      <w:r w:rsidRPr="00142035">
        <w:t xml:space="preserve">Dokunduğunda çivi çakma sesi gelecektir. Bu ses sonradan eklenecektir. </w:t>
      </w:r>
    </w:p>
    <w:p w:rsidR="00251CF3" w:rsidRDefault="007C25FA" w:rsidP="007C25FA">
      <w:pPr>
        <w:pStyle w:val="ListeParagraf"/>
        <w:numPr>
          <w:ilvl w:val="0"/>
          <w:numId w:val="2"/>
        </w:numPr>
      </w:pPr>
      <w:r w:rsidRPr="007C25FA">
        <w:t>cit_sol</w:t>
      </w:r>
      <w:r>
        <w:t xml:space="preserve"> </w:t>
      </w:r>
      <w:r w:rsidR="00251CF3">
        <w:t>çaktığında aynı işlemler diğer çit</w:t>
      </w:r>
      <w:r>
        <w:t>.sag</w:t>
      </w:r>
      <w:bookmarkStart w:id="0" w:name="_GoBack"/>
      <w:bookmarkEnd w:id="0"/>
      <w:r w:rsidR="00251CF3">
        <w:t xml:space="preserve"> için de gerçekleştirilecektir. </w:t>
      </w:r>
    </w:p>
    <w:p w:rsidR="00142035" w:rsidRPr="00142035" w:rsidRDefault="00142035" w:rsidP="00142035"/>
    <w:sectPr w:rsidR="00142035" w:rsidRPr="00142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C79FC"/>
    <w:multiLevelType w:val="hybridMultilevel"/>
    <w:tmpl w:val="22103FE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0C5EDA"/>
    <w:rsid w:val="0012264E"/>
    <w:rsid w:val="00142035"/>
    <w:rsid w:val="00162EF7"/>
    <w:rsid w:val="00191076"/>
    <w:rsid w:val="00194FFC"/>
    <w:rsid w:val="00251CF3"/>
    <w:rsid w:val="00323FE4"/>
    <w:rsid w:val="00370134"/>
    <w:rsid w:val="003B1B9C"/>
    <w:rsid w:val="003B617C"/>
    <w:rsid w:val="004166E5"/>
    <w:rsid w:val="005D7805"/>
    <w:rsid w:val="005E25AA"/>
    <w:rsid w:val="005F0356"/>
    <w:rsid w:val="006149F9"/>
    <w:rsid w:val="00617F13"/>
    <w:rsid w:val="00650936"/>
    <w:rsid w:val="00695F54"/>
    <w:rsid w:val="006A56BD"/>
    <w:rsid w:val="006A6A3A"/>
    <w:rsid w:val="006E0F3D"/>
    <w:rsid w:val="006F2FE8"/>
    <w:rsid w:val="007111A3"/>
    <w:rsid w:val="00734B13"/>
    <w:rsid w:val="007579E5"/>
    <w:rsid w:val="007C25FA"/>
    <w:rsid w:val="008452B8"/>
    <w:rsid w:val="008A380B"/>
    <w:rsid w:val="008D3F14"/>
    <w:rsid w:val="00942E45"/>
    <w:rsid w:val="00956C80"/>
    <w:rsid w:val="00A176C7"/>
    <w:rsid w:val="00A934E5"/>
    <w:rsid w:val="00AF361F"/>
    <w:rsid w:val="00B24306"/>
    <w:rsid w:val="00CA131C"/>
    <w:rsid w:val="00E25FDA"/>
    <w:rsid w:val="00F86C2D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7AAB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47</cp:revision>
  <dcterms:created xsi:type="dcterms:W3CDTF">2018-03-28T06:14:00Z</dcterms:created>
  <dcterms:modified xsi:type="dcterms:W3CDTF">2018-04-26T11:18:00Z</dcterms:modified>
</cp:coreProperties>
</file>