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D9D9" w14:textId="59D41B9A" w:rsidR="00C06E53" w:rsidRPr="00CC3792" w:rsidRDefault="00FC2A88" w:rsidP="00CC3792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  <w:t>Documentation</w:t>
      </w:r>
      <w:r w:rsidR="00CC3792" w:rsidRPr="00CC3792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  <w:t>:</w:t>
      </w:r>
    </w:p>
    <w:p w14:paraId="6BD15125" w14:textId="65525D91" w:rsidR="00CC3792" w:rsidRDefault="00C06E53" w:rsidP="00CC379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C06E5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Automatic Translation </w:t>
      </w:r>
      <w:r w:rsidR="00352DD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for Medical </w:t>
      </w:r>
      <w:r w:rsidR="00352DDE" w:rsidRPr="00C06E5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Terminologies </w:t>
      </w:r>
      <w:r w:rsidRPr="00C06E5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with NLP Techniques</w:t>
      </w:r>
    </w:p>
    <w:p w14:paraId="5677D02C" w14:textId="77777777" w:rsidR="00CC3792" w:rsidRDefault="00CC3792" w:rsidP="00CC379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4FF1ABF7" w14:textId="4CDFD6F3" w:rsidR="00CC3792" w:rsidRPr="00C06E53" w:rsidRDefault="00FC2A88" w:rsidP="00CC3792">
      <w:pPr>
        <w:pStyle w:val="Heading1"/>
        <w:jc w:val="center"/>
        <w:rPr>
          <w:lang w:val="en-GB"/>
        </w:rPr>
      </w:pPr>
      <w:r>
        <w:rPr>
          <w:lang w:val="en-GB"/>
        </w:rPr>
        <w:t>0</w:t>
      </w:r>
      <w:r w:rsidR="006A3208">
        <w:rPr>
          <w:lang w:val="en-GB"/>
        </w:rPr>
        <w:t>5</w:t>
      </w:r>
      <w:r w:rsidR="00CC3792">
        <w:rPr>
          <w:lang w:val="en-GB"/>
        </w:rPr>
        <w:t>-</w:t>
      </w:r>
      <w:r>
        <w:rPr>
          <w:lang w:val="en-GB"/>
        </w:rPr>
        <w:t>0</w:t>
      </w:r>
      <w:r w:rsidR="003A7148">
        <w:rPr>
          <w:lang w:val="en-GB"/>
        </w:rPr>
        <w:t>9</w:t>
      </w:r>
      <w:r w:rsidR="00CC3792">
        <w:rPr>
          <w:lang w:val="en-GB"/>
        </w:rPr>
        <w:t>-202</w:t>
      </w:r>
      <w:r>
        <w:rPr>
          <w:lang w:val="en-GB"/>
        </w:rPr>
        <w:t>1</w:t>
      </w:r>
    </w:p>
    <w:p w14:paraId="13C3A0E2" w14:textId="4AF9BE1C" w:rsidR="008C5776" w:rsidRDefault="008C5776" w:rsidP="008C5776">
      <w:pPr>
        <w:rPr>
          <w:lang w:val="en-GB"/>
        </w:rPr>
      </w:pPr>
    </w:p>
    <w:p w14:paraId="78686511" w14:textId="4D7A1B73" w:rsidR="00551EDD" w:rsidRDefault="00CC3792" w:rsidP="00CC3792">
      <w:pPr>
        <w:pStyle w:val="NormalWeb"/>
        <w:jc w:val="center"/>
        <w:rPr>
          <w:rFonts w:ascii="Calibri" w:hAnsi="Calibri"/>
          <w:b/>
          <w:bCs/>
          <w:color w:val="1E3563"/>
          <w:sz w:val="32"/>
          <w:szCs w:val="32"/>
        </w:rPr>
      </w:pPr>
      <w:r>
        <w:rPr>
          <w:rFonts w:ascii="Calibri" w:hAnsi="Calibri"/>
          <w:b/>
          <w:bCs/>
          <w:noProof/>
          <w:color w:val="1E3563"/>
          <w:sz w:val="32"/>
          <w:szCs w:val="32"/>
        </w:rPr>
        <w:drawing>
          <wp:inline distT="0" distB="0" distL="0" distR="0" wp14:anchorId="279A376A" wp14:editId="32E0B17D">
            <wp:extent cx="27813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DCF7" w14:textId="45E4B967" w:rsidR="00CC3792" w:rsidRDefault="00CC3792" w:rsidP="008C5776">
      <w:pPr>
        <w:rPr>
          <w:lang w:val="en-GB"/>
        </w:rPr>
      </w:pPr>
    </w:p>
    <w:p w14:paraId="72A98B4B" w14:textId="77777777" w:rsidR="004B0E30" w:rsidRPr="00E31BEA" w:rsidRDefault="004B0E30" w:rsidP="008C5776">
      <w:pPr>
        <w:rPr>
          <w:lang w:val="en-GB"/>
        </w:rPr>
      </w:pPr>
    </w:p>
    <w:p w14:paraId="7E7E3E39" w14:textId="77777777" w:rsidR="001708FF" w:rsidRDefault="001708FF" w:rsidP="001708FF">
      <w:pPr>
        <w:pStyle w:val="Heading1"/>
        <w:rPr>
          <w:lang w:val="en-GB"/>
        </w:rPr>
      </w:pPr>
      <w:r>
        <w:rPr>
          <w:lang w:val="en-GB"/>
        </w:rPr>
        <w:t>Toolkit</w:t>
      </w:r>
    </w:p>
    <w:p w14:paraId="23D2242E" w14:textId="77777777" w:rsidR="0058418D" w:rsidRDefault="0058418D" w:rsidP="0058418D"/>
    <w:p w14:paraId="2F94ADC2" w14:textId="67608FD7" w:rsidR="0058418D" w:rsidRPr="0058418D" w:rsidRDefault="0058418D" w:rsidP="00995FAB">
      <w:pPr>
        <w:jc w:val="both"/>
      </w:pPr>
      <w:r>
        <w:t xml:space="preserve">We use fairseq for developing our machine translation system. </w:t>
      </w:r>
      <w:r w:rsidRPr="0058418D">
        <w:t xml:space="preserve">fairseq (Ott et al., 2019) is a sequence modelling toolkit that allows researchers and developers to train custom models for translation, among other tasks. </w:t>
      </w:r>
    </w:p>
    <w:p w14:paraId="6CC23C9C" w14:textId="57855F69" w:rsidR="001708FF" w:rsidRDefault="001708FF" w:rsidP="00995FAB">
      <w:pPr>
        <w:jc w:val="both"/>
      </w:pPr>
    </w:p>
    <w:p w14:paraId="32AA1BFB" w14:textId="56E665A1" w:rsidR="00681D61" w:rsidRDefault="00681D61" w:rsidP="00995FAB">
      <w:pPr>
        <w:jc w:val="both"/>
      </w:pPr>
      <w:r>
        <w:t>Our methodology</w:t>
      </w:r>
      <w:r w:rsidR="00F90DD9">
        <w:t xml:space="preserve"> is</w:t>
      </w:r>
      <w:r w:rsidR="00995FAB">
        <w:t xml:space="preserve"> based on transfer learning. We use a pre-trained model</w:t>
      </w:r>
      <w:r w:rsidR="002468D9">
        <w:t xml:space="preserve"> </w:t>
      </w:r>
      <w:r w:rsidR="00D81666" w:rsidRPr="00D81666">
        <w:t>(</w:t>
      </w:r>
      <w:r w:rsidR="00D81666">
        <w:t xml:space="preserve">which is trained on a large general </w:t>
      </w:r>
      <w:r w:rsidR="002468D9">
        <w:t xml:space="preserve">textual </w:t>
      </w:r>
      <w:r w:rsidR="00D81666">
        <w:t>corpus</w:t>
      </w:r>
      <w:r w:rsidR="00D81666" w:rsidRPr="00D81666">
        <w:t>)</w:t>
      </w:r>
      <w:r w:rsidR="00995FAB">
        <w:t xml:space="preserve"> and then fine-tune</w:t>
      </w:r>
      <w:r w:rsidR="00B225C3">
        <w:t xml:space="preserve"> </w:t>
      </w:r>
      <w:r w:rsidR="00995FAB">
        <w:t>(continue training) on a specialized dataset, in our case medical terminologies.</w:t>
      </w:r>
      <w:r w:rsidR="00F90DD9">
        <w:t xml:space="preserve"> </w:t>
      </w:r>
      <w:r w:rsidR="005725BD">
        <w:t xml:space="preserve">For the </w:t>
      </w:r>
      <w:r w:rsidR="007F0CB0">
        <w:t>pre-trained</w:t>
      </w:r>
      <w:r w:rsidR="00B633B0">
        <w:t xml:space="preserve"> model, we select the</w:t>
      </w:r>
      <w:r w:rsidR="007F0CB0">
        <w:t xml:space="preserve"> CNN </w:t>
      </w:r>
      <w:r w:rsidR="007E2C8F">
        <w:t xml:space="preserve">one </w:t>
      </w:r>
      <w:r w:rsidR="007F0CB0">
        <w:t>offered by fairseq.</w:t>
      </w:r>
    </w:p>
    <w:p w14:paraId="5FD5B2AB" w14:textId="77777777" w:rsidR="003D5E53" w:rsidRPr="006B10C8" w:rsidRDefault="003D5E53" w:rsidP="00995FAB">
      <w:pPr>
        <w:jc w:val="both"/>
      </w:pPr>
    </w:p>
    <w:p w14:paraId="0D48DF03" w14:textId="77777777" w:rsidR="001708FF" w:rsidRDefault="001708FF" w:rsidP="001708FF">
      <w:pPr>
        <w:pStyle w:val="Heading1"/>
        <w:rPr>
          <w:lang w:val="en-GB"/>
        </w:rPr>
      </w:pPr>
      <w:r>
        <w:rPr>
          <w:lang w:val="en-GB"/>
        </w:rPr>
        <w:t>Training sets</w:t>
      </w:r>
    </w:p>
    <w:p w14:paraId="7EDA6C2C" w14:textId="0F15B7AE" w:rsidR="001708FF" w:rsidRDefault="001708FF" w:rsidP="00147451">
      <w:pPr>
        <w:pStyle w:val="Heading2"/>
        <w:rPr>
          <w:lang w:val="en-GB"/>
        </w:rPr>
      </w:pPr>
    </w:p>
    <w:p w14:paraId="4F343BFE" w14:textId="0098144E" w:rsidR="00147451" w:rsidRDefault="00147451" w:rsidP="00147451">
      <w:pPr>
        <w:pStyle w:val="Heading2"/>
        <w:rPr>
          <w:lang w:val="en-GB"/>
        </w:rPr>
      </w:pPr>
      <w:r>
        <w:rPr>
          <w:lang w:val="en-GB"/>
        </w:rPr>
        <w:t>3</w:t>
      </w:r>
      <w:r w:rsidRPr="00147451">
        <w:rPr>
          <w:vertAlign w:val="superscript"/>
          <w:lang w:val="en-GB"/>
        </w:rPr>
        <w:t>rd</w:t>
      </w:r>
      <w:r>
        <w:rPr>
          <w:lang w:val="en-GB"/>
        </w:rPr>
        <w:t xml:space="preserve"> round</w:t>
      </w:r>
    </w:p>
    <w:p w14:paraId="654FAC75" w14:textId="77777777" w:rsidR="00147451" w:rsidRPr="00147451" w:rsidRDefault="00147451" w:rsidP="00147451">
      <w:pPr>
        <w:rPr>
          <w:lang w:val="en-GB"/>
        </w:rPr>
      </w:pPr>
    </w:p>
    <w:p w14:paraId="7945A76B" w14:textId="173AE274" w:rsidR="00147451" w:rsidRDefault="00147451" w:rsidP="00E36206">
      <w:pPr>
        <w:jc w:val="both"/>
        <w:rPr>
          <w:lang w:val="en-GB"/>
        </w:rPr>
      </w:pPr>
      <w:r>
        <w:rPr>
          <w:lang w:val="en-GB"/>
        </w:rPr>
        <w:t>The 3</w:t>
      </w:r>
      <w:r w:rsidRPr="00147451">
        <w:rPr>
          <w:vertAlign w:val="superscript"/>
          <w:lang w:val="en-GB"/>
        </w:rPr>
        <w:t>rd</w:t>
      </w:r>
      <w:r>
        <w:rPr>
          <w:lang w:val="en-GB"/>
        </w:rPr>
        <w:t xml:space="preserve"> round includes the datasets mentioned in the LOUHI paper, with removing the </w:t>
      </w:r>
      <w:r w:rsidR="00A14BAA">
        <w:rPr>
          <w:lang w:val="en-GB"/>
        </w:rPr>
        <w:t>ICPC dataset.</w:t>
      </w:r>
      <w:r w:rsidR="00A93B21">
        <w:rPr>
          <w:lang w:val="en-GB"/>
        </w:rPr>
        <w:t xml:space="preserve"> ICPC has a problem with synonym labels ( different structure for English and French labels.)</w:t>
      </w:r>
    </w:p>
    <w:p w14:paraId="237ED200" w14:textId="560E61C2" w:rsidR="00147451" w:rsidRDefault="00147451" w:rsidP="00147451">
      <w:pPr>
        <w:rPr>
          <w:lang w:val="en-GB"/>
        </w:rPr>
      </w:pPr>
    </w:p>
    <w:p w14:paraId="00C938AE" w14:textId="77777777" w:rsidR="008812C9" w:rsidRDefault="008812C9" w:rsidP="00147451">
      <w:pPr>
        <w:rPr>
          <w:lang w:val="en-GB"/>
        </w:rPr>
      </w:pPr>
    </w:p>
    <w:p w14:paraId="016B88F7" w14:textId="2F082C1A" w:rsidR="00147451" w:rsidRDefault="00147451" w:rsidP="00147451">
      <w:pPr>
        <w:pStyle w:val="Heading2"/>
        <w:rPr>
          <w:lang w:val="en-GB"/>
        </w:rPr>
      </w:pPr>
      <w:r>
        <w:rPr>
          <w:lang w:val="en-GB"/>
        </w:rPr>
        <w:t>4</w:t>
      </w:r>
      <w:r w:rsidRPr="00147451">
        <w:rPr>
          <w:vertAlign w:val="superscript"/>
          <w:lang w:val="en-GB"/>
        </w:rPr>
        <w:t>th</w:t>
      </w:r>
      <w:r>
        <w:rPr>
          <w:lang w:val="en-GB"/>
        </w:rPr>
        <w:t xml:space="preserve"> round</w:t>
      </w:r>
    </w:p>
    <w:p w14:paraId="6790B331" w14:textId="68D86BAE" w:rsidR="00147451" w:rsidRPr="00147451" w:rsidRDefault="00416F52" w:rsidP="00147451">
      <w:pPr>
        <w:rPr>
          <w:lang w:val="en-GB"/>
        </w:rPr>
      </w:pPr>
      <w:r>
        <w:rPr>
          <w:lang w:val="en-GB"/>
        </w:rPr>
        <w:t>The 4</w:t>
      </w:r>
      <w:r w:rsidRPr="00416F52">
        <w:rPr>
          <w:vertAlign w:val="superscript"/>
          <w:lang w:val="en-GB"/>
        </w:rPr>
        <w:t>th</w:t>
      </w:r>
      <w:r>
        <w:rPr>
          <w:lang w:val="en-GB"/>
        </w:rPr>
        <w:t xml:space="preserve"> round includes the dataset used in the 3</w:t>
      </w:r>
      <w:r w:rsidRPr="00416F52">
        <w:rPr>
          <w:vertAlign w:val="superscript"/>
          <w:lang w:val="en-GB"/>
        </w:rPr>
        <w:t>rd</w:t>
      </w:r>
      <w:r>
        <w:rPr>
          <w:lang w:val="en-GB"/>
        </w:rPr>
        <w:t xml:space="preserve"> round, plus the PatT</w:t>
      </w:r>
      <w:r w:rsidR="0040176B">
        <w:rPr>
          <w:lang w:val="en-GB"/>
        </w:rPr>
        <w:t>R</w:t>
      </w:r>
      <w:r>
        <w:rPr>
          <w:lang w:val="en-GB"/>
        </w:rPr>
        <w:t xml:space="preserve"> corpus.</w:t>
      </w:r>
    </w:p>
    <w:p w14:paraId="66BD317A" w14:textId="582DACA6" w:rsidR="001708FF" w:rsidRDefault="001708FF" w:rsidP="00211C0D">
      <w:pPr>
        <w:pStyle w:val="Heading2"/>
        <w:rPr>
          <w:lang w:val="en-GB"/>
        </w:rPr>
      </w:pPr>
    </w:p>
    <w:p w14:paraId="6B454700" w14:textId="113D0C64" w:rsidR="00211C0D" w:rsidRDefault="00872B16" w:rsidP="00872B16">
      <w:pPr>
        <w:pStyle w:val="Heading2"/>
        <w:rPr>
          <w:lang w:val="en-GB"/>
        </w:rPr>
      </w:pPr>
      <w:r>
        <w:rPr>
          <w:lang w:val="en-GB"/>
        </w:rPr>
        <w:t>5</w:t>
      </w:r>
      <w:r w:rsidRPr="00872B16">
        <w:rPr>
          <w:vertAlign w:val="superscript"/>
          <w:lang w:val="en-GB"/>
        </w:rPr>
        <w:t>th</w:t>
      </w:r>
      <w:r>
        <w:rPr>
          <w:lang w:val="en-GB"/>
        </w:rPr>
        <w:t xml:space="preserve"> round</w:t>
      </w:r>
    </w:p>
    <w:p w14:paraId="52E25CE5" w14:textId="14723565" w:rsidR="00872B16" w:rsidRPr="008A0E61" w:rsidRDefault="00872B16" w:rsidP="00872B16">
      <w:r>
        <w:t>O</w:t>
      </w:r>
      <w:r w:rsidRPr="00872B16">
        <w:t>ther datasets like EMEA or Medline</w:t>
      </w:r>
      <w:r w:rsidR="00FC29DF">
        <w:t xml:space="preserve">, examine </w:t>
      </w:r>
    </w:p>
    <w:p w14:paraId="2C276E3B" w14:textId="7860CE9A" w:rsidR="00872B16" w:rsidRDefault="00872B16" w:rsidP="00211C0D"/>
    <w:p w14:paraId="77F4061B" w14:textId="77777777" w:rsidR="00352BCC" w:rsidRPr="00352BCC" w:rsidRDefault="00352BCC" w:rsidP="00352BCC">
      <w:r w:rsidRPr="00352BCC">
        <w:t>The list of the final and best methods for biomedical machine translation is listed here:</w:t>
      </w:r>
    </w:p>
    <w:p w14:paraId="679B32F7" w14:textId="77777777" w:rsidR="00352BCC" w:rsidRPr="00352BCC" w:rsidRDefault="00352BCC" w:rsidP="00352BCC">
      <w:r w:rsidRPr="00352BCC">
        <w:t>- </w:t>
      </w:r>
      <w:hyperlink r:id="rId7" w:history="1">
        <w:r w:rsidRPr="00352BCC">
          <w:rPr>
            <w:rStyle w:val="Hyperlink"/>
          </w:rPr>
          <w:t>https://github.com/biomedical-translation-corpora/corpora</w:t>
        </w:r>
      </w:hyperlink>
    </w:p>
    <w:p w14:paraId="34E2EDD2" w14:textId="022EAC71" w:rsidR="00352BCC" w:rsidRDefault="00352BCC" w:rsidP="00211C0D"/>
    <w:p w14:paraId="539A262B" w14:textId="6E11007D" w:rsidR="00DE720C" w:rsidRDefault="00DE720C" w:rsidP="00211C0D"/>
    <w:p w14:paraId="1D4CA30A" w14:textId="7A1270AF" w:rsidR="00715F01" w:rsidRDefault="00715F01" w:rsidP="00211C0D">
      <w:r>
        <w:t>6</w:t>
      </w:r>
      <w:r w:rsidRPr="00715F01">
        <w:rPr>
          <w:vertAlign w:val="superscript"/>
        </w:rPr>
        <w:t>th</w:t>
      </w:r>
      <w:r>
        <w:t xml:space="preserve"> round </w:t>
      </w:r>
    </w:p>
    <w:p w14:paraId="3079F5D7" w14:textId="697F8EC6" w:rsidR="00715F01" w:rsidRDefault="00715F01" w:rsidP="00211C0D">
      <w:r>
        <w:t xml:space="preserve">Transformer model </w:t>
      </w:r>
    </w:p>
    <w:p w14:paraId="3E84F7E0" w14:textId="77777777" w:rsidR="00715F01" w:rsidRDefault="00715F01" w:rsidP="00211C0D"/>
    <w:p w14:paraId="1C2777B9" w14:textId="179C9933" w:rsidR="00DE720C" w:rsidRDefault="00DE720C" w:rsidP="00DE720C">
      <w:pPr>
        <w:pStyle w:val="Heading1"/>
      </w:pPr>
      <w:r>
        <w:t>Validation</w:t>
      </w:r>
    </w:p>
    <w:p w14:paraId="6DADFACA" w14:textId="467AF93D" w:rsidR="00DE720C" w:rsidRDefault="00DE720C" w:rsidP="00DE720C"/>
    <w:p w14:paraId="76B87BB0" w14:textId="5D9534B8" w:rsidR="00DE720C" w:rsidRDefault="00DE720C" w:rsidP="003A2FD8">
      <w:pPr>
        <w:jc w:val="both"/>
        <w:rPr>
          <w:sz w:val="22"/>
          <w:szCs w:val="22"/>
        </w:rPr>
      </w:pPr>
      <w:r w:rsidRPr="00024D17">
        <w:rPr>
          <w:sz w:val="22"/>
          <w:szCs w:val="22"/>
        </w:rPr>
        <w:t>We have gathered a sample of labels that already carry a human-verified translation.</w:t>
      </w:r>
      <w:r w:rsidR="003A2FD8">
        <w:rPr>
          <w:sz w:val="22"/>
          <w:szCs w:val="22"/>
        </w:rPr>
        <w:t xml:space="preserve"> Nevertheless, this needs to be seen with caution as an expert’s opinion on a translation may not be necessarily considered as uncontested.</w:t>
      </w:r>
    </w:p>
    <w:p w14:paraId="40145B2C" w14:textId="67FA8923" w:rsidR="00715F01" w:rsidRDefault="00715F01" w:rsidP="003A2FD8">
      <w:pPr>
        <w:jc w:val="both"/>
        <w:rPr>
          <w:sz w:val="22"/>
          <w:szCs w:val="22"/>
        </w:rPr>
      </w:pPr>
    </w:p>
    <w:p w14:paraId="116C01F9" w14:textId="2D4B62B7" w:rsidR="00715F01" w:rsidRDefault="00715F01" w:rsidP="003A2FD8">
      <w:pPr>
        <w:jc w:val="both"/>
        <w:rPr>
          <w:sz w:val="22"/>
          <w:szCs w:val="22"/>
        </w:rPr>
      </w:pPr>
      <w:r>
        <w:rPr>
          <w:sz w:val="22"/>
          <w:szCs w:val="22"/>
        </w:rPr>
        <w:t>24k created from the previous paper</w:t>
      </w:r>
    </w:p>
    <w:p w14:paraId="4016CC17" w14:textId="45A05E61" w:rsidR="00715F01" w:rsidRDefault="00715F01" w:rsidP="003A2FD8">
      <w:pPr>
        <w:jc w:val="both"/>
        <w:rPr>
          <w:sz w:val="22"/>
          <w:szCs w:val="22"/>
        </w:rPr>
      </w:pPr>
    </w:p>
    <w:p w14:paraId="39903C64" w14:textId="77777777" w:rsidR="0032409B" w:rsidRDefault="0032409B" w:rsidP="003A2FD8">
      <w:pPr>
        <w:jc w:val="both"/>
        <w:rPr>
          <w:sz w:val="22"/>
          <w:szCs w:val="22"/>
        </w:rPr>
      </w:pPr>
    </w:p>
    <w:p w14:paraId="345188C7" w14:textId="207EBFC9" w:rsidR="00715F01" w:rsidRDefault="00715F01" w:rsidP="003A2F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ATIH ground truth </w:t>
      </w:r>
    </w:p>
    <w:p w14:paraId="61414847" w14:textId="77777777" w:rsidR="0032409B" w:rsidRPr="003A2FD8" w:rsidRDefault="0032409B" w:rsidP="003A2FD8">
      <w:pPr>
        <w:jc w:val="both"/>
        <w:rPr>
          <w:sz w:val="22"/>
          <w:szCs w:val="22"/>
        </w:rPr>
      </w:pPr>
    </w:p>
    <w:p w14:paraId="766B90BD" w14:textId="2127A95D" w:rsidR="00DE720C" w:rsidRDefault="00ED2453" w:rsidP="00ED2453">
      <w:pPr>
        <w:pStyle w:val="Heading1"/>
      </w:pPr>
      <w:r>
        <w:t>Truecasing</w:t>
      </w:r>
    </w:p>
    <w:p w14:paraId="09991B99" w14:textId="6730BDDB" w:rsidR="00ED2453" w:rsidRPr="00ED2453" w:rsidRDefault="00ED2453" w:rsidP="00ED2453">
      <w:r>
        <w:t>Trained a model with Pubmed</w:t>
      </w:r>
      <w:r w:rsidR="008F39B8">
        <w:t xml:space="preserve"> French, and fixed errors with disease names.</w:t>
      </w:r>
      <w:bookmarkStart w:id="0" w:name="_GoBack"/>
      <w:bookmarkEnd w:id="0"/>
    </w:p>
    <w:p w14:paraId="68D3D1E2" w14:textId="77777777" w:rsidR="00ED2453" w:rsidRPr="00872B16" w:rsidRDefault="00ED2453" w:rsidP="00211C0D"/>
    <w:p w14:paraId="62F974E9" w14:textId="13BAC5FE" w:rsidR="00CF6107" w:rsidRDefault="00F621E1" w:rsidP="001708FF">
      <w:pPr>
        <w:pStyle w:val="Heading1"/>
        <w:rPr>
          <w:lang w:val="en-GB"/>
        </w:rPr>
      </w:pPr>
      <w:r>
        <w:rPr>
          <w:lang w:val="en-GB"/>
        </w:rPr>
        <w:t>M</w:t>
      </w:r>
      <w:r w:rsidR="001708FF">
        <w:rPr>
          <w:lang w:val="en-GB"/>
        </w:rPr>
        <w:t>etrics</w:t>
      </w:r>
      <w:r w:rsidR="002B7ECA">
        <w:rPr>
          <w:lang w:val="en-GB"/>
        </w:rPr>
        <w:t xml:space="preserve"> </w:t>
      </w:r>
    </w:p>
    <w:p w14:paraId="6DC85F6E" w14:textId="4C591056" w:rsidR="00A95DFE" w:rsidRPr="00DE720C" w:rsidRDefault="00A95DFE" w:rsidP="00073873">
      <w:pPr>
        <w:rPr>
          <w:color w:val="1F3864" w:themeColor="accent1" w:themeShade="80"/>
          <w:sz w:val="32"/>
          <w:szCs w:val="32"/>
        </w:rPr>
      </w:pPr>
    </w:p>
    <w:p w14:paraId="0FD4884A" w14:textId="358AF2AD" w:rsidR="006A73A5" w:rsidRDefault="006A73A5" w:rsidP="00073873">
      <w:pPr>
        <w:rPr>
          <w:color w:val="1F3864" w:themeColor="accent1" w:themeShade="80"/>
          <w:sz w:val="22"/>
          <w:szCs w:val="22"/>
        </w:rPr>
      </w:pPr>
      <w:r>
        <w:rPr>
          <w:color w:val="1F3864" w:themeColor="accent1" w:themeShade="80"/>
          <w:sz w:val="22"/>
          <w:szCs w:val="22"/>
        </w:rPr>
        <w:t>Apart from BLEU we have evaluated the quality of the translation with BLEU2VEC.</w:t>
      </w:r>
    </w:p>
    <w:p w14:paraId="11BE5525" w14:textId="77777777" w:rsidR="006A73A5" w:rsidRPr="006A73A5" w:rsidRDefault="006A73A5" w:rsidP="00073873">
      <w:pPr>
        <w:rPr>
          <w:color w:val="1F3864" w:themeColor="accent1" w:themeShade="8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6007"/>
      </w:tblGrid>
      <w:tr w:rsidR="005105D2" w14:paraId="5B95E8D1" w14:textId="77777777" w:rsidTr="00311267">
        <w:tc>
          <w:tcPr>
            <w:tcW w:w="3003" w:type="dxa"/>
          </w:tcPr>
          <w:p w14:paraId="16BB74F6" w14:textId="220DC20D" w:rsidR="005105D2" w:rsidRPr="008A0E61" w:rsidRDefault="005105D2" w:rsidP="00073873">
            <w:pPr>
              <w:rPr>
                <w:color w:val="1F3864" w:themeColor="accent1" w:themeShade="80"/>
                <w:lang w:val="en-GB"/>
              </w:rPr>
            </w:pPr>
            <w:r w:rsidRPr="008A0E61">
              <w:rPr>
                <w:color w:val="1F3864" w:themeColor="accent1" w:themeShade="80"/>
                <w:lang w:val="en-GB"/>
              </w:rPr>
              <w:t>B</w:t>
            </w:r>
            <w:r w:rsidR="00535C09">
              <w:rPr>
                <w:color w:val="1F3864" w:themeColor="accent1" w:themeShade="80"/>
                <w:lang w:val="en-GB"/>
              </w:rPr>
              <w:t>LEU</w:t>
            </w:r>
          </w:p>
        </w:tc>
        <w:tc>
          <w:tcPr>
            <w:tcW w:w="6007" w:type="dxa"/>
          </w:tcPr>
          <w:p w14:paraId="2399BA89" w14:textId="73439DDE" w:rsidR="005105D2" w:rsidRPr="00EB08F0" w:rsidRDefault="00EB08F0" w:rsidP="000358E6">
            <w:pPr>
              <w:jc w:val="both"/>
              <w:rPr>
                <w:color w:val="1F3864" w:themeColor="accent1" w:themeShade="80"/>
                <w:sz w:val="22"/>
                <w:szCs w:val="22"/>
                <w:lang w:val="en-GB"/>
              </w:rPr>
            </w:pPr>
            <w:r>
              <w:rPr>
                <w:color w:val="1F3864" w:themeColor="accent1" w:themeShade="80"/>
                <w:sz w:val="22"/>
                <w:szCs w:val="22"/>
                <w:lang w:val="en-GB"/>
              </w:rPr>
              <w:t>Measuring how similar the translation is to reference by using n-grams</w:t>
            </w:r>
            <w:r w:rsidR="008B369C">
              <w:rPr>
                <w:color w:val="1F3864" w:themeColor="accent1" w:themeShade="80"/>
                <w:sz w:val="22"/>
                <w:szCs w:val="22"/>
                <w:lang w:val="en-GB"/>
              </w:rPr>
              <w:t xml:space="preserve"> (penalizes if words are not </w:t>
            </w:r>
            <w:r w:rsidR="005B7B60">
              <w:rPr>
                <w:color w:val="1F3864" w:themeColor="accent1" w:themeShade="80"/>
                <w:sz w:val="22"/>
                <w:szCs w:val="22"/>
                <w:lang w:val="en-GB"/>
              </w:rPr>
              <w:t>exactly</w:t>
            </w:r>
            <w:r w:rsidR="008B369C">
              <w:rPr>
                <w:color w:val="1F3864" w:themeColor="accent1" w:themeShade="80"/>
                <w:sz w:val="22"/>
                <w:szCs w:val="22"/>
                <w:lang w:val="en-GB"/>
              </w:rPr>
              <w:t xml:space="preserve"> the same </w:t>
            </w:r>
            <w:r w:rsidR="005B7B60">
              <w:rPr>
                <w:color w:val="1F3864" w:themeColor="accent1" w:themeShade="80"/>
                <w:sz w:val="22"/>
                <w:szCs w:val="22"/>
                <w:lang w:val="en-GB"/>
              </w:rPr>
              <w:t xml:space="preserve">and in a different </w:t>
            </w:r>
            <w:r w:rsidR="008B369C">
              <w:rPr>
                <w:color w:val="1F3864" w:themeColor="accent1" w:themeShade="80"/>
                <w:sz w:val="22"/>
                <w:szCs w:val="22"/>
                <w:lang w:val="en-GB"/>
              </w:rPr>
              <w:t>order)</w:t>
            </w:r>
          </w:p>
        </w:tc>
      </w:tr>
      <w:tr w:rsidR="005105D2" w14:paraId="61CACFEC" w14:textId="77777777" w:rsidTr="00D25E30">
        <w:tc>
          <w:tcPr>
            <w:tcW w:w="3003" w:type="dxa"/>
          </w:tcPr>
          <w:p w14:paraId="21118BF8" w14:textId="1F9AF55B" w:rsidR="005105D2" w:rsidRPr="008A0E61" w:rsidRDefault="006A73A5" w:rsidP="00073873">
            <w:pPr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BLEU2VEC</w:t>
            </w:r>
          </w:p>
        </w:tc>
        <w:tc>
          <w:tcPr>
            <w:tcW w:w="6007" w:type="dxa"/>
          </w:tcPr>
          <w:p w14:paraId="0513C074" w14:textId="2702C7C3" w:rsidR="005105D2" w:rsidRPr="006B317E" w:rsidRDefault="006B317E" w:rsidP="000358E6">
            <w:pPr>
              <w:jc w:val="both"/>
              <w:rPr>
                <w:color w:val="1F3864" w:themeColor="accent1" w:themeShade="80"/>
                <w:sz w:val="22"/>
                <w:szCs w:val="22"/>
                <w:lang w:val="en-GB"/>
              </w:rPr>
            </w:pPr>
            <w:r>
              <w:rPr>
                <w:color w:val="1F3864" w:themeColor="accent1" w:themeShade="80"/>
                <w:sz w:val="22"/>
                <w:szCs w:val="22"/>
                <w:lang w:val="en-GB"/>
              </w:rPr>
              <w:t>Use word embeddings combined with BLEU metric to measure</w:t>
            </w:r>
            <w:r w:rsidR="00B45634">
              <w:rPr>
                <w:color w:val="1F3864" w:themeColor="accent1" w:themeShade="80"/>
                <w:sz w:val="22"/>
                <w:szCs w:val="22"/>
                <w:lang w:val="en-GB"/>
              </w:rPr>
              <w:t xml:space="preserve"> how far the translation from the reference is</w:t>
            </w:r>
            <w:r w:rsidR="008B369C">
              <w:rPr>
                <w:color w:val="1F3864" w:themeColor="accent1" w:themeShade="80"/>
                <w:sz w:val="22"/>
                <w:szCs w:val="22"/>
                <w:lang w:val="en-GB"/>
              </w:rPr>
              <w:t xml:space="preserve"> (thus not penalizing </w:t>
            </w:r>
            <w:r w:rsidR="00DD66B0">
              <w:rPr>
                <w:color w:val="1F3864" w:themeColor="accent1" w:themeShade="80"/>
                <w:sz w:val="22"/>
                <w:szCs w:val="22"/>
                <w:lang w:val="en-GB"/>
              </w:rPr>
              <w:t>synonyms or similar words and a different order of words</w:t>
            </w:r>
            <w:r w:rsidR="008B369C">
              <w:rPr>
                <w:color w:val="1F3864" w:themeColor="accent1" w:themeShade="80"/>
                <w:sz w:val="22"/>
                <w:szCs w:val="22"/>
                <w:lang w:val="en-GB"/>
              </w:rPr>
              <w:t>)</w:t>
            </w:r>
          </w:p>
        </w:tc>
      </w:tr>
    </w:tbl>
    <w:p w14:paraId="1784FE9B" w14:textId="77777777" w:rsidR="00BA3AD9" w:rsidRDefault="00BA3AD9" w:rsidP="00073873">
      <w:pPr>
        <w:rPr>
          <w:color w:val="1F3864" w:themeColor="accent1" w:themeShade="80"/>
          <w:sz w:val="32"/>
          <w:szCs w:val="32"/>
          <w:lang w:val="en-GB"/>
        </w:rPr>
      </w:pPr>
    </w:p>
    <w:p w14:paraId="3E058474" w14:textId="77777777" w:rsidR="00B67EB5" w:rsidRPr="00E31BEA" w:rsidRDefault="00B67EB5" w:rsidP="008C5776">
      <w:pPr>
        <w:rPr>
          <w:color w:val="1F3864" w:themeColor="accent1" w:themeShade="80"/>
          <w:lang w:val="en-GB"/>
        </w:rPr>
      </w:pPr>
    </w:p>
    <w:p w14:paraId="5B052443" w14:textId="00BF1634" w:rsidR="008A0E61" w:rsidRDefault="008A0E61" w:rsidP="003947AC">
      <w:pPr>
        <w:pStyle w:val="Heading1"/>
        <w:rPr>
          <w:lang w:val="en-GB"/>
        </w:rPr>
      </w:pPr>
      <w:r>
        <w:rPr>
          <w:lang w:val="en-GB"/>
        </w:rPr>
        <w:t>Translation service: web &amp; API</w:t>
      </w:r>
    </w:p>
    <w:p w14:paraId="53950CF4" w14:textId="77777777" w:rsidR="00D41D3B" w:rsidRDefault="00D41D3B" w:rsidP="00D41D3B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DC378C5" w14:textId="57C5BAAC" w:rsidR="00D41D3B" w:rsidRPr="00965DA2" w:rsidRDefault="00D41D3B" w:rsidP="00D41D3B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T</w:t>
      </w:r>
      <w:r w:rsidRPr="00D41D3B">
        <w:rPr>
          <w:rFonts w:ascii="Calibri" w:eastAsia="Times New Roman" w:hAnsi="Calibri" w:cs="Times New Roman"/>
          <w:color w:val="000000"/>
          <w:sz w:val="22"/>
          <w:szCs w:val="22"/>
        </w:rPr>
        <w:t>he idea is to divide the process in three (or two) releases:</w:t>
      </w:r>
    </w:p>
    <w:p w14:paraId="0E5187BC" w14:textId="68D0DCFC" w:rsidR="008445E7" w:rsidRDefault="008445E7" w:rsidP="008445E7">
      <w:pPr>
        <w:rPr>
          <w:lang w:val="en-GB"/>
        </w:rPr>
      </w:pPr>
    </w:p>
    <w:p w14:paraId="7DF462EA" w14:textId="77777777" w:rsidR="008445E7" w:rsidRPr="00A667F0" w:rsidRDefault="008445E7" w:rsidP="008445E7">
      <w:pPr>
        <w:numPr>
          <w:ilvl w:val="0"/>
          <w:numId w:val="7"/>
        </w:numPr>
        <w:rPr>
          <w:sz w:val="22"/>
          <w:szCs w:val="22"/>
        </w:rPr>
      </w:pPr>
      <w:r w:rsidRPr="00A667F0">
        <w:rPr>
          <w:sz w:val="22"/>
          <w:szCs w:val="22"/>
        </w:rPr>
        <w:t>Release 1: </w:t>
      </w:r>
    </w:p>
    <w:p w14:paraId="2383A478" w14:textId="77777777" w:rsidR="008445E7" w:rsidRPr="00A667F0" w:rsidRDefault="008445E7" w:rsidP="008445E7">
      <w:pPr>
        <w:numPr>
          <w:ilvl w:val="1"/>
          <w:numId w:val="7"/>
        </w:numPr>
        <w:rPr>
          <w:sz w:val="22"/>
          <w:szCs w:val="22"/>
        </w:rPr>
      </w:pPr>
      <w:r w:rsidRPr="00A667F0">
        <w:rPr>
          <w:sz w:val="22"/>
          <w:szCs w:val="22"/>
        </w:rPr>
        <w:t>Build the webApplication.</w:t>
      </w:r>
    </w:p>
    <w:p w14:paraId="0C495402" w14:textId="77777777" w:rsidR="008445E7" w:rsidRPr="00A667F0" w:rsidRDefault="008445E7" w:rsidP="008445E7">
      <w:pPr>
        <w:numPr>
          <w:ilvl w:val="1"/>
          <w:numId w:val="7"/>
        </w:numPr>
        <w:rPr>
          <w:sz w:val="22"/>
          <w:szCs w:val="22"/>
        </w:rPr>
      </w:pPr>
      <w:r w:rsidRPr="00A667F0">
        <w:rPr>
          <w:sz w:val="22"/>
          <w:szCs w:val="22"/>
        </w:rPr>
        <w:lastRenderedPageBreak/>
        <w:t>Get the translation Models.</w:t>
      </w:r>
    </w:p>
    <w:p w14:paraId="74287DFB" w14:textId="77777777" w:rsidR="008445E7" w:rsidRPr="00A667F0" w:rsidRDefault="008445E7" w:rsidP="008445E7">
      <w:pPr>
        <w:numPr>
          <w:ilvl w:val="1"/>
          <w:numId w:val="7"/>
        </w:numPr>
        <w:rPr>
          <w:sz w:val="22"/>
          <w:szCs w:val="22"/>
        </w:rPr>
      </w:pPr>
      <w:r w:rsidRPr="00A667F0">
        <w:rPr>
          <w:sz w:val="22"/>
          <w:szCs w:val="22"/>
        </w:rPr>
        <w:t>Expose APIs.</w:t>
      </w:r>
    </w:p>
    <w:p w14:paraId="5075FB4C" w14:textId="77777777" w:rsidR="008445E7" w:rsidRPr="00A667F0" w:rsidRDefault="008445E7" w:rsidP="008445E7">
      <w:pPr>
        <w:numPr>
          <w:ilvl w:val="1"/>
          <w:numId w:val="7"/>
        </w:numPr>
        <w:rPr>
          <w:sz w:val="22"/>
          <w:szCs w:val="22"/>
        </w:rPr>
      </w:pPr>
      <w:r w:rsidRPr="00A667F0">
        <w:rPr>
          <w:sz w:val="22"/>
          <w:szCs w:val="22"/>
        </w:rPr>
        <w:t>Admin Interface.</w:t>
      </w:r>
    </w:p>
    <w:p w14:paraId="593668DA" w14:textId="77777777" w:rsidR="008445E7" w:rsidRPr="00A667F0" w:rsidRDefault="008445E7" w:rsidP="008445E7">
      <w:pPr>
        <w:rPr>
          <w:sz w:val="22"/>
          <w:szCs w:val="22"/>
        </w:rPr>
      </w:pPr>
      <w:r w:rsidRPr="00A667F0">
        <w:rPr>
          <w:sz w:val="22"/>
          <w:szCs w:val="22"/>
        </w:rPr>
        <w:t> </w:t>
      </w:r>
    </w:p>
    <w:p w14:paraId="17614FA9" w14:textId="77777777" w:rsidR="008445E7" w:rsidRPr="00A667F0" w:rsidRDefault="008445E7" w:rsidP="008445E7">
      <w:pPr>
        <w:numPr>
          <w:ilvl w:val="0"/>
          <w:numId w:val="8"/>
        </w:numPr>
        <w:rPr>
          <w:sz w:val="22"/>
          <w:szCs w:val="22"/>
        </w:rPr>
      </w:pPr>
      <w:r w:rsidRPr="00A667F0">
        <w:rPr>
          <w:sz w:val="22"/>
          <w:szCs w:val="22"/>
        </w:rPr>
        <w:t>Release 2:</w:t>
      </w:r>
    </w:p>
    <w:p w14:paraId="0B39BF6B" w14:textId="28908A80" w:rsidR="008445E7" w:rsidRPr="00A667F0" w:rsidRDefault="008445E7" w:rsidP="008445E7">
      <w:pPr>
        <w:numPr>
          <w:ilvl w:val="1"/>
          <w:numId w:val="8"/>
        </w:numPr>
        <w:rPr>
          <w:sz w:val="22"/>
          <w:szCs w:val="22"/>
        </w:rPr>
      </w:pPr>
      <w:r w:rsidRPr="00A667F0">
        <w:rPr>
          <w:sz w:val="22"/>
          <w:szCs w:val="22"/>
        </w:rPr>
        <w:t xml:space="preserve">Install and deploy </w:t>
      </w:r>
      <w:r w:rsidR="00404F81">
        <w:rPr>
          <w:sz w:val="22"/>
          <w:szCs w:val="22"/>
        </w:rPr>
        <w:t>on ANS premises</w:t>
      </w:r>
      <w:r w:rsidRPr="00A667F0">
        <w:rPr>
          <w:sz w:val="22"/>
          <w:szCs w:val="22"/>
        </w:rPr>
        <w:t>.</w:t>
      </w:r>
    </w:p>
    <w:p w14:paraId="4171281D" w14:textId="77777777" w:rsidR="008445E7" w:rsidRPr="00A667F0" w:rsidRDefault="008445E7" w:rsidP="008445E7">
      <w:pPr>
        <w:numPr>
          <w:ilvl w:val="1"/>
          <w:numId w:val="8"/>
        </w:numPr>
        <w:rPr>
          <w:sz w:val="22"/>
          <w:szCs w:val="22"/>
        </w:rPr>
      </w:pPr>
      <w:r w:rsidRPr="00A667F0">
        <w:rPr>
          <w:sz w:val="22"/>
          <w:szCs w:val="22"/>
        </w:rPr>
        <w:t>Deploy and run the Pipeline.</w:t>
      </w:r>
    </w:p>
    <w:p w14:paraId="7D86D39F" w14:textId="72E1EB70" w:rsidR="00CF6107" w:rsidRDefault="00CF6107" w:rsidP="00BF6A19">
      <w:pPr>
        <w:rPr>
          <w:color w:val="1F3864" w:themeColor="accent1" w:themeShade="80"/>
          <w:lang w:val="en-GB"/>
        </w:rPr>
      </w:pPr>
    </w:p>
    <w:p w14:paraId="6012280A" w14:textId="3396E751" w:rsidR="00A95DFE" w:rsidRDefault="00A95DFE" w:rsidP="007C5178">
      <w:pPr>
        <w:ind w:left="360"/>
        <w:rPr>
          <w:color w:val="1F3864" w:themeColor="accent1" w:themeShade="80"/>
          <w:lang w:val="en-GB"/>
        </w:rPr>
      </w:pPr>
    </w:p>
    <w:p w14:paraId="12CC6C84" w14:textId="0F55B8C2" w:rsidR="00EB08F0" w:rsidRPr="00CC7A64" w:rsidRDefault="0026316A" w:rsidP="00CC7A64">
      <w:pPr>
        <w:jc w:val="both"/>
        <w:rPr>
          <w:color w:val="000000" w:themeColor="text1"/>
          <w:sz w:val="22"/>
          <w:szCs w:val="22"/>
          <w:lang w:val="en-GB"/>
        </w:rPr>
      </w:pPr>
      <w:r w:rsidRPr="00BF6A19">
        <w:rPr>
          <w:color w:val="000000" w:themeColor="text1"/>
          <w:sz w:val="22"/>
          <w:szCs w:val="22"/>
          <w:lang w:val="en-GB"/>
        </w:rPr>
        <w:t>The web application will include the translations of our system for ICD-11 and SNOMED, and a user will be able to search them. If the user has a role of an expert</w:t>
      </w:r>
      <w:r w:rsidR="00131A3B" w:rsidRPr="00BF6A19">
        <w:rPr>
          <w:color w:val="000000" w:themeColor="text1"/>
          <w:sz w:val="22"/>
          <w:szCs w:val="22"/>
          <w:lang w:val="en-GB"/>
        </w:rPr>
        <w:t>, he could review and rate how good the translation is to an “a</w:t>
      </w:r>
      <w:r w:rsidR="00CD4732" w:rsidRPr="00BF6A19">
        <w:rPr>
          <w:color w:val="000000" w:themeColor="text1"/>
          <w:sz w:val="22"/>
          <w:szCs w:val="22"/>
          <w:lang w:val="en-GB"/>
        </w:rPr>
        <w:t>cceptable</w:t>
      </w:r>
      <w:r w:rsidR="00131A3B" w:rsidRPr="00BF6A19">
        <w:rPr>
          <w:color w:val="000000" w:themeColor="text1"/>
          <w:sz w:val="22"/>
          <w:szCs w:val="22"/>
          <w:lang w:val="en-GB"/>
        </w:rPr>
        <w:t>” version.</w:t>
      </w:r>
    </w:p>
    <w:p w14:paraId="3C419AC8" w14:textId="3BDBB06A" w:rsidR="00A95DFE" w:rsidRDefault="00A95DFE" w:rsidP="00675711">
      <w:pPr>
        <w:rPr>
          <w:color w:val="1F3864" w:themeColor="accent1" w:themeShade="80"/>
          <w:lang w:val="en-GB"/>
        </w:rPr>
      </w:pPr>
    </w:p>
    <w:p w14:paraId="34073DBB" w14:textId="1A39032B" w:rsidR="00CF6107" w:rsidRDefault="00977DB1" w:rsidP="00EB08F0">
      <w:pPr>
        <w:pStyle w:val="Heading1"/>
        <w:rPr>
          <w:lang w:val="en-GB"/>
        </w:rPr>
      </w:pPr>
      <w:r>
        <w:rPr>
          <w:lang w:val="en-GB"/>
        </w:rPr>
        <w:t>General schema of the pipeline</w:t>
      </w:r>
    </w:p>
    <w:p w14:paraId="183B3BBA" w14:textId="77777777" w:rsidR="00EB08F0" w:rsidRPr="00EB08F0" w:rsidRDefault="00EB08F0" w:rsidP="00EB08F0">
      <w:pPr>
        <w:rPr>
          <w:lang w:val="en-GB"/>
        </w:rPr>
      </w:pPr>
    </w:p>
    <w:p w14:paraId="327C3B3D" w14:textId="4E180FB9" w:rsidR="009C31A8" w:rsidRDefault="00855E80" w:rsidP="00A45EEC">
      <w:pPr>
        <w:jc w:val="both"/>
        <w:rPr>
          <w:color w:val="1F3864" w:themeColor="accent1" w:themeShade="80"/>
          <w:lang w:val="en-GB"/>
        </w:rPr>
      </w:pPr>
      <w:r>
        <w:rPr>
          <w:noProof/>
          <w:color w:val="1F3864" w:themeColor="accent1" w:themeShade="80"/>
          <w:lang w:val="en-GB"/>
        </w:rPr>
        <w:drawing>
          <wp:inline distT="0" distB="0" distL="0" distR="0" wp14:anchorId="3AB865CF" wp14:editId="768AC792">
            <wp:extent cx="5727700" cy="322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 de Traduction SM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0948" w14:textId="5E2EFF95" w:rsidR="00715F01" w:rsidRDefault="00715F01" w:rsidP="00A45EEC">
      <w:pPr>
        <w:jc w:val="both"/>
        <w:rPr>
          <w:color w:val="1F3864" w:themeColor="accent1" w:themeShade="80"/>
          <w:lang w:val="en-GB"/>
        </w:rPr>
      </w:pPr>
    </w:p>
    <w:p w14:paraId="4C0FCDAC" w14:textId="5F34B454" w:rsidR="000A6DE6" w:rsidRDefault="000A6DE6" w:rsidP="00A45EEC">
      <w:p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Regression</w:t>
      </w:r>
    </w:p>
    <w:p w14:paraId="03F6E524" w14:textId="6DADA6CB" w:rsidR="000A6DE6" w:rsidRDefault="000A6DE6" w:rsidP="00A45EEC">
      <w:pPr>
        <w:jc w:val="both"/>
        <w:rPr>
          <w:color w:val="1F3864" w:themeColor="accent1" w:themeShade="80"/>
          <w:lang w:val="en-GB"/>
        </w:rPr>
      </w:pPr>
    </w:p>
    <w:p w14:paraId="39E4BCA6" w14:textId="295A2EA8" w:rsidR="000A6DE6" w:rsidRDefault="006907E0" w:rsidP="000A6DE6">
      <w:pPr>
        <w:pStyle w:val="ListParagraph"/>
        <w:numPr>
          <w:ilvl w:val="2"/>
          <w:numId w:val="7"/>
        </w:num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S</w:t>
      </w:r>
      <w:r w:rsidR="000A6DE6">
        <w:rPr>
          <w:color w:val="1F3864" w:themeColor="accent1" w:themeShade="80"/>
          <w:lang w:val="en-GB"/>
        </w:rPr>
        <w:t>ynonyms</w:t>
      </w:r>
      <w:r>
        <w:rPr>
          <w:color w:val="1F3864" w:themeColor="accent1" w:themeShade="80"/>
          <w:lang w:val="en-GB"/>
        </w:rPr>
        <w:t xml:space="preserve">, multiple </w:t>
      </w:r>
      <w:r w:rsidR="00A25A45">
        <w:rPr>
          <w:color w:val="1F3864" w:themeColor="accent1" w:themeShade="80"/>
          <w:lang w:val="en-GB"/>
        </w:rPr>
        <w:t>output ranking</w:t>
      </w:r>
    </w:p>
    <w:p w14:paraId="03BCB0F6" w14:textId="5E02B929" w:rsidR="000F62B9" w:rsidRDefault="000F62B9" w:rsidP="000A6DE6">
      <w:pPr>
        <w:pStyle w:val="ListParagraph"/>
        <w:numPr>
          <w:ilvl w:val="2"/>
          <w:numId w:val="7"/>
        </w:num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Clear timelines</w:t>
      </w:r>
    </w:p>
    <w:p w14:paraId="2986499D" w14:textId="584E02B5" w:rsidR="00E348DC" w:rsidRDefault="00E348DC" w:rsidP="00E348DC">
      <w:pPr>
        <w:jc w:val="both"/>
        <w:rPr>
          <w:color w:val="1F3864" w:themeColor="accent1" w:themeShade="80"/>
          <w:lang w:val="en-GB"/>
        </w:rPr>
      </w:pPr>
    </w:p>
    <w:p w14:paraId="43CAAD60" w14:textId="37B70962" w:rsidR="00E348DC" w:rsidRDefault="00E348DC" w:rsidP="00E348DC">
      <w:p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Improvement of the translation</w:t>
      </w:r>
    </w:p>
    <w:p w14:paraId="03EFCF92" w14:textId="422B25C6" w:rsidR="00E348DC" w:rsidRDefault="00E348DC" w:rsidP="00E348DC">
      <w:pPr>
        <w:pStyle w:val="ListParagraph"/>
        <w:numPr>
          <w:ilvl w:val="2"/>
          <w:numId w:val="7"/>
        </w:num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Gather all Yann proposals for QC</w:t>
      </w:r>
      <w:r w:rsidR="005565EA">
        <w:rPr>
          <w:color w:val="1F3864" w:themeColor="accent1" w:themeShade="80"/>
          <w:lang w:val="en-GB"/>
        </w:rPr>
        <w:t xml:space="preserve"> and test the models</w:t>
      </w:r>
      <w:r w:rsidR="0036309E">
        <w:rPr>
          <w:color w:val="1F3864" w:themeColor="accent1" w:themeShade="80"/>
          <w:lang w:val="en-GB"/>
        </w:rPr>
        <w:t xml:space="preserve"> and form it in a file</w:t>
      </w:r>
      <w:r w:rsidR="00A659C5">
        <w:rPr>
          <w:color w:val="1F3864" w:themeColor="accent1" w:themeShade="80"/>
          <w:lang w:val="en-GB"/>
        </w:rPr>
        <w:t xml:space="preserve"> (send the checklist by next week)</w:t>
      </w:r>
    </w:p>
    <w:p w14:paraId="0C54EA7C" w14:textId="01A76EEF" w:rsidR="00F67D43" w:rsidRDefault="005D36FF" w:rsidP="005D36FF">
      <w:pPr>
        <w:ind w:left="720"/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 xml:space="preserve">Examples: excision, </w:t>
      </w:r>
      <w:r w:rsidR="00B13DC8">
        <w:rPr>
          <w:color w:val="1F3864" w:themeColor="accent1" w:themeShade="80"/>
          <w:lang w:val="en-GB"/>
        </w:rPr>
        <w:t>resection</w:t>
      </w:r>
    </w:p>
    <w:p w14:paraId="1A535CAA" w14:textId="5DD9EA81" w:rsidR="00B13DC8" w:rsidRDefault="00B13DC8" w:rsidP="005D36FF">
      <w:pPr>
        <w:ind w:left="720"/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Compare with google translate, deepl</w:t>
      </w:r>
    </w:p>
    <w:p w14:paraId="24F6668D" w14:textId="77777777" w:rsidR="005D36FF" w:rsidRDefault="005D36FF" w:rsidP="005D36FF">
      <w:pPr>
        <w:ind w:left="720"/>
        <w:jc w:val="both"/>
        <w:rPr>
          <w:color w:val="1F3864" w:themeColor="accent1" w:themeShade="80"/>
          <w:lang w:val="en-GB"/>
        </w:rPr>
      </w:pPr>
    </w:p>
    <w:p w14:paraId="5CCAD911" w14:textId="468A5C12" w:rsidR="00F67D43" w:rsidRDefault="003256C6" w:rsidP="00F67D43">
      <w:p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Propose roadmap of 2 months with the steps</w:t>
      </w:r>
      <w:r w:rsidR="0064058D">
        <w:rPr>
          <w:color w:val="1F3864" w:themeColor="accent1" w:themeShade="80"/>
          <w:lang w:val="en-GB"/>
        </w:rPr>
        <w:t xml:space="preserve"> (send next week)</w:t>
      </w:r>
      <w:r w:rsidR="003D07F6">
        <w:rPr>
          <w:color w:val="1F3864" w:themeColor="accent1" w:themeShade="80"/>
          <w:lang w:val="en-GB"/>
        </w:rPr>
        <w:t>:</w:t>
      </w:r>
    </w:p>
    <w:p w14:paraId="1A8B6774" w14:textId="31CA3B5C" w:rsidR="003B4DD9" w:rsidRPr="00ED5E7E" w:rsidRDefault="003B4DD9" w:rsidP="00ED5E7E">
      <w:pPr>
        <w:jc w:val="both"/>
        <w:rPr>
          <w:color w:val="1F3864" w:themeColor="accent1" w:themeShade="80"/>
          <w:lang w:val="en-GB"/>
        </w:rPr>
      </w:pPr>
      <w:r w:rsidRPr="00ED5E7E">
        <w:rPr>
          <w:color w:val="1F3864" w:themeColor="accent1" w:themeShade="80"/>
          <w:lang w:val="en-GB"/>
        </w:rPr>
        <w:t>Send mail for progress</w:t>
      </w:r>
    </w:p>
    <w:p w14:paraId="39E426B9" w14:textId="1A0D182C" w:rsidR="003D07F6" w:rsidRPr="00ED5E7E" w:rsidRDefault="00ED5E7E" w:rsidP="00ED5E7E">
      <w:p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lastRenderedPageBreak/>
        <w:t>C</w:t>
      </w:r>
      <w:r w:rsidR="003D07F6" w:rsidRPr="00ED5E7E">
        <w:rPr>
          <w:color w:val="1F3864" w:themeColor="accent1" w:themeShade="80"/>
          <w:lang w:val="en-GB"/>
        </w:rPr>
        <w:t xml:space="preserve">reate report for </w:t>
      </w:r>
      <w:r w:rsidR="00A770AF" w:rsidRPr="00ED5E7E">
        <w:rPr>
          <w:color w:val="1F3864" w:themeColor="accent1" w:themeShade="80"/>
          <w:lang w:val="en-GB"/>
        </w:rPr>
        <w:t>what we did</w:t>
      </w:r>
      <w:r w:rsidR="00E540EE" w:rsidRPr="00ED5E7E">
        <w:rPr>
          <w:color w:val="1F3864" w:themeColor="accent1" w:themeShade="80"/>
          <w:lang w:val="en-GB"/>
        </w:rPr>
        <w:t xml:space="preserve"> (if we have 4 steps in the roadmap, we need 4 reports)</w:t>
      </w:r>
    </w:p>
    <w:p w14:paraId="67809F63" w14:textId="4710FA69" w:rsidR="00D62F78" w:rsidRDefault="00697019" w:rsidP="00D62F78">
      <w:p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 xml:space="preserve">Create check list (which includes issues, bad translations, </w:t>
      </w:r>
      <w:r w:rsidR="00E3531E">
        <w:rPr>
          <w:color w:val="1F3864" w:themeColor="accent1" w:themeShade="80"/>
          <w:lang w:val="en-GB"/>
        </w:rPr>
        <w:t>regressions</w:t>
      </w:r>
      <w:r>
        <w:rPr>
          <w:color w:val="1F3864" w:themeColor="accent1" w:themeShade="80"/>
          <w:lang w:val="en-GB"/>
        </w:rPr>
        <w:t>)</w:t>
      </w:r>
      <w:r w:rsidR="00E4708A">
        <w:rPr>
          <w:color w:val="1F3864" w:themeColor="accent1" w:themeShade="80"/>
          <w:lang w:val="en-GB"/>
        </w:rPr>
        <w:t xml:space="preserve"> will be used for testing</w:t>
      </w:r>
    </w:p>
    <w:p w14:paraId="2E7507DC" w14:textId="2147302D" w:rsidR="001C377B" w:rsidRDefault="001C377B" w:rsidP="00D62F78">
      <w:pPr>
        <w:jc w:val="both"/>
        <w:rPr>
          <w:color w:val="1F3864" w:themeColor="accent1" w:themeShade="80"/>
          <w:lang w:val="en-GB"/>
        </w:rPr>
      </w:pPr>
    </w:p>
    <w:p w14:paraId="430FFD2C" w14:textId="671E5E31" w:rsidR="00011B7F" w:rsidRDefault="00011B7F" w:rsidP="00D62F78">
      <w:p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Send:</w:t>
      </w:r>
    </w:p>
    <w:p w14:paraId="5CD7A511" w14:textId="5F0A20A6" w:rsidR="001C377B" w:rsidRDefault="00011B7F" w:rsidP="00011B7F">
      <w:pPr>
        <w:pStyle w:val="ListParagraph"/>
        <w:numPr>
          <w:ilvl w:val="0"/>
          <w:numId w:val="7"/>
        </w:numPr>
        <w:jc w:val="both"/>
        <w:rPr>
          <w:color w:val="1F3864" w:themeColor="accent1" w:themeShade="80"/>
          <w:lang w:val="en-GB"/>
        </w:rPr>
      </w:pPr>
      <w:r w:rsidRPr="00011B7F">
        <w:rPr>
          <w:color w:val="1F3864" w:themeColor="accent1" w:themeShade="80"/>
          <w:lang w:val="en-GB"/>
        </w:rPr>
        <w:t>roadmap of 2 months</w:t>
      </w:r>
    </w:p>
    <w:p w14:paraId="229366CF" w14:textId="103E2BCB" w:rsidR="00011B7F" w:rsidRPr="00011B7F" w:rsidRDefault="00011B7F" w:rsidP="00011B7F">
      <w:pPr>
        <w:pStyle w:val="ListParagraph"/>
        <w:numPr>
          <w:ilvl w:val="0"/>
          <w:numId w:val="7"/>
        </w:num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checklist with qc data</w:t>
      </w:r>
    </w:p>
    <w:p w14:paraId="71B69A69" w14:textId="77777777" w:rsidR="001C377B" w:rsidRDefault="001C377B" w:rsidP="00D62F78">
      <w:pPr>
        <w:jc w:val="both"/>
        <w:rPr>
          <w:color w:val="1F3864" w:themeColor="accent1" w:themeShade="80"/>
          <w:lang w:val="en-GB"/>
        </w:rPr>
      </w:pPr>
    </w:p>
    <w:p w14:paraId="4DD8B41D" w14:textId="77777777" w:rsidR="00A019AA" w:rsidRPr="00CC7F19" w:rsidRDefault="006166AA" w:rsidP="00CC7F19">
      <w:pPr>
        <w:jc w:val="both"/>
        <w:rPr>
          <w:color w:val="1F3864" w:themeColor="accent1" w:themeShade="80"/>
          <w:lang w:val="en-GB"/>
        </w:rPr>
      </w:pPr>
      <w:r w:rsidRPr="00CC7F19">
        <w:rPr>
          <w:color w:val="1F3864" w:themeColor="accent1" w:themeShade="80"/>
          <w:lang w:val="en-GB"/>
        </w:rPr>
        <w:t>A clear report for the use cases (</w:t>
      </w:r>
    </w:p>
    <w:p w14:paraId="3E290413" w14:textId="0F507E5D" w:rsidR="00A019AA" w:rsidRDefault="00A019AA" w:rsidP="009D7BBD">
      <w:pPr>
        <w:pStyle w:val="ListParagraph"/>
        <w:numPr>
          <w:ilvl w:val="0"/>
          <w:numId w:val="7"/>
        </w:num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 xml:space="preserve">Section 1: </w:t>
      </w:r>
      <w:r w:rsidR="006166AA">
        <w:rPr>
          <w:color w:val="1F3864" w:themeColor="accent1" w:themeShade="80"/>
          <w:lang w:val="en-GB"/>
        </w:rPr>
        <w:t>architecture</w:t>
      </w:r>
    </w:p>
    <w:p w14:paraId="1E0C6E0F" w14:textId="39A3D35C" w:rsidR="00CC7F19" w:rsidRDefault="00CC7F19" w:rsidP="009D7BBD">
      <w:pPr>
        <w:pStyle w:val="ListParagraph"/>
        <w:numPr>
          <w:ilvl w:val="0"/>
          <w:numId w:val="7"/>
        </w:num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 xml:space="preserve">Section </w:t>
      </w:r>
      <w:r w:rsidR="00983C8A">
        <w:rPr>
          <w:color w:val="1F3864" w:themeColor="accent1" w:themeShade="80"/>
          <w:lang w:val="en-GB"/>
        </w:rPr>
        <w:t>2</w:t>
      </w:r>
      <w:r>
        <w:rPr>
          <w:color w:val="1F3864" w:themeColor="accent1" w:themeShade="80"/>
          <w:lang w:val="en-GB"/>
        </w:rPr>
        <w:t>: improvement and how to integrate it</w:t>
      </w:r>
    </w:p>
    <w:p w14:paraId="467B848B" w14:textId="0590C389" w:rsidR="00CC7F19" w:rsidRDefault="00CC7F19" w:rsidP="00CC7F19">
      <w:pPr>
        <w:jc w:val="both"/>
        <w:rPr>
          <w:color w:val="1F3864" w:themeColor="accent1" w:themeShade="80"/>
          <w:lang w:val="en-GB"/>
        </w:rPr>
      </w:pPr>
    </w:p>
    <w:p w14:paraId="1DAA0BBB" w14:textId="0DBB8724" w:rsidR="00CC7F19" w:rsidRPr="00CC7F19" w:rsidRDefault="00CC7F19" w:rsidP="00CC7F19">
      <w:p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For live web tool:</w:t>
      </w:r>
    </w:p>
    <w:p w14:paraId="78D067DE" w14:textId="245CB6A6" w:rsidR="00D62F78" w:rsidRDefault="003C36A3" w:rsidP="009331A2">
      <w:pPr>
        <w:pStyle w:val="ListParagraph"/>
        <w:numPr>
          <w:ilvl w:val="0"/>
          <w:numId w:val="7"/>
        </w:num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section 2:</w:t>
      </w:r>
      <w:r w:rsidR="006166AA">
        <w:rPr>
          <w:color w:val="1F3864" w:themeColor="accent1" w:themeShade="80"/>
          <w:lang w:val="en-GB"/>
        </w:rPr>
        <w:t xml:space="preserve"> usecase</w:t>
      </w:r>
      <w:r>
        <w:rPr>
          <w:color w:val="1F3864" w:themeColor="accent1" w:themeShade="80"/>
          <w:lang w:val="en-GB"/>
        </w:rPr>
        <w:t>, experts users</w:t>
      </w:r>
      <w:r w:rsidR="003F296F">
        <w:rPr>
          <w:color w:val="1F3864" w:themeColor="accent1" w:themeShade="80"/>
          <w:lang w:val="en-GB"/>
        </w:rPr>
        <w:t xml:space="preserve"> and what is implemented</w:t>
      </w:r>
      <w:r w:rsidR="006166AA">
        <w:rPr>
          <w:color w:val="1F3864" w:themeColor="accent1" w:themeShade="80"/>
          <w:lang w:val="en-GB"/>
        </w:rPr>
        <w:t>)</w:t>
      </w:r>
    </w:p>
    <w:p w14:paraId="2F1A296E" w14:textId="31986564" w:rsidR="001C377B" w:rsidRDefault="001C377B" w:rsidP="00AE4E6D">
      <w:pPr>
        <w:jc w:val="both"/>
        <w:rPr>
          <w:color w:val="1F3864" w:themeColor="accent1" w:themeShade="80"/>
          <w:lang w:val="en-GB"/>
        </w:rPr>
      </w:pPr>
    </w:p>
    <w:p w14:paraId="3E76836C" w14:textId="639C94C2" w:rsidR="00AE4E6D" w:rsidRDefault="00AE4E6D" w:rsidP="00AE4E6D">
      <w:pPr>
        <w:jc w:val="both"/>
        <w:rPr>
          <w:color w:val="1F3864" w:themeColor="accent1" w:themeShade="80"/>
          <w:lang w:val="en-GB"/>
        </w:rPr>
      </w:pPr>
    </w:p>
    <w:p w14:paraId="0903BE1B" w14:textId="06858399" w:rsidR="00AE4E6D" w:rsidRDefault="00AE4E6D" w:rsidP="00AE4E6D">
      <w:pPr>
        <w:jc w:val="both"/>
        <w:rPr>
          <w:color w:val="1F3864" w:themeColor="accent1" w:themeShade="80"/>
          <w:lang w:val="en-GB"/>
        </w:rPr>
      </w:pPr>
    </w:p>
    <w:p w14:paraId="4B162CAB" w14:textId="75013EEF" w:rsidR="00AE4E6D" w:rsidRDefault="00AE4E6D" w:rsidP="00AE4E6D">
      <w:pPr>
        <w:jc w:val="both"/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>Schedule</w:t>
      </w:r>
    </w:p>
    <w:p w14:paraId="4BD8517B" w14:textId="77777777" w:rsidR="000119A7" w:rsidRDefault="000119A7" w:rsidP="00AE4E6D">
      <w:pPr>
        <w:jc w:val="both"/>
        <w:rPr>
          <w:color w:val="1F3864" w:themeColor="accent1" w:themeShade="8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2906"/>
        <w:gridCol w:w="2924"/>
        <w:gridCol w:w="2122"/>
      </w:tblGrid>
      <w:tr w:rsidR="00B51184" w14:paraId="12218A73" w14:textId="77777777" w:rsidTr="00632949">
        <w:tc>
          <w:tcPr>
            <w:tcW w:w="1058" w:type="dxa"/>
          </w:tcPr>
          <w:p w14:paraId="3F5DE419" w14:textId="50607588" w:rsidR="00B51184" w:rsidRPr="000119A7" w:rsidRDefault="00B51184" w:rsidP="00B51184">
            <w:pPr>
              <w:jc w:val="center"/>
              <w:rPr>
                <w:b/>
                <w:color w:val="1F3864" w:themeColor="accent1" w:themeShade="80"/>
                <w:lang w:val="en-GB"/>
              </w:rPr>
            </w:pPr>
            <w:r w:rsidRPr="000119A7">
              <w:rPr>
                <w:b/>
                <w:color w:val="1F3864" w:themeColor="accent1" w:themeShade="80"/>
                <w:lang w:val="en-GB"/>
              </w:rPr>
              <w:t>Task</w:t>
            </w:r>
          </w:p>
        </w:tc>
        <w:tc>
          <w:tcPr>
            <w:tcW w:w="2906" w:type="dxa"/>
          </w:tcPr>
          <w:p w14:paraId="0A5787E0" w14:textId="408BB087" w:rsidR="00B51184" w:rsidRDefault="00632949" w:rsidP="00AE4E6D">
            <w:pPr>
              <w:jc w:val="both"/>
              <w:rPr>
                <w:b/>
                <w:color w:val="1F3864" w:themeColor="accent1" w:themeShade="80"/>
                <w:lang w:val="en-GB"/>
              </w:rPr>
            </w:pPr>
            <w:r>
              <w:rPr>
                <w:b/>
                <w:color w:val="1F3864" w:themeColor="accent1" w:themeShade="80"/>
                <w:lang w:val="en-GB"/>
              </w:rPr>
              <w:t>Description</w:t>
            </w:r>
          </w:p>
        </w:tc>
        <w:tc>
          <w:tcPr>
            <w:tcW w:w="2924" w:type="dxa"/>
          </w:tcPr>
          <w:p w14:paraId="7D6F1AAD" w14:textId="18763838" w:rsidR="00B51184" w:rsidRPr="000119A7" w:rsidRDefault="00B51184" w:rsidP="00AE4E6D">
            <w:pPr>
              <w:jc w:val="both"/>
              <w:rPr>
                <w:b/>
                <w:color w:val="1F3864" w:themeColor="accent1" w:themeShade="80"/>
                <w:lang w:val="en-GB"/>
              </w:rPr>
            </w:pPr>
            <w:r>
              <w:rPr>
                <w:b/>
                <w:color w:val="1F3864" w:themeColor="accent1" w:themeShade="80"/>
                <w:lang w:val="en-GB"/>
              </w:rPr>
              <w:t>Deliverables</w:t>
            </w:r>
          </w:p>
        </w:tc>
        <w:tc>
          <w:tcPr>
            <w:tcW w:w="2122" w:type="dxa"/>
          </w:tcPr>
          <w:p w14:paraId="10045AF1" w14:textId="578AA880" w:rsidR="00B51184" w:rsidRPr="000119A7" w:rsidRDefault="00B51184" w:rsidP="00AE4E6D">
            <w:pPr>
              <w:jc w:val="both"/>
              <w:rPr>
                <w:b/>
                <w:color w:val="1F3864" w:themeColor="accent1" w:themeShade="80"/>
                <w:lang w:val="en-GB"/>
              </w:rPr>
            </w:pPr>
            <w:r w:rsidRPr="000119A7">
              <w:rPr>
                <w:b/>
                <w:color w:val="1F3864" w:themeColor="accent1" w:themeShade="80"/>
                <w:lang w:val="en-GB"/>
              </w:rPr>
              <w:t>Timeline</w:t>
            </w:r>
          </w:p>
        </w:tc>
      </w:tr>
      <w:tr w:rsidR="00B51184" w14:paraId="787A46CF" w14:textId="77777777" w:rsidTr="00632949">
        <w:tc>
          <w:tcPr>
            <w:tcW w:w="1058" w:type="dxa"/>
          </w:tcPr>
          <w:p w14:paraId="2BC9086A" w14:textId="3919962D" w:rsidR="00B51184" w:rsidRDefault="00B51184" w:rsidP="00B51184">
            <w:pPr>
              <w:pStyle w:val="ListParagrap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1</w:t>
            </w:r>
          </w:p>
        </w:tc>
        <w:tc>
          <w:tcPr>
            <w:tcW w:w="2906" w:type="dxa"/>
          </w:tcPr>
          <w:p w14:paraId="1A1F159E" w14:textId="77777777" w:rsidR="00B51184" w:rsidRDefault="00B51184" w:rsidP="00B51184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1F3864" w:themeColor="accent1" w:themeShade="80"/>
                <w:lang w:val="en-GB"/>
              </w:rPr>
            </w:pPr>
            <w:r w:rsidRPr="000119A7">
              <w:rPr>
                <w:color w:val="1F3864" w:themeColor="accent1" w:themeShade="80"/>
                <w:lang w:val="en-GB"/>
              </w:rPr>
              <w:t xml:space="preserve">Gather all proposals for QC and </w:t>
            </w:r>
            <w:r>
              <w:rPr>
                <w:color w:val="1F3864" w:themeColor="accent1" w:themeShade="80"/>
                <w:lang w:val="en-GB"/>
              </w:rPr>
              <w:t>f</w:t>
            </w:r>
            <w:r w:rsidRPr="000119A7">
              <w:rPr>
                <w:color w:val="1F3864" w:themeColor="accent1" w:themeShade="80"/>
                <w:lang w:val="en-GB"/>
              </w:rPr>
              <w:t xml:space="preserve">orm a </w:t>
            </w:r>
            <w:r>
              <w:rPr>
                <w:color w:val="1F3864" w:themeColor="accent1" w:themeShade="80"/>
                <w:lang w:val="en-GB"/>
              </w:rPr>
              <w:t xml:space="preserve">checklist </w:t>
            </w:r>
            <w:r w:rsidRPr="000119A7">
              <w:rPr>
                <w:color w:val="1F3864" w:themeColor="accent1" w:themeShade="80"/>
                <w:lang w:val="en-GB"/>
              </w:rPr>
              <w:t xml:space="preserve">file </w:t>
            </w:r>
          </w:p>
          <w:p w14:paraId="500229A9" w14:textId="10FB7B06" w:rsidR="00B51184" w:rsidRPr="00632949" w:rsidRDefault="00B51184" w:rsidP="00632949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Test the existing models</w:t>
            </w:r>
          </w:p>
        </w:tc>
        <w:tc>
          <w:tcPr>
            <w:tcW w:w="2924" w:type="dxa"/>
          </w:tcPr>
          <w:p w14:paraId="60307849" w14:textId="5B045372" w:rsidR="00B51184" w:rsidRDefault="00B51184" w:rsidP="000119A7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1F3864" w:themeColor="accent1" w:themeShade="80"/>
                <w:lang w:val="en-GB"/>
              </w:rPr>
            </w:pPr>
            <w:r w:rsidRPr="000119A7">
              <w:rPr>
                <w:color w:val="1F3864" w:themeColor="accent1" w:themeShade="80"/>
                <w:lang w:val="en-GB"/>
              </w:rPr>
              <w:t>Checklist file</w:t>
            </w:r>
          </w:p>
          <w:p w14:paraId="27DFBFDE" w14:textId="77777777" w:rsidR="00B51184" w:rsidRDefault="00B51184" w:rsidP="000119A7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Results with BLEU and BLEU2VEC scores on models</w:t>
            </w:r>
          </w:p>
          <w:p w14:paraId="26F6B119" w14:textId="5D820DA3" w:rsidR="00B51184" w:rsidRPr="000119A7" w:rsidRDefault="00B51184" w:rsidP="000119A7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 xml:space="preserve">Report </w:t>
            </w:r>
          </w:p>
        </w:tc>
        <w:tc>
          <w:tcPr>
            <w:tcW w:w="2122" w:type="dxa"/>
          </w:tcPr>
          <w:p w14:paraId="5A548B8B" w14:textId="55E52E8A" w:rsidR="00B51184" w:rsidRDefault="00B51184" w:rsidP="00AE4E6D">
            <w:p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Last week of September 2021 (approx. Friday 30-09-2021)</w:t>
            </w:r>
          </w:p>
        </w:tc>
      </w:tr>
      <w:tr w:rsidR="00B51184" w14:paraId="6B3D92F6" w14:textId="77777777" w:rsidTr="00632949">
        <w:tc>
          <w:tcPr>
            <w:tcW w:w="1058" w:type="dxa"/>
          </w:tcPr>
          <w:p w14:paraId="05FB61F2" w14:textId="25A2FBD0" w:rsidR="00B51184" w:rsidRPr="002815A8" w:rsidRDefault="00B51184" w:rsidP="00B51184">
            <w:pPr>
              <w:pStyle w:val="ListParagraph"/>
              <w:jc w:val="center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2</w:t>
            </w:r>
          </w:p>
        </w:tc>
        <w:tc>
          <w:tcPr>
            <w:tcW w:w="2906" w:type="dxa"/>
          </w:tcPr>
          <w:p w14:paraId="65783365" w14:textId="77777777" w:rsidR="00B51184" w:rsidRDefault="00B51184" w:rsidP="00B5118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1F3864" w:themeColor="accent1" w:themeShade="80"/>
                <w:lang w:val="en-GB"/>
              </w:rPr>
            </w:pPr>
            <w:r w:rsidRPr="002815A8">
              <w:rPr>
                <w:color w:val="1F3864" w:themeColor="accent1" w:themeShade="80"/>
                <w:lang w:val="en-GB"/>
              </w:rPr>
              <w:t>Improve models with new training sets (provided recently)</w:t>
            </w:r>
          </w:p>
          <w:p w14:paraId="22A22498" w14:textId="4F589177" w:rsidR="00B51184" w:rsidRDefault="00B51184" w:rsidP="00B5118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Test new models on the checklist file (and ground truth)</w:t>
            </w:r>
          </w:p>
        </w:tc>
        <w:tc>
          <w:tcPr>
            <w:tcW w:w="2924" w:type="dxa"/>
          </w:tcPr>
          <w:p w14:paraId="55F36E5C" w14:textId="7E050BC9" w:rsidR="00B51184" w:rsidRDefault="00B51184" w:rsidP="002815A8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New training datasets</w:t>
            </w:r>
          </w:p>
          <w:p w14:paraId="30DD207F" w14:textId="3D5DE3A8" w:rsidR="00B51184" w:rsidRDefault="00B51184" w:rsidP="002815A8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Improved models</w:t>
            </w:r>
          </w:p>
          <w:p w14:paraId="28A7BFA6" w14:textId="74C8AE35" w:rsidR="00B51184" w:rsidRPr="002815A8" w:rsidRDefault="00B51184" w:rsidP="002815A8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 xml:space="preserve">Report </w:t>
            </w:r>
          </w:p>
        </w:tc>
        <w:tc>
          <w:tcPr>
            <w:tcW w:w="2122" w:type="dxa"/>
          </w:tcPr>
          <w:p w14:paraId="17E94660" w14:textId="3E2338D5" w:rsidR="00B51184" w:rsidRDefault="00B51184" w:rsidP="00AE4E6D">
            <w:p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Last week of October (27-10-2021)</w:t>
            </w:r>
          </w:p>
        </w:tc>
      </w:tr>
      <w:tr w:rsidR="00B51184" w14:paraId="4F1918C4" w14:textId="77777777" w:rsidTr="00632949">
        <w:tc>
          <w:tcPr>
            <w:tcW w:w="1058" w:type="dxa"/>
          </w:tcPr>
          <w:p w14:paraId="343BC926" w14:textId="78A32EA1" w:rsidR="00B51184" w:rsidRPr="001476B6" w:rsidRDefault="00B51184" w:rsidP="00B51184">
            <w:pPr>
              <w:pStyle w:val="ListParagraph"/>
              <w:jc w:val="center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3</w:t>
            </w:r>
          </w:p>
        </w:tc>
        <w:tc>
          <w:tcPr>
            <w:tcW w:w="2906" w:type="dxa"/>
          </w:tcPr>
          <w:p w14:paraId="7E568555" w14:textId="4A5FE35D" w:rsidR="00B51184" w:rsidRDefault="00B51184" w:rsidP="00E45F48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Transfer pipeline and live web tool (at current state)</w:t>
            </w:r>
          </w:p>
        </w:tc>
        <w:tc>
          <w:tcPr>
            <w:tcW w:w="2924" w:type="dxa"/>
          </w:tcPr>
          <w:p w14:paraId="5F7CC15F" w14:textId="41629763" w:rsidR="00B51184" w:rsidRDefault="00B51184" w:rsidP="00E45F48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Environment setup, scripts</w:t>
            </w:r>
          </w:p>
          <w:p w14:paraId="5354E60E" w14:textId="58FF9179" w:rsidR="00B51184" w:rsidRPr="00E45F48" w:rsidRDefault="00B51184" w:rsidP="00E45F48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Report</w:t>
            </w:r>
          </w:p>
        </w:tc>
        <w:tc>
          <w:tcPr>
            <w:tcW w:w="2122" w:type="dxa"/>
          </w:tcPr>
          <w:p w14:paraId="74A0924A" w14:textId="091DD63D" w:rsidR="00B51184" w:rsidRDefault="00B51184" w:rsidP="00AE4E6D">
            <w:p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Last week of November (26-11-2021)</w:t>
            </w:r>
          </w:p>
        </w:tc>
      </w:tr>
      <w:tr w:rsidR="00B51184" w14:paraId="628F4A85" w14:textId="77777777" w:rsidTr="00632949">
        <w:tc>
          <w:tcPr>
            <w:tcW w:w="1058" w:type="dxa"/>
          </w:tcPr>
          <w:p w14:paraId="10D80906" w14:textId="2740CF0D" w:rsidR="00B51184" w:rsidRPr="004314ED" w:rsidRDefault="00B51184" w:rsidP="00B51184">
            <w:pPr>
              <w:pStyle w:val="ListParagraph"/>
              <w:jc w:val="center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4</w:t>
            </w:r>
          </w:p>
        </w:tc>
        <w:tc>
          <w:tcPr>
            <w:tcW w:w="2906" w:type="dxa"/>
          </w:tcPr>
          <w:p w14:paraId="7B8C3F48" w14:textId="77777777" w:rsidR="00B51184" w:rsidRDefault="00B51184" w:rsidP="00B51184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 xml:space="preserve">Complete live web tool </w:t>
            </w:r>
          </w:p>
          <w:p w14:paraId="0FDF6CAD" w14:textId="625E4072" w:rsidR="00B51184" w:rsidRPr="00B51184" w:rsidRDefault="00B51184" w:rsidP="00B51184">
            <w:pPr>
              <w:pStyle w:val="ListParagraph"/>
              <w:jc w:val="both"/>
              <w:rPr>
                <w:color w:val="1F3864" w:themeColor="accent1" w:themeShade="80"/>
                <w:lang w:val="en-GB"/>
              </w:rPr>
            </w:pPr>
          </w:p>
        </w:tc>
        <w:tc>
          <w:tcPr>
            <w:tcW w:w="2924" w:type="dxa"/>
          </w:tcPr>
          <w:p w14:paraId="03F10E55" w14:textId="2281A901" w:rsidR="00B51184" w:rsidRDefault="00B51184" w:rsidP="00B51184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Deliver final version</w:t>
            </w:r>
          </w:p>
          <w:p w14:paraId="6000533D" w14:textId="327314C8" w:rsidR="00B51184" w:rsidRPr="00B51184" w:rsidRDefault="00B51184" w:rsidP="00B51184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Report on live web tool</w:t>
            </w:r>
          </w:p>
        </w:tc>
        <w:tc>
          <w:tcPr>
            <w:tcW w:w="2122" w:type="dxa"/>
          </w:tcPr>
          <w:p w14:paraId="4ADEDB49" w14:textId="1580DE8C" w:rsidR="00B51184" w:rsidRDefault="00BC052A" w:rsidP="00AE4E6D">
            <w:p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Mid December (15-12-2021)</w:t>
            </w:r>
          </w:p>
        </w:tc>
      </w:tr>
      <w:tr w:rsidR="00B51184" w14:paraId="2A97D240" w14:textId="77777777" w:rsidTr="00632949">
        <w:tc>
          <w:tcPr>
            <w:tcW w:w="1058" w:type="dxa"/>
          </w:tcPr>
          <w:p w14:paraId="2E2AC9B4" w14:textId="633D53F8" w:rsidR="00B51184" w:rsidRPr="00B51184" w:rsidRDefault="00B51184" w:rsidP="00BC052A">
            <w:pPr>
              <w:jc w:val="right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5</w:t>
            </w:r>
          </w:p>
        </w:tc>
        <w:tc>
          <w:tcPr>
            <w:tcW w:w="2906" w:type="dxa"/>
          </w:tcPr>
          <w:p w14:paraId="31FD82D5" w14:textId="54DB4B20" w:rsidR="00B51184" w:rsidRPr="00B51184" w:rsidRDefault="00B51184" w:rsidP="00B51184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1F3864" w:themeColor="accent1" w:themeShade="80"/>
                <w:lang w:val="en-GB"/>
              </w:rPr>
            </w:pPr>
            <w:r w:rsidRPr="00B51184">
              <w:rPr>
                <w:color w:val="1F3864" w:themeColor="accent1" w:themeShade="80"/>
                <w:lang w:val="en-GB"/>
              </w:rPr>
              <w:t>Develop unsupervised QC method</w:t>
            </w:r>
          </w:p>
        </w:tc>
        <w:tc>
          <w:tcPr>
            <w:tcW w:w="2924" w:type="dxa"/>
          </w:tcPr>
          <w:p w14:paraId="5BF2A34B" w14:textId="77777777" w:rsidR="00632949" w:rsidRDefault="00632949" w:rsidP="00632949">
            <w:pPr>
              <w:pStyle w:val="ListParagraph"/>
              <w:numPr>
                <w:ilvl w:val="0"/>
                <w:numId w:val="12"/>
              </w:numPr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Code and method</w:t>
            </w:r>
          </w:p>
          <w:p w14:paraId="420C6E3D" w14:textId="31817056" w:rsidR="00632949" w:rsidRPr="00632949" w:rsidRDefault="00632949" w:rsidP="00632949">
            <w:pPr>
              <w:pStyle w:val="ListParagraph"/>
              <w:numPr>
                <w:ilvl w:val="0"/>
                <w:numId w:val="12"/>
              </w:numPr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Brief report</w:t>
            </w:r>
          </w:p>
        </w:tc>
        <w:tc>
          <w:tcPr>
            <w:tcW w:w="2122" w:type="dxa"/>
          </w:tcPr>
          <w:p w14:paraId="3A88BBC2" w14:textId="04668998" w:rsidR="00B51184" w:rsidRDefault="00632949" w:rsidP="00AE4E6D">
            <w:p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Last week of December</w:t>
            </w:r>
          </w:p>
        </w:tc>
      </w:tr>
      <w:tr w:rsidR="00B51184" w14:paraId="4F2CE3A6" w14:textId="77777777" w:rsidTr="00632949">
        <w:tc>
          <w:tcPr>
            <w:tcW w:w="1058" w:type="dxa"/>
          </w:tcPr>
          <w:p w14:paraId="1D69B3C0" w14:textId="44FCB9AA" w:rsidR="00B51184" w:rsidRDefault="00BC052A" w:rsidP="00BC052A">
            <w:pPr>
              <w:jc w:val="right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6</w:t>
            </w:r>
          </w:p>
        </w:tc>
        <w:tc>
          <w:tcPr>
            <w:tcW w:w="2906" w:type="dxa"/>
          </w:tcPr>
          <w:p w14:paraId="05CA0276" w14:textId="68326AAC" w:rsidR="00B51184" w:rsidRPr="00632949" w:rsidRDefault="00BC052A" w:rsidP="0063294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1F3864" w:themeColor="accent1" w:themeShade="80"/>
              </w:rPr>
            </w:pPr>
            <w:r w:rsidRPr="00632949">
              <w:rPr>
                <w:color w:val="1F3864" w:themeColor="accent1" w:themeShade="80"/>
              </w:rPr>
              <w:t xml:space="preserve">Delivery </w:t>
            </w:r>
          </w:p>
        </w:tc>
        <w:tc>
          <w:tcPr>
            <w:tcW w:w="2924" w:type="dxa"/>
          </w:tcPr>
          <w:p w14:paraId="3BC64816" w14:textId="77777777" w:rsidR="00632949" w:rsidRDefault="00632949" w:rsidP="00632949">
            <w:pPr>
              <w:pStyle w:val="ListParagraph"/>
              <w:numPr>
                <w:ilvl w:val="0"/>
                <w:numId w:val="12"/>
              </w:numPr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 xml:space="preserve">Deliver all updated files </w:t>
            </w:r>
          </w:p>
          <w:p w14:paraId="50CD74A3" w14:textId="41F3A9CF" w:rsidR="00B51184" w:rsidRPr="00632949" w:rsidRDefault="00632949" w:rsidP="00632949">
            <w:pPr>
              <w:pStyle w:val="ListParagraph"/>
              <w:numPr>
                <w:ilvl w:val="0"/>
                <w:numId w:val="12"/>
              </w:numPr>
              <w:rPr>
                <w:color w:val="1F3864" w:themeColor="accent1" w:themeShade="80"/>
                <w:lang w:val="en-GB"/>
              </w:rPr>
            </w:pPr>
            <w:r w:rsidRPr="00632949">
              <w:rPr>
                <w:color w:val="1F3864" w:themeColor="accent1" w:themeShade="80"/>
                <w:lang w:val="en-GB"/>
              </w:rPr>
              <w:t>Upload on Github</w:t>
            </w:r>
          </w:p>
        </w:tc>
        <w:tc>
          <w:tcPr>
            <w:tcW w:w="2122" w:type="dxa"/>
          </w:tcPr>
          <w:p w14:paraId="7B217FB3" w14:textId="7EBF66E5" w:rsidR="00B51184" w:rsidRDefault="00632949" w:rsidP="00AE4E6D">
            <w:pPr>
              <w:jc w:val="both"/>
              <w:rPr>
                <w:color w:val="1F3864" w:themeColor="accent1" w:themeShade="80"/>
                <w:lang w:val="en-GB"/>
              </w:rPr>
            </w:pPr>
            <w:r>
              <w:rPr>
                <w:color w:val="1F3864" w:themeColor="accent1" w:themeShade="80"/>
                <w:lang w:val="en-GB"/>
              </w:rPr>
              <w:t>Last days of December</w:t>
            </w:r>
          </w:p>
        </w:tc>
      </w:tr>
    </w:tbl>
    <w:p w14:paraId="06F0E55B" w14:textId="77777777" w:rsidR="00AE4E6D" w:rsidRPr="00AE4E6D" w:rsidRDefault="00AE4E6D" w:rsidP="00AE4E6D">
      <w:pPr>
        <w:jc w:val="both"/>
        <w:rPr>
          <w:color w:val="1F3864" w:themeColor="accent1" w:themeShade="80"/>
          <w:lang w:val="en-GB"/>
        </w:rPr>
      </w:pPr>
    </w:p>
    <w:sectPr w:rsidR="00AE4E6D" w:rsidRPr="00AE4E6D" w:rsidSect="00E31B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A0F"/>
    <w:multiLevelType w:val="multilevel"/>
    <w:tmpl w:val="1DE08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B6E03"/>
    <w:multiLevelType w:val="hybridMultilevel"/>
    <w:tmpl w:val="653A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4BD2"/>
    <w:multiLevelType w:val="hybridMultilevel"/>
    <w:tmpl w:val="BAEA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78CB"/>
    <w:multiLevelType w:val="multilevel"/>
    <w:tmpl w:val="1DE08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3645C"/>
    <w:multiLevelType w:val="hybridMultilevel"/>
    <w:tmpl w:val="CC42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B32BF"/>
    <w:multiLevelType w:val="hybridMultilevel"/>
    <w:tmpl w:val="14E04D52"/>
    <w:lvl w:ilvl="0" w:tplc="8C260C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27C72"/>
    <w:multiLevelType w:val="hybridMultilevel"/>
    <w:tmpl w:val="D0E8D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34404"/>
    <w:multiLevelType w:val="hybridMultilevel"/>
    <w:tmpl w:val="A568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959FE"/>
    <w:multiLevelType w:val="hybridMultilevel"/>
    <w:tmpl w:val="D970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F0477"/>
    <w:multiLevelType w:val="hybridMultilevel"/>
    <w:tmpl w:val="19A08A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04EF1"/>
    <w:multiLevelType w:val="hybridMultilevel"/>
    <w:tmpl w:val="1E7A87B4"/>
    <w:lvl w:ilvl="0" w:tplc="6B7CC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9586F"/>
    <w:multiLevelType w:val="hybridMultilevel"/>
    <w:tmpl w:val="B96A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E11DE"/>
    <w:multiLevelType w:val="multilevel"/>
    <w:tmpl w:val="55283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2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76"/>
    <w:rsid w:val="00003AAA"/>
    <w:rsid w:val="000119A7"/>
    <w:rsid w:val="00011B7F"/>
    <w:rsid w:val="00024D17"/>
    <w:rsid w:val="000358E6"/>
    <w:rsid w:val="00066823"/>
    <w:rsid w:val="00073873"/>
    <w:rsid w:val="000A6DE6"/>
    <w:rsid w:val="000D4296"/>
    <w:rsid w:val="000E3A5F"/>
    <w:rsid w:val="000F395D"/>
    <w:rsid w:val="000F62B9"/>
    <w:rsid w:val="00131A3B"/>
    <w:rsid w:val="00147451"/>
    <w:rsid w:val="001476B6"/>
    <w:rsid w:val="00157A9A"/>
    <w:rsid w:val="001708FF"/>
    <w:rsid w:val="001C377B"/>
    <w:rsid w:val="0020125E"/>
    <w:rsid w:val="00211C0D"/>
    <w:rsid w:val="00215A9F"/>
    <w:rsid w:val="00243FED"/>
    <w:rsid w:val="002468D9"/>
    <w:rsid w:val="0026316A"/>
    <w:rsid w:val="002815A8"/>
    <w:rsid w:val="00287A1C"/>
    <w:rsid w:val="002B7ECA"/>
    <w:rsid w:val="002F6526"/>
    <w:rsid w:val="003137E3"/>
    <w:rsid w:val="0032409B"/>
    <w:rsid w:val="003256C6"/>
    <w:rsid w:val="0034764A"/>
    <w:rsid w:val="00352BCC"/>
    <w:rsid w:val="00352DDE"/>
    <w:rsid w:val="0036309E"/>
    <w:rsid w:val="003947AC"/>
    <w:rsid w:val="003A2FD8"/>
    <w:rsid w:val="003A7148"/>
    <w:rsid w:val="003B0219"/>
    <w:rsid w:val="003B0FB4"/>
    <w:rsid w:val="003B4DD9"/>
    <w:rsid w:val="003C003C"/>
    <w:rsid w:val="003C36A3"/>
    <w:rsid w:val="003D07F6"/>
    <w:rsid w:val="003D5E53"/>
    <w:rsid w:val="003F296F"/>
    <w:rsid w:val="0040176B"/>
    <w:rsid w:val="00404F81"/>
    <w:rsid w:val="00416F52"/>
    <w:rsid w:val="004314ED"/>
    <w:rsid w:val="004A3B17"/>
    <w:rsid w:val="004B0E30"/>
    <w:rsid w:val="005105D2"/>
    <w:rsid w:val="00535C09"/>
    <w:rsid w:val="00541EDB"/>
    <w:rsid w:val="00551EDD"/>
    <w:rsid w:val="005565EA"/>
    <w:rsid w:val="005725BD"/>
    <w:rsid w:val="0058418D"/>
    <w:rsid w:val="00590B60"/>
    <w:rsid w:val="005B7B60"/>
    <w:rsid w:val="005D36FF"/>
    <w:rsid w:val="006166AA"/>
    <w:rsid w:val="00632949"/>
    <w:rsid w:val="0064058D"/>
    <w:rsid w:val="00675711"/>
    <w:rsid w:val="00681D61"/>
    <w:rsid w:val="006907E0"/>
    <w:rsid w:val="00697019"/>
    <w:rsid w:val="006A3208"/>
    <w:rsid w:val="006A73A5"/>
    <w:rsid w:val="006B10C8"/>
    <w:rsid w:val="006B317E"/>
    <w:rsid w:val="00715F01"/>
    <w:rsid w:val="007351E4"/>
    <w:rsid w:val="007B5B2F"/>
    <w:rsid w:val="007C5178"/>
    <w:rsid w:val="007D3B12"/>
    <w:rsid w:val="007E2C8F"/>
    <w:rsid w:val="007E6B71"/>
    <w:rsid w:val="007F0CB0"/>
    <w:rsid w:val="008439B3"/>
    <w:rsid w:val="008445E7"/>
    <w:rsid w:val="00855E80"/>
    <w:rsid w:val="00872B16"/>
    <w:rsid w:val="008812C9"/>
    <w:rsid w:val="008A0E61"/>
    <w:rsid w:val="008B369C"/>
    <w:rsid w:val="008C5776"/>
    <w:rsid w:val="008D03C0"/>
    <w:rsid w:val="008E6454"/>
    <w:rsid w:val="008F39B8"/>
    <w:rsid w:val="00911C43"/>
    <w:rsid w:val="0092553A"/>
    <w:rsid w:val="009331A2"/>
    <w:rsid w:val="00963017"/>
    <w:rsid w:val="00965DA2"/>
    <w:rsid w:val="00971505"/>
    <w:rsid w:val="00977DB1"/>
    <w:rsid w:val="00983C8A"/>
    <w:rsid w:val="00995FAB"/>
    <w:rsid w:val="009C31A8"/>
    <w:rsid w:val="009C4BDE"/>
    <w:rsid w:val="009D69B8"/>
    <w:rsid w:val="009D7BBD"/>
    <w:rsid w:val="00A019AA"/>
    <w:rsid w:val="00A14BAA"/>
    <w:rsid w:val="00A22FDE"/>
    <w:rsid w:val="00A25A45"/>
    <w:rsid w:val="00A3593B"/>
    <w:rsid w:val="00A45EEC"/>
    <w:rsid w:val="00A659C5"/>
    <w:rsid w:val="00A667F0"/>
    <w:rsid w:val="00A770AF"/>
    <w:rsid w:val="00A93B21"/>
    <w:rsid w:val="00A95DFE"/>
    <w:rsid w:val="00AB3B44"/>
    <w:rsid w:val="00AB4D1B"/>
    <w:rsid w:val="00AE4E6D"/>
    <w:rsid w:val="00B13DC8"/>
    <w:rsid w:val="00B225C3"/>
    <w:rsid w:val="00B367F9"/>
    <w:rsid w:val="00B45634"/>
    <w:rsid w:val="00B51184"/>
    <w:rsid w:val="00B62B80"/>
    <w:rsid w:val="00B633B0"/>
    <w:rsid w:val="00B67EB5"/>
    <w:rsid w:val="00BA3AD9"/>
    <w:rsid w:val="00BC052A"/>
    <w:rsid w:val="00BF6A19"/>
    <w:rsid w:val="00C06E53"/>
    <w:rsid w:val="00C80774"/>
    <w:rsid w:val="00C9079E"/>
    <w:rsid w:val="00C918C7"/>
    <w:rsid w:val="00CC3792"/>
    <w:rsid w:val="00CC7A64"/>
    <w:rsid w:val="00CC7F19"/>
    <w:rsid w:val="00CD4732"/>
    <w:rsid w:val="00CD5DAB"/>
    <w:rsid w:val="00CF41DB"/>
    <w:rsid w:val="00CF6107"/>
    <w:rsid w:val="00D25EF3"/>
    <w:rsid w:val="00D41D3B"/>
    <w:rsid w:val="00D62F78"/>
    <w:rsid w:val="00D81666"/>
    <w:rsid w:val="00D87A59"/>
    <w:rsid w:val="00DD19BE"/>
    <w:rsid w:val="00DD66B0"/>
    <w:rsid w:val="00DE720C"/>
    <w:rsid w:val="00DF7E22"/>
    <w:rsid w:val="00E31BEA"/>
    <w:rsid w:val="00E348DC"/>
    <w:rsid w:val="00E350FB"/>
    <w:rsid w:val="00E3531E"/>
    <w:rsid w:val="00E36206"/>
    <w:rsid w:val="00E45F48"/>
    <w:rsid w:val="00E4708A"/>
    <w:rsid w:val="00E53EB0"/>
    <w:rsid w:val="00E540EE"/>
    <w:rsid w:val="00EA421B"/>
    <w:rsid w:val="00EB08F0"/>
    <w:rsid w:val="00ED2453"/>
    <w:rsid w:val="00ED5E7E"/>
    <w:rsid w:val="00F60AE8"/>
    <w:rsid w:val="00F621E1"/>
    <w:rsid w:val="00F67D43"/>
    <w:rsid w:val="00F90DD9"/>
    <w:rsid w:val="00FA2D85"/>
    <w:rsid w:val="00FC29DF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34257"/>
  <w15:docId w15:val="{DA0B1268-7A95-5441-BFB3-936FC5DC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E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7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57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7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1E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51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E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1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3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biomedical-translation-corpora/corpo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729D0F0-F519-054D-9D3F-57FBC637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Skianis</dc:creator>
  <cp:lastModifiedBy>Kostas Skianis</cp:lastModifiedBy>
  <cp:revision>128</cp:revision>
  <dcterms:created xsi:type="dcterms:W3CDTF">2020-11-28T21:03:00Z</dcterms:created>
  <dcterms:modified xsi:type="dcterms:W3CDTF">2021-12-16T08:49:00Z</dcterms:modified>
</cp:coreProperties>
</file>