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0D1DD" w14:textId="5CFEABCB" w:rsidR="00924F25" w:rsidRDefault="00000000">
      <w:pPr>
        <w:pStyle w:val="Title"/>
      </w:pPr>
      <w:r>
        <w:t>Data Cleaning &amp; Preprocessing Documentation</w:t>
      </w:r>
    </w:p>
    <w:p w14:paraId="6C4FD0BE" w14:textId="77777777" w:rsidR="00924F25" w:rsidRDefault="00000000">
      <w:pPr>
        <w:pStyle w:val="Heading1"/>
      </w:pPr>
      <w:r>
        <w:t>1. Data Import &amp; Initial Exploration</w:t>
      </w:r>
    </w:p>
    <w:p w14:paraId="4D07F179" w14:textId="77777777" w:rsidR="00924F25" w:rsidRDefault="00000000">
      <w:r>
        <w:t>• Multiple datasets were provided: Sales, Customers, Products, Stores, Returns.</w:t>
      </w:r>
    </w:p>
    <w:p w14:paraId="44C790E3" w14:textId="77777777" w:rsidR="00924F25" w:rsidRDefault="00000000">
      <w:r>
        <w:t>• Datasets were imported into Python (Pandas) for cleaning and preprocessing.</w:t>
      </w:r>
    </w:p>
    <w:p w14:paraId="370E3DD1" w14:textId="77777777" w:rsidR="00924F25" w:rsidRDefault="00000000">
      <w:r>
        <w:t>• Verified data types (int, float, object, datetime) and identified missing/null values.</w:t>
      </w:r>
    </w:p>
    <w:p w14:paraId="38663D3D" w14:textId="77777777" w:rsidR="00924F25" w:rsidRDefault="00000000">
      <w:pPr>
        <w:pStyle w:val="Heading1"/>
      </w:pPr>
      <w:r>
        <w:t>2. Handling Missing Values</w:t>
      </w:r>
    </w:p>
    <w:p w14:paraId="45481D7C" w14:textId="77777777" w:rsidR="00924F25" w:rsidRDefault="00000000">
      <w:r>
        <w:t>• Customer Age: Some entries were missing. Used median imputation based on similar age groups.</w:t>
      </w:r>
    </w:p>
    <w:p w14:paraId="7A9FED18" w14:textId="77777777" w:rsidR="00924F25" w:rsidRDefault="00000000">
      <w:r>
        <w:t>• Gender: Missing values were marked as 'Other'.</w:t>
      </w:r>
    </w:p>
    <w:p w14:paraId="6457A3C2" w14:textId="77777777" w:rsidR="00924F25" w:rsidRDefault="00000000">
      <w:r>
        <w:t>• Product Details: Rows with critical missing identifiers (Product ID, Store ID) were dropped.</w:t>
      </w:r>
    </w:p>
    <w:p w14:paraId="11323500" w14:textId="77777777" w:rsidR="00924F25" w:rsidRDefault="00000000">
      <w:pPr>
        <w:pStyle w:val="Heading1"/>
      </w:pPr>
      <w:r>
        <w:t>3. Data Type Conversions</w:t>
      </w:r>
    </w:p>
    <w:p w14:paraId="4E280D94" w14:textId="77777777" w:rsidR="00924F25" w:rsidRDefault="00000000">
      <w:r>
        <w:t>• Converted Date columns (Order Date, Return Date) into datetime format.</w:t>
      </w:r>
    </w:p>
    <w:p w14:paraId="719DB2AA" w14:textId="77777777" w:rsidR="00924F25" w:rsidRDefault="00000000">
      <w:r>
        <w:t>• Converted categorical columns (Gender, Age Group, Category, Reason) into category datatype for optimization.</w:t>
      </w:r>
    </w:p>
    <w:p w14:paraId="49DC2409" w14:textId="77777777" w:rsidR="00924F25" w:rsidRDefault="00000000">
      <w:pPr>
        <w:pStyle w:val="Heading1"/>
      </w:pPr>
      <w:r>
        <w:t>4. Outlier Treatment</w:t>
      </w:r>
    </w:p>
    <w:p w14:paraId="1D5F45EA" w14:textId="77777777" w:rsidR="00924F25" w:rsidRDefault="00000000">
      <w:r>
        <w:t>• Detected outliers in Quantity and Profit_per_unit using IQR (Interquartile Range) method.</w:t>
      </w:r>
    </w:p>
    <w:p w14:paraId="6B09D0E9" w14:textId="77777777" w:rsidR="00924F25" w:rsidRDefault="00000000">
      <w:r>
        <w:t>• Outliers were capped at upper whisker values to reduce distortion.</w:t>
      </w:r>
    </w:p>
    <w:p w14:paraId="72A06F9B" w14:textId="77777777" w:rsidR="00924F25" w:rsidRDefault="00000000">
      <w:pPr>
        <w:pStyle w:val="Heading1"/>
      </w:pPr>
      <w:r>
        <w:t>5. Feature Engineering</w:t>
      </w:r>
    </w:p>
    <w:p w14:paraId="0FE67BFB" w14:textId="77777777" w:rsidR="00924F25" w:rsidRDefault="00000000">
      <w:r>
        <w:t>• Profit_per_unit = Profit / Quantity (created to analyze SKU-level profitability).</w:t>
      </w:r>
    </w:p>
    <w:p w14:paraId="182F0A9A" w14:textId="77777777" w:rsidR="00924F25" w:rsidRDefault="00000000">
      <w:r>
        <w:t>• Age Grouping: Created age bins → Young Adult (18–30), Adult (31–45), Mid-adult (46–60), Senior (60+).</w:t>
      </w:r>
    </w:p>
    <w:p w14:paraId="5FB6752F" w14:textId="77777777" w:rsidR="00924F25" w:rsidRDefault="00000000">
      <w:r>
        <w:t>• Reason_Category: Standardized return reasons into broader categories: Defective, Size Issue, Others.</w:t>
      </w:r>
    </w:p>
    <w:p w14:paraId="75BA7199" w14:textId="77777777" w:rsidR="00924F25" w:rsidRDefault="00000000">
      <w:pPr>
        <w:pStyle w:val="Heading1"/>
      </w:pPr>
      <w:r>
        <w:lastRenderedPageBreak/>
        <w:t>6. Standardization &amp; Cleaning of Categorical Data</w:t>
      </w:r>
    </w:p>
    <w:p w14:paraId="0CA4FF82" w14:textId="77777777" w:rsidR="00924F25" w:rsidRDefault="00000000">
      <w:r>
        <w:t>• Ensured uniform text formatting (e.g., 'male' → 'Male').</w:t>
      </w:r>
    </w:p>
    <w:p w14:paraId="30EADAB2" w14:textId="77777777" w:rsidR="00924F25" w:rsidRDefault="00000000">
      <w:r>
        <w:t>• Removed leading/trailing whitespaces in Product &amp; Store names.</w:t>
      </w:r>
    </w:p>
    <w:p w14:paraId="3CD4A88B" w14:textId="77777777" w:rsidR="00924F25" w:rsidRDefault="00000000">
      <w:r>
        <w:t>• Deduplicated records based on OrderID + ProductID to avoid double counting.</w:t>
      </w:r>
    </w:p>
    <w:p w14:paraId="4552BA15" w14:textId="77777777" w:rsidR="00924F25" w:rsidRDefault="00000000">
      <w:pPr>
        <w:pStyle w:val="Heading1"/>
      </w:pPr>
      <w:r>
        <w:t>7. Validation &amp; Consistency Checks</w:t>
      </w:r>
    </w:p>
    <w:p w14:paraId="11B98C73" w14:textId="77777777" w:rsidR="00924F25" w:rsidRDefault="00000000">
      <w:r>
        <w:t>• Cross-checked Quantity × Unit Price = Revenue for accuracy.</w:t>
      </w:r>
    </w:p>
    <w:p w14:paraId="164DE2EF" w14:textId="77777777" w:rsidR="00924F25" w:rsidRDefault="00000000">
      <w:r>
        <w:t>• Verified that Revenue – Cost = Profit.</w:t>
      </w:r>
    </w:p>
    <w:p w14:paraId="4507A56B" w14:textId="77777777" w:rsidR="00924F25" w:rsidRDefault="00000000">
      <w:r>
        <w:t>• Ensured each Return record matched an existing OrderID.</w:t>
      </w:r>
    </w:p>
    <w:p w14:paraId="5161D55C" w14:textId="77777777" w:rsidR="00924F25" w:rsidRDefault="00000000">
      <w:pPr>
        <w:pStyle w:val="Heading1"/>
      </w:pPr>
      <w:r>
        <w:t>8. Final Cleaned Datasets</w:t>
      </w:r>
    </w:p>
    <w:p w14:paraId="3142FBF2" w14:textId="77777777" w:rsidR="00924F25" w:rsidRDefault="00000000">
      <w:r>
        <w:t>• Output Files: sales_cleaned.csv, customers_cleaned.csv, products_cleaned.csv, stores_cleaned.csv, returns_cleaned.csv.</w:t>
      </w:r>
    </w:p>
    <w:p w14:paraId="71C83E5D" w14:textId="77777777" w:rsidR="00924F25" w:rsidRDefault="00000000">
      <w:r>
        <w:t>• These datasets were used for SQL queries, Power BI dashboards, and the final report.</w:t>
      </w:r>
    </w:p>
    <w:p w14:paraId="2A0D729E" w14:textId="77777777" w:rsidR="00924F25" w:rsidRDefault="00000000">
      <w:r>
        <w:t>• Outcome: After these steps, the data was consistent, outliers capped, missing values handled, and new features engineered.</w:t>
      </w:r>
    </w:p>
    <w:sectPr w:rsidR="00924F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744919">
    <w:abstractNumId w:val="8"/>
  </w:num>
  <w:num w:numId="2" w16cid:durableId="1842232506">
    <w:abstractNumId w:val="6"/>
  </w:num>
  <w:num w:numId="3" w16cid:durableId="1993174504">
    <w:abstractNumId w:val="5"/>
  </w:num>
  <w:num w:numId="4" w16cid:durableId="2134327472">
    <w:abstractNumId w:val="4"/>
  </w:num>
  <w:num w:numId="5" w16cid:durableId="2031881118">
    <w:abstractNumId w:val="7"/>
  </w:num>
  <w:num w:numId="6" w16cid:durableId="1985692754">
    <w:abstractNumId w:val="3"/>
  </w:num>
  <w:num w:numId="7" w16cid:durableId="2025352891">
    <w:abstractNumId w:val="2"/>
  </w:num>
  <w:num w:numId="8" w16cid:durableId="93092305">
    <w:abstractNumId w:val="1"/>
  </w:num>
  <w:num w:numId="9" w16cid:durableId="203214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107"/>
    <w:rsid w:val="005D50E7"/>
    <w:rsid w:val="00924F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3D320D"/>
  <w14:defaultImageDpi w14:val="300"/>
  <w15:docId w15:val="{1EDB0C77-0A9B-4BBE-963D-752A72F3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12632</cp:lastModifiedBy>
  <cp:revision>2</cp:revision>
  <dcterms:created xsi:type="dcterms:W3CDTF">2013-12-23T23:15:00Z</dcterms:created>
  <dcterms:modified xsi:type="dcterms:W3CDTF">2025-09-06T07:33:00Z</dcterms:modified>
  <cp:category/>
</cp:coreProperties>
</file>