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C2619" w14:textId="790BDC89" w:rsidR="00871591" w:rsidRDefault="00871591" w:rsidP="00871591">
      <w:r>
        <w:t xml:space="preserve"> Presentation: How Does a Bike-Share Navigate Speedy Success?</w:t>
      </w:r>
    </w:p>
    <w:p w14:paraId="78BE66D8" w14:textId="77777777" w:rsidR="00871591" w:rsidRDefault="00871591" w:rsidP="00871591"/>
    <w:p w14:paraId="3B7C5D89" w14:textId="77777777" w:rsidR="00871591" w:rsidRDefault="00871591" w:rsidP="00871591">
      <w:r>
        <w:t>---</w:t>
      </w:r>
    </w:p>
    <w:p w14:paraId="2D1D2E5B" w14:textId="77777777" w:rsidR="00871591" w:rsidRDefault="00871591" w:rsidP="00871591"/>
    <w:p w14:paraId="53882DE0" w14:textId="7F2E84BE" w:rsidR="00871591" w:rsidRDefault="00871591" w:rsidP="00871591">
      <w:r>
        <w:t xml:space="preserve"> Slide 1: Title Slide</w:t>
      </w:r>
    </w:p>
    <w:p w14:paraId="2A54DBE5" w14:textId="27F37F73" w:rsidR="00871591" w:rsidRDefault="00871591" w:rsidP="00871591">
      <w:r>
        <w:t>How Does a Bike-Share Navigate Speedy Success?</w:t>
      </w:r>
    </w:p>
    <w:p w14:paraId="14849ACA" w14:textId="77777777" w:rsidR="00871591" w:rsidRDefault="00871591" w:rsidP="00871591"/>
    <w:p w14:paraId="3E32EC82" w14:textId="77777777" w:rsidR="00871591" w:rsidRDefault="00871591" w:rsidP="00871591">
      <w:r>
        <w:t>---</w:t>
      </w:r>
    </w:p>
    <w:p w14:paraId="42A808C0" w14:textId="77777777" w:rsidR="00871591" w:rsidRDefault="00871591" w:rsidP="00871591"/>
    <w:p w14:paraId="43647934" w14:textId="61D7ACE7" w:rsidR="00871591" w:rsidRDefault="00871591" w:rsidP="00871591">
      <w:r>
        <w:t xml:space="preserve"> Slide 2: Introduction</w:t>
      </w:r>
    </w:p>
    <w:p w14:paraId="008A965D" w14:textId="6BB46D81" w:rsidR="00871591" w:rsidRDefault="00871591" w:rsidP="00871591">
      <w:pPr>
        <w:rPr>
          <w:rFonts w:hint="eastAsia"/>
        </w:rPr>
      </w:pPr>
      <w:r>
        <w:rPr>
          <w:rFonts w:hint="eastAsia"/>
        </w:rPr>
        <w:t>遵循資料分析流程的步驟</w:t>
      </w:r>
      <w:r>
        <w:rPr>
          <w:rFonts w:hint="eastAsia"/>
        </w:rPr>
        <w:t xml:space="preserve">: </w:t>
      </w:r>
    </w:p>
    <w:p w14:paraId="5FB7126C" w14:textId="77777777" w:rsidR="00871591" w:rsidRDefault="00871591" w:rsidP="0087159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詢問</w:t>
      </w:r>
    </w:p>
    <w:p w14:paraId="0D4AB29F" w14:textId="77777777" w:rsidR="00871591" w:rsidRDefault="00871591" w:rsidP="0087159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準備</w:t>
      </w:r>
    </w:p>
    <w:p w14:paraId="05B34699" w14:textId="77777777" w:rsidR="00871591" w:rsidRDefault="00871591" w:rsidP="0087159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處理</w:t>
      </w:r>
    </w:p>
    <w:p w14:paraId="49A7FDF9" w14:textId="77777777" w:rsidR="00871591" w:rsidRDefault="00871591" w:rsidP="0087159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分析</w:t>
      </w:r>
    </w:p>
    <w:p w14:paraId="4CC7219B" w14:textId="77777777" w:rsidR="00871591" w:rsidRDefault="00871591" w:rsidP="0087159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分享</w:t>
      </w:r>
    </w:p>
    <w:p w14:paraId="0E612395" w14:textId="77777777" w:rsidR="00871591" w:rsidRDefault="00871591" w:rsidP="0087159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行動</w:t>
      </w:r>
    </w:p>
    <w:p w14:paraId="3F9ED0AA" w14:textId="77777777" w:rsidR="00871591" w:rsidRDefault="00871591" w:rsidP="00871591"/>
    <w:p w14:paraId="4AB7D2D0" w14:textId="77777777" w:rsidR="00871591" w:rsidRDefault="00871591" w:rsidP="00871591">
      <w:r>
        <w:t>---</w:t>
      </w:r>
    </w:p>
    <w:p w14:paraId="091F533A" w14:textId="77777777" w:rsidR="00871591" w:rsidRDefault="00871591" w:rsidP="00871591"/>
    <w:p w14:paraId="11C88D7F" w14:textId="114BF88D" w:rsidR="00871591" w:rsidRDefault="00871591" w:rsidP="00871591">
      <w:r>
        <w:t xml:space="preserve"> Slide 3: Scenario</w:t>
      </w:r>
    </w:p>
    <w:p w14:paraId="55E9082B" w14:textId="726081F1" w:rsidR="00871591" w:rsidRDefault="00871591" w:rsidP="00871591">
      <w:r>
        <w:t>Role: Data analyst in the marketing analytics team at Company, a bike-share company in City.</w:t>
      </w:r>
    </w:p>
    <w:p w14:paraId="67EB3AF3" w14:textId="635C3C86" w:rsidR="00871591" w:rsidRDefault="00871591" w:rsidP="00871591">
      <w:r>
        <w:t>Goal: Increase the number of annual memberships to maximize profitability.</w:t>
      </w:r>
    </w:p>
    <w:p w14:paraId="46417A9B" w14:textId="126FE6FC" w:rsidR="00871591" w:rsidRDefault="00871591" w:rsidP="00871591">
      <w:r>
        <w:t>Objective: Understand usage patterns of casual riders vs. annual members to design a marketing strategy that converts casual riders into annual members.</w:t>
      </w:r>
    </w:p>
    <w:p w14:paraId="59096F96" w14:textId="77777777" w:rsidR="00871591" w:rsidRDefault="00871591" w:rsidP="00871591"/>
    <w:p w14:paraId="5A0AC12E" w14:textId="77777777" w:rsidR="00871591" w:rsidRDefault="00871591" w:rsidP="00871591">
      <w:r>
        <w:t>---</w:t>
      </w:r>
    </w:p>
    <w:p w14:paraId="69A1ECEE" w14:textId="77777777" w:rsidR="00871591" w:rsidRDefault="00871591" w:rsidP="00871591"/>
    <w:p w14:paraId="040B63E5" w14:textId="4E732D66" w:rsidR="00871591" w:rsidRDefault="00871591" w:rsidP="00871591">
      <w:r>
        <w:t xml:space="preserve"> Slide 4: About Company</w:t>
      </w:r>
    </w:p>
    <w:p w14:paraId="4403FE37" w14:textId="360277C7" w:rsidR="00871591" w:rsidRDefault="00871591" w:rsidP="00871591">
      <w:r>
        <w:t>- Service: Bike-sharing across City with over 10,000 bikes at 1,000 stations.</w:t>
      </w:r>
    </w:p>
    <w:p w14:paraId="683C5C65" w14:textId="28FFEFAC" w:rsidR="00871591" w:rsidRDefault="00871591" w:rsidP="00871591">
      <w:r>
        <w:t>- Pricing: Flexible options including single-ride, day passes, and annual memberships.</w:t>
      </w:r>
    </w:p>
    <w:p w14:paraId="6EB1756A" w14:textId="43A2FB0B" w:rsidR="00871591" w:rsidRDefault="00871591" w:rsidP="00871591">
      <w:r>
        <w:t>- Challenge: Increase annual memberships for higher profitability.</w:t>
      </w:r>
    </w:p>
    <w:p w14:paraId="28F264D6" w14:textId="166DC3E7" w:rsidR="00871591" w:rsidRDefault="00871591" w:rsidP="00871591">
      <w:r>
        <w:t>- Strategy: Convert existing casual riders into members.</w:t>
      </w:r>
    </w:p>
    <w:p w14:paraId="76132CFF" w14:textId="77777777" w:rsidR="00871591" w:rsidRDefault="00871591" w:rsidP="00871591"/>
    <w:p w14:paraId="58B228DF" w14:textId="77777777" w:rsidR="00871591" w:rsidRDefault="00871591" w:rsidP="00871591">
      <w:r>
        <w:t>---</w:t>
      </w:r>
    </w:p>
    <w:p w14:paraId="45D6E521" w14:textId="77777777" w:rsidR="00871591" w:rsidRDefault="00871591" w:rsidP="00871591"/>
    <w:p w14:paraId="6020EEF7" w14:textId="5B538E51" w:rsidR="00871591" w:rsidRDefault="00871591" w:rsidP="00871591">
      <w:r>
        <w:t xml:space="preserve"> Slide 5: Deliverables</w:t>
      </w:r>
    </w:p>
    <w:p w14:paraId="6A7C5A9C" w14:textId="6BCB63E0" w:rsidR="00871591" w:rsidRDefault="00871591" w:rsidP="00871591">
      <w:r>
        <w:lastRenderedPageBreak/>
        <w:t>1. Business Task: Identify usage differences to inform marketing strategies.</w:t>
      </w:r>
    </w:p>
    <w:p w14:paraId="3FAD0D8E" w14:textId="40053FFE" w:rsidR="00871591" w:rsidRDefault="00871591" w:rsidP="00871591">
      <w:r>
        <w:t xml:space="preserve">2. Data Sources: Public data from </w:t>
      </w:r>
      <w:proofErr w:type="spellStart"/>
      <w:r>
        <w:t>divvy_tripdata</w:t>
      </w:r>
      <w:proofErr w:type="spellEnd"/>
      <w:r>
        <w:t>.</w:t>
      </w:r>
    </w:p>
    <w:p w14:paraId="6CEDD63A" w14:textId="3E084CE9" w:rsidR="00871591" w:rsidRDefault="00871591" w:rsidP="00871591">
      <w:r>
        <w:t>3. Data Cleaning: Documentation of data cleaning and manipulation using Python.</w:t>
      </w:r>
    </w:p>
    <w:p w14:paraId="7B406082" w14:textId="0E5158B7" w:rsidR="00871591" w:rsidRDefault="00871591" w:rsidP="00871591">
      <w:r>
        <w:t>4. Analysis Summary: Key insights on usage patterns.</w:t>
      </w:r>
    </w:p>
    <w:p w14:paraId="6FC35BBA" w14:textId="689111B9" w:rsidR="00871591" w:rsidRDefault="00871591" w:rsidP="00871591">
      <w:r>
        <w:t>5. Visualizations &amp; Key Findings: Graphical representation of data.</w:t>
      </w:r>
    </w:p>
    <w:p w14:paraId="34A2DC31" w14:textId="7D68C6E4" w:rsidR="00871591" w:rsidRDefault="00871591" w:rsidP="00871591">
      <w:r>
        <w:t>6. Recommendations: Top three actionable strategies based on the analysis.</w:t>
      </w:r>
    </w:p>
    <w:p w14:paraId="66E613BF" w14:textId="77777777" w:rsidR="00871591" w:rsidRDefault="00871591" w:rsidP="00871591"/>
    <w:p w14:paraId="23907F53" w14:textId="77777777" w:rsidR="00871591" w:rsidRDefault="00871591" w:rsidP="00871591">
      <w:r>
        <w:t>---</w:t>
      </w:r>
    </w:p>
    <w:p w14:paraId="79714D12" w14:textId="77777777" w:rsidR="00871591" w:rsidRDefault="00871591" w:rsidP="00871591"/>
    <w:p w14:paraId="0AA6950B" w14:textId="5C2F6546" w:rsidR="00871591" w:rsidRDefault="00871591" w:rsidP="00871591">
      <w:r>
        <w:t xml:space="preserve"> Slide 6: Ask Process</w:t>
      </w:r>
    </w:p>
    <w:p w14:paraId="33B070E2" w14:textId="5CD3B3AE" w:rsidR="00871591" w:rsidRDefault="00871591" w:rsidP="00871591">
      <w:r>
        <w:t>Business Task: Determine usage differences between casual riders and annual members to inform strategies for converting casual riders into annual members.</w:t>
      </w:r>
    </w:p>
    <w:p w14:paraId="12E75630" w14:textId="77777777" w:rsidR="00871591" w:rsidRDefault="00871591" w:rsidP="00871591"/>
    <w:p w14:paraId="4FE218DF" w14:textId="77777777" w:rsidR="00871591" w:rsidRDefault="00871591" w:rsidP="00871591">
      <w:r>
        <w:t>---</w:t>
      </w:r>
    </w:p>
    <w:p w14:paraId="2FE10E03" w14:textId="77777777" w:rsidR="00871591" w:rsidRDefault="00871591" w:rsidP="00871591"/>
    <w:p w14:paraId="67E34B40" w14:textId="3BC49C65" w:rsidR="00871591" w:rsidRDefault="00871591" w:rsidP="00871591">
      <w:r>
        <w:t xml:space="preserve"> Slide 7: Prepare Process</w:t>
      </w:r>
    </w:p>
    <w:p w14:paraId="15CABF01" w14:textId="2A908109" w:rsidR="00871591" w:rsidRDefault="00871591" w:rsidP="00871591">
      <w:r>
        <w:t>Data Sources:</w:t>
      </w:r>
    </w:p>
    <w:p w14:paraId="1E0E3A4B" w14:textId="77777777" w:rsidR="00871591" w:rsidRDefault="00871591" w:rsidP="00871591">
      <w:r>
        <w:t xml:space="preserve">- Publicly available data from </w:t>
      </w:r>
      <w:proofErr w:type="spellStart"/>
      <w:r>
        <w:t>divvy_tripdata</w:t>
      </w:r>
      <w:proofErr w:type="spellEnd"/>
      <w:r>
        <w:t>.</w:t>
      </w:r>
    </w:p>
    <w:p w14:paraId="22DF1A2D" w14:textId="77777777" w:rsidR="00871591" w:rsidRDefault="00871591" w:rsidP="00871591">
      <w:r>
        <w:t>- Data requires cleaning but is readable and conforms to ROCCC standards.</w:t>
      </w:r>
    </w:p>
    <w:p w14:paraId="63FBFC66" w14:textId="77777777" w:rsidR="00871591" w:rsidRDefault="00871591" w:rsidP="00871591"/>
    <w:p w14:paraId="550EBCE8" w14:textId="77777777" w:rsidR="00871591" w:rsidRDefault="00871591" w:rsidP="00871591">
      <w:r>
        <w:t>---</w:t>
      </w:r>
    </w:p>
    <w:p w14:paraId="3171E0AE" w14:textId="77777777" w:rsidR="00871591" w:rsidRDefault="00871591" w:rsidP="00871591"/>
    <w:p w14:paraId="78C5493A" w14:textId="26A34193" w:rsidR="00871591" w:rsidRDefault="00871591" w:rsidP="00871591">
      <w:r>
        <w:t xml:space="preserve"> Slide 8: Process </w:t>
      </w:r>
      <w:proofErr w:type="spellStart"/>
      <w:r>
        <w:t>Process</w:t>
      </w:r>
      <w:proofErr w:type="spellEnd"/>
    </w:p>
    <w:p w14:paraId="439723FD" w14:textId="7C801574" w:rsidR="00871591" w:rsidRDefault="00871591" w:rsidP="00871591">
      <w:r>
        <w:t>Data Cleaning Documentation:</w:t>
      </w:r>
    </w:p>
    <w:p w14:paraId="184C8CBC" w14:textId="77777777" w:rsidR="00871591" w:rsidRDefault="00871591" w:rsidP="00871591">
      <w:r>
        <w:t xml:space="preserve">- Used Python in </w:t>
      </w:r>
      <w:proofErr w:type="spellStart"/>
      <w:r>
        <w:t>Jupyter</w:t>
      </w:r>
      <w:proofErr w:type="spellEnd"/>
      <w:r>
        <w:t xml:space="preserve"> Notebook for efficient data cleaning and manipulation.</w:t>
      </w:r>
    </w:p>
    <w:p w14:paraId="4BBFCA62" w14:textId="77777777" w:rsidR="00871591" w:rsidRDefault="00871591" w:rsidP="00871591">
      <w:r>
        <w:t>- Documented each step to ensure reproducibility and transparency.</w:t>
      </w:r>
    </w:p>
    <w:p w14:paraId="17C3F363" w14:textId="77777777" w:rsidR="00871591" w:rsidRDefault="00871591" w:rsidP="00871591"/>
    <w:p w14:paraId="535CD203" w14:textId="77777777" w:rsidR="00871591" w:rsidRDefault="00871591" w:rsidP="00871591">
      <w:r>
        <w:t>---</w:t>
      </w:r>
    </w:p>
    <w:p w14:paraId="2AF1AE02" w14:textId="77777777" w:rsidR="00871591" w:rsidRDefault="00871591" w:rsidP="00871591"/>
    <w:p w14:paraId="14AD524E" w14:textId="0F01A3C2" w:rsidR="00871591" w:rsidRDefault="00871591" w:rsidP="00871591">
      <w:r>
        <w:t xml:space="preserve"> Slide 9: Analyze Process</w:t>
      </w:r>
    </w:p>
    <w:p w14:paraId="583B2A10" w14:textId="3820AD2C" w:rsidR="00871591" w:rsidRDefault="00871591" w:rsidP="00871591">
      <w:r>
        <w:t>Summary Analysis:</w:t>
      </w:r>
    </w:p>
    <w:p w14:paraId="70C99CB3" w14:textId="302C3F2E" w:rsidR="00871591" w:rsidRDefault="00871591" w:rsidP="00871591">
      <w:r>
        <w:t>- Average Trip Duration: Casual riders have shorter average trip durations than members.</w:t>
      </w:r>
    </w:p>
    <w:p w14:paraId="018D66A8" w14:textId="0B7E4DB7" w:rsidR="00871591" w:rsidRDefault="00871591" w:rsidP="00871591">
      <w:r>
        <w:t>- Seasonal Trends: Both casual and member rides peak during summer months.</w:t>
      </w:r>
    </w:p>
    <w:p w14:paraId="28A7F69A" w14:textId="6B3A9859" w:rsidR="00871591" w:rsidRDefault="00871591" w:rsidP="00871591">
      <w:r>
        <w:t>- User Distribution: Majority are member users; classic bikes are most popular.</w:t>
      </w:r>
    </w:p>
    <w:p w14:paraId="4EAC34EF" w14:textId="192AAD2C" w:rsidR="00871591" w:rsidRDefault="00871591" w:rsidP="00871591">
      <w:r>
        <w:t>- Bike Preferences: Casual riders prefer docked bikes, members prefer classic bikes, and members use e-bikes twice as much as casual riders.</w:t>
      </w:r>
    </w:p>
    <w:p w14:paraId="3F7782A3" w14:textId="0E70B97C" w:rsidR="00871591" w:rsidRDefault="00871591" w:rsidP="00871591">
      <w:r>
        <w:t xml:space="preserve">- Weekly Trends: Casual riders have longer </w:t>
      </w:r>
      <w:proofErr w:type="gramStart"/>
      <w:r>
        <w:t>rides</w:t>
      </w:r>
      <w:proofErr w:type="gramEnd"/>
      <w:r>
        <w:t xml:space="preserve"> on weekends; members' ride lengths </w:t>
      </w:r>
      <w:r>
        <w:lastRenderedPageBreak/>
        <w:t>are consistent throughout the week.</w:t>
      </w:r>
    </w:p>
    <w:p w14:paraId="66DB8639" w14:textId="77777777" w:rsidR="00871591" w:rsidRDefault="00871591" w:rsidP="00871591"/>
    <w:p w14:paraId="0EB91ED6" w14:textId="77777777" w:rsidR="00871591" w:rsidRDefault="00871591" w:rsidP="00871591">
      <w:r>
        <w:t>---</w:t>
      </w:r>
    </w:p>
    <w:p w14:paraId="6EE0C152" w14:textId="77777777" w:rsidR="00871591" w:rsidRDefault="00871591" w:rsidP="00871591"/>
    <w:p w14:paraId="3F654EDD" w14:textId="187CB000" w:rsidR="00871591" w:rsidRDefault="00871591" w:rsidP="00871591">
      <w:r>
        <w:t xml:space="preserve"> Slide 10: Visualizations</w:t>
      </w:r>
    </w:p>
    <w:p w14:paraId="2C8F59AA" w14:textId="26875725" w:rsidR="00871591" w:rsidRDefault="00871591" w:rsidP="00871591">
      <w:r>
        <w:t>Graphs:</w:t>
      </w:r>
    </w:p>
    <w:p w14:paraId="126F9F62" w14:textId="77777777" w:rsidR="00871591" w:rsidRDefault="00871591" w:rsidP="00871591">
      <w:r>
        <w:t>- Average Ride Length Member vs Casual in 2023</w:t>
      </w:r>
    </w:p>
    <w:p w14:paraId="5F423729" w14:textId="77777777" w:rsidR="00871591" w:rsidRDefault="00871591" w:rsidP="00871591">
      <w:r>
        <w:t>- Average Ride Length Member vs Casual on Month of Year</w:t>
      </w:r>
    </w:p>
    <w:p w14:paraId="0A4B0174" w14:textId="77777777" w:rsidR="00871591" w:rsidRDefault="00871591" w:rsidP="00871591">
      <w:r>
        <w:t>- Percentage of Total Users</w:t>
      </w:r>
    </w:p>
    <w:p w14:paraId="7A8385A5" w14:textId="77777777" w:rsidR="00871591" w:rsidRDefault="00871591" w:rsidP="00871591">
      <w:r>
        <w:t>- Rideable types compare to riders</w:t>
      </w:r>
    </w:p>
    <w:p w14:paraId="22AB0839" w14:textId="77777777" w:rsidR="00871591" w:rsidRDefault="00871591" w:rsidP="00871591">
      <w:r>
        <w:t>- Average Ride Length Member vs Casual on Day of Week</w:t>
      </w:r>
    </w:p>
    <w:p w14:paraId="16674129" w14:textId="77777777" w:rsidR="00871591" w:rsidRDefault="00871591" w:rsidP="00871591">
      <w:r>
        <w:t>- Monthly Ridership</w:t>
      </w:r>
    </w:p>
    <w:p w14:paraId="123B7C31" w14:textId="77777777" w:rsidR="00871591" w:rsidRDefault="00871591" w:rsidP="00871591"/>
    <w:p w14:paraId="0F18236B" w14:textId="77777777" w:rsidR="00871591" w:rsidRDefault="00871591" w:rsidP="00871591">
      <w:r>
        <w:t>---</w:t>
      </w:r>
    </w:p>
    <w:p w14:paraId="2C137B84" w14:textId="77777777" w:rsidR="00871591" w:rsidRDefault="00871591" w:rsidP="00871591"/>
    <w:p w14:paraId="027640E9" w14:textId="20471C1E" w:rsidR="00871591" w:rsidRDefault="00871591" w:rsidP="00871591">
      <w:r>
        <w:t xml:space="preserve"> Slide 11: Share Process</w:t>
      </w:r>
    </w:p>
    <w:p w14:paraId="0DA4E8D7" w14:textId="0F188854" w:rsidR="00871591" w:rsidRDefault="00871591" w:rsidP="00871591">
      <w:r>
        <w:t>Usage Differences:</w:t>
      </w:r>
    </w:p>
    <w:p w14:paraId="0A852A72" w14:textId="2EFA8528" w:rsidR="00871591" w:rsidRDefault="00871591" w:rsidP="00871591">
      <w:r>
        <w:t>1. Trip Frequency and Duration:</w:t>
      </w:r>
    </w:p>
    <w:p w14:paraId="31BA1395" w14:textId="77777777" w:rsidR="00871591" w:rsidRDefault="00871591" w:rsidP="00871591">
      <w:r>
        <w:t xml:space="preserve">   - Casual Riders: Fewer but longer rides, especially on weekends, indicating leisure use.</w:t>
      </w:r>
    </w:p>
    <w:p w14:paraId="4A8E0F7F" w14:textId="77777777" w:rsidR="00871591" w:rsidRDefault="00871591" w:rsidP="00871591">
      <w:r>
        <w:t xml:space="preserve">   - Annual Members: More frequent, shorter rides, indicating commuting or errands, with longer rides on weekends.</w:t>
      </w:r>
    </w:p>
    <w:p w14:paraId="46F56935" w14:textId="70E6CF65" w:rsidR="00871591" w:rsidRDefault="00871591" w:rsidP="00871591">
      <w:r>
        <w:t>2. Bike Type Preference:</w:t>
      </w:r>
    </w:p>
    <w:p w14:paraId="4FD1E993" w14:textId="77777777" w:rsidR="00871591" w:rsidRDefault="00871591" w:rsidP="00871591">
      <w:r>
        <w:t xml:space="preserve">   - Casual Riders: Prefer classic bikes, use docked bikes for short trips.</w:t>
      </w:r>
    </w:p>
    <w:p w14:paraId="42FA85A4" w14:textId="77777777" w:rsidR="00871591" w:rsidRDefault="00871591" w:rsidP="00871591">
      <w:r>
        <w:t xml:space="preserve">   - Annual Members: Prefer both classic and electric bikes, indicating a mix of commuting and leisure use.</w:t>
      </w:r>
    </w:p>
    <w:p w14:paraId="1FE5CB3B" w14:textId="510BCE51" w:rsidR="00871591" w:rsidRDefault="00871591" w:rsidP="00871591">
      <w:r>
        <w:t>3. Seasonality: Both groups ride most frequently during summer months.</w:t>
      </w:r>
    </w:p>
    <w:p w14:paraId="4DB26A6D" w14:textId="77777777" w:rsidR="00871591" w:rsidRDefault="00871591" w:rsidP="00871591"/>
    <w:p w14:paraId="50A9C930" w14:textId="77777777" w:rsidR="00871591" w:rsidRDefault="00871591" w:rsidP="00871591">
      <w:r>
        <w:t>---</w:t>
      </w:r>
    </w:p>
    <w:p w14:paraId="1C981E5E" w14:textId="77777777" w:rsidR="00871591" w:rsidRDefault="00871591" w:rsidP="00871591"/>
    <w:p w14:paraId="12D1AD28" w14:textId="6D0C84F3" w:rsidR="00871591" w:rsidRDefault="00871591" w:rsidP="00871591">
      <w:r>
        <w:t xml:space="preserve"> Slide 12: Act Process</w:t>
      </w:r>
    </w:p>
    <w:p w14:paraId="10EC8311" w14:textId="3E434F6A" w:rsidR="00871591" w:rsidRDefault="00871591" w:rsidP="00871591">
      <w:r>
        <w:t>Recommendations:</w:t>
      </w:r>
    </w:p>
    <w:p w14:paraId="5C6CEB1B" w14:textId="2B18B387" w:rsidR="00871591" w:rsidRDefault="00871591" w:rsidP="00871591">
      <w:r>
        <w:t>1. For Casual Riders:</w:t>
      </w:r>
    </w:p>
    <w:p w14:paraId="59845308" w14:textId="77777777" w:rsidR="00871591" w:rsidRDefault="00871591" w:rsidP="00871591">
      <w:r>
        <w:t xml:space="preserve">   - Promote the convenience and affordability of classic bikes for leisure.</w:t>
      </w:r>
    </w:p>
    <w:p w14:paraId="44724D25" w14:textId="77777777" w:rsidR="00871591" w:rsidRDefault="00871591" w:rsidP="00871591">
      <w:r>
        <w:t xml:space="preserve">   - Offer weekend promotions or discounts.</w:t>
      </w:r>
    </w:p>
    <w:p w14:paraId="70066C37" w14:textId="77777777" w:rsidR="00871591" w:rsidRDefault="00871591" w:rsidP="00871591">
      <w:r>
        <w:t xml:space="preserve">   - Target docked bike usage in popular sightseeing or recreational areas.</w:t>
      </w:r>
    </w:p>
    <w:p w14:paraId="417269C6" w14:textId="7C625EA5" w:rsidR="00871591" w:rsidRDefault="00871591" w:rsidP="00871591">
      <w:r>
        <w:t>2. For Converting Casual Riders to Annual Members:</w:t>
      </w:r>
    </w:p>
    <w:p w14:paraId="5D50AB11" w14:textId="77777777" w:rsidR="00871591" w:rsidRDefault="00871591" w:rsidP="00871591">
      <w:r>
        <w:t xml:space="preserve">   - Highlight cost savings of annual membership over frequent casual rides.</w:t>
      </w:r>
    </w:p>
    <w:p w14:paraId="7ABF98B8" w14:textId="77777777" w:rsidR="00871591" w:rsidRDefault="00871591" w:rsidP="00871591">
      <w:r>
        <w:lastRenderedPageBreak/>
        <w:t xml:space="preserve">   - Showcase the versatility of classic and electric bikes for various uses.</w:t>
      </w:r>
    </w:p>
    <w:p w14:paraId="2352BA1D" w14:textId="77777777" w:rsidR="00871591" w:rsidRDefault="00871591" w:rsidP="00871591">
      <w:r>
        <w:t xml:space="preserve">   - Focus marketing efforts during the peak summer months.</w:t>
      </w:r>
    </w:p>
    <w:p w14:paraId="37BABA56" w14:textId="77777777" w:rsidR="00871591" w:rsidRDefault="00871591" w:rsidP="00871591"/>
    <w:p w14:paraId="118B39E1" w14:textId="77777777" w:rsidR="00871591" w:rsidRDefault="00871591" w:rsidP="00871591">
      <w:r>
        <w:t>---</w:t>
      </w:r>
    </w:p>
    <w:p w14:paraId="25382EE7" w14:textId="77777777" w:rsidR="00871591" w:rsidRDefault="00871591" w:rsidP="00871591"/>
    <w:p w14:paraId="776C164D" w14:textId="7274C668" w:rsidR="00871591" w:rsidRDefault="00871591" w:rsidP="00871591">
      <w:r>
        <w:t xml:space="preserve"> Slide 13: Formula for Success</w:t>
      </w:r>
    </w:p>
    <w:p w14:paraId="08A085A2" w14:textId="622D9D85" w:rsidR="00871591" w:rsidRDefault="00871591" w:rsidP="00871591">
      <w:r>
        <w:t>A + B = C</w:t>
      </w:r>
    </w:p>
    <w:p w14:paraId="11333C7F" w14:textId="77777777" w:rsidR="00871591" w:rsidRDefault="00871591" w:rsidP="00871591"/>
    <w:p w14:paraId="75A480CB" w14:textId="36D09C05" w:rsidR="00871591" w:rsidRDefault="00871591" w:rsidP="00871591">
      <w:r>
        <w:t>A: Understanding Usage Patterns</w:t>
      </w:r>
    </w:p>
    <w:p w14:paraId="42EDCF7A" w14:textId="77777777" w:rsidR="00871591" w:rsidRDefault="00871591" w:rsidP="00871591">
      <w:r>
        <w:t>- Trip duration</w:t>
      </w:r>
    </w:p>
    <w:p w14:paraId="383D4C2B" w14:textId="77777777" w:rsidR="00871591" w:rsidRDefault="00871591" w:rsidP="00871591">
      <w:r>
        <w:t>- Seasonal trends</w:t>
      </w:r>
    </w:p>
    <w:p w14:paraId="229FE716" w14:textId="77777777" w:rsidR="00871591" w:rsidRDefault="00871591" w:rsidP="00871591">
      <w:r>
        <w:t>- Bike preferences</w:t>
      </w:r>
    </w:p>
    <w:p w14:paraId="6B710C2F" w14:textId="77777777" w:rsidR="00871591" w:rsidRDefault="00871591" w:rsidP="00871591">
      <w:r>
        <w:t>- Weekly trends</w:t>
      </w:r>
    </w:p>
    <w:p w14:paraId="6AED5511" w14:textId="77777777" w:rsidR="00871591" w:rsidRDefault="00871591" w:rsidP="00871591"/>
    <w:p w14:paraId="2DE55FE4" w14:textId="113DAE43" w:rsidR="00871591" w:rsidRDefault="00871591" w:rsidP="00871591">
      <w:r>
        <w:t>B: Targeted Marketing Strategies</w:t>
      </w:r>
    </w:p>
    <w:p w14:paraId="539C8B43" w14:textId="77777777" w:rsidR="00871591" w:rsidRDefault="00871591" w:rsidP="00871591">
      <w:r>
        <w:t>- Promotions and discounts</w:t>
      </w:r>
    </w:p>
    <w:p w14:paraId="37977696" w14:textId="77777777" w:rsidR="00871591" w:rsidRDefault="00871591" w:rsidP="00871591">
      <w:r>
        <w:t>- Highlighting cost savings</w:t>
      </w:r>
    </w:p>
    <w:p w14:paraId="48AD2BE3" w14:textId="77777777" w:rsidR="00871591" w:rsidRDefault="00871591" w:rsidP="00871591">
      <w:r>
        <w:t>- Seasonal marketing campaigns</w:t>
      </w:r>
    </w:p>
    <w:p w14:paraId="367983AC" w14:textId="77777777" w:rsidR="00871591" w:rsidRDefault="00871591" w:rsidP="00871591"/>
    <w:p w14:paraId="6EBD4003" w14:textId="799975AF" w:rsidR="00871591" w:rsidRDefault="00871591" w:rsidP="00871591">
      <w:r>
        <w:t>C: Increased Annual Memberships and Success</w:t>
      </w:r>
    </w:p>
    <w:p w14:paraId="6D4DADD2" w14:textId="77777777" w:rsidR="00871591" w:rsidRDefault="00871591" w:rsidP="00871591">
      <w:r>
        <w:t>- Higher profitability</w:t>
      </w:r>
    </w:p>
    <w:p w14:paraId="58123F82" w14:textId="77777777" w:rsidR="00871591" w:rsidRDefault="00871591" w:rsidP="00871591">
      <w:r>
        <w:t>- Enhanced customer engagement</w:t>
      </w:r>
    </w:p>
    <w:p w14:paraId="4F1B3F8F" w14:textId="77777777" w:rsidR="00871591" w:rsidRDefault="00871591" w:rsidP="00871591">
      <w:r>
        <w:t>- Sustainable growth for the company</w:t>
      </w:r>
    </w:p>
    <w:p w14:paraId="636228EA" w14:textId="77777777" w:rsidR="00871591" w:rsidRDefault="00871591" w:rsidP="00871591"/>
    <w:p w14:paraId="47C87C4A" w14:textId="77777777" w:rsidR="00871591" w:rsidRDefault="00871591" w:rsidP="00871591">
      <w:r>
        <w:t>---</w:t>
      </w:r>
    </w:p>
    <w:p w14:paraId="7154F035" w14:textId="77777777" w:rsidR="00871591" w:rsidRDefault="00871591" w:rsidP="00871591"/>
    <w:p w14:paraId="62900C79" w14:textId="58ACD8F1" w:rsidR="00871591" w:rsidRDefault="00871591" w:rsidP="00871591">
      <w:r>
        <w:t xml:space="preserve"> Slide 14: Data Source</w:t>
      </w:r>
    </w:p>
    <w:p w14:paraId="4B3B7B76" w14:textId="7A4A12BF" w:rsidR="00871591" w:rsidRDefault="00871591" w:rsidP="00871591">
      <w:r>
        <w:t>Data Source: [divvy_</w:t>
      </w:r>
      <w:proofErr w:type="gramStart"/>
      <w:r>
        <w:t>tripdata](</w:t>
      </w:r>
      <w:proofErr w:type="gramEnd"/>
      <w:r>
        <w:t>https://divvy-tripdata.s3.amazonaws.com/index.html)</w:t>
      </w:r>
    </w:p>
    <w:p w14:paraId="43FC4139" w14:textId="77777777" w:rsidR="00871591" w:rsidRDefault="00871591" w:rsidP="00871591"/>
    <w:p w14:paraId="0D1E58C8" w14:textId="68B7F5AE" w:rsidR="006105A0" w:rsidRPr="00871591" w:rsidRDefault="00871591" w:rsidP="00871591">
      <w:pPr>
        <w:rPr>
          <w:rFonts w:hint="eastAsia"/>
        </w:rPr>
      </w:pPr>
      <w:r>
        <w:t>---</w:t>
      </w:r>
    </w:p>
    <w:sectPr w:rsidR="006105A0" w:rsidRPr="008715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F3"/>
    <w:rsid w:val="000502A6"/>
    <w:rsid w:val="003F29F3"/>
    <w:rsid w:val="006105A0"/>
    <w:rsid w:val="007862EF"/>
    <w:rsid w:val="0087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3030"/>
  <w15:chartTrackingRefBased/>
  <w15:docId w15:val="{C2E63D1A-1909-47F1-B840-F93B80AE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祐昇 何</dc:creator>
  <cp:keywords/>
  <dc:description/>
  <cp:lastModifiedBy>祐昇 何</cp:lastModifiedBy>
  <cp:revision>2</cp:revision>
  <dcterms:created xsi:type="dcterms:W3CDTF">2024-06-14T00:58:00Z</dcterms:created>
  <dcterms:modified xsi:type="dcterms:W3CDTF">2024-06-14T01:36:00Z</dcterms:modified>
</cp:coreProperties>
</file>