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75D0F" w14:textId="61C92EB9" w:rsidR="00B953FD" w:rsidRDefault="00067A31" w:rsidP="00B953FD">
      <w:r>
        <w:rPr>
          <w:rFonts w:hint="eastAsia"/>
        </w:rPr>
        <w:t>標題幻燈片</w:t>
      </w:r>
    </w:p>
    <w:p w14:paraId="069E767F" w14:textId="77777777" w:rsidR="00A17881" w:rsidRDefault="00A17881" w:rsidP="00B953FD"/>
    <w:p w14:paraId="1D39D45B" w14:textId="6AF05124" w:rsidR="00B953FD" w:rsidRDefault="00067A31" w:rsidP="00353535">
      <w:pPr>
        <w:pStyle w:val="HTML"/>
      </w:pPr>
      <w:r>
        <w:t>"</w:t>
      </w:r>
      <w:r w:rsidRPr="00991485">
        <w:rPr>
          <w:rFonts w:hint="eastAsia"/>
        </w:rPr>
        <w:t>通過分析</w:t>
      </w:r>
      <w:proofErr w:type="spellStart"/>
      <w:r w:rsidRPr="00991485">
        <w:t>Incribo</w:t>
      </w:r>
      <w:proofErr w:type="spellEnd"/>
      <w:r w:rsidRPr="00991485">
        <w:t xml:space="preserve"> </w:t>
      </w:r>
      <w:r w:rsidRPr="00991485">
        <w:rPr>
          <w:rFonts w:hint="eastAsia"/>
        </w:rPr>
        <w:t>合成網路數據集增強網路安全</w:t>
      </w:r>
      <w:r>
        <w:t>"</w:t>
      </w:r>
    </w:p>
    <w:p w14:paraId="4E945A9C" w14:textId="77777777" w:rsidR="00B953FD" w:rsidRDefault="00B953FD" w:rsidP="00B953FD">
      <w:pPr>
        <w:pBdr>
          <w:bottom w:val="single" w:sz="6" w:space="1" w:color="auto"/>
        </w:pBdr>
      </w:pPr>
    </w:p>
    <w:p w14:paraId="731515E6" w14:textId="77777777" w:rsidR="00A77ABD" w:rsidRDefault="00A77ABD" w:rsidP="00B953FD"/>
    <w:p w14:paraId="349BDD75" w14:textId="77777777" w:rsidR="00A77ABD" w:rsidRPr="00A77ABD" w:rsidRDefault="00A77ABD" w:rsidP="00A77ABD">
      <w:r w:rsidRPr="00A77ABD">
        <w:rPr>
          <w:rFonts w:hint="eastAsia"/>
          <w:b/>
          <w:bCs/>
        </w:rPr>
        <w:t>資訊安全分析師</w:t>
      </w:r>
      <w:r w:rsidRPr="00A77ABD">
        <w:rPr>
          <w:rFonts w:hint="eastAsia"/>
          <w:b/>
          <w:bCs/>
        </w:rPr>
        <w:t xml:space="preserve"> | </w:t>
      </w:r>
      <w:r w:rsidRPr="00A77ABD">
        <w:rPr>
          <w:rFonts w:hint="eastAsia"/>
          <w:b/>
          <w:bCs/>
        </w:rPr>
        <w:t>數據分析師</w:t>
      </w:r>
    </w:p>
    <w:p w14:paraId="5A8B983C" w14:textId="77777777" w:rsidR="00A77ABD" w:rsidRDefault="00A77ABD" w:rsidP="00A77ABD">
      <w:pPr>
        <w:numPr>
          <w:ilvl w:val="0"/>
          <w:numId w:val="39"/>
        </w:numPr>
      </w:pPr>
      <w:r w:rsidRPr="00A77ABD">
        <w:rPr>
          <w:rFonts w:hint="eastAsia"/>
        </w:rPr>
        <w:t>具有數據分析能力。熟悉</w:t>
      </w:r>
      <w:r w:rsidRPr="00A77ABD">
        <w:rPr>
          <w:rFonts w:hint="eastAsia"/>
        </w:rPr>
        <w:t xml:space="preserve"> SQL</w:t>
      </w:r>
      <w:r w:rsidRPr="00A77ABD">
        <w:rPr>
          <w:rFonts w:hint="eastAsia"/>
        </w:rPr>
        <w:t>、</w:t>
      </w:r>
      <w:r w:rsidRPr="00A77ABD">
        <w:rPr>
          <w:rFonts w:hint="eastAsia"/>
        </w:rPr>
        <w:t xml:space="preserve">Python </w:t>
      </w:r>
      <w:r w:rsidRPr="00A77ABD">
        <w:rPr>
          <w:rFonts w:hint="eastAsia"/>
        </w:rPr>
        <w:t>和</w:t>
      </w:r>
      <w:r w:rsidRPr="00A77ABD">
        <w:rPr>
          <w:rFonts w:hint="eastAsia"/>
        </w:rPr>
        <w:t xml:space="preserve"> Tableau </w:t>
      </w:r>
      <w:r w:rsidRPr="00A77ABD">
        <w:rPr>
          <w:rFonts w:hint="eastAsia"/>
        </w:rPr>
        <w:t>將資料轉換為簡單圖表。培養網路安全分析技能，以確保資料完整性並防範基本威脅，從而做出明智的決策。</w:t>
      </w:r>
    </w:p>
    <w:p w14:paraId="0A388EF6" w14:textId="77777777" w:rsidR="00A77ABD" w:rsidRPr="00A77ABD" w:rsidRDefault="00A77ABD" w:rsidP="004E70BF">
      <w:pPr>
        <w:ind w:left="720"/>
      </w:pPr>
    </w:p>
    <w:p w14:paraId="1BE8E5BB" w14:textId="613D7330" w:rsidR="00A77ABD" w:rsidRDefault="00A77ABD" w:rsidP="00A77ABD">
      <w:r w:rsidRPr="00A77ABD">
        <w:rPr>
          <w:rFonts w:hint="eastAsia"/>
          <w:b/>
          <w:bCs/>
        </w:rPr>
        <w:t>技能</w:t>
      </w:r>
    </w:p>
    <w:p w14:paraId="13953D69" w14:textId="77777777" w:rsidR="00A77ABD" w:rsidRPr="00A77ABD" w:rsidRDefault="00A77ABD" w:rsidP="00A77ABD">
      <w:pPr>
        <w:numPr>
          <w:ilvl w:val="0"/>
          <w:numId w:val="40"/>
        </w:numPr>
      </w:pPr>
      <w:r w:rsidRPr="00A77ABD">
        <w:t>Python</w:t>
      </w:r>
    </w:p>
    <w:p w14:paraId="5F61A342" w14:textId="77777777" w:rsidR="00A77ABD" w:rsidRPr="00A77ABD" w:rsidRDefault="00A77ABD" w:rsidP="00A77ABD">
      <w:pPr>
        <w:numPr>
          <w:ilvl w:val="0"/>
          <w:numId w:val="40"/>
        </w:numPr>
      </w:pPr>
      <w:r w:rsidRPr="00A77ABD">
        <w:t>SQL</w:t>
      </w:r>
    </w:p>
    <w:p w14:paraId="3FC10B12" w14:textId="77777777" w:rsidR="00A77ABD" w:rsidRPr="00A77ABD" w:rsidRDefault="00A77ABD" w:rsidP="00A77ABD">
      <w:pPr>
        <w:numPr>
          <w:ilvl w:val="0"/>
          <w:numId w:val="40"/>
        </w:numPr>
      </w:pPr>
      <w:r w:rsidRPr="00A77ABD">
        <w:t>Excel</w:t>
      </w:r>
    </w:p>
    <w:p w14:paraId="6BD2812F" w14:textId="77777777" w:rsidR="00A77ABD" w:rsidRPr="00A77ABD" w:rsidRDefault="00A77ABD" w:rsidP="00A77ABD">
      <w:pPr>
        <w:numPr>
          <w:ilvl w:val="0"/>
          <w:numId w:val="40"/>
        </w:numPr>
      </w:pPr>
      <w:r w:rsidRPr="00A77ABD">
        <w:t>Power BI</w:t>
      </w:r>
    </w:p>
    <w:p w14:paraId="05B2EB81" w14:textId="77777777" w:rsidR="00A77ABD" w:rsidRPr="00A77ABD" w:rsidRDefault="00A77ABD" w:rsidP="00A77ABD">
      <w:pPr>
        <w:numPr>
          <w:ilvl w:val="0"/>
          <w:numId w:val="40"/>
        </w:numPr>
      </w:pPr>
      <w:r w:rsidRPr="00A77ABD">
        <w:t>Google Analytics</w:t>
      </w:r>
    </w:p>
    <w:p w14:paraId="010F9D2E" w14:textId="77777777" w:rsidR="00A77ABD" w:rsidRPr="00A77ABD" w:rsidRDefault="00A77ABD" w:rsidP="00A77ABD">
      <w:pPr>
        <w:numPr>
          <w:ilvl w:val="0"/>
          <w:numId w:val="40"/>
        </w:numPr>
      </w:pPr>
      <w:r w:rsidRPr="00A77ABD">
        <w:t xml:space="preserve">Splunk </w:t>
      </w:r>
    </w:p>
    <w:p w14:paraId="4F0D9533" w14:textId="77777777" w:rsidR="00A77ABD" w:rsidRPr="00A77ABD" w:rsidRDefault="00A77ABD" w:rsidP="00A77ABD">
      <w:pPr>
        <w:numPr>
          <w:ilvl w:val="0"/>
          <w:numId w:val="40"/>
        </w:numPr>
      </w:pPr>
      <w:r w:rsidRPr="00A77ABD">
        <w:t>Splunk Phantom</w:t>
      </w:r>
    </w:p>
    <w:p w14:paraId="572194CD" w14:textId="77777777" w:rsidR="00A77ABD" w:rsidRPr="00A77ABD" w:rsidRDefault="00A77ABD" w:rsidP="00A77ABD">
      <w:pPr>
        <w:numPr>
          <w:ilvl w:val="0"/>
          <w:numId w:val="40"/>
        </w:numPr>
      </w:pPr>
      <w:r w:rsidRPr="00A77ABD">
        <w:t>Wireshark</w:t>
      </w:r>
    </w:p>
    <w:p w14:paraId="3E566885" w14:textId="77777777" w:rsidR="00A77ABD" w:rsidRPr="00A77ABD" w:rsidRDefault="00A77ABD" w:rsidP="00A77ABD">
      <w:pPr>
        <w:numPr>
          <w:ilvl w:val="0"/>
          <w:numId w:val="40"/>
        </w:numPr>
      </w:pPr>
      <w:r w:rsidRPr="00A77ABD">
        <w:t>Tenable Nessus</w:t>
      </w:r>
    </w:p>
    <w:p w14:paraId="13F48D50" w14:textId="77777777" w:rsidR="00A77ABD" w:rsidRPr="00A77ABD" w:rsidRDefault="00A77ABD" w:rsidP="00A77ABD">
      <w:pPr>
        <w:numPr>
          <w:ilvl w:val="0"/>
          <w:numId w:val="40"/>
        </w:numPr>
      </w:pPr>
      <w:r w:rsidRPr="00A77ABD">
        <w:t>Autopsy</w:t>
      </w:r>
    </w:p>
    <w:p w14:paraId="3EBFE829" w14:textId="77777777" w:rsidR="00A77ABD" w:rsidRDefault="00A77ABD" w:rsidP="00B953FD"/>
    <w:p w14:paraId="5C8352FB" w14:textId="77777777" w:rsidR="00A77ABD" w:rsidRPr="00A77ABD" w:rsidRDefault="00A77ABD" w:rsidP="00A77ABD">
      <w:r w:rsidRPr="00A77ABD">
        <w:rPr>
          <w:rFonts w:hint="eastAsia"/>
        </w:rPr>
        <w:t>教育</w:t>
      </w:r>
    </w:p>
    <w:p w14:paraId="35134286" w14:textId="77777777" w:rsidR="00A77ABD" w:rsidRPr="00A77ABD" w:rsidRDefault="00A77ABD" w:rsidP="00A77ABD">
      <w:pPr>
        <w:numPr>
          <w:ilvl w:val="0"/>
          <w:numId w:val="42"/>
        </w:numPr>
      </w:pPr>
      <w:r w:rsidRPr="00A77ABD">
        <w:rPr>
          <w:rFonts w:hint="eastAsia"/>
        </w:rPr>
        <w:t xml:space="preserve">Cisco CCST </w:t>
      </w:r>
      <w:r w:rsidRPr="00A77ABD">
        <w:rPr>
          <w:rFonts w:hint="eastAsia"/>
        </w:rPr>
        <w:t>思科認證技術人員原廠國際認證</w:t>
      </w:r>
    </w:p>
    <w:p w14:paraId="3EEBD244" w14:textId="77777777" w:rsidR="00A77ABD" w:rsidRPr="00A77ABD" w:rsidRDefault="00A77ABD" w:rsidP="00A77ABD">
      <w:pPr>
        <w:numPr>
          <w:ilvl w:val="0"/>
          <w:numId w:val="42"/>
        </w:numPr>
      </w:pPr>
      <w:r w:rsidRPr="00A77ABD">
        <w:rPr>
          <w:rFonts w:hint="eastAsia"/>
        </w:rPr>
        <w:t xml:space="preserve">Pearson VUE ITS </w:t>
      </w:r>
      <w:r w:rsidRPr="00A77ABD">
        <w:rPr>
          <w:rFonts w:hint="eastAsia"/>
        </w:rPr>
        <w:t>資訊科技專家國際專業認證</w:t>
      </w:r>
    </w:p>
    <w:p w14:paraId="77EE4E65" w14:textId="77777777" w:rsidR="00A77ABD" w:rsidRPr="00A77ABD" w:rsidRDefault="00A77ABD" w:rsidP="00A77ABD">
      <w:pPr>
        <w:numPr>
          <w:ilvl w:val="0"/>
          <w:numId w:val="42"/>
        </w:numPr>
      </w:pPr>
      <w:r w:rsidRPr="00A77ABD">
        <w:rPr>
          <w:rFonts w:hint="eastAsia"/>
        </w:rPr>
        <w:t>Google Advanced Data Analytics Professional Certificate</w:t>
      </w:r>
    </w:p>
    <w:p w14:paraId="0C4274C7" w14:textId="77777777" w:rsidR="00A77ABD" w:rsidRPr="00A77ABD" w:rsidRDefault="00A77ABD" w:rsidP="00A77ABD">
      <w:pPr>
        <w:numPr>
          <w:ilvl w:val="0"/>
          <w:numId w:val="42"/>
        </w:numPr>
      </w:pPr>
      <w:r w:rsidRPr="00A77ABD">
        <w:rPr>
          <w:rFonts w:hint="eastAsia"/>
          <w:lang w:val="pt-BR"/>
        </w:rPr>
        <w:t>Google Cybersecurity Professional Certificate</w:t>
      </w:r>
    </w:p>
    <w:p w14:paraId="6C86A1F9" w14:textId="77777777" w:rsidR="00A77ABD" w:rsidRPr="00A77ABD" w:rsidRDefault="00A77ABD" w:rsidP="00A77ABD">
      <w:pPr>
        <w:numPr>
          <w:ilvl w:val="0"/>
          <w:numId w:val="42"/>
        </w:numPr>
      </w:pPr>
      <w:r w:rsidRPr="00A77ABD">
        <w:rPr>
          <w:rFonts w:hint="eastAsia"/>
        </w:rPr>
        <w:t>IBM Data Analytics with Excel and R Professional Certificate</w:t>
      </w:r>
    </w:p>
    <w:p w14:paraId="0400C9B1" w14:textId="77777777" w:rsidR="00A77ABD" w:rsidRPr="00A77ABD" w:rsidRDefault="00A77ABD" w:rsidP="00A77ABD">
      <w:pPr>
        <w:numPr>
          <w:ilvl w:val="0"/>
          <w:numId w:val="42"/>
        </w:numPr>
      </w:pPr>
      <w:r w:rsidRPr="00A77ABD">
        <w:rPr>
          <w:rFonts w:hint="eastAsia"/>
        </w:rPr>
        <w:t>Google Analytics (</w:t>
      </w:r>
      <w:r w:rsidRPr="00A77ABD">
        <w:rPr>
          <w:rFonts w:hint="eastAsia"/>
        </w:rPr>
        <w:t>分析</w:t>
      </w:r>
      <w:r w:rsidRPr="00A77ABD">
        <w:rPr>
          <w:rFonts w:hint="eastAsia"/>
        </w:rPr>
        <w:t xml:space="preserve">) </w:t>
      </w:r>
      <w:r w:rsidRPr="00A77ABD">
        <w:rPr>
          <w:rFonts w:hint="eastAsia"/>
        </w:rPr>
        <w:t>個人認證</w:t>
      </w:r>
    </w:p>
    <w:p w14:paraId="2E4AF015" w14:textId="77777777" w:rsidR="00A77ABD" w:rsidRDefault="00A77ABD" w:rsidP="00B953FD"/>
    <w:p w14:paraId="3BFC9C4A" w14:textId="77777777" w:rsidR="00A77ABD" w:rsidRDefault="00A77ABD" w:rsidP="00B953FD"/>
    <w:p w14:paraId="2ACC8C77" w14:textId="77777777" w:rsidR="00A77ABD" w:rsidRDefault="00A77ABD" w:rsidP="00B953FD"/>
    <w:p w14:paraId="7A76DE02" w14:textId="67FDA004" w:rsidR="00A77ABD" w:rsidRDefault="00A77ABD" w:rsidP="00B953FD">
      <w:r w:rsidRPr="00A77ABD">
        <w:rPr>
          <w:rFonts w:hint="eastAsia"/>
          <w:b/>
          <w:bCs/>
        </w:rPr>
        <w:t>自我介紹</w:t>
      </w:r>
    </w:p>
    <w:p w14:paraId="712EA14F" w14:textId="77777777" w:rsidR="00A77ABD" w:rsidRDefault="00A77ABD" w:rsidP="00B953FD"/>
    <w:p w14:paraId="2C64EB50" w14:textId="00655C02" w:rsidR="00B953FD" w:rsidRDefault="00067A31" w:rsidP="0043732F">
      <w:pPr>
        <w:tabs>
          <w:tab w:val="left" w:pos="5145"/>
        </w:tabs>
      </w:pPr>
      <w:r>
        <w:rPr>
          <w:rFonts w:hint="eastAsia"/>
        </w:rPr>
        <w:t>情境</w:t>
      </w:r>
      <w:r>
        <w:tab/>
      </w:r>
    </w:p>
    <w:p w14:paraId="36A43155" w14:textId="76F57AEC" w:rsidR="00B953FD" w:rsidRDefault="00067A31" w:rsidP="00B953FD">
      <w:r>
        <w:t xml:space="preserve">- </w:t>
      </w:r>
      <w:r>
        <w:rPr>
          <w:rFonts w:hint="eastAsia"/>
        </w:rPr>
        <w:t>關於公司</w:t>
      </w:r>
      <w:r>
        <w:t>:</w:t>
      </w:r>
    </w:p>
    <w:p w14:paraId="6F4AC67E" w14:textId="783B91A0" w:rsidR="0006736E" w:rsidRDefault="00067A31" w:rsidP="00B953FD">
      <w:proofErr w:type="spellStart"/>
      <w:r>
        <w:t>Incribo</w:t>
      </w:r>
      <w:proofErr w:type="spellEnd"/>
      <w:r>
        <w:rPr>
          <w:rFonts w:hint="eastAsia"/>
        </w:rPr>
        <w:t>提供定制的合成數據生成</w:t>
      </w:r>
      <w:r>
        <w:t>,</w:t>
      </w:r>
      <w:r>
        <w:rPr>
          <w:rFonts w:hint="eastAsia"/>
        </w:rPr>
        <w:t>專門針對網路安全需求。</w:t>
      </w:r>
    </w:p>
    <w:p w14:paraId="7D6485C7" w14:textId="77777777" w:rsidR="0006736E" w:rsidRDefault="0006736E" w:rsidP="00B953FD"/>
    <w:p w14:paraId="5405587A" w14:textId="0417B0EE" w:rsidR="00B953FD" w:rsidRDefault="00067A31" w:rsidP="00B953FD">
      <w:r>
        <w:rPr>
          <w:rFonts w:hint="eastAsia"/>
        </w:rPr>
        <w:lastRenderedPageBreak/>
        <w:t>該公司使用合成網路攻擊資料集來説明組織識別和緩解網路安全威脅。本文檔展示了</w:t>
      </w:r>
      <w:r>
        <w:t xml:space="preserve"> </w:t>
      </w:r>
      <w:proofErr w:type="spellStart"/>
      <w:r>
        <w:t>Incribo</w:t>
      </w:r>
      <w:proofErr w:type="spellEnd"/>
      <w:r>
        <w:t xml:space="preserve"> </w:t>
      </w:r>
      <w:r>
        <w:rPr>
          <w:rFonts w:hint="eastAsia"/>
        </w:rPr>
        <w:t>合成網路資料集在威脅檢測和緩解方面的價值，同時還展示了分析師在資料解釋和戰略制定方面的專業能力。</w:t>
      </w:r>
    </w:p>
    <w:p w14:paraId="431F99DE" w14:textId="77777777" w:rsidR="0006736E" w:rsidRDefault="0006736E" w:rsidP="00B953FD"/>
    <w:p w14:paraId="6C202EE9" w14:textId="5962D0AF" w:rsidR="00B953FD" w:rsidRDefault="00067A31" w:rsidP="00B953FD">
      <w:r>
        <w:t xml:space="preserve">- </w:t>
      </w:r>
      <w:r>
        <w:rPr>
          <w:rFonts w:hint="eastAsia"/>
        </w:rPr>
        <w:t>問題陳述</w:t>
      </w:r>
      <w:r>
        <w:t>:</w:t>
      </w:r>
    </w:p>
    <w:p w14:paraId="1220EFDB" w14:textId="165A35CA" w:rsidR="00B953FD" w:rsidRDefault="00067A31" w:rsidP="00B953FD">
      <w:r w:rsidRPr="002C50E4">
        <w:rPr>
          <w:rFonts w:hint="eastAsia"/>
        </w:rPr>
        <w:t>滿足對精確且可操作的見解的需求，以增強網路安全態勢。</w:t>
      </w:r>
    </w:p>
    <w:p w14:paraId="008EC5CE" w14:textId="77777777" w:rsidR="0006736E" w:rsidRDefault="0006736E" w:rsidP="00B953FD"/>
    <w:p w14:paraId="797DBC9F" w14:textId="094D6CD1" w:rsidR="0006736E" w:rsidRDefault="00067A31" w:rsidP="00B953FD">
      <w:r>
        <w:rPr>
          <w:rFonts w:hint="eastAsia"/>
        </w:rPr>
        <w:t>日益嚴峻的網路威脅形勢要求採取強有力的安全措施來保護敏感性資料和關鍵基礎設施。精心設計的合成網路資料集可以類比現實世界中的網路流量模式，為增強網路安全態勢提供寶貴工具。</w:t>
      </w:r>
      <w:proofErr w:type="spellStart"/>
      <w:r>
        <w:t>Incribo</w:t>
      </w:r>
      <w:proofErr w:type="spellEnd"/>
      <w:r>
        <w:t xml:space="preserve"> </w:t>
      </w:r>
      <w:r>
        <w:rPr>
          <w:rFonts w:hint="eastAsia"/>
        </w:rPr>
        <w:t>的合成網路攻擊資料集為組織提供了一個安全和可控的環境來測試其安全系統、識別漏洞並制定有效的緩解策略。</w:t>
      </w:r>
    </w:p>
    <w:p w14:paraId="2F149FD8" w14:textId="77777777" w:rsidR="00B953FD" w:rsidRDefault="00B953FD" w:rsidP="00B953FD">
      <w:pPr>
        <w:pBdr>
          <w:bottom w:val="single" w:sz="6" w:space="1" w:color="auto"/>
        </w:pBdr>
      </w:pPr>
    </w:p>
    <w:p w14:paraId="33839652" w14:textId="77777777" w:rsidR="00B953FD" w:rsidRDefault="00B953FD" w:rsidP="00B953FD"/>
    <w:p w14:paraId="1CFF9C47" w14:textId="24729FC8" w:rsidR="00B953FD" w:rsidRDefault="00067A31" w:rsidP="00B953FD">
      <w:r>
        <w:t xml:space="preserve">- </w:t>
      </w:r>
      <w:r>
        <w:rPr>
          <w:rFonts w:hint="eastAsia"/>
        </w:rPr>
        <w:t>策略</w:t>
      </w:r>
      <w:r>
        <w:t>:</w:t>
      </w:r>
    </w:p>
    <w:p w14:paraId="151AFE40" w14:textId="082565B0" w:rsidR="00B953FD" w:rsidRDefault="00067A31" w:rsidP="00B953FD">
      <w:r>
        <w:rPr>
          <w:rFonts w:hint="eastAsia"/>
        </w:rPr>
        <w:t>利用合成數據集提取可行動的洞見</w:t>
      </w:r>
      <w:r>
        <w:t>,</w:t>
      </w:r>
      <w:r>
        <w:rPr>
          <w:rFonts w:hint="eastAsia"/>
        </w:rPr>
        <w:t>支援網路安全決策。</w:t>
      </w:r>
    </w:p>
    <w:p w14:paraId="4798A867" w14:textId="732D9D70" w:rsidR="00B953FD" w:rsidRDefault="00067A31" w:rsidP="00B953FD">
      <w:r>
        <w:t xml:space="preserve">- </w:t>
      </w:r>
      <w:r>
        <w:rPr>
          <w:rFonts w:hint="eastAsia"/>
        </w:rPr>
        <w:t>交付成果</w:t>
      </w:r>
      <w:r>
        <w:t>:</w:t>
      </w:r>
    </w:p>
    <w:p w14:paraId="46815860" w14:textId="596681BC" w:rsidR="00B953FD" w:rsidRDefault="00067A31" w:rsidP="00B953FD">
      <w:r>
        <w:t xml:space="preserve">1. </w:t>
      </w:r>
      <w:r>
        <w:rPr>
          <w:rFonts w:hint="eastAsia"/>
        </w:rPr>
        <w:t>業務任務說明</w:t>
      </w:r>
      <w:r>
        <w:t>:</w:t>
      </w:r>
      <w:r>
        <w:rPr>
          <w:rFonts w:hint="eastAsia"/>
        </w:rPr>
        <w:t>明確定義網路安全目標和任務。</w:t>
      </w:r>
    </w:p>
    <w:p w14:paraId="6B28365C" w14:textId="7688C2B5" w:rsidR="00B953FD" w:rsidRDefault="00067A31" w:rsidP="00B953FD">
      <w:r>
        <w:t xml:space="preserve">2. </w:t>
      </w:r>
      <w:r>
        <w:rPr>
          <w:rFonts w:hint="eastAsia"/>
        </w:rPr>
        <w:t>數據來源描述</w:t>
      </w:r>
      <w:r>
        <w:t>:</w:t>
      </w:r>
      <w:r>
        <w:rPr>
          <w:rFonts w:hint="eastAsia"/>
        </w:rPr>
        <w:t>概述數據源及其相關性。</w:t>
      </w:r>
    </w:p>
    <w:p w14:paraId="00BA5F50" w14:textId="51A36B56" w:rsidR="00B953FD" w:rsidRDefault="00067A31" w:rsidP="00B953FD">
      <w:r>
        <w:t xml:space="preserve">3. </w:t>
      </w:r>
      <w:r>
        <w:rPr>
          <w:rFonts w:hint="eastAsia"/>
        </w:rPr>
        <w:t>數據清洗文檔</w:t>
      </w:r>
      <w:r>
        <w:t>:</w:t>
      </w:r>
      <w:r>
        <w:rPr>
          <w:rFonts w:hint="eastAsia"/>
        </w:rPr>
        <w:t>詳細說明確保數據完整性的清洗過程。</w:t>
      </w:r>
    </w:p>
    <w:p w14:paraId="08E72528" w14:textId="1E92A8DE" w:rsidR="00B953FD" w:rsidRDefault="00067A31" w:rsidP="00B953FD">
      <w:r>
        <w:t xml:space="preserve">4. </w:t>
      </w:r>
      <w:r>
        <w:rPr>
          <w:rFonts w:hint="eastAsia"/>
        </w:rPr>
        <w:t>分析摘要</w:t>
      </w:r>
      <w:r>
        <w:t>:</w:t>
      </w:r>
      <w:r>
        <w:rPr>
          <w:rFonts w:hint="eastAsia"/>
        </w:rPr>
        <w:t>呈現分析方法和發現。</w:t>
      </w:r>
    </w:p>
    <w:p w14:paraId="26891FA3" w14:textId="51D0C1A5" w:rsidR="00B953FD" w:rsidRDefault="00067A31" w:rsidP="00B953FD">
      <w:r>
        <w:t xml:space="preserve">5. </w:t>
      </w:r>
      <w:r>
        <w:rPr>
          <w:rFonts w:hint="eastAsia"/>
        </w:rPr>
        <w:t>可視化和關鍵發現</w:t>
      </w:r>
      <w:r>
        <w:t>:</w:t>
      </w:r>
      <w:r>
        <w:rPr>
          <w:rFonts w:hint="eastAsia"/>
        </w:rPr>
        <w:t>通過視覺數據呈現突出關鍵洞見。</w:t>
      </w:r>
    </w:p>
    <w:p w14:paraId="758F86B7" w14:textId="614E10A5" w:rsidR="00B953FD" w:rsidRDefault="00067A31" w:rsidP="00B953FD">
      <w:r>
        <w:t xml:space="preserve">6. </w:t>
      </w:r>
      <w:r>
        <w:rPr>
          <w:rFonts w:hint="eastAsia"/>
        </w:rPr>
        <w:t>主要建議</w:t>
      </w:r>
      <w:r>
        <w:t>:</w:t>
      </w:r>
      <w:r>
        <w:rPr>
          <w:rFonts w:hint="eastAsia"/>
        </w:rPr>
        <w:t>根據分析提供優先次序的建議。</w:t>
      </w:r>
    </w:p>
    <w:p w14:paraId="1E302284" w14:textId="77777777" w:rsidR="00B953FD" w:rsidRDefault="00B953FD" w:rsidP="00B953FD">
      <w:pPr>
        <w:pBdr>
          <w:bottom w:val="single" w:sz="6" w:space="1" w:color="auto"/>
        </w:pBdr>
      </w:pPr>
    </w:p>
    <w:p w14:paraId="245FE3F0" w14:textId="77777777" w:rsidR="00B953FD" w:rsidRDefault="00B953FD" w:rsidP="00B953FD"/>
    <w:p w14:paraId="1151B353" w14:textId="77777777" w:rsidR="0047688D" w:rsidRDefault="0047688D" w:rsidP="00B953FD"/>
    <w:p w14:paraId="37A8DFC5" w14:textId="4C2606D7" w:rsidR="00B953FD" w:rsidRDefault="00067A31" w:rsidP="00B953FD">
      <w:r>
        <w:rPr>
          <w:rFonts w:hint="eastAsia"/>
        </w:rPr>
        <w:t>任務</w:t>
      </w:r>
      <w:r>
        <w:t>:</w:t>
      </w:r>
    </w:p>
    <w:p w14:paraId="649D5CC9" w14:textId="3CC470D0" w:rsidR="00B953FD" w:rsidRDefault="00067A31" w:rsidP="00B953FD">
      <w:r>
        <w:rPr>
          <w:rFonts w:hint="eastAsia"/>
        </w:rPr>
        <w:t>展示</w:t>
      </w:r>
      <w:proofErr w:type="spellStart"/>
      <w:r>
        <w:t>Incribo</w:t>
      </w:r>
      <w:proofErr w:type="spellEnd"/>
      <w:r>
        <w:rPr>
          <w:rFonts w:hint="eastAsia"/>
        </w:rPr>
        <w:t>合成網路攻擊數據集在識別和緩解網路安全威脅方面的重要性</w:t>
      </w:r>
      <w:r>
        <w:t>,</w:t>
      </w:r>
      <w:r>
        <w:rPr>
          <w:rFonts w:hint="eastAsia"/>
        </w:rPr>
        <w:t>展示分析師在數據解讀和戰略制定方面的專業能力。</w:t>
      </w:r>
    </w:p>
    <w:p w14:paraId="03FD6B28" w14:textId="77777777" w:rsidR="00B953FD" w:rsidRDefault="00B953FD" w:rsidP="00B953FD">
      <w:pPr>
        <w:pBdr>
          <w:bottom w:val="single" w:sz="6" w:space="1" w:color="auto"/>
        </w:pBdr>
      </w:pPr>
    </w:p>
    <w:p w14:paraId="61D4A66F" w14:textId="77777777" w:rsidR="00B953FD" w:rsidRDefault="00B953FD" w:rsidP="00B953FD"/>
    <w:p w14:paraId="2C0492BB" w14:textId="51C68AF1" w:rsidR="00B953FD" w:rsidRDefault="00067A31" w:rsidP="00B953FD">
      <w:r>
        <w:rPr>
          <w:rFonts w:hint="eastAsia"/>
        </w:rPr>
        <w:t>準備</w:t>
      </w:r>
    </w:p>
    <w:p w14:paraId="467DE86D" w14:textId="1B4494E0" w:rsidR="00B953FD" w:rsidRDefault="00067A31" w:rsidP="00B953FD">
      <w:r>
        <w:t xml:space="preserve">- </w:t>
      </w:r>
      <w:r>
        <w:rPr>
          <w:rFonts w:hint="eastAsia"/>
        </w:rPr>
        <w:t>數據來源</w:t>
      </w:r>
      <w:r>
        <w:t>:</w:t>
      </w:r>
    </w:p>
    <w:p w14:paraId="674A64ED" w14:textId="76E00144" w:rsidR="00B953FD" w:rsidRDefault="00067A31" w:rsidP="00B953FD">
      <w:r>
        <w:rPr>
          <w:rFonts w:hint="eastAsia"/>
        </w:rPr>
        <w:t>所用數據需經過嚴格清洗</w:t>
      </w:r>
      <w:r>
        <w:t>,</w:t>
      </w:r>
      <w:r>
        <w:rPr>
          <w:rFonts w:hint="eastAsia"/>
        </w:rPr>
        <w:t>符合</w:t>
      </w:r>
      <w:r>
        <w:t>ROCCC (</w:t>
      </w:r>
      <w:r>
        <w:rPr>
          <w:rFonts w:hint="eastAsia"/>
        </w:rPr>
        <w:t>相關性、原創性、全面性、一致性和正確性</w:t>
      </w:r>
      <w:r>
        <w:t>)</w:t>
      </w:r>
      <w:r>
        <w:rPr>
          <w:rFonts w:hint="eastAsia"/>
        </w:rPr>
        <w:t>標準</w:t>
      </w:r>
      <w:r>
        <w:t>,</w:t>
      </w:r>
      <w:r>
        <w:rPr>
          <w:rFonts w:hint="eastAsia"/>
        </w:rPr>
        <w:t>確保高質量的分析輸入。</w:t>
      </w:r>
    </w:p>
    <w:p w14:paraId="2C0ED54E" w14:textId="0C95C685" w:rsidR="00B953FD" w:rsidRDefault="00067A31" w:rsidP="00B953FD">
      <w:r>
        <w:t xml:space="preserve">- </w:t>
      </w:r>
      <w:r>
        <w:rPr>
          <w:rFonts w:hint="eastAsia"/>
        </w:rPr>
        <w:t>數據清洗</w:t>
      </w:r>
      <w:r>
        <w:t>:</w:t>
      </w:r>
    </w:p>
    <w:p w14:paraId="5019D8D1" w14:textId="4EBE540A" w:rsidR="00B953FD" w:rsidRDefault="00067A31" w:rsidP="00B953FD">
      <w:r>
        <w:rPr>
          <w:rFonts w:hint="eastAsia"/>
        </w:rPr>
        <w:t>分析師使用</w:t>
      </w:r>
      <w:proofErr w:type="spellStart"/>
      <w:r>
        <w:t>Jupyter</w:t>
      </w:r>
      <w:proofErr w:type="spellEnd"/>
      <w:r>
        <w:t xml:space="preserve"> Notebook</w:t>
      </w:r>
      <w:r>
        <w:rPr>
          <w:rFonts w:hint="eastAsia"/>
        </w:rPr>
        <w:t>中的</w:t>
      </w:r>
      <w:r>
        <w:t>Python</w:t>
      </w:r>
      <w:r>
        <w:rPr>
          <w:rFonts w:hint="eastAsia"/>
        </w:rPr>
        <w:t>進行高效的數據清洗和處理。每個步驟都有詳細記錄</w:t>
      </w:r>
      <w:r>
        <w:t>,</w:t>
      </w:r>
      <w:r>
        <w:rPr>
          <w:rFonts w:hint="eastAsia"/>
        </w:rPr>
        <w:t>確保可重複性和透明度</w:t>
      </w:r>
      <w:r>
        <w:t>,</w:t>
      </w:r>
      <w:r>
        <w:rPr>
          <w:rFonts w:hint="eastAsia"/>
        </w:rPr>
        <w:t>體現分析師的技術熟練度。</w:t>
      </w:r>
    </w:p>
    <w:p w14:paraId="0A9FAEB5" w14:textId="77777777" w:rsidR="00B953FD" w:rsidRDefault="00B953FD" w:rsidP="00B953FD">
      <w:pPr>
        <w:pBdr>
          <w:bottom w:val="single" w:sz="6" w:space="1" w:color="auto"/>
        </w:pBdr>
      </w:pPr>
    </w:p>
    <w:p w14:paraId="7696568A" w14:textId="77777777" w:rsidR="00B953FD" w:rsidRDefault="00B953FD" w:rsidP="00B953FD"/>
    <w:p w14:paraId="2AFE14FF" w14:textId="0A86B0F5" w:rsidR="00B953FD" w:rsidRDefault="00067A31" w:rsidP="00B953FD">
      <w:r>
        <w:rPr>
          <w:rFonts w:hint="eastAsia"/>
        </w:rPr>
        <w:t>過程</w:t>
      </w:r>
      <w:r>
        <w:t>:</w:t>
      </w:r>
    </w:p>
    <w:p w14:paraId="707839CC" w14:textId="4FEE3F7C" w:rsidR="00B953FD" w:rsidRDefault="00067A31" w:rsidP="00B953FD">
      <w:r>
        <w:rPr>
          <w:rFonts w:hint="eastAsia"/>
        </w:rPr>
        <w:t>數據分析</w:t>
      </w:r>
      <w:r>
        <w:t>:</w:t>
      </w:r>
    </w:p>
    <w:p w14:paraId="4F4E4C08" w14:textId="77DEFB7C" w:rsidR="00B953FD" w:rsidRDefault="00067A31" w:rsidP="00B953FD">
      <w:r>
        <w:t xml:space="preserve">- </w:t>
      </w:r>
      <w:r>
        <w:rPr>
          <w:rFonts w:hint="eastAsia"/>
        </w:rPr>
        <w:t>檢查網路流量量趨勢</w:t>
      </w:r>
      <w:r>
        <w:t>,</w:t>
      </w:r>
      <w:r>
        <w:rPr>
          <w:rFonts w:hint="eastAsia"/>
        </w:rPr>
        <w:t>以識別潛在的威脅</w:t>
      </w:r>
      <w:r>
        <w:t>,</w:t>
      </w:r>
      <w:r>
        <w:rPr>
          <w:rFonts w:hint="eastAsia"/>
        </w:rPr>
        <w:t>如</w:t>
      </w:r>
      <w:r>
        <w:t>DDoS</w:t>
      </w:r>
      <w:r>
        <w:rPr>
          <w:rFonts w:hint="eastAsia"/>
        </w:rPr>
        <w:t>攻擊和密碼注入嘗試。</w:t>
      </w:r>
    </w:p>
    <w:p w14:paraId="09C7B1BE" w14:textId="3BE37E86" w:rsidR="00B953FD" w:rsidRDefault="00067A31" w:rsidP="00B953FD">
      <w:r>
        <w:t xml:space="preserve">- </w:t>
      </w:r>
      <w:r>
        <w:rPr>
          <w:rFonts w:hint="eastAsia"/>
        </w:rPr>
        <w:t>集中應對潛在攻擊者</w:t>
      </w:r>
      <w:r>
        <w:t>,</w:t>
      </w:r>
      <w:r>
        <w:rPr>
          <w:rFonts w:hint="eastAsia"/>
        </w:rPr>
        <w:t>優先處理威脅響應</w:t>
      </w:r>
      <w:r>
        <w:t>,</w:t>
      </w:r>
      <w:r>
        <w:rPr>
          <w:rFonts w:hint="eastAsia"/>
        </w:rPr>
        <w:t>採取針對性緩解措施。</w:t>
      </w:r>
    </w:p>
    <w:p w14:paraId="4CFA698A" w14:textId="6A87F20E" w:rsidR="00B953FD" w:rsidRDefault="00067A31" w:rsidP="00B953FD">
      <w:r>
        <w:t xml:space="preserve">- </w:t>
      </w:r>
      <w:r>
        <w:rPr>
          <w:rFonts w:hint="eastAsia"/>
        </w:rPr>
        <w:t>進行趨勢分析</w:t>
      </w:r>
      <w:r>
        <w:t>,</w:t>
      </w:r>
      <w:r>
        <w:rPr>
          <w:rFonts w:hint="eastAsia"/>
        </w:rPr>
        <w:t>預測潛在的升級點和異常認證模式</w:t>
      </w:r>
      <w:r>
        <w:t>,</w:t>
      </w:r>
      <w:r>
        <w:rPr>
          <w:rFonts w:hint="eastAsia"/>
        </w:rPr>
        <w:t>為修補和緩解制定策略。</w:t>
      </w:r>
    </w:p>
    <w:p w14:paraId="3DAFB0B8" w14:textId="77777777" w:rsidR="00B953FD" w:rsidRDefault="00B953FD" w:rsidP="00B953FD">
      <w:pPr>
        <w:pBdr>
          <w:bottom w:val="single" w:sz="6" w:space="1" w:color="auto"/>
        </w:pBdr>
      </w:pPr>
    </w:p>
    <w:p w14:paraId="39D25A58" w14:textId="77777777" w:rsidR="00B953FD" w:rsidRDefault="00B953FD" w:rsidP="00B953FD"/>
    <w:p w14:paraId="181B57AA" w14:textId="3BFC1336" w:rsidR="00B953FD" w:rsidRDefault="00067A31" w:rsidP="00B953FD">
      <w:r>
        <w:rPr>
          <w:rFonts w:hint="eastAsia"/>
        </w:rPr>
        <w:t>分析</w:t>
      </w:r>
    </w:p>
    <w:p w14:paraId="6BFEDFE9" w14:textId="21E6A8EA" w:rsidR="00B953FD" w:rsidRDefault="00067A31" w:rsidP="00B953FD">
      <w:r>
        <w:t xml:space="preserve">1. </w:t>
      </w:r>
      <w:r>
        <w:rPr>
          <w:rFonts w:hint="eastAsia"/>
        </w:rPr>
        <w:t>隨時間變化的網路流量</w:t>
      </w:r>
      <w:r>
        <w:t>:</w:t>
      </w:r>
    </w:p>
    <w:p w14:paraId="3AA12954" w14:textId="21E04B3F" w:rsidR="0006736E" w:rsidRDefault="00067A31" w:rsidP="00B953FD">
      <w:r>
        <w:rPr>
          <w:rFonts w:hint="eastAsia"/>
        </w:rPr>
        <w:t>惡意軟體攻擊在</w:t>
      </w:r>
      <w:r>
        <w:t xml:space="preserve"> 12 </w:t>
      </w:r>
      <w:r>
        <w:rPr>
          <w:rFonts w:hint="eastAsia"/>
        </w:rPr>
        <w:t>個月內出現明顯波動，</w:t>
      </w:r>
      <w:r>
        <w:t xml:space="preserve">2 </w:t>
      </w:r>
      <w:r>
        <w:rPr>
          <w:rFonts w:hint="eastAsia"/>
        </w:rPr>
        <w:t>月、</w:t>
      </w:r>
      <w:r>
        <w:t xml:space="preserve">4 </w:t>
      </w:r>
      <w:r>
        <w:rPr>
          <w:rFonts w:hint="eastAsia"/>
        </w:rPr>
        <w:t>月和</w:t>
      </w:r>
      <w:r>
        <w:t xml:space="preserve"> 6 </w:t>
      </w:r>
      <w:r>
        <w:rPr>
          <w:rFonts w:hint="eastAsia"/>
        </w:rPr>
        <w:t>月是攻擊高峰期。這強調了在此期間需要提高警惕。</w:t>
      </w:r>
    </w:p>
    <w:p w14:paraId="1E7C9812" w14:textId="146D27EB" w:rsidR="00B953FD" w:rsidRDefault="00860714" w:rsidP="00B953FD">
      <w:r w:rsidRPr="00860714">
        <w:rPr>
          <w:noProof/>
        </w:rPr>
        <w:drawing>
          <wp:inline distT="0" distB="0" distL="0" distR="0" wp14:anchorId="38BC9957" wp14:editId="322FCE45">
            <wp:extent cx="5274310" cy="2761615"/>
            <wp:effectExtent l="0" t="0" r="2540" b="635"/>
            <wp:docPr id="143453621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6211" name=""/>
                    <pic:cNvPicPr/>
                  </pic:nvPicPr>
                  <pic:blipFill>
                    <a:blip r:embed="rId7"/>
                    <a:stretch>
                      <a:fillRect/>
                    </a:stretch>
                  </pic:blipFill>
                  <pic:spPr>
                    <a:xfrm>
                      <a:off x="0" y="0"/>
                      <a:ext cx="5274310" cy="2761615"/>
                    </a:xfrm>
                    <a:prstGeom prst="rect">
                      <a:avLst/>
                    </a:prstGeom>
                  </pic:spPr>
                </pic:pic>
              </a:graphicData>
            </a:graphic>
          </wp:inline>
        </w:drawing>
      </w:r>
    </w:p>
    <w:p w14:paraId="2CE29B65" w14:textId="39475AC9" w:rsidR="00B953FD" w:rsidRDefault="00067A31" w:rsidP="00B953FD">
      <w:r>
        <w:t xml:space="preserve">2. </w:t>
      </w:r>
      <w:r>
        <w:rPr>
          <w:rFonts w:hint="eastAsia"/>
        </w:rPr>
        <w:t>惡意流量的主要源頭</w:t>
      </w:r>
      <w:r>
        <w:t>:</w:t>
      </w:r>
    </w:p>
    <w:p w14:paraId="720F539B" w14:textId="5BDB3364" w:rsidR="0006736E" w:rsidRDefault="00067A31" w:rsidP="00B953FD">
      <w:r>
        <w:t>DNS</w:t>
      </w:r>
      <w:r>
        <w:rPr>
          <w:rFonts w:hint="eastAsia"/>
        </w:rPr>
        <w:t>（</w:t>
      </w:r>
      <w:r>
        <w:t>33.4%</w:t>
      </w:r>
      <w:r>
        <w:rPr>
          <w:rFonts w:hint="eastAsia"/>
        </w:rPr>
        <w:t>）、</w:t>
      </w:r>
      <w:r>
        <w:t>HTTP</w:t>
      </w:r>
      <w:r>
        <w:rPr>
          <w:rFonts w:hint="eastAsia"/>
        </w:rPr>
        <w:t>（</w:t>
      </w:r>
      <w:r>
        <w:t>33.4%</w:t>
      </w:r>
      <w:r>
        <w:rPr>
          <w:rFonts w:hint="eastAsia"/>
        </w:rPr>
        <w:t>）和</w:t>
      </w:r>
      <w:r>
        <w:t xml:space="preserve"> FTP</w:t>
      </w:r>
      <w:r>
        <w:rPr>
          <w:rFonts w:hint="eastAsia"/>
        </w:rPr>
        <w:t>（</w:t>
      </w:r>
      <w:r>
        <w:t>33.2%</w:t>
      </w:r>
      <w:r>
        <w:rPr>
          <w:rFonts w:hint="eastAsia"/>
        </w:rPr>
        <w:t>）協議的流量分佈相對均勻。組織應監控所有這些協定的流量以檢測異常。</w:t>
      </w:r>
    </w:p>
    <w:p w14:paraId="2D6D7A0D" w14:textId="4DE8ABB0" w:rsidR="00B953FD" w:rsidRDefault="00C10102" w:rsidP="00B953FD">
      <w:r w:rsidRPr="00C10102">
        <w:rPr>
          <w:noProof/>
        </w:rPr>
        <w:lastRenderedPageBreak/>
        <w:drawing>
          <wp:inline distT="0" distB="0" distL="0" distR="0" wp14:anchorId="4AE15823" wp14:editId="05358B6E">
            <wp:extent cx="5274310" cy="2694940"/>
            <wp:effectExtent l="0" t="0" r="2540" b="0"/>
            <wp:docPr id="5177650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6505" name=""/>
                    <pic:cNvPicPr/>
                  </pic:nvPicPr>
                  <pic:blipFill>
                    <a:blip r:embed="rId8"/>
                    <a:stretch>
                      <a:fillRect/>
                    </a:stretch>
                  </pic:blipFill>
                  <pic:spPr>
                    <a:xfrm>
                      <a:off x="0" y="0"/>
                      <a:ext cx="5274310" cy="2694940"/>
                    </a:xfrm>
                    <a:prstGeom prst="rect">
                      <a:avLst/>
                    </a:prstGeom>
                  </pic:spPr>
                </pic:pic>
              </a:graphicData>
            </a:graphic>
          </wp:inline>
        </w:drawing>
      </w:r>
    </w:p>
    <w:p w14:paraId="5BF008FB" w14:textId="43BA6674" w:rsidR="00B953FD" w:rsidRDefault="00067A31" w:rsidP="00B953FD">
      <w:r>
        <w:t xml:space="preserve">3. </w:t>
      </w:r>
      <w:r>
        <w:rPr>
          <w:rFonts w:hint="eastAsia"/>
        </w:rPr>
        <w:t>檢測到的威脅類型</w:t>
      </w:r>
      <w:r>
        <w:t>:</w:t>
      </w:r>
    </w:p>
    <w:p w14:paraId="71026150" w14:textId="49A492A1" w:rsidR="0006736E" w:rsidRDefault="00067A31" w:rsidP="00B953FD">
      <w:r>
        <w:t>DDoS</w:t>
      </w:r>
      <w:r>
        <w:rPr>
          <w:rFonts w:hint="eastAsia"/>
        </w:rPr>
        <w:t>（</w:t>
      </w:r>
      <w:r>
        <w:t>33.6%</w:t>
      </w:r>
      <w:r>
        <w:rPr>
          <w:rFonts w:hint="eastAsia"/>
        </w:rPr>
        <w:t>）、惡意軟體（</w:t>
      </w:r>
      <w:r>
        <w:t>33.3%</w:t>
      </w:r>
      <w:r>
        <w:rPr>
          <w:rFonts w:hint="eastAsia"/>
        </w:rPr>
        <w:t>）和入侵（</w:t>
      </w:r>
      <w:r>
        <w:t>33.2%</w:t>
      </w:r>
      <w:r>
        <w:rPr>
          <w:rFonts w:hint="eastAsia"/>
        </w:rPr>
        <w:t>）成為最普遍的威脅類型。這需要一個全面的安全性原則，涵蓋所有三個威脅類別。</w:t>
      </w:r>
    </w:p>
    <w:p w14:paraId="70B6E7FD" w14:textId="09FAAE6E" w:rsidR="00B953FD" w:rsidRDefault="00C10102" w:rsidP="00B953FD">
      <w:r w:rsidRPr="00C10102">
        <w:rPr>
          <w:noProof/>
        </w:rPr>
        <w:drawing>
          <wp:inline distT="0" distB="0" distL="0" distR="0" wp14:anchorId="4BC722A0" wp14:editId="00201F16">
            <wp:extent cx="5274310" cy="2513965"/>
            <wp:effectExtent l="0" t="0" r="2540" b="635"/>
            <wp:docPr id="1699150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50452" name=""/>
                    <pic:cNvPicPr/>
                  </pic:nvPicPr>
                  <pic:blipFill>
                    <a:blip r:embed="rId9"/>
                    <a:stretch>
                      <a:fillRect/>
                    </a:stretch>
                  </pic:blipFill>
                  <pic:spPr>
                    <a:xfrm>
                      <a:off x="0" y="0"/>
                      <a:ext cx="5274310" cy="2513965"/>
                    </a:xfrm>
                    <a:prstGeom prst="rect">
                      <a:avLst/>
                    </a:prstGeom>
                  </pic:spPr>
                </pic:pic>
              </a:graphicData>
            </a:graphic>
          </wp:inline>
        </w:drawing>
      </w:r>
    </w:p>
    <w:p w14:paraId="33EEBB57" w14:textId="0417C6C4" w:rsidR="00B953FD" w:rsidRDefault="00067A31" w:rsidP="00B953FD">
      <w:r>
        <w:t xml:space="preserve">4. </w:t>
      </w:r>
      <w:r>
        <w:rPr>
          <w:rFonts w:hint="eastAsia"/>
        </w:rPr>
        <w:t>用戶認證嘗試</w:t>
      </w:r>
      <w:r>
        <w:t>:</w:t>
      </w:r>
    </w:p>
    <w:p w14:paraId="0B61A1BF" w14:textId="2455D980" w:rsidR="0006736E" w:rsidRDefault="00067A31" w:rsidP="00B953FD">
      <w:r>
        <w:t xml:space="preserve">TCP </w:t>
      </w:r>
      <w:r>
        <w:rPr>
          <w:rFonts w:hint="eastAsia"/>
        </w:rPr>
        <w:t>協議的驗證嘗試數量最多，其次是</w:t>
      </w:r>
      <w:r>
        <w:t xml:space="preserve"> UDP </w:t>
      </w:r>
      <w:r>
        <w:rPr>
          <w:rFonts w:hint="eastAsia"/>
        </w:rPr>
        <w:t>和</w:t>
      </w:r>
      <w:r>
        <w:t xml:space="preserve"> ICMP</w:t>
      </w:r>
      <w:r>
        <w:rPr>
          <w:rFonts w:hint="eastAsia"/>
        </w:rPr>
        <w:t>。監控這些協議的驗證嘗試可以揭示可疑活動。</w:t>
      </w:r>
    </w:p>
    <w:p w14:paraId="2359DFA5" w14:textId="364B8CB4" w:rsidR="00B953FD" w:rsidRDefault="00C10102" w:rsidP="00B953FD">
      <w:r w:rsidRPr="00C10102">
        <w:rPr>
          <w:noProof/>
        </w:rPr>
        <w:lastRenderedPageBreak/>
        <w:drawing>
          <wp:inline distT="0" distB="0" distL="0" distR="0" wp14:anchorId="3EB7AB4A" wp14:editId="3F7F8BD6">
            <wp:extent cx="5274310" cy="2798445"/>
            <wp:effectExtent l="0" t="0" r="2540" b="1905"/>
            <wp:docPr id="321589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89172" name=""/>
                    <pic:cNvPicPr/>
                  </pic:nvPicPr>
                  <pic:blipFill>
                    <a:blip r:embed="rId10"/>
                    <a:stretch>
                      <a:fillRect/>
                    </a:stretch>
                  </pic:blipFill>
                  <pic:spPr>
                    <a:xfrm>
                      <a:off x="0" y="0"/>
                      <a:ext cx="5274310" cy="2798445"/>
                    </a:xfrm>
                    <a:prstGeom prst="rect">
                      <a:avLst/>
                    </a:prstGeom>
                  </pic:spPr>
                </pic:pic>
              </a:graphicData>
            </a:graphic>
          </wp:inline>
        </w:drawing>
      </w:r>
    </w:p>
    <w:p w14:paraId="49E57C68" w14:textId="70615079" w:rsidR="00B953FD" w:rsidRDefault="00067A31" w:rsidP="00B953FD">
      <w:r>
        <w:t xml:space="preserve">5. </w:t>
      </w:r>
      <w:r>
        <w:rPr>
          <w:rFonts w:hint="eastAsia"/>
        </w:rPr>
        <w:t>按系統和嚴重性劃分的漏洞狀況</w:t>
      </w:r>
      <w:r>
        <w:t>:</w:t>
      </w:r>
    </w:p>
    <w:p w14:paraId="3EDFEF05" w14:textId="7BED2E3A" w:rsidR="0006736E" w:rsidRDefault="00067A31" w:rsidP="00B953FD">
      <w:pPr>
        <w:pBdr>
          <w:bottom w:val="single" w:sz="6" w:space="1" w:color="auto"/>
        </w:pBdr>
      </w:pPr>
      <w:r>
        <w:rPr>
          <w:rFonts w:hint="eastAsia"/>
        </w:rPr>
        <w:t>不同攻擊類型（惡意軟體、入侵、</w:t>
      </w:r>
      <w:r>
        <w:t>DDoS</w:t>
      </w:r>
      <w:r>
        <w:rPr>
          <w:rFonts w:hint="eastAsia"/>
        </w:rPr>
        <w:t>）的資料包長度差異很大。這種差異可用於異常檢測和基於簽名的保護。</w:t>
      </w:r>
    </w:p>
    <w:p w14:paraId="08174D7B" w14:textId="788C7135" w:rsidR="00B953FD" w:rsidRDefault="00C10102" w:rsidP="00B953FD">
      <w:pPr>
        <w:pBdr>
          <w:bottom w:val="single" w:sz="6" w:space="1" w:color="auto"/>
        </w:pBdr>
      </w:pPr>
      <w:r w:rsidRPr="00C10102">
        <w:rPr>
          <w:noProof/>
        </w:rPr>
        <w:drawing>
          <wp:inline distT="0" distB="0" distL="0" distR="0" wp14:anchorId="2D3C1449" wp14:editId="14BAA56F">
            <wp:extent cx="5274310" cy="2919730"/>
            <wp:effectExtent l="0" t="0" r="2540" b="0"/>
            <wp:docPr id="2027481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8152" name=""/>
                    <pic:cNvPicPr/>
                  </pic:nvPicPr>
                  <pic:blipFill>
                    <a:blip r:embed="rId11"/>
                    <a:stretch>
                      <a:fillRect/>
                    </a:stretch>
                  </pic:blipFill>
                  <pic:spPr>
                    <a:xfrm>
                      <a:off x="0" y="0"/>
                      <a:ext cx="5274310" cy="2919730"/>
                    </a:xfrm>
                    <a:prstGeom prst="rect">
                      <a:avLst/>
                    </a:prstGeom>
                  </pic:spPr>
                </pic:pic>
              </a:graphicData>
            </a:graphic>
          </wp:inline>
        </w:drawing>
      </w:r>
    </w:p>
    <w:p w14:paraId="5B41BD54" w14:textId="77777777" w:rsidR="00330529" w:rsidRDefault="00330529" w:rsidP="00B953FD">
      <w:pPr>
        <w:pBdr>
          <w:bottom w:val="single" w:sz="6" w:space="1" w:color="auto"/>
        </w:pBdr>
      </w:pPr>
    </w:p>
    <w:p w14:paraId="7378B1D8" w14:textId="77777777" w:rsidR="00B953FD" w:rsidRDefault="00B953FD" w:rsidP="00B953FD"/>
    <w:p w14:paraId="18F76D19" w14:textId="5AFE32BC" w:rsidR="00B953FD" w:rsidRDefault="00067A31" w:rsidP="00B953FD">
      <w:r>
        <w:rPr>
          <w:rFonts w:hint="eastAsia"/>
        </w:rPr>
        <w:t>分享</w:t>
      </w:r>
      <w:r>
        <w:t>:</w:t>
      </w:r>
    </w:p>
    <w:p w14:paraId="0714964D" w14:textId="77777777" w:rsidR="00B953FD" w:rsidRDefault="00B953FD" w:rsidP="00B953FD"/>
    <w:p w14:paraId="67210B68" w14:textId="1266F2DC" w:rsidR="00B953FD" w:rsidRDefault="00067A31" w:rsidP="00B953FD">
      <w:r>
        <w:t>DDoS</w:t>
      </w:r>
      <w:r>
        <w:rPr>
          <w:rFonts w:hint="eastAsia"/>
        </w:rPr>
        <w:t>攻擊檢測</w:t>
      </w:r>
      <w:r>
        <w:t>:</w:t>
      </w:r>
    </w:p>
    <w:p w14:paraId="4250A83A" w14:textId="3B9ADB0D" w:rsidR="0006736E" w:rsidRDefault="00067A31" w:rsidP="00B953FD">
      <w:r>
        <w:rPr>
          <w:rFonts w:hint="eastAsia"/>
        </w:rPr>
        <w:t>流量異常激增和特定資料包特徵表明</w:t>
      </w:r>
      <w:r>
        <w:t xml:space="preserve"> DDoS </w:t>
      </w:r>
      <w:r>
        <w:rPr>
          <w:rFonts w:hint="eastAsia"/>
        </w:rPr>
        <w:t>攻擊。立即部署</w:t>
      </w:r>
      <w:r>
        <w:t xml:space="preserve"> DDoS </w:t>
      </w:r>
      <w:r>
        <w:rPr>
          <w:rFonts w:hint="eastAsia"/>
        </w:rPr>
        <w:t>緩解工具並通知</w:t>
      </w:r>
      <w:r>
        <w:t xml:space="preserve"> IT </w:t>
      </w:r>
      <w:r>
        <w:rPr>
          <w:rFonts w:hint="eastAsia"/>
        </w:rPr>
        <w:t>安全團隊至關重要。</w:t>
      </w:r>
    </w:p>
    <w:p w14:paraId="1B421627" w14:textId="77777777" w:rsidR="0006736E" w:rsidRDefault="0006736E" w:rsidP="00B953FD"/>
    <w:p w14:paraId="5F1E8D10" w14:textId="74CCAB70" w:rsidR="00B953FD" w:rsidRDefault="00067A31" w:rsidP="00B953FD">
      <w:r>
        <w:rPr>
          <w:rFonts w:hint="eastAsia"/>
        </w:rPr>
        <w:t>密碼注入</w:t>
      </w:r>
      <w:r>
        <w:t>:</w:t>
      </w:r>
    </w:p>
    <w:p w14:paraId="663B7C16" w14:textId="76191995" w:rsidR="0006736E" w:rsidRDefault="00067A31" w:rsidP="00B953FD">
      <w:r>
        <w:rPr>
          <w:rFonts w:hint="eastAsia"/>
        </w:rPr>
        <w:lastRenderedPageBreak/>
        <w:t>在短時間內從不同</w:t>
      </w:r>
      <w:r>
        <w:t xml:space="preserve"> IP </w:t>
      </w:r>
      <w:r>
        <w:rPr>
          <w:rFonts w:hint="eastAsia"/>
        </w:rPr>
        <w:t>位址進行多次登錄嘗試表明密碼注入攻擊。建議實施多因素身份驗證（</w:t>
      </w:r>
      <w:r>
        <w:t>MFA</w:t>
      </w:r>
      <w:r>
        <w:rPr>
          <w:rFonts w:hint="eastAsia"/>
        </w:rPr>
        <w:t>）並在多次失敗嘗試後鎖定帳戶。</w:t>
      </w:r>
    </w:p>
    <w:p w14:paraId="71961A6D" w14:textId="77777777" w:rsidR="0006736E" w:rsidRDefault="0006736E" w:rsidP="00B953FD"/>
    <w:p w14:paraId="19DF291B" w14:textId="02E57975" w:rsidR="00B953FD" w:rsidRDefault="00067A31" w:rsidP="00B953FD">
      <w:r>
        <w:rPr>
          <w:rFonts w:hint="eastAsia"/>
        </w:rPr>
        <w:t>內部威脅</w:t>
      </w:r>
      <w:r>
        <w:t>:</w:t>
      </w:r>
    </w:p>
    <w:p w14:paraId="5CE008B4" w14:textId="42244C4A" w:rsidR="00B953FD" w:rsidRDefault="00067A31" w:rsidP="00B953FD">
      <w:pPr>
        <w:pBdr>
          <w:bottom w:val="single" w:sz="6" w:space="1" w:color="auto"/>
        </w:pBdr>
      </w:pPr>
      <w:r>
        <w:rPr>
          <w:rFonts w:hint="eastAsia"/>
        </w:rPr>
        <w:t>內部員工對敏感性資料的異常訪問模式引發了對潛在內部威脅的擔憂。需要進行徹底調查並實施最小特權存取控制。</w:t>
      </w:r>
    </w:p>
    <w:p w14:paraId="3524B928" w14:textId="77777777" w:rsidR="0006736E" w:rsidRDefault="0006736E" w:rsidP="00B953FD">
      <w:pPr>
        <w:pBdr>
          <w:bottom w:val="single" w:sz="6" w:space="1" w:color="auto"/>
        </w:pBdr>
      </w:pPr>
    </w:p>
    <w:p w14:paraId="0D9C7268" w14:textId="77777777" w:rsidR="00B953FD" w:rsidRDefault="00B953FD" w:rsidP="00B953FD"/>
    <w:p w14:paraId="19BAC067" w14:textId="5A540597" w:rsidR="00B953FD" w:rsidRDefault="00067A31" w:rsidP="00B953FD">
      <w:r>
        <w:rPr>
          <w:rFonts w:hint="eastAsia"/>
        </w:rPr>
        <w:t>行動</w:t>
      </w:r>
      <w:r>
        <w:t>:</w:t>
      </w:r>
    </w:p>
    <w:p w14:paraId="5F6B4B47" w14:textId="77777777" w:rsidR="00B953FD" w:rsidRDefault="00B953FD" w:rsidP="00B953FD"/>
    <w:p w14:paraId="2C73EF2F" w14:textId="6BC87C92" w:rsidR="00B953FD" w:rsidRDefault="00067A31" w:rsidP="00B953FD">
      <w:r>
        <w:t xml:space="preserve">1. </w:t>
      </w:r>
      <w:r>
        <w:rPr>
          <w:rFonts w:hint="eastAsia"/>
        </w:rPr>
        <w:t>建議</w:t>
      </w:r>
      <w:r>
        <w:t>:</w:t>
      </w:r>
    </w:p>
    <w:p w14:paraId="3569C986" w14:textId="5661127A" w:rsidR="0043732F" w:rsidRDefault="00067A31" w:rsidP="00B953FD">
      <w:r>
        <w:t xml:space="preserve">- </w:t>
      </w:r>
      <w:r>
        <w:rPr>
          <w:rFonts w:hint="eastAsia"/>
        </w:rPr>
        <w:t>持續監控</w:t>
      </w:r>
      <w:r>
        <w:t>:</w:t>
      </w:r>
      <w:r>
        <w:rPr>
          <w:rFonts w:hint="eastAsia"/>
        </w:rPr>
        <w:t>定期監控和更新可視化</w:t>
      </w:r>
      <w:r>
        <w:t>,</w:t>
      </w:r>
      <w:r>
        <w:rPr>
          <w:rFonts w:hint="eastAsia"/>
        </w:rPr>
        <w:t>捕捉網路行為和威脅格局的實時變化。</w:t>
      </w:r>
    </w:p>
    <w:p w14:paraId="324B99BF" w14:textId="51442375" w:rsidR="00B953FD" w:rsidRDefault="00067A31" w:rsidP="00B953FD">
      <w:r>
        <w:t xml:space="preserve">- </w:t>
      </w:r>
      <w:r>
        <w:rPr>
          <w:rFonts w:hint="eastAsia"/>
        </w:rPr>
        <w:t>協作分析</w:t>
      </w:r>
      <w:r>
        <w:t>:</w:t>
      </w:r>
      <w:r>
        <w:rPr>
          <w:rFonts w:hint="eastAsia"/>
        </w:rPr>
        <w:t>促進分析師和利益相關方之間的協作</w:t>
      </w:r>
      <w:r>
        <w:t>,</w:t>
      </w:r>
      <w:r>
        <w:rPr>
          <w:rFonts w:hint="eastAsia"/>
        </w:rPr>
        <w:t>解釋可視化洞見並實施有效的安全措施。</w:t>
      </w:r>
    </w:p>
    <w:p w14:paraId="1955F367" w14:textId="4B6B08D4" w:rsidR="00B953FD" w:rsidRDefault="00067A31" w:rsidP="00B953FD">
      <w:r>
        <w:t xml:space="preserve">- </w:t>
      </w:r>
      <w:r>
        <w:rPr>
          <w:rFonts w:hint="eastAsia"/>
        </w:rPr>
        <w:t>適應性策略</w:t>
      </w:r>
      <w:r>
        <w:t>:</w:t>
      </w:r>
      <w:r>
        <w:rPr>
          <w:rFonts w:hint="eastAsia"/>
        </w:rPr>
        <w:t>根據不斷演變的威脅趨勢和可視化洞見</w:t>
      </w:r>
      <w:r>
        <w:t>,</w:t>
      </w:r>
      <w:r>
        <w:rPr>
          <w:rFonts w:hint="eastAsia"/>
        </w:rPr>
        <w:t>制定適應性策略。</w:t>
      </w:r>
    </w:p>
    <w:p w14:paraId="7D250A18" w14:textId="77777777" w:rsidR="0043732F" w:rsidRDefault="0043732F" w:rsidP="00B953FD"/>
    <w:p w14:paraId="1167870B" w14:textId="7AD0DE10" w:rsidR="00B953FD" w:rsidRDefault="00067A31" w:rsidP="00B953FD">
      <w:r>
        <w:t xml:space="preserve">2. </w:t>
      </w:r>
      <w:r>
        <w:rPr>
          <w:rFonts w:hint="eastAsia"/>
        </w:rPr>
        <w:t>理解模式</w:t>
      </w:r>
      <w:r>
        <w:t>:</w:t>
      </w:r>
    </w:p>
    <w:p w14:paraId="4BB4758E" w14:textId="0A835464" w:rsidR="00B953FD" w:rsidRDefault="00067A31" w:rsidP="00B953FD">
      <w:r>
        <w:t xml:space="preserve">- </w:t>
      </w:r>
      <w:r>
        <w:rPr>
          <w:rFonts w:hint="eastAsia"/>
        </w:rPr>
        <w:t>模式識別</w:t>
      </w:r>
      <w:r>
        <w:t>:</w:t>
      </w:r>
    </w:p>
    <w:p w14:paraId="650EAA24" w14:textId="3C9167FC" w:rsidR="00B953FD" w:rsidRDefault="00067A31" w:rsidP="00B953FD">
      <w:r>
        <w:t xml:space="preserve">  o </w:t>
      </w:r>
      <w:r>
        <w:rPr>
          <w:rFonts w:hint="eastAsia"/>
        </w:rPr>
        <w:t>威脅檢測</w:t>
      </w:r>
      <w:r>
        <w:t>:</w:t>
      </w:r>
      <w:r>
        <w:rPr>
          <w:rFonts w:hint="eastAsia"/>
        </w:rPr>
        <w:t>識別出</w:t>
      </w:r>
      <w:r>
        <w:t>DDoS</w:t>
      </w:r>
      <w:r>
        <w:rPr>
          <w:rFonts w:hint="eastAsia"/>
        </w:rPr>
        <w:t>攻擊和密碼注入等潛在威脅的特徵模式。</w:t>
      </w:r>
    </w:p>
    <w:p w14:paraId="7EA213F2" w14:textId="3B58FA11" w:rsidR="00B953FD" w:rsidRDefault="00067A31" w:rsidP="00B953FD">
      <w:r>
        <w:t xml:space="preserve">  o </w:t>
      </w:r>
      <w:r>
        <w:rPr>
          <w:rFonts w:hint="eastAsia"/>
        </w:rPr>
        <w:t>針對性策略</w:t>
      </w:r>
      <w:r>
        <w:t>:</w:t>
      </w:r>
      <w:r>
        <w:rPr>
          <w:rFonts w:hint="eastAsia"/>
        </w:rPr>
        <w:t>根據識別的模式制定針對性的漏洞管理和事件響應策略。</w:t>
      </w:r>
    </w:p>
    <w:p w14:paraId="2AE42832" w14:textId="5319DDCA" w:rsidR="00B953FD" w:rsidRDefault="00067A31" w:rsidP="00B953FD">
      <w:r>
        <w:t xml:space="preserve">- </w:t>
      </w:r>
      <w:r>
        <w:rPr>
          <w:rFonts w:hint="eastAsia"/>
        </w:rPr>
        <w:t>提高成果</w:t>
      </w:r>
      <w:r>
        <w:t>:</w:t>
      </w:r>
    </w:p>
    <w:p w14:paraId="67CFE135" w14:textId="422426B7" w:rsidR="00B953FD" w:rsidRDefault="00067A31" w:rsidP="00B953FD">
      <w:r>
        <w:t xml:space="preserve">  o </w:t>
      </w:r>
      <w:r>
        <w:rPr>
          <w:rFonts w:hint="eastAsia"/>
        </w:rPr>
        <w:t>展示如何通過理解這些模式來提高事件響應和整體網路安全成果</w:t>
      </w:r>
      <w:r>
        <w:t>,</w:t>
      </w:r>
      <w:r>
        <w:rPr>
          <w:rFonts w:hint="eastAsia"/>
        </w:rPr>
        <w:t>證實分析師專業能力的價值。</w:t>
      </w:r>
    </w:p>
    <w:p w14:paraId="3D073C40" w14:textId="77777777" w:rsidR="00985CE1" w:rsidRDefault="00985CE1" w:rsidP="00B953FD">
      <w:pPr>
        <w:pBdr>
          <w:bottom w:val="single" w:sz="6" w:space="1" w:color="auto"/>
        </w:pBdr>
      </w:pPr>
    </w:p>
    <w:p w14:paraId="77B77D15" w14:textId="07FE27BF" w:rsidR="00985CE1" w:rsidRPr="0050786C" w:rsidRDefault="00985CE1" w:rsidP="00985CE1"/>
    <w:sectPr w:rsidR="00985CE1" w:rsidRPr="005078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454B7" w14:textId="77777777" w:rsidR="00364914" w:rsidRDefault="00364914" w:rsidP="00A42D8B">
      <w:r>
        <w:separator/>
      </w:r>
    </w:p>
  </w:endnote>
  <w:endnote w:type="continuationSeparator" w:id="0">
    <w:p w14:paraId="1A04A916" w14:textId="77777777" w:rsidR="00364914" w:rsidRDefault="00364914" w:rsidP="00A4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F3D53" w14:textId="77777777" w:rsidR="00364914" w:rsidRDefault="00364914" w:rsidP="00A42D8B">
      <w:r>
        <w:separator/>
      </w:r>
    </w:p>
  </w:footnote>
  <w:footnote w:type="continuationSeparator" w:id="0">
    <w:p w14:paraId="215B1B44" w14:textId="77777777" w:rsidR="00364914" w:rsidRDefault="00364914" w:rsidP="00A4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64AC"/>
    <w:multiLevelType w:val="hybridMultilevel"/>
    <w:tmpl w:val="ABFEC0F0"/>
    <w:lvl w:ilvl="0" w:tplc="62D042EE">
      <w:start w:val="1"/>
      <w:numFmt w:val="bullet"/>
      <w:lvlText w:val="•"/>
      <w:lvlJc w:val="left"/>
      <w:pPr>
        <w:tabs>
          <w:tab w:val="num" w:pos="720"/>
        </w:tabs>
        <w:ind w:left="720" w:hanging="360"/>
      </w:pPr>
      <w:rPr>
        <w:rFonts w:ascii="Arial" w:hAnsi="Arial" w:hint="default"/>
      </w:rPr>
    </w:lvl>
    <w:lvl w:ilvl="1" w:tplc="0986AEA0" w:tentative="1">
      <w:start w:val="1"/>
      <w:numFmt w:val="bullet"/>
      <w:lvlText w:val="•"/>
      <w:lvlJc w:val="left"/>
      <w:pPr>
        <w:tabs>
          <w:tab w:val="num" w:pos="1440"/>
        </w:tabs>
        <w:ind w:left="1440" w:hanging="360"/>
      </w:pPr>
      <w:rPr>
        <w:rFonts w:ascii="Arial" w:hAnsi="Arial" w:hint="default"/>
      </w:rPr>
    </w:lvl>
    <w:lvl w:ilvl="2" w:tplc="D6503CE0" w:tentative="1">
      <w:start w:val="1"/>
      <w:numFmt w:val="bullet"/>
      <w:lvlText w:val="•"/>
      <w:lvlJc w:val="left"/>
      <w:pPr>
        <w:tabs>
          <w:tab w:val="num" w:pos="2160"/>
        </w:tabs>
        <w:ind w:left="2160" w:hanging="360"/>
      </w:pPr>
      <w:rPr>
        <w:rFonts w:ascii="Arial" w:hAnsi="Arial" w:hint="default"/>
      </w:rPr>
    </w:lvl>
    <w:lvl w:ilvl="3" w:tplc="AADC56EA" w:tentative="1">
      <w:start w:val="1"/>
      <w:numFmt w:val="bullet"/>
      <w:lvlText w:val="•"/>
      <w:lvlJc w:val="left"/>
      <w:pPr>
        <w:tabs>
          <w:tab w:val="num" w:pos="2880"/>
        </w:tabs>
        <w:ind w:left="2880" w:hanging="360"/>
      </w:pPr>
      <w:rPr>
        <w:rFonts w:ascii="Arial" w:hAnsi="Arial" w:hint="default"/>
      </w:rPr>
    </w:lvl>
    <w:lvl w:ilvl="4" w:tplc="A35A45CA" w:tentative="1">
      <w:start w:val="1"/>
      <w:numFmt w:val="bullet"/>
      <w:lvlText w:val="•"/>
      <w:lvlJc w:val="left"/>
      <w:pPr>
        <w:tabs>
          <w:tab w:val="num" w:pos="3600"/>
        </w:tabs>
        <w:ind w:left="3600" w:hanging="360"/>
      </w:pPr>
      <w:rPr>
        <w:rFonts w:ascii="Arial" w:hAnsi="Arial" w:hint="default"/>
      </w:rPr>
    </w:lvl>
    <w:lvl w:ilvl="5" w:tplc="D68C7370" w:tentative="1">
      <w:start w:val="1"/>
      <w:numFmt w:val="bullet"/>
      <w:lvlText w:val="•"/>
      <w:lvlJc w:val="left"/>
      <w:pPr>
        <w:tabs>
          <w:tab w:val="num" w:pos="4320"/>
        </w:tabs>
        <w:ind w:left="4320" w:hanging="360"/>
      </w:pPr>
      <w:rPr>
        <w:rFonts w:ascii="Arial" w:hAnsi="Arial" w:hint="default"/>
      </w:rPr>
    </w:lvl>
    <w:lvl w:ilvl="6" w:tplc="FB42D5B0" w:tentative="1">
      <w:start w:val="1"/>
      <w:numFmt w:val="bullet"/>
      <w:lvlText w:val="•"/>
      <w:lvlJc w:val="left"/>
      <w:pPr>
        <w:tabs>
          <w:tab w:val="num" w:pos="5040"/>
        </w:tabs>
        <w:ind w:left="5040" w:hanging="360"/>
      </w:pPr>
      <w:rPr>
        <w:rFonts w:ascii="Arial" w:hAnsi="Arial" w:hint="default"/>
      </w:rPr>
    </w:lvl>
    <w:lvl w:ilvl="7" w:tplc="7C5AFA4E" w:tentative="1">
      <w:start w:val="1"/>
      <w:numFmt w:val="bullet"/>
      <w:lvlText w:val="•"/>
      <w:lvlJc w:val="left"/>
      <w:pPr>
        <w:tabs>
          <w:tab w:val="num" w:pos="5760"/>
        </w:tabs>
        <w:ind w:left="5760" w:hanging="360"/>
      </w:pPr>
      <w:rPr>
        <w:rFonts w:ascii="Arial" w:hAnsi="Arial" w:hint="default"/>
      </w:rPr>
    </w:lvl>
    <w:lvl w:ilvl="8" w:tplc="231AEA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B86CA4"/>
    <w:multiLevelType w:val="multilevel"/>
    <w:tmpl w:val="43A0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E1A79"/>
    <w:multiLevelType w:val="multilevel"/>
    <w:tmpl w:val="9D5A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2F15"/>
    <w:multiLevelType w:val="multilevel"/>
    <w:tmpl w:val="C442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6104"/>
    <w:multiLevelType w:val="multilevel"/>
    <w:tmpl w:val="4B4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924CA"/>
    <w:multiLevelType w:val="multilevel"/>
    <w:tmpl w:val="18EE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528CF"/>
    <w:multiLevelType w:val="multilevel"/>
    <w:tmpl w:val="7498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41768"/>
    <w:multiLevelType w:val="multilevel"/>
    <w:tmpl w:val="42E6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04B6A"/>
    <w:multiLevelType w:val="multilevel"/>
    <w:tmpl w:val="AEC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671AC"/>
    <w:multiLevelType w:val="multilevel"/>
    <w:tmpl w:val="649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934A3"/>
    <w:multiLevelType w:val="multilevel"/>
    <w:tmpl w:val="FA8A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82508"/>
    <w:multiLevelType w:val="multilevel"/>
    <w:tmpl w:val="D85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F6D12"/>
    <w:multiLevelType w:val="multilevel"/>
    <w:tmpl w:val="154EA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E5E80"/>
    <w:multiLevelType w:val="multilevel"/>
    <w:tmpl w:val="1B4E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B14F9"/>
    <w:multiLevelType w:val="hybridMultilevel"/>
    <w:tmpl w:val="78A85C20"/>
    <w:lvl w:ilvl="0" w:tplc="AE1CF8FE">
      <w:start w:val="1"/>
      <w:numFmt w:val="bullet"/>
      <w:lvlText w:val="•"/>
      <w:lvlJc w:val="left"/>
      <w:pPr>
        <w:tabs>
          <w:tab w:val="num" w:pos="720"/>
        </w:tabs>
        <w:ind w:left="720" w:hanging="360"/>
      </w:pPr>
      <w:rPr>
        <w:rFonts w:ascii="Arial" w:hAnsi="Arial" w:hint="default"/>
      </w:rPr>
    </w:lvl>
    <w:lvl w:ilvl="1" w:tplc="D2F248F4" w:tentative="1">
      <w:start w:val="1"/>
      <w:numFmt w:val="bullet"/>
      <w:lvlText w:val="•"/>
      <w:lvlJc w:val="left"/>
      <w:pPr>
        <w:tabs>
          <w:tab w:val="num" w:pos="1440"/>
        </w:tabs>
        <w:ind w:left="1440" w:hanging="360"/>
      </w:pPr>
      <w:rPr>
        <w:rFonts w:ascii="Arial" w:hAnsi="Arial" w:hint="default"/>
      </w:rPr>
    </w:lvl>
    <w:lvl w:ilvl="2" w:tplc="22487A42" w:tentative="1">
      <w:start w:val="1"/>
      <w:numFmt w:val="bullet"/>
      <w:lvlText w:val="•"/>
      <w:lvlJc w:val="left"/>
      <w:pPr>
        <w:tabs>
          <w:tab w:val="num" w:pos="2160"/>
        </w:tabs>
        <w:ind w:left="2160" w:hanging="360"/>
      </w:pPr>
      <w:rPr>
        <w:rFonts w:ascii="Arial" w:hAnsi="Arial" w:hint="default"/>
      </w:rPr>
    </w:lvl>
    <w:lvl w:ilvl="3" w:tplc="9C2A8212" w:tentative="1">
      <w:start w:val="1"/>
      <w:numFmt w:val="bullet"/>
      <w:lvlText w:val="•"/>
      <w:lvlJc w:val="left"/>
      <w:pPr>
        <w:tabs>
          <w:tab w:val="num" w:pos="2880"/>
        </w:tabs>
        <w:ind w:left="2880" w:hanging="360"/>
      </w:pPr>
      <w:rPr>
        <w:rFonts w:ascii="Arial" w:hAnsi="Arial" w:hint="default"/>
      </w:rPr>
    </w:lvl>
    <w:lvl w:ilvl="4" w:tplc="7592D3FA" w:tentative="1">
      <w:start w:val="1"/>
      <w:numFmt w:val="bullet"/>
      <w:lvlText w:val="•"/>
      <w:lvlJc w:val="left"/>
      <w:pPr>
        <w:tabs>
          <w:tab w:val="num" w:pos="3600"/>
        </w:tabs>
        <w:ind w:left="3600" w:hanging="360"/>
      </w:pPr>
      <w:rPr>
        <w:rFonts w:ascii="Arial" w:hAnsi="Arial" w:hint="default"/>
      </w:rPr>
    </w:lvl>
    <w:lvl w:ilvl="5" w:tplc="C344ADCC" w:tentative="1">
      <w:start w:val="1"/>
      <w:numFmt w:val="bullet"/>
      <w:lvlText w:val="•"/>
      <w:lvlJc w:val="left"/>
      <w:pPr>
        <w:tabs>
          <w:tab w:val="num" w:pos="4320"/>
        </w:tabs>
        <w:ind w:left="4320" w:hanging="360"/>
      </w:pPr>
      <w:rPr>
        <w:rFonts w:ascii="Arial" w:hAnsi="Arial" w:hint="default"/>
      </w:rPr>
    </w:lvl>
    <w:lvl w:ilvl="6" w:tplc="1AAC80D0" w:tentative="1">
      <w:start w:val="1"/>
      <w:numFmt w:val="bullet"/>
      <w:lvlText w:val="•"/>
      <w:lvlJc w:val="left"/>
      <w:pPr>
        <w:tabs>
          <w:tab w:val="num" w:pos="5040"/>
        </w:tabs>
        <w:ind w:left="5040" w:hanging="360"/>
      </w:pPr>
      <w:rPr>
        <w:rFonts w:ascii="Arial" w:hAnsi="Arial" w:hint="default"/>
      </w:rPr>
    </w:lvl>
    <w:lvl w:ilvl="7" w:tplc="43C0989A" w:tentative="1">
      <w:start w:val="1"/>
      <w:numFmt w:val="bullet"/>
      <w:lvlText w:val="•"/>
      <w:lvlJc w:val="left"/>
      <w:pPr>
        <w:tabs>
          <w:tab w:val="num" w:pos="5760"/>
        </w:tabs>
        <w:ind w:left="5760" w:hanging="360"/>
      </w:pPr>
      <w:rPr>
        <w:rFonts w:ascii="Arial" w:hAnsi="Arial" w:hint="default"/>
      </w:rPr>
    </w:lvl>
    <w:lvl w:ilvl="8" w:tplc="D2686B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90218D"/>
    <w:multiLevelType w:val="hybridMultilevel"/>
    <w:tmpl w:val="9B72030C"/>
    <w:lvl w:ilvl="0" w:tplc="308AA2F6">
      <w:start w:val="1"/>
      <w:numFmt w:val="bullet"/>
      <w:lvlText w:val="•"/>
      <w:lvlJc w:val="left"/>
      <w:pPr>
        <w:tabs>
          <w:tab w:val="num" w:pos="720"/>
        </w:tabs>
        <w:ind w:left="720" w:hanging="360"/>
      </w:pPr>
      <w:rPr>
        <w:rFonts w:ascii="Arial" w:hAnsi="Arial" w:hint="default"/>
      </w:rPr>
    </w:lvl>
    <w:lvl w:ilvl="1" w:tplc="6A42C21C" w:tentative="1">
      <w:start w:val="1"/>
      <w:numFmt w:val="bullet"/>
      <w:lvlText w:val="•"/>
      <w:lvlJc w:val="left"/>
      <w:pPr>
        <w:tabs>
          <w:tab w:val="num" w:pos="1440"/>
        </w:tabs>
        <w:ind w:left="1440" w:hanging="360"/>
      </w:pPr>
      <w:rPr>
        <w:rFonts w:ascii="Arial" w:hAnsi="Arial" w:hint="default"/>
      </w:rPr>
    </w:lvl>
    <w:lvl w:ilvl="2" w:tplc="2520B312" w:tentative="1">
      <w:start w:val="1"/>
      <w:numFmt w:val="bullet"/>
      <w:lvlText w:val="•"/>
      <w:lvlJc w:val="left"/>
      <w:pPr>
        <w:tabs>
          <w:tab w:val="num" w:pos="2160"/>
        </w:tabs>
        <w:ind w:left="2160" w:hanging="360"/>
      </w:pPr>
      <w:rPr>
        <w:rFonts w:ascii="Arial" w:hAnsi="Arial" w:hint="default"/>
      </w:rPr>
    </w:lvl>
    <w:lvl w:ilvl="3" w:tplc="2ED03F80" w:tentative="1">
      <w:start w:val="1"/>
      <w:numFmt w:val="bullet"/>
      <w:lvlText w:val="•"/>
      <w:lvlJc w:val="left"/>
      <w:pPr>
        <w:tabs>
          <w:tab w:val="num" w:pos="2880"/>
        </w:tabs>
        <w:ind w:left="2880" w:hanging="360"/>
      </w:pPr>
      <w:rPr>
        <w:rFonts w:ascii="Arial" w:hAnsi="Arial" w:hint="default"/>
      </w:rPr>
    </w:lvl>
    <w:lvl w:ilvl="4" w:tplc="99920F64" w:tentative="1">
      <w:start w:val="1"/>
      <w:numFmt w:val="bullet"/>
      <w:lvlText w:val="•"/>
      <w:lvlJc w:val="left"/>
      <w:pPr>
        <w:tabs>
          <w:tab w:val="num" w:pos="3600"/>
        </w:tabs>
        <w:ind w:left="3600" w:hanging="360"/>
      </w:pPr>
      <w:rPr>
        <w:rFonts w:ascii="Arial" w:hAnsi="Arial" w:hint="default"/>
      </w:rPr>
    </w:lvl>
    <w:lvl w:ilvl="5" w:tplc="DDFCAFAA" w:tentative="1">
      <w:start w:val="1"/>
      <w:numFmt w:val="bullet"/>
      <w:lvlText w:val="•"/>
      <w:lvlJc w:val="left"/>
      <w:pPr>
        <w:tabs>
          <w:tab w:val="num" w:pos="4320"/>
        </w:tabs>
        <w:ind w:left="4320" w:hanging="360"/>
      </w:pPr>
      <w:rPr>
        <w:rFonts w:ascii="Arial" w:hAnsi="Arial" w:hint="default"/>
      </w:rPr>
    </w:lvl>
    <w:lvl w:ilvl="6" w:tplc="8A3A7040" w:tentative="1">
      <w:start w:val="1"/>
      <w:numFmt w:val="bullet"/>
      <w:lvlText w:val="•"/>
      <w:lvlJc w:val="left"/>
      <w:pPr>
        <w:tabs>
          <w:tab w:val="num" w:pos="5040"/>
        </w:tabs>
        <w:ind w:left="5040" w:hanging="360"/>
      </w:pPr>
      <w:rPr>
        <w:rFonts w:ascii="Arial" w:hAnsi="Arial" w:hint="default"/>
      </w:rPr>
    </w:lvl>
    <w:lvl w:ilvl="7" w:tplc="E3221EE6" w:tentative="1">
      <w:start w:val="1"/>
      <w:numFmt w:val="bullet"/>
      <w:lvlText w:val="•"/>
      <w:lvlJc w:val="left"/>
      <w:pPr>
        <w:tabs>
          <w:tab w:val="num" w:pos="5760"/>
        </w:tabs>
        <w:ind w:left="5760" w:hanging="360"/>
      </w:pPr>
      <w:rPr>
        <w:rFonts w:ascii="Arial" w:hAnsi="Arial" w:hint="default"/>
      </w:rPr>
    </w:lvl>
    <w:lvl w:ilvl="8" w:tplc="E6CA655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2674B5"/>
    <w:multiLevelType w:val="multilevel"/>
    <w:tmpl w:val="446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F2F3B"/>
    <w:multiLevelType w:val="multilevel"/>
    <w:tmpl w:val="656A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64BCF"/>
    <w:multiLevelType w:val="multilevel"/>
    <w:tmpl w:val="19CE6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577451"/>
    <w:multiLevelType w:val="multilevel"/>
    <w:tmpl w:val="27D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D13FB"/>
    <w:multiLevelType w:val="hybridMultilevel"/>
    <w:tmpl w:val="83D2A320"/>
    <w:lvl w:ilvl="0" w:tplc="96388CE2">
      <w:start w:val="1"/>
      <w:numFmt w:val="bullet"/>
      <w:lvlText w:val="•"/>
      <w:lvlJc w:val="left"/>
      <w:pPr>
        <w:tabs>
          <w:tab w:val="num" w:pos="720"/>
        </w:tabs>
        <w:ind w:left="720" w:hanging="360"/>
      </w:pPr>
      <w:rPr>
        <w:rFonts w:ascii="Arial" w:hAnsi="Arial" w:hint="default"/>
      </w:rPr>
    </w:lvl>
    <w:lvl w:ilvl="1" w:tplc="471680D0" w:tentative="1">
      <w:start w:val="1"/>
      <w:numFmt w:val="bullet"/>
      <w:lvlText w:val="•"/>
      <w:lvlJc w:val="left"/>
      <w:pPr>
        <w:tabs>
          <w:tab w:val="num" w:pos="1440"/>
        </w:tabs>
        <w:ind w:left="1440" w:hanging="360"/>
      </w:pPr>
      <w:rPr>
        <w:rFonts w:ascii="Arial" w:hAnsi="Arial" w:hint="default"/>
      </w:rPr>
    </w:lvl>
    <w:lvl w:ilvl="2" w:tplc="0A5CD030" w:tentative="1">
      <w:start w:val="1"/>
      <w:numFmt w:val="bullet"/>
      <w:lvlText w:val="•"/>
      <w:lvlJc w:val="left"/>
      <w:pPr>
        <w:tabs>
          <w:tab w:val="num" w:pos="2160"/>
        </w:tabs>
        <w:ind w:left="2160" w:hanging="360"/>
      </w:pPr>
      <w:rPr>
        <w:rFonts w:ascii="Arial" w:hAnsi="Arial" w:hint="default"/>
      </w:rPr>
    </w:lvl>
    <w:lvl w:ilvl="3" w:tplc="68F6FD52" w:tentative="1">
      <w:start w:val="1"/>
      <w:numFmt w:val="bullet"/>
      <w:lvlText w:val="•"/>
      <w:lvlJc w:val="left"/>
      <w:pPr>
        <w:tabs>
          <w:tab w:val="num" w:pos="2880"/>
        </w:tabs>
        <w:ind w:left="2880" w:hanging="360"/>
      </w:pPr>
      <w:rPr>
        <w:rFonts w:ascii="Arial" w:hAnsi="Arial" w:hint="default"/>
      </w:rPr>
    </w:lvl>
    <w:lvl w:ilvl="4" w:tplc="C6F6620C" w:tentative="1">
      <w:start w:val="1"/>
      <w:numFmt w:val="bullet"/>
      <w:lvlText w:val="•"/>
      <w:lvlJc w:val="left"/>
      <w:pPr>
        <w:tabs>
          <w:tab w:val="num" w:pos="3600"/>
        </w:tabs>
        <w:ind w:left="3600" w:hanging="360"/>
      </w:pPr>
      <w:rPr>
        <w:rFonts w:ascii="Arial" w:hAnsi="Arial" w:hint="default"/>
      </w:rPr>
    </w:lvl>
    <w:lvl w:ilvl="5" w:tplc="DE24AB22" w:tentative="1">
      <w:start w:val="1"/>
      <w:numFmt w:val="bullet"/>
      <w:lvlText w:val="•"/>
      <w:lvlJc w:val="left"/>
      <w:pPr>
        <w:tabs>
          <w:tab w:val="num" w:pos="4320"/>
        </w:tabs>
        <w:ind w:left="4320" w:hanging="360"/>
      </w:pPr>
      <w:rPr>
        <w:rFonts w:ascii="Arial" w:hAnsi="Arial" w:hint="default"/>
      </w:rPr>
    </w:lvl>
    <w:lvl w:ilvl="6" w:tplc="D9C01BEA" w:tentative="1">
      <w:start w:val="1"/>
      <w:numFmt w:val="bullet"/>
      <w:lvlText w:val="•"/>
      <w:lvlJc w:val="left"/>
      <w:pPr>
        <w:tabs>
          <w:tab w:val="num" w:pos="5040"/>
        </w:tabs>
        <w:ind w:left="5040" w:hanging="360"/>
      </w:pPr>
      <w:rPr>
        <w:rFonts w:ascii="Arial" w:hAnsi="Arial" w:hint="default"/>
      </w:rPr>
    </w:lvl>
    <w:lvl w:ilvl="7" w:tplc="36E2CFEE" w:tentative="1">
      <w:start w:val="1"/>
      <w:numFmt w:val="bullet"/>
      <w:lvlText w:val="•"/>
      <w:lvlJc w:val="left"/>
      <w:pPr>
        <w:tabs>
          <w:tab w:val="num" w:pos="5760"/>
        </w:tabs>
        <w:ind w:left="5760" w:hanging="360"/>
      </w:pPr>
      <w:rPr>
        <w:rFonts w:ascii="Arial" w:hAnsi="Arial" w:hint="default"/>
      </w:rPr>
    </w:lvl>
    <w:lvl w:ilvl="8" w:tplc="7E7AB16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225851"/>
    <w:multiLevelType w:val="multilevel"/>
    <w:tmpl w:val="C554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6703B9"/>
    <w:multiLevelType w:val="multilevel"/>
    <w:tmpl w:val="ED0C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11A7A"/>
    <w:multiLevelType w:val="multilevel"/>
    <w:tmpl w:val="EB1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C4DE5"/>
    <w:multiLevelType w:val="multilevel"/>
    <w:tmpl w:val="44D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260E8B"/>
    <w:multiLevelType w:val="multilevel"/>
    <w:tmpl w:val="4FAC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339B6"/>
    <w:multiLevelType w:val="hybridMultilevel"/>
    <w:tmpl w:val="560EF2F2"/>
    <w:lvl w:ilvl="0" w:tplc="E1586C4C">
      <w:start w:val="1"/>
      <w:numFmt w:val="bullet"/>
      <w:lvlText w:val="•"/>
      <w:lvlJc w:val="left"/>
      <w:pPr>
        <w:tabs>
          <w:tab w:val="num" w:pos="720"/>
        </w:tabs>
        <w:ind w:left="720" w:hanging="360"/>
      </w:pPr>
      <w:rPr>
        <w:rFonts w:ascii="Arial" w:hAnsi="Arial" w:hint="default"/>
      </w:rPr>
    </w:lvl>
    <w:lvl w:ilvl="1" w:tplc="F6360240" w:tentative="1">
      <w:start w:val="1"/>
      <w:numFmt w:val="bullet"/>
      <w:lvlText w:val="•"/>
      <w:lvlJc w:val="left"/>
      <w:pPr>
        <w:tabs>
          <w:tab w:val="num" w:pos="1440"/>
        </w:tabs>
        <w:ind w:left="1440" w:hanging="360"/>
      </w:pPr>
      <w:rPr>
        <w:rFonts w:ascii="Arial" w:hAnsi="Arial" w:hint="default"/>
      </w:rPr>
    </w:lvl>
    <w:lvl w:ilvl="2" w:tplc="8954BD54" w:tentative="1">
      <w:start w:val="1"/>
      <w:numFmt w:val="bullet"/>
      <w:lvlText w:val="•"/>
      <w:lvlJc w:val="left"/>
      <w:pPr>
        <w:tabs>
          <w:tab w:val="num" w:pos="2160"/>
        </w:tabs>
        <w:ind w:left="2160" w:hanging="360"/>
      </w:pPr>
      <w:rPr>
        <w:rFonts w:ascii="Arial" w:hAnsi="Arial" w:hint="default"/>
      </w:rPr>
    </w:lvl>
    <w:lvl w:ilvl="3" w:tplc="BEB26AC8" w:tentative="1">
      <w:start w:val="1"/>
      <w:numFmt w:val="bullet"/>
      <w:lvlText w:val="•"/>
      <w:lvlJc w:val="left"/>
      <w:pPr>
        <w:tabs>
          <w:tab w:val="num" w:pos="2880"/>
        </w:tabs>
        <w:ind w:left="2880" w:hanging="360"/>
      </w:pPr>
      <w:rPr>
        <w:rFonts w:ascii="Arial" w:hAnsi="Arial" w:hint="default"/>
      </w:rPr>
    </w:lvl>
    <w:lvl w:ilvl="4" w:tplc="188AEA08" w:tentative="1">
      <w:start w:val="1"/>
      <w:numFmt w:val="bullet"/>
      <w:lvlText w:val="•"/>
      <w:lvlJc w:val="left"/>
      <w:pPr>
        <w:tabs>
          <w:tab w:val="num" w:pos="3600"/>
        </w:tabs>
        <w:ind w:left="3600" w:hanging="360"/>
      </w:pPr>
      <w:rPr>
        <w:rFonts w:ascii="Arial" w:hAnsi="Arial" w:hint="default"/>
      </w:rPr>
    </w:lvl>
    <w:lvl w:ilvl="5" w:tplc="C09CDB2A" w:tentative="1">
      <w:start w:val="1"/>
      <w:numFmt w:val="bullet"/>
      <w:lvlText w:val="•"/>
      <w:lvlJc w:val="left"/>
      <w:pPr>
        <w:tabs>
          <w:tab w:val="num" w:pos="4320"/>
        </w:tabs>
        <w:ind w:left="4320" w:hanging="360"/>
      </w:pPr>
      <w:rPr>
        <w:rFonts w:ascii="Arial" w:hAnsi="Arial" w:hint="default"/>
      </w:rPr>
    </w:lvl>
    <w:lvl w:ilvl="6" w:tplc="5F56F23A" w:tentative="1">
      <w:start w:val="1"/>
      <w:numFmt w:val="bullet"/>
      <w:lvlText w:val="•"/>
      <w:lvlJc w:val="left"/>
      <w:pPr>
        <w:tabs>
          <w:tab w:val="num" w:pos="5040"/>
        </w:tabs>
        <w:ind w:left="5040" w:hanging="360"/>
      </w:pPr>
      <w:rPr>
        <w:rFonts w:ascii="Arial" w:hAnsi="Arial" w:hint="default"/>
      </w:rPr>
    </w:lvl>
    <w:lvl w:ilvl="7" w:tplc="2EBEBCAE" w:tentative="1">
      <w:start w:val="1"/>
      <w:numFmt w:val="bullet"/>
      <w:lvlText w:val="•"/>
      <w:lvlJc w:val="left"/>
      <w:pPr>
        <w:tabs>
          <w:tab w:val="num" w:pos="5760"/>
        </w:tabs>
        <w:ind w:left="5760" w:hanging="360"/>
      </w:pPr>
      <w:rPr>
        <w:rFonts w:ascii="Arial" w:hAnsi="Arial" w:hint="default"/>
      </w:rPr>
    </w:lvl>
    <w:lvl w:ilvl="8" w:tplc="0A24771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ADB5009"/>
    <w:multiLevelType w:val="multilevel"/>
    <w:tmpl w:val="590A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921DCF"/>
    <w:multiLevelType w:val="multilevel"/>
    <w:tmpl w:val="86A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01507"/>
    <w:multiLevelType w:val="multilevel"/>
    <w:tmpl w:val="E0C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8435F"/>
    <w:multiLevelType w:val="multilevel"/>
    <w:tmpl w:val="B4F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A4182"/>
    <w:multiLevelType w:val="multilevel"/>
    <w:tmpl w:val="C228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7715CA"/>
    <w:multiLevelType w:val="multilevel"/>
    <w:tmpl w:val="23DC3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870B72"/>
    <w:multiLevelType w:val="multilevel"/>
    <w:tmpl w:val="715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0C009D"/>
    <w:multiLevelType w:val="multilevel"/>
    <w:tmpl w:val="6AFA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5C6614"/>
    <w:multiLevelType w:val="multilevel"/>
    <w:tmpl w:val="BA143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787AD1"/>
    <w:multiLevelType w:val="multilevel"/>
    <w:tmpl w:val="CC2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779DD"/>
    <w:multiLevelType w:val="multilevel"/>
    <w:tmpl w:val="DC6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873EF4"/>
    <w:multiLevelType w:val="multilevel"/>
    <w:tmpl w:val="BDC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F0669"/>
    <w:multiLevelType w:val="multilevel"/>
    <w:tmpl w:val="18C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40C9C"/>
    <w:multiLevelType w:val="hybridMultilevel"/>
    <w:tmpl w:val="B41C3A16"/>
    <w:lvl w:ilvl="0" w:tplc="451800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F8C66BE"/>
    <w:multiLevelType w:val="multilevel"/>
    <w:tmpl w:val="959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83882">
    <w:abstractNumId w:val="7"/>
  </w:num>
  <w:num w:numId="2" w16cid:durableId="1234045383">
    <w:abstractNumId w:val="25"/>
  </w:num>
  <w:num w:numId="3" w16cid:durableId="69740135">
    <w:abstractNumId w:val="16"/>
  </w:num>
  <w:num w:numId="4" w16cid:durableId="1389692646">
    <w:abstractNumId w:val="34"/>
  </w:num>
  <w:num w:numId="5" w16cid:durableId="261689927">
    <w:abstractNumId w:val="11"/>
  </w:num>
  <w:num w:numId="6" w16cid:durableId="550382950">
    <w:abstractNumId w:val="36"/>
  </w:num>
  <w:num w:numId="7" w16cid:durableId="1761565805">
    <w:abstractNumId w:val="29"/>
  </w:num>
  <w:num w:numId="8" w16cid:durableId="864371800">
    <w:abstractNumId w:val="12"/>
  </w:num>
  <w:num w:numId="9" w16cid:durableId="1940479074">
    <w:abstractNumId w:val="21"/>
  </w:num>
  <w:num w:numId="10" w16cid:durableId="1827623402">
    <w:abstractNumId w:val="28"/>
  </w:num>
  <w:num w:numId="11" w16cid:durableId="1558978064">
    <w:abstractNumId w:val="22"/>
  </w:num>
  <w:num w:numId="12" w16cid:durableId="1257592442">
    <w:abstractNumId w:val="37"/>
  </w:num>
  <w:num w:numId="13" w16cid:durableId="994645547">
    <w:abstractNumId w:val="24"/>
  </w:num>
  <w:num w:numId="14" w16cid:durableId="2106266973">
    <w:abstractNumId w:val="32"/>
  </w:num>
  <w:num w:numId="15" w16cid:durableId="782573890">
    <w:abstractNumId w:val="17"/>
  </w:num>
  <w:num w:numId="16" w16cid:durableId="877276142">
    <w:abstractNumId w:val="2"/>
  </w:num>
  <w:num w:numId="17" w16cid:durableId="477184011">
    <w:abstractNumId w:val="3"/>
  </w:num>
  <w:num w:numId="18" w16cid:durableId="1780564825">
    <w:abstractNumId w:val="5"/>
  </w:num>
  <w:num w:numId="19" w16cid:durableId="2105760895">
    <w:abstractNumId w:val="38"/>
  </w:num>
  <w:num w:numId="20" w16cid:durableId="346948499">
    <w:abstractNumId w:val="13"/>
  </w:num>
  <w:num w:numId="21" w16cid:durableId="350450887">
    <w:abstractNumId w:val="18"/>
  </w:num>
  <w:num w:numId="22" w16cid:durableId="1259289751">
    <w:abstractNumId w:val="40"/>
  </w:num>
  <w:num w:numId="23" w16cid:durableId="433525342">
    <w:abstractNumId w:val="23"/>
  </w:num>
  <w:num w:numId="24" w16cid:durableId="740103293">
    <w:abstractNumId w:val="19"/>
  </w:num>
  <w:num w:numId="25" w16cid:durableId="1132214761">
    <w:abstractNumId w:val="10"/>
  </w:num>
  <w:num w:numId="26" w16cid:durableId="13197289">
    <w:abstractNumId w:val="33"/>
  </w:num>
  <w:num w:numId="27" w16cid:durableId="511067252">
    <w:abstractNumId w:val="41"/>
  </w:num>
  <w:num w:numId="28" w16cid:durableId="707995809">
    <w:abstractNumId w:val="30"/>
  </w:num>
  <w:num w:numId="29" w16cid:durableId="1385326344">
    <w:abstractNumId w:val="27"/>
  </w:num>
  <w:num w:numId="30" w16cid:durableId="1655260634">
    <w:abstractNumId w:val="9"/>
  </w:num>
  <w:num w:numId="31" w16cid:durableId="1481844230">
    <w:abstractNumId w:val="4"/>
  </w:num>
  <w:num w:numId="32" w16cid:durableId="775100267">
    <w:abstractNumId w:val="39"/>
  </w:num>
  <w:num w:numId="33" w16cid:durableId="1644698666">
    <w:abstractNumId w:val="1"/>
  </w:num>
  <w:num w:numId="34" w16cid:durableId="1008557555">
    <w:abstractNumId w:val="8"/>
  </w:num>
  <w:num w:numId="35" w16cid:durableId="770122534">
    <w:abstractNumId w:val="35"/>
  </w:num>
  <w:num w:numId="36" w16cid:durableId="1981881948">
    <w:abstractNumId w:val="6"/>
  </w:num>
  <w:num w:numId="37" w16cid:durableId="845510613">
    <w:abstractNumId w:val="31"/>
  </w:num>
  <w:num w:numId="38" w16cid:durableId="19942903">
    <w:abstractNumId w:val="15"/>
  </w:num>
  <w:num w:numId="39" w16cid:durableId="123547729">
    <w:abstractNumId w:val="26"/>
  </w:num>
  <w:num w:numId="40" w16cid:durableId="2140763570">
    <w:abstractNumId w:val="20"/>
  </w:num>
  <w:num w:numId="41" w16cid:durableId="1871531286">
    <w:abstractNumId w:val="14"/>
  </w:num>
  <w:num w:numId="42" w16cid:durableId="69477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0A"/>
    <w:rsid w:val="00037798"/>
    <w:rsid w:val="00047430"/>
    <w:rsid w:val="000612D7"/>
    <w:rsid w:val="0006736E"/>
    <w:rsid w:val="00067A31"/>
    <w:rsid w:val="00137C29"/>
    <w:rsid w:val="002B1823"/>
    <w:rsid w:val="002B4C5D"/>
    <w:rsid w:val="002C50E4"/>
    <w:rsid w:val="002E2947"/>
    <w:rsid w:val="00330529"/>
    <w:rsid w:val="00353535"/>
    <w:rsid w:val="00364914"/>
    <w:rsid w:val="003E562F"/>
    <w:rsid w:val="00414001"/>
    <w:rsid w:val="0043197D"/>
    <w:rsid w:val="0043230A"/>
    <w:rsid w:val="0043732F"/>
    <w:rsid w:val="0047688D"/>
    <w:rsid w:val="004E70BF"/>
    <w:rsid w:val="005033AD"/>
    <w:rsid w:val="0050786C"/>
    <w:rsid w:val="005509B3"/>
    <w:rsid w:val="00573F94"/>
    <w:rsid w:val="005943AF"/>
    <w:rsid w:val="005C4887"/>
    <w:rsid w:val="006105A0"/>
    <w:rsid w:val="006451E9"/>
    <w:rsid w:val="00764A65"/>
    <w:rsid w:val="00764D5B"/>
    <w:rsid w:val="007862EF"/>
    <w:rsid w:val="00860714"/>
    <w:rsid w:val="008C39B8"/>
    <w:rsid w:val="00985CE1"/>
    <w:rsid w:val="00991485"/>
    <w:rsid w:val="009F3800"/>
    <w:rsid w:val="00A17881"/>
    <w:rsid w:val="00A42D8B"/>
    <w:rsid w:val="00A760EA"/>
    <w:rsid w:val="00A77ABD"/>
    <w:rsid w:val="00AA03DA"/>
    <w:rsid w:val="00AC5D54"/>
    <w:rsid w:val="00B953FD"/>
    <w:rsid w:val="00C10102"/>
    <w:rsid w:val="00D11040"/>
    <w:rsid w:val="00D72A19"/>
    <w:rsid w:val="00DB02AA"/>
    <w:rsid w:val="00EB36A2"/>
    <w:rsid w:val="00F02A4A"/>
    <w:rsid w:val="00FC3A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E5860"/>
  <w15:chartTrackingRefBased/>
  <w15:docId w15:val="{1819480A-56CE-4BFF-8C72-20335C9C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562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E562F"/>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rst-token">
    <w:name w:val="first-token"/>
    <w:basedOn w:val="a"/>
    <w:rsid w:val="0043197D"/>
    <w:pPr>
      <w:widowControl/>
      <w:spacing w:before="100" w:beforeAutospacing="1" w:after="100" w:afterAutospacing="1"/>
    </w:pPr>
    <w:rPr>
      <w:rFonts w:ascii="新細明體" w:eastAsia="新細明體" w:hAnsi="新細明體" w:cs="新細明體"/>
      <w:kern w:val="0"/>
      <w:szCs w:val="24"/>
      <w14:ligatures w14:val="none"/>
    </w:rPr>
  </w:style>
  <w:style w:type="paragraph" w:styleId="Web">
    <w:name w:val="Normal (Web)"/>
    <w:basedOn w:val="a"/>
    <w:uiPriority w:val="99"/>
    <w:semiHidden/>
    <w:unhideWhenUsed/>
    <w:rsid w:val="0043197D"/>
    <w:pPr>
      <w:widowControl/>
      <w:spacing w:before="100" w:beforeAutospacing="1" w:after="100" w:afterAutospacing="1"/>
    </w:pPr>
    <w:rPr>
      <w:rFonts w:ascii="新細明體" w:eastAsia="新細明體" w:hAnsi="新細明體" w:cs="新細明體"/>
      <w:kern w:val="0"/>
      <w:szCs w:val="24"/>
      <w14:ligatures w14:val="none"/>
    </w:rPr>
  </w:style>
  <w:style w:type="character" w:styleId="a3">
    <w:name w:val="Strong"/>
    <w:basedOn w:val="a0"/>
    <w:uiPriority w:val="22"/>
    <w:qFormat/>
    <w:rsid w:val="0043197D"/>
    <w:rPr>
      <w:b/>
      <w:bCs/>
    </w:rPr>
  </w:style>
  <w:style w:type="paragraph" w:styleId="a4">
    <w:name w:val="List Paragraph"/>
    <w:basedOn w:val="a"/>
    <w:uiPriority w:val="34"/>
    <w:qFormat/>
    <w:rsid w:val="006451E9"/>
    <w:pPr>
      <w:ind w:leftChars="200" w:left="480"/>
    </w:pPr>
  </w:style>
  <w:style w:type="character" w:customStyle="1" w:styleId="10">
    <w:name w:val="標題 1 字元"/>
    <w:basedOn w:val="a0"/>
    <w:link w:val="1"/>
    <w:uiPriority w:val="9"/>
    <w:rsid w:val="003E562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E562F"/>
    <w:rPr>
      <w:rFonts w:asciiTheme="majorHAnsi" w:eastAsiaTheme="majorEastAsia" w:hAnsiTheme="majorHAnsi" w:cstheme="majorBidi"/>
      <w:b/>
      <w:bCs/>
      <w:sz w:val="48"/>
      <w:szCs w:val="48"/>
    </w:rPr>
  </w:style>
  <w:style w:type="paragraph" w:styleId="HTML">
    <w:name w:val="HTML Preformatted"/>
    <w:basedOn w:val="a"/>
    <w:link w:val="HTML0"/>
    <w:uiPriority w:val="99"/>
    <w:unhideWhenUsed/>
    <w:rsid w:val="00353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14:ligatures w14:val="none"/>
    </w:rPr>
  </w:style>
  <w:style w:type="character" w:customStyle="1" w:styleId="HTML0">
    <w:name w:val="HTML 預設格式 字元"/>
    <w:basedOn w:val="a0"/>
    <w:link w:val="HTML"/>
    <w:uiPriority w:val="99"/>
    <w:rsid w:val="00353535"/>
    <w:rPr>
      <w:rFonts w:ascii="細明體" w:eastAsia="細明體" w:hAnsi="細明體" w:cs="細明體"/>
      <w:kern w:val="0"/>
      <w:szCs w:val="24"/>
      <w14:ligatures w14:val="none"/>
    </w:rPr>
  </w:style>
  <w:style w:type="character" w:customStyle="1" w:styleId="y2iqfc">
    <w:name w:val="y2iqfc"/>
    <w:basedOn w:val="a0"/>
    <w:rsid w:val="00353535"/>
  </w:style>
  <w:style w:type="paragraph" w:styleId="a5">
    <w:name w:val="header"/>
    <w:basedOn w:val="a"/>
    <w:link w:val="a6"/>
    <w:uiPriority w:val="99"/>
    <w:unhideWhenUsed/>
    <w:rsid w:val="00A42D8B"/>
    <w:pPr>
      <w:tabs>
        <w:tab w:val="center" w:pos="4153"/>
        <w:tab w:val="right" w:pos="8306"/>
      </w:tabs>
      <w:snapToGrid w:val="0"/>
    </w:pPr>
    <w:rPr>
      <w:sz w:val="20"/>
      <w:szCs w:val="20"/>
    </w:rPr>
  </w:style>
  <w:style w:type="character" w:customStyle="1" w:styleId="a6">
    <w:name w:val="頁首 字元"/>
    <w:basedOn w:val="a0"/>
    <w:link w:val="a5"/>
    <w:uiPriority w:val="99"/>
    <w:rsid w:val="00A42D8B"/>
    <w:rPr>
      <w:sz w:val="20"/>
      <w:szCs w:val="20"/>
    </w:rPr>
  </w:style>
  <w:style w:type="paragraph" w:styleId="a7">
    <w:name w:val="footer"/>
    <w:basedOn w:val="a"/>
    <w:link w:val="a8"/>
    <w:uiPriority w:val="99"/>
    <w:unhideWhenUsed/>
    <w:rsid w:val="00A42D8B"/>
    <w:pPr>
      <w:tabs>
        <w:tab w:val="center" w:pos="4153"/>
        <w:tab w:val="right" w:pos="8306"/>
      </w:tabs>
      <w:snapToGrid w:val="0"/>
    </w:pPr>
    <w:rPr>
      <w:sz w:val="20"/>
      <w:szCs w:val="20"/>
    </w:rPr>
  </w:style>
  <w:style w:type="character" w:customStyle="1" w:styleId="a8">
    <w:name w:val="頁尾 字元"/>
    <w:basedOn w:val="a0"/>
    <w:link w:val="a7"/>
    <w:uiPriority w:val="99"/>
    <w:rsid w:val="00A42D8B"/>
    <w:rPr>
      <w:sz w:val="20"/>
      <w:szCs w:val="20"/>
    </w:rPr>
  </w:style>
  <w:style w:type="character" w:customStyle="1" w:styleId="oypena">
    <w:name w:val="oypena"/>
    <w:basedOn w:val="a0"/>
    <w:rsid w:val="00DB02AA"/>
  </w:style>
  <w:style w:type="character" w:customStyle="1" w:styleId="a04">
    <w:name w:val="a04"/>
    <w:basedOn w:val="a0"/>
    <w:rsid w:val="00EB3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6578">
      <w:bodyDiv w:val="1"/>
      <w:marLeft w:val="0"/>
      <w:marRight w:val="0"/>
      <w:marTop w:val="0"/>
      <w:marBottom w:val="0"/>
      <w:divBdr>
        <w:top w:val="none" w:sz="0" w:space="0" w:color="auto"/>
        <w:left w:val="none" w:sz="0" w:space="0" w:color="auto"/>
        <w:bottom w:val="none" w:sz="0" w:space="0" w:color="auto"/>
        <w:right w:val="none" w:sz="0" w:space="0" w:color="auto"/>
      </w:divBdr>
    </w:div>
    <w:div w:id="51972334">
      <w:bodyDiv w:val="1"/>
      <w:marLeft w:val="0"/>
      <w:marRight w:val="0"/>
      <w:marTop w:val="0"/>
      <w:marBottom w:val="0"/>
      <w:divBdr>
        <w:top w:val="none" w:sz="0" w:space="0" w:color="auto"/>
        <w:left w:val="none" w:sz="0" w:space="0" w:color="auto"/>
        <w:bottom w:val="none" w:sz="0" w:space="0" w:color="auto"/>
        <w:right w:val="none" w:sz="0" w:space="0" w:color="auto"/>
      </w:divBdr>
    </w:div>
    <w:div w:id="52631271">
      <w:bodyDiv w:val="1"/>
      <w:marLeft w:val="0"/>
      <w:marRight w:val="0"/>
      <w:marTop w:val="0"/>
      <w:marBottom w:val="0"/>
      <w:divBdr>
        <w:top w:val="none" w:sz="0" w:space="0" w:color="auto"/>
        <w:left w:val="none" w:sz="0" w:space="0" w:color="auto"/>
        <w:bottom w:val="none" w:sz="0" w:space="0" w:color="auto"/>
        <w:right w:val="none" w:sz="0" w:space="0" w:color="auto"/>
      </w:divBdr>
      <w:divsChild>
        <w:div w:id="865212148">
          <w:marLeft w:val="547"/>
          <w:marRight w:val="0"/>
          <w:marTop w:val="0"/>
          <w:marBottom w:val="0"/>
          <w:divBdr>
            <w:top w:val="none" w:sz="0" w:space="0" w:color="auto"/>
            <w:left w:val="none" w:sz="0" w:space="0" w:color="auto"/>
            <w:bottom w:val="none" w:sz="0" w:space="0" w:color="auto"/>
            <w:right w:val="none" w:sz="0" w:space="0" w:color="auto"/>
          </w:divBdr>
        </w:div>
        <w:div w:id="1435904800">
          <w:marLeft w:val="547"/>
          <w:marRight w:val="0"/>
          <w:marTop w:val="0"/>
          <w:marBottom w:val="0"/>
          <w:divBdr>
            <w:top w:val="none" w:sz="0" w:space="0" w:color="auto"/>
            <w:left w:val="none" w:sz="0" w:space="0" w:color="auto"/>
            <w:bottom w:val="none" w:sz="0" w:space="0" w:color="auto"/>
            <w:right w:val="none" w:sz="0" w:space="0" w:color="auto"/>
          </w:divBdr>
        </w:div>
        <w:div w:id="1458525435">
          <w:marLeft w:val="547"/>
          <w:marRight w:val="0"/>
          <w:marTop w:val="0"/>
          <w:marBottom w:val="0"/>
          <w:divBdr>
            <w:top w:val="none" w:sz="0" w:space="0" w:color="auto"/>
            <w:left w:val="none" w:sz="0" w:space="0" w:color="auto"/>
            <w:bottom w:val="none" w:sz="0" w:space="0" w:color="auto"/>
            <w:right w:val="none" w:sz="0" w:space="0" w:color="auto"/>
          </w:divBdr>
        </w:div>
        <w:div w:id="230432995">
          <w:marLeft w:val="547"/>
          <w:marRight w:val="0"/>
          <w:marTop w:val="0"/>
          <w:marBottom w:val="0"/>
          <w:divBdr>
            <w:top w:val="none" w:sz="0" w:space="0" w:color="auto"/>
            <w:left w:val="none" w:sz="0" w:space="0" w:color="auto"/>
            <w:bottom w:val="none" w:sz="0" w:space="0" w:color="auto"/>
            <w:right w:val="none" w:sz="0" w:space="0" w:color="auto"/>
          </w:divBdr>
        </w:div>
        <w:div w:id="1443721204">
          <w:marLeft w:val="547"/>
          <w:marRight w:val="0"/>
          <w:marTop w:val="0"/>
          <w:marBottom w:val="0"/>
          <w:divBdr>
            <w:top w:val="none" w:sz="0" w:space="0" w:color="auto"/>
            <w:left w:val="none" w:sz="0" w:space="0" w:color="auto"/>
            <w:bottom w:val="none" w:sz="0" w:space="0" w:color="auto"/>
            <w:right w:val="none" w:sz="0" w:space="0" w:color="auto"/>
          </w:divBdr>
        </w:div>
      </w:divsChild>
    </w:div>
    <w:div w:id="59795655">
      <w:bodyDiv w:val="1"/>
      <w:marLeft w:val="0"/>
      <w:marRight w:val="0"/>
      <w:marTop w:val="0"/>
      <w:marBottom w:val="0"/>
      <w:divBdr>
        <w:top w:val="none" w:sz="0" w:space="0" w:color="auto"/>
        <w:left w:val="none" w:sz="0" w:space="0" w:color="auto"/>
        <w:bottom w:val="none" w:sz="0" w:space="0" w:color="auto"/>
        <w:right w:val="none" w:sz="0" w:space="0" w:color="auto"/>
      </w:divBdr>
    </w:div>
    <w:div w:id="142547177">
      <w:bodyDiv w:val="1"/>
      <w:marLeft w:val="0"/>
      <w:marRight w:val="0"/>
      <w:marTop w:val="0"/>
      <w:marBottom w:val="0"/>
      <w:divBdr>
        <w:top w:val="none" w:sz="0" w:space="0" w:color="auto"/>
        <w:left w:val="none" w:sz="0" w:space="0" w:color="auto"/>
        <w:bottom w:val="none" w:sz="0" w:space="0" w:color="auto"/>
        <w:right w:val="none" w:sz="0" w:space="0" w:color="auto"/>
      </w:divBdr>
      <w:divsChild>
        <w:div w:id="1614826126">
          <w:marLeft w:val="360"/>
          <w:marRight w:val="0"/>
          <w:marTop w:val="200"/>
          <w:marBottom w:val="0"/>
          <w:divBdr>
            <w:top w:val="none" w:sz="0" w:space="0" w:color="auto"/>
            <w:left w:val="none" w:sz="0" w:space="0" w:color="auto"/>
            <w:bottom w:val="none" w:sz="0" w:space="0" w:color="auto"/>
            <w:right w:val="none" w:sz="0" w:space="0" w:color="auto"/>
          </w:divBdr>
        </w:div>
        <w:div w:id="787089408">
          <w:marLeft w:val="360"/>
          <w:marRight w:val="0"/>
          <w:marTop w:val="200"/>
          <w:marBottom w:val="0"/>
          <w:divBdr>
            <w:top w:val="none" w:sz="0" w:space="0" w:color="auto"/>
            <w:left w:val="none" w:sz="0" w:space="0" w:color="auto"/>
            <w:bottom w:val="none" w:sz="0" w:space="0" w:color="auto"/>
            <w:right w:val="none" w:sz="0" w:space="0" w:color="auto"/>
          </w:divBdr>
        </w:div>
        <w:div w:id="210774886">
          <w:marLeft w:val="360"/>
          <w:marRight w:val="0"/>
          <w:marTop w:val="200"/>
          <w:marBottom w:val="0"/>
          <w:divBdr>
            <w:top w:val="none" w:sz="0" w:space="0" w:color="auto"/>
            <w:left w:val="none" w:sz="0" w:space="0" w:color="auto"/>
            <w:bottom w:val="none" w:sz="0" w:space="0" w:color="auto"/>
            <w:right w:val="none" w:sz="0" w:space="0" w:color="auto"/>
          </w:divBdr>
        </w:div>
      </w:divsChild>
    </w:div>
    <w:div w:id="297955565">
      <w:bodyDiv w:val="1"/>
      <w:marLeft w:val="0"/>
      <w:marRight w:val="0"/>
      <w:marTop w:val="0"/>
      <w:marBottom w:val="0"/>
      <w:divBdr>
        <w:top w:val="none" w:sz="0" w:space="0" w:color="auto"/>
        <w:left w:val="none" w:sz="0" w:space="0" w:color="auto"/>
        <w:bottom w:val="none" w:sz="0" w:space="0" w:color="auto"/>
        <w:right w:val="none" w:sz="0" w:space="0" w:color="auto"/>
      </w:divBdr>
    </w:div>
    <w:div w:id="355539738">
      <w:bodyDiv w:val="1"/>
      <w:marLeft w:val="0"/>
      <w:marRight w:val="0"/>
      <w:marTop w:val="0"/>
      <w:marBottom w:val="0"/>
      <w:divBdr>
        <w:top w:val="none" w:sz="0" w:space="0" w:color="auto"/>
        <w:left w:val="none" w:sz="0" w:space="0" w:color="auto"/>
        <w:bottom w:val="none" w:sz="0" w:space="0" w:color="auto"/>
        <w:right w:val="none" w:sz="0" w:space="0" w:color="auto"/>
      </w:divBdr>
    </w:div>
    <w:div w:id="522868856">
      <w:bodyDiv w:val="1"/>
      <w:marLeft w:val="0"/>
      <w:marRight w:val="0"/>
      <w:marTop w:val="0"/>
      <w:marBottom w:val="0"/>
      <w:divBdr>
        <w:top w:val="none" w:sz="0" w:space="0" w:color="auto"/>
        <w:left w:val="none" w:sz="0" w:space="0" w:color="auto"/>
        <w:bottom w:val="none" w:sz="0" w:space="0" w:color="auto"/>
        <w:right w:val="none" w:sz="0" w:space="0" w:color="auto"/>
      </w:divBdr>
    </w:div>
    <w:div w:id="660541841">
      <w:bodyDiv w:val="1"/>
      <w:marLeft w:val="0"/>
      <w:marRight w:val="0"/>
      <w:marTop w:val="0"/>
      <w:marBottom w:val="0"/>
      <w:divBdr>
        <w:top w:val="none" w:sz="0" w:space="0" w:color="auto"/>
        <w:left w:val="none" w:sz="0" w:space="0" w:color="auto"/>
        <w:bottom w:val="none" w:sz="0" w:space="0" w:color="auto"/>
        <w:right w:val="none" w:sz="0" w:space="0" w:color="auto"/>
      </w:divBdr>
    </w:div>
    <w:div w:id="703942022">
      <w:bodyDiv w:val="1"/>
      <w:marLeft w:val="0"/>
      <w:marRight w:val="0"/>
      <w:marTop w:val="0"/>
      <w:marBottom w:val="0"/>
      <w:divBdr>
        <w:top w:val="none" w:sz="0" w:space="0" w:color="auto"/>
        <w:left w:val="none" w:sz="0" w:space="0" w:color="auto"/>
        <w:bottom w:val="none" w:sz="0" w:space="0" w:color="auto"/>
        <w:right w:val="none" w:sz="0" w:space="0" w:color="auto"/>
      </w:divBdr>
    </w:div>
    <w:div w:id="710426128">
      <w:bodyDiv w:val="1"/>
      <w:marLeft w:val="0"/>
      <w:marRight w:val="0"/>
      <w:marTop w:val="0"/>
      <w:marBottom w:val="0"/>
      <w:divBdr>
        <w:top w:val="none" w:sz="0" w:space="0" w:color="auto"/>
        <w:left w:val="none" w:sz="0" w:space="0" w:color="auto"/>
        <w:bottom w:val="none" w:sz="0" w:space="0" w:color="auto"/>
        <w:right w:val="none" w:sz="0" w:space="0" w:color="auto"/>
      </w:divBdr>
    </w:div>
    <w:div w:id="761880789">
      <w:bodyDiv w:val="1"/>
      <w:marLeft w:val="0"/>
      <w:marRight w:val="0"/>
      <w:marTop w:val="0"/>
      <w:marBottom w:val="0"/>
      <w:divBdr>
        <w:top w:val="none" w:sz="0" w:space="0" w:color="auto"/>
        <w:left w:val="none" w:sz="0" w:space="0" w:color="auto"/>
        <w:bottom w:val="none" w:sz="0" w:space="0" w:color="auto"/>
        <w:right w:val="none" w:sz="0" w:space="0" w:color="auto"/>
      </w:divBdr>
    </w:div>
    <w:div w:id="800728096">
      <w:bodyDiv w:val="1"/>
      <w:marLeft w:val="0"/>
      <w:marRight w:val="0"/>
      <w:marTop w:val="0"/>
      <w:marBottom w:val="0"/>
      <w:divBdr>
        <w:top w:val="none" w:sz="0" w:space="0" w:color="auto"/>
        <w:left w:val="none" w:sz="0" w:space="0" w:color="auto"/>
        <w:bottom w:val="none" w:sz="0" w:space="0" w:color="auto"/>
        <w:right w:val="none" w:sz="0" w:space="0" w:color="auto"/>
      </w:divBdr>
    </w:div>
    <w:div w:id="834801279">
      <w:bodyDiv w:val="1"/>
      <w:marLeft w:val="0"/>
      <w:marRight w:val="0"/>
      <w:marTop w:val="0"/>
      <w:marBottom w:val="0"/>
      <w:divBdr>
        <w:top w:val="none" w:sz="0" w:space="0" w:color="auto"/>
        <w:left w:val="none" w:sz="0" w:space="0" w:color="auto"/>
        <w:bottom w:val="none" w:sz="0" w:space="0" w:color="auto"/>
        <w:right w:val="none" w:sz="0" w:space="0" w:color="auto"/>
      </w:divBdr>
    </w:div>
    <w:div w:id="889924851">
      <w:bodyDiv w:val="1"/>
      <w:marLeft w:val="0"/>
      <w:marRight w:val="0"/>
      <w:marTop w:val="0"/>
      <w:marBottom w:val="0"/>
      <w:divBdr>
        <w:top w:val="none" w:sz="0" w:space="0" w:color="auto"/>
        <w:left w:val="none" w:sz="0" w:space="0" w:color="auto"/>
        <w:bottom w:val="none" w:sz="0" w:space="0" w:color="auto"/>
        <w:right w:val="none" w:sz="0" w:space="0" w:color="auto"/>
      </w:divBdr>
      <w:divsChild>
        <w:div w:id="519703564">
          <w:marLeft w:val="0"/>
          <w:marRight w:val="0"/>
          <w:marTop w:val="0"/>
          <w:marBottom w:val="0"/>
          <w:divBdr>
            <w:top w:val="none" w:sz="0" w:space="0" w:color="auto"/>
            <w:left w:val="none" w:sz="0" w:space="0" w:color="auto"/>
            <w:bottom w:val="none" w:sz="0" w:space="0" w:color="auto"/>
            <w:right w:val="none" w:sz="0" w:space="0" w:color="auto"/>
          </w:divBdr>
        </w:div>
      </w:divsChild>
    </w:div>
    <w:div w:id="913468470">
      <w:bodyDiv w:val="1"/>
      <w:marLeft w:val="0"/>
      <w:marRight w:val="0"/>
      <w:marTop w:val="0"/>
      <w:marBottom w:val="0"/>
      <w:divBdr>
        <w:top w:val="none" w:sz="0" w:space="0" w:color="auto"/>
        <w:left w:val="none" w:sz="0" w:space="0" w:color="auto"/>
        <w:bottom w:val="none" w:sz="0" w:space="0" w:color="auto"/>
        <w:right w:val="none" w:sz="0" w:space="0" w:color="auto"/>
      </w:divBdr>
    </w:div>
    <w:div w:id="1031564453">
      <w:bodyDiv w:val="1"/>
      <w:marLeft w:val="0"/>
      <w:marRight w:val="0"/>
      <w:marTop w:val="0"/>
      <w:marBottom w:val="0"/>
      <w:divBdr>
        <w:top w:val="none" w:sz="0" w:space="0" w:color="auto"/>
        <w:left w:val="none" w:sz="0" w:space="0" w:color="auto"/>
        <w:bottom w:val="none" w:sz="0" w:space="0" w:color="auto"/>
        <w:right w:val="none" w:sz="0" w:space="0" w:color="auto"/>
      </w:divBdr>
      <w:divsChild>
        <w:div w:id="1015765577">
          <w:marLeft w:val="0"/>
          <w:marRight w:val="0"/>
          <w:marTop w:val="0"/>
          <w:marBottom w:val="0"/>
          <w:divBdr>
            <w:top w:val="none" w:sz="0" w:space="0" w:color="auto"/>
            <w:left w:val="none" w:sz="0" w:space="0" w:color="auto"/>
            <w:bottom w:val="none" w:sz="0" w:space="0" w:color="auto"/>
            <w:right w:val="none" w:sz="0" w:space="0" w:color="auto"/>
          </w:divBdr>
          <w:divsChild>
            <w:div w:id="521364320">
              <w:marLeft w:val="0"/>
              <w:marRight w:val="0"/>
              <w:marTop w:val="0"/>
              <w:marBottom w:val="0"/>
              <w:divBdr>
                <w:top w:val="none" w:sz="0" w:space="0" w:color="auto"/>
                <w:left w:val="none" w:sz="0" w:space="0" w:color="auto"/>
                <w:bottom w:val="none" w:sz="0" w:space="0" w:color="auto"/>
                <w:right w:val="none" w:sz="0" w:space="0" w:color="auto"/>
              </w:divBdr>
            </w:div>
            <w:div w:id="202524771">
              <w:marLeft w:val="0"/>
              <w:marRight w:val="0"/>
              <w:marTop w:val="0"/>
              <w:marBottom w:val="0"/>
              <w:divBdr>
                <w:top w:val="none" w:sz="0" w:space="0" w:color="auto"/>
                <w:left w:val="none" w:sz="0" w:space="0" w:color="auto"/>
                <w:bottom w:val="none" w:sz="0" w:space="0" w:color="auto"/>
                <w:right w:val="none" w:sz="0" w:space="0" w:color="auto"/>
              </w:divBdr>
            </w:div>
            <w:div w:id="149446140">
              <w:marLeft w:val="0"/>
              <w:marRight w:val="0"/>
              <w:marTop w:val="0"/>
              <w:marBottom w:val="0"/>
              <w:divBdr>
                <w:top w:val="none" w:sz="0" w:space="0" w:color="auto"/>
                <w:left w:val="none" w:sz="0" w:space="0" w:color="auto"/>
                <w:bottom w:val="none" w:sz="0" w:space="0" w:color="auto"/>
                <w:right w:val="none" w:sz="0" w:space="0" w:color="auto"/>
              </w:divBdr>
            </w:div>
            <w:div w:id="808090113">
              <w:marLeft w:val="0"/>
              <w:marRight w:val="0"/>
              <w:marTop w:val="0"/>
              <w:marBottom w:val="0"/>
              <w:divBdr>
                <w:top w:val="none" w:sz="0" w:space="0" w:color="auto"/>
                <w:left w:val="none" w:sz="0" w:space="0" w:color="auto"/>
                <w:bottom w:val="none" w:sz="0" w:space="0" w:color="auto"/>
                <w:right w:val="none" w:sz="0" w:space="0" w:color="auto"/>
              </w:divBdr>
            </w:div>
            <w:div w:id="502161787">
              <w:marLeft w:val="0"/>
              <w:marRight w:val="0"/>
              <w:marTop w:val="0"/>
              <w:marBottom w:val="0"/>
              <w:divBdr>
                <w:top w:val="none" w:sz="0" w:space="0" w:color="auto"/>
                <w:left w:val="none" w:sz="0" w:space="0" w:color="auto"/>
                <w:bottom w:val="none" w:sz="0" w:space="0" w:color="auto"/>
                <w:right w:val="none" w:sz="0" w:space="0" w:color="auto"/>
              </w:divBdr>
            </w:div>
            <w:div w:id="1512065745">
              <w:marLeft w:val="0"/>
              <w:marRight w:val="0"/>
              <w:marTop w:val="0"/>
              <w:marBottom w:val="0"/>
              <w:divBdr>
                <w:top w:val="none" w:sz="0" w:space="0" w:color="auto"/>
                <w:left w:val="none" w:sz="0" w:space="0" w:color="auto"/>
                <w:bottom w:val="none" w:sz="0" w:space="0" w:color="auto"/>
                <w:right w:val="none" w:sz="0" w:space="0" w:color="auto"/>
              </w:divBdr>
            </w:div>
            <w:div w:id="1415858963">
              <w:marLeft w:val="0"/>
              <w:marRight w:val="0"/>
              <w:marTop w:val="0"/>
              <w:marBottom w:val="0"/>
              <w:divBdr>
                <w:top w:val="none" w:sz="0" w:space="0" w:color="auto"/>
                <w:left w:val="none" w:sz="0" w:space="0" w:color="auto"/>
                <w:bottom w:val="none" w:sz="0" w:space="0" w:color="auto"/>
                <w:right w:val="none" w:sz="0" w:space="0" w:color="auto"/>
              </w:divBdr>
            </w:div>
            <w:div w:id="605499376">
              <w:marLeft w:val="0"/>
              <w:marRight w:val="0"/>
              <w:marTop w:val="0"/>
              <w:marBottom w:val="0"/>
              <w:divBdr>
                <w:top w:val="none" w:sz="0" w:space="0" w:color="auto"/>
                <w:left w:val="none" w:sz="0" w:space="0" w:color="auto"/>
                <w:bottom w:val="none" w:sz="0" w:space="0" w:color="auto"/>
                <w:right w:val="none" w:sz="0" w:space="0" w:color="auto"/>
              </w:divBdr>
            </w:div>
            <w:div w:id="300548239">
              <w:marLeft w:val="0"/>
              <w:marRight w:val="0"/>
              <w:marTop w:val="0"/>
              <w:marBottom w:val="0"/>
              <w:divBdr>
                <w:top w:val="none" w:sz="0" w:space="0" w:color="auto"/>
                <w:left w:val="none" w:sz="0" w:space="0" w:color="auto"/>
                <w:bottom w:val="none" w:sz="0" w:space="0" w:color="auto"/>
                <w:right w:val="none" w:sz="0" w:space="0" w:color="auto"/>
              </w:divBdr>
            </w:div>
            <w:div w:id="1789741974">
              <w:marLeft w:val="0"/>
              <w:marRight w:val="0"/>
              <w:marTop w:val="0"/>
              <w:marBottom w:val="0"/>
              <w:divBdr>
                <w:top w:val="none" w:sz="0" w:space="0" w:color="auto"/>
                <w:left w:val="none" w:sz="0" w:space="0" w:color="auto"/>
                <w:bottom w:val="none" w:sz="0" w:space="0" w:color="auto"/>
                <w:right w:val="none" w:sz="0" w:space="0" w:color="auto"/>
              </w:divBdr>
            </w:div>
            <w:div w:id="1536885051">
              <w:marLeft w:val="0"/>
              <w:marRight w:val="0"/>
              <w:marTop w:val="0"/>
              <w:marBottom w:val="0"/>
              <w:divBdr>
                <w:top w:val="none" w:sz="0" w:space="0" w:color="auto"/>
                <w:left w:val="none" w:sz="0" w:space="0" w:color="auto"/>
                <w:bottom w:val="none" w:sz="0" w:space="0" w:color="auto"/>
                <w:right w:val="none" w:sz="0" w:space="0" w:color="auto"/>
              </w:divBdr>
            </w:div>
            <w:div w:id="1310591870">
              <w:marLeft w:val="0"/>
              <w:marRight w:val="0"/>
              <w:marTop w:val="0"/>
              <w:marBottom w:val="0"/>
              <w:divBdr>
                <w:top w:val="none" w:sz="0" w:space="0" w:color="auto"/>
                <w:left w:val="none" w:sz="0" w:space="0" w:color="auto"/>
                <w:bottom w:val="none" w:sz="0" w:space="0" w:color="auto"/>
                <w:right w:val="none" w:sz="0" w:space="0" w:color="auto"/>
              </w:divBdr>
            </w:div>
            <w:div w:id="1737626920">
              <w:marLeft w:val="0"/>
              <w:marRight w:val="0"/>
              <w:marTop w:val="0"/>
              <w:marBottom w:val="0"/>
              <w:divBdr>
                <w:top w:val="none" w:sz="0" w:space="0" w:color="auto"/>
                <w:left w:val="none" w:sz="0" w:space="0" w:color="auto"/>
                <w:bottom w:val="none" w:sz="0" w:space="0" w:color="auto"/>
                <w:right w:val="none" w:sz="0" w:space="0" w:color="auto"/>
              </w:divBdr>
            </w:div>
            <w:div w:id="629553554">
              <w:marLeft w:val="0"/>
              <w:marRight w:val="0"/>
              <w:marTop w:val="0"/>
              <w:marBottom w:val="0"/>
              <w:divBdr>
                <w:top w:val="none" w:sz="0" w:space="0" w:color="auto"/>
                <w:left w:val="none" w:sz="0" w:space="0" w:color="auto"/>
                <w:bottom w:val="none" w:sz="0" w:space="0" w:color="auto"/>
                <w:right w:val="none" w:sz="0" w:space="0" w:color="auto"/>
              </w:divBdr>
            </w:div>
            <w:div w:id="637613582">
              <w:marLeft w:val="0"/>
              <w:marRight w:val="0"/>
              <w:marTop w:val="0"/>
              <w:marBottom w:val="0"/>
              <w:divBdr>
                <w:top w:val="none" w:sz="0" w:space="0" w:color="auto"/>
                <w:left w:val="none" w:sz="0" w:space="0" w:color="auto"/>
                <w:bottom w:val="none" w:sz="0" w:space="0" w:color="auto"/>
                <w:right w:val="none" w:sz="0" w:space="0" w:color="auto"/>
              </w:divBdr>
            </w:div>
            <w:div w:id="1618684381">
              <w:marLeft w:val="0"/>
              <w:marRight w:val="0"/>
              <w:marTop w:val="0"/>
              <w:marBottom w:val="0"/>
              <w:divBdr>
                <w:top w:val="none" w:sz="0" w:space="0" w:color="auto"/>
                <w:left w:val="none" w:sz="0" w:space="0" w:color="auto"/>
                <w:bottom w:val="none" w:sz="0" w:space="0" w:color="auto"/>
                <w:right w:val="none" w:sz="0" w:space="0" w:color="auto"/>
              </w:divBdr>
            </w:div>
            <w:div w:id="346711935">
              <w:marLeft w:val="0"/>
              <w:marRight w:val="0"/>
              <w:marTop w:val="0"/>
              <w:marBottom w:val="0"/>
              <w:divBdr>
                <w:top w:val="none" w:sz="0" w:space="0" w:color="auto"/>
                <w:left w:val="none" w:sz="0" w:space="0" w:color="auto"/>
                <w:bottom w:val="none" w:sz="0" w:space="0" w:color="auto"/>
                <w:right w:val="none" w:sz="0" w:space="0" w:color="auto"/>
              </w:divBdr>
            </w:div>
            <w:div w:id="329062278">
              <w:marLeft w:val="0"/>
              <w:marRight w:val="0"/>
              <w:marTop w:val="0"/>
              <w:marBottom w:val="0"/>
              <w:divBdr>
                <w:top w:val="none" w:sz="0" w:space="0" w:color="auto"/>
                <w:left w:val="none" w:sz="0" w:space="0" w:color="auto"/>
                <w:bottom w:val="none" w:sz="0" w:space="0" w:color="auto"/>
                <w:right w:val="none" w:sz="0" w:space="0" w:color="auto"/>
              </w:divBdr>
            </w:div>
            <w:div w:id="135463049">
              <w:marLeft w:val="0"/>
              <w:marRight w:val="0"/>
              <w:marTop w:val="0"/>
              <w:marBottom w:val="0"/>
              <w:divBdr>
                <w:top w:val="none" w:sz="0" w:space="0" w:color="auto"/>
                <w:left w:val="none" w:sz="0" w:space="0" w:color="auto"/>
                <w:bottom w:val="none" w:sz="0" w:space="0" w:color="auto"/>
                <w:right w:val="none" w:sz="0" w:space="0" w:color="auto"/>
              </w:divBdr>
            </w:div>
            <w:div w:id="435440845">
              <w:marLeft w:val="0"/>
              <w:marRight w:val="0"/>
              <w:marTop w:val="0"/>
              <w:marBottom w:val="0"/>
              <w:divBdr>
                <w:top w:val="none" w:sz="0" w:space="0" w:color="auto"/>
                <w:left w:val="none" w:sz="0" w:space="0" w:color="auto"/>
                <w:bottom w:val="none" w:sz="0" w:space="0" w:color="auto"/>
                <w:right w:val="none" w:sz="0" w:space="0" w:color="auto"/>
              </w:divBdr>
            </w:div>
            <w:div w:id="1840385281">
              <w:marLeft w:val="0"/>
              <w:marRight w:val="0"/>
              <w:marTop w:val="0"/>
              <w:marBottom w:val="0"/>
              <w:divBdr>
                <w:top w:val="none" w:sz="0" w:space="0" w:color="auto"/>
                <w:left w:val="none" w:sz="0" w:space="0" w:color="auto"/>
                <w:bottom w:val="none" w:sz="0" w:space="0" w:color="auto"/>
                <w:right w:val="none" w:sz="0" w:space="0" w:color="auto"/>
              </w:divBdr>
            </w:div>
            <w:div w:id="1618364773">
              <w:marLeft w:val="0"/>
              <w:marRight w:val="0"/>
              <w:marTop w:val="0"/>
              <w:marBottom w:val="0"/>
              <w:divBdr>
                <w:top w:val="none" w:sz="0" w:space="0" w:color="auto"/>
                <w:left w:val="none" w:sz="0" w:space="0" w:color="auto"/>
                <w:bottom w:val="none" w:sz="0" w:space="0" w:color="auto"/>
                <w:right w:val="none" w:sz="0" w:space="0" w:color="auto"/>
              </w:divBdr>
            </w:div>
            <w:div w:id="1254556018">
              <w:marLeft w:val="0"/>
              <w:marRight w:val="0"/>
              <w:marTop w:val="0"/>
              <w:marBottom w:val="0"/>
              <w:divBdr>
                <w:top w:val="none" w:sz="0" w:space="0" w:color="auto"/>
                <w:left w:val="none" w:sz="0" w:space="0" w:color="auto"/>
                <w:bottom w:val="none" w:sz="0" w:space="0" w:color="auto"/>
                <w:right w:val="none" w:sz="0" w:space="0" w:color="auto"/>
              </w:divBdr>
            </w:div>
            <w:div w:id="1881936045">
              <w:marLeft w:val="0"/>
              <w:marRight w:val="0"/>
              <w:marTop w:val="0"/>
              <w:marBottom w:val="0"/>
              <w:divBdr>
                <w:top w:val="none" w:sz="0" w:space="0" w:color="auto"/>
                <w:left w:val="none" w:sz="0" w:space="0" w:color="auto"/>
                <w:bottom w:val="none" w:sz="0" w:space="0" w:color="auto"/>
                <w:right w:val="none" w:sz="0" w:space="0" w:color="auto"/>
              </w:divBdr>
            </w:div>
            <w:div w:id="1344895541">
              <w:marLeft w:val="0"/>
              <w:marRight w:val="0"/>
              <w:marTop w:val="0"/>
              <w:marBottom w:val="0"/>
              <w:divBdr>
                <w:top w:val="none" w:sz="0" w:space="0" w:color="auto"/>
                <w:left w:val="none" w:sz="0" w:space="0" w:color="auto"/>
                <w:bottom w:val="none" w:sz="0" w:space="0" w:color="auto"/>
                <w:right w:val="none" w:sz="0" w:space="0" w:color="auto"/>
              </w:divBdr>
            </w:div>
            <w:div w:id="1844782136">
              <w:marLeft w:val="0"/>
              <w:marRight w:val="0"/>
              <w:marTop w:val="0"/>
              <w:marBottom w:val="0"/>
              <w:divBdr>
                <w:top w:val="none" w:sz="0" w:space="0" w:color="auto"/>
                <w:left w:val="none" w:sz="0" w:space="0" w:color="auto"/>
                <w:bottom w:val="none" w:sz="0" w:space="0" w:color="auto"/>
                <w:right w:val="none" w:sz="0" w:space="0" w:color="auto"/>
              </w:divBdr>
            </w:div>
            <w:div w:id="472140047">
              <w:marLeft w:val="0"/>
              <w:marRight w:val="0"/>
              <w:marTop w:val="0"/>
              <w:marBottom w:val="0"/>
              <w:divBdr>
                <w:top w:val="none" w:sz="0" w:space="0" w:color="auto"/>
                <w:left w:val="none" w:sz="0" w:space="0" w:color="auto"/>
                <w:bottom w:val="none" w:sz="0" w:space="0" w:color="auto"/>
                <w:right w:val="none" w:sz="0" w:space="0" w:color="auto"/>
              </w:divBdr>
            </w:div>
            <w:div w:id="1639341597">
              <w:marLeft w:val="0"/>
              <w:marRight w:val="0"/>
              <w:marTop w:val="0"/>
              <w:marBottom w:val="0"/>
              <w:divBdr>
                <w:top w:val="none" w:sz="0" w:space="0" w:color="auto"/>
                <w:left w:val="none" w:sz="0" w:space="0" w:color="auto"/>
                <w:bottom w:val="none" w:sz="0" w:space="0" w:color="auto"/>
                <w:right w:val="none" w:sz="0" w:space="0" w:color="auto"/>
              </w:divBdr>
            </w:div>
            <w:div w:id="315039164">
              <w:marLeft w:val="0"/>
              <w:marRight w:val="0"/>
              <w:marTop w:val="0"/>
              <w:marBottom w:val="0"/>
              <w:divBdr>
                <w:top w:val="none" w:sz="0" w:space="0" w:color="auto"/>
                <w:left w:val="none" w:sz="0" w:space="0" w:color="auto"/>
                <w:bottom w:val="none" w:sz="0" w:space="0" w:color="auto"/>
                <w:right w:val="none" w:sz="0" w:space="0" w:color="auto"/>
              </w:divBdr>
            </w:div>
            <w:div w:id="1377269541">
              <w:marLeft w:val="0"/>
              <w:marRight w:val="0"/>
              <w:marTop w:val="0"/>
              <w:marBottom w:val="0"/>
              <w:divBdr>
                <w:top w:val="none" w:sz="0" w:space="0" w:color="auto"/>
                <w:left w:val="none" w:sz="0" w:space="0" w:color="auto"/>
                <w:bottom w:val="none" w:sz="0" w:space="0" w:color="auto"/>
                <w:right w:val="none" w:sz="0" w:space="0" w:color="auto"/>
              </w:divBdr>
            </w:div>
            <w:div w:id="61564135">
              <w:marLeft w:val="0"/>
              <w:marRight w:val="0"/>
              <w:marTop w:val="0"/>
              <w:marBottom w:val="0"/>
              <w:divBdr>
                <w:top w:val="none" w:sz="0" w:space="0" w:color="auto"/>
                <w:left w:val="none" w:sz="0" w:space="0" w:color="auto"/>
                <w:bottom w:val="none" w:sz="0" w:space="0" w:color="auto"/>
                <w:right w:val="none" w:sz="0" w:space="0" w:color="auto"/>
              </w:divBdr>
            </w:div>
            <w:div w:id="402530795">
              <w:marLeft w:val="0"/>
              <w:marRight w:val="0"/>
              <w:marTop w:val="0"/>
              <w:marBottom w:val="0"/>
              <w:divBdr>
                <w:top w:val="none" w:sz="0" w:space="0" w:color="auto"/>
                <w:left w:val="none" w:sz="0" w:space="0" w:color="auto"/>
                <w:bottom w:val="none" w:sz="0" w:space="0" w:color="auto"/>
                <w:right w:val="none" w:sz="0" w:space="0" w:color="auto"/>
              </w:divBdr>
            </w:div>
            <w:div w:id="1324503026">
              <w:marLeft w:val="0"/>
              <w:marRight w:val="0"/>
              <w:marTop w:val="0"/>
              <w:marBottom w:val="0"/>
              <w:divBdr>
                <w:top w:val="none" w:sz="0" w:space="0" w:color="auto"/>
                <w:left w:val="none" w:sz="0" w:space="0" w:color="auto"/>
                <w:bottom w:val="none" w:sz="0" w:space="0" w:color="auto"/>
                <w:right w:val="none" w:sz="0" w:space="0" w:color="auto"/>
              </w:divBdr>
            </w:div>
            <w:div w:id="3628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4514">
      <w:bodyDiv w:val="1"/>
      <w:marLeft w:val="0"/>
      <w:marRight w:val="0"/>
      <w:marTop w:val="0"/>
      <w:marBottom w:val="0"/>
      <w:divBdr>
        <w:top w:val="none" w:sz="0" w:space="0" w:color="auto"/>
        <w:left w:val="none" w:sz="0" w:space="0" w:color="auto"/>
        <w:bottom w:val="none" w:sz="0" w:space="0" w:color="auto"/>
        <w:right w:val="none" w:sz="0" w:space="0" w:color="auto"/>
      </w:divBdr>
    </w:div>
    <w:div w:id="1194268238">
      <w:bodyDiv w:val="1"/>
      <w:marLeft w:val="0"/>
      <w:marRight w:val="0"/>
      <w:marTop w:val="0"/>
      <w:marBottom w:val="0"/>
      <w:divBdr>
        <w:top w:val="none" w:sz="0" w:space="0" w:color="auto"/>
        <w:left w:val="none" w:sz="0" w:space="0" w:color="auto"/>
        <w:bottom w:val="none" w:sz="0" w:space="0" w:color="auto"/>
        <w:right w:val="none" w:sz="0" w:space="0" w:color="auto"/>
      </w:divBdr>
      <w:divsChild>
        <w:div w:id="441651773">
          <w:marLeft w:val="360"/>
          <w:marRight w:val="0"/>
          <w:marTop w:val="200"/>
          <w:marBottom w:val="0"/>
          <w:divBdr>
            <w:top w:val="none" w:sz="0" w:space="0" w:color="auto"/>
            <w:left w:val="none" w:sz="0" w:space="0" w:color="auto"/>
            <w:bottom w:val="none" w:sz="0" w:space="0" w:color="auto"/>
            <w:right w:val="none" w:sz="0" w:space="0" w:color="auto"/>
          </w:divBdr>
        </w:div>
      </w:divsChild>
    </w:div>
    <w:div w:id="1202942020">
      <w:bodyDiv w:val="1"/>
      <w:marLeft w:val="0"/>
      <w:marRight w:val="0"/>
      <w:marTop w:val="0"/>
      <w:marBottom w:val="0"/>
      <w:divBdr>
        <w:top w:val="none" w:sz="0" w:space="0" w:color="auto"/>
        <w:left w:val="none" w:sz="0" w:space="0" w:color="auto"/>
        <w:bottom w:val="none" w:sz="0" w:space="0" w:color="auto"/>
        <w:right w:val="none" w:sz="0" w:space="0" w:color="auto"/>
      </w:divBdr>
      <w:divsChild>
        <w:div w:id="539053908">
          <w:marLeft w:val="360"/>
          <w:marRight w:val="0"/>
          <w:marTop w:val="200"/>
          <w:marBottom w:val="0"/>
          <w:divBdr>
            <w:top w:val="none" w:sz="0" w:space="0" w:color="auto"/>
            <w:left w:val="none" w:sz="0" w:space="0" w:color="auto"/>
            <w:bottom w:val="none" w:sz="0" w:space="0" w:color="auto"/>
            <w:right w:val="none" w:sz="0" w:space="0" w:color="auto"/>
          </w:divBdr>
        </w:div>
        <w:div w:id="2144039831">
          <w:marLeft w:val="360"/>
          <w:marRight w:val="0"/>
          <w:marTop w:val="200"/>
          <w:marBottom w:val="0"/>
          <w:divBdr>
            <w:top w:val="none" w:sz="0" w:space="0" w:color="auto"/>
            <w:left w:val="none" w:sz="0" w:space="0" w:color="auto"/>
            <w:bottom w:val="none" w:sz="0" w:space="0" w:color="auto"/>
            <w:right w:val="none" w:sz="0" w:space="0" w:color="auto"/>
          </w:divBdr>
        </w:div>
        <w:div w:id="738136928">
          <w:marLeft w:val="360"/>
          <w:marRight w:val="0"/>
          <w:marTop w:val="200"/>
          <w:marBottom w:val="0"/>
          <w:divBdr>
            <w:top w:val="none" w:sz="0" w:space="0" w:color="auto"/>
            <w:left w:val="none" w:sz="0" w:space="0" w:color="auto"/>
            <w:bottom w:val="none" w:sz="0" w:space="0" w:color="auto"/>
            <w:right w:val="none" w:sz="0" w:space="0" w:color="auto"/>
          </w:divBdr>
        </w:div>
        <w:div w:id="731386359">
          <w:marLeft w:val="360"/>
          <w:marRight w:val="0"/>
          <w:marTop w:val="200"/>
          <w:marBottom w:val="0"/>
          <w:divBdr>
            <w:top w:val="none" w:sz="0" w:space="0" w:color="auto"/>
            <w:left w:val="none" w:sz="0" w:space="0" w:color="auto"/>
            <w:bottom w:val="none" w:sz="0" w:space="0" w:color="auto"/>
            <w:right w:val="none" w:sz="0" w:space="0" w:color="auto"/>
          </w:divBdr>
        </w:div>
        <w:div w:id="386076564">
          <w:marLeft w:val="360"/>
          <w:marRight w:val="0"/>
          <w:marTop w:val="200"/>
          <w:marBottom w:val="0"/>
          <w:divBdr>
            <w:top w:val="none" w:sz="0" w:space="0" w:color="auto"/>
            <w:left w:val="none" w:sz="0" w:space="0" w:color="auto"/>
            <w:bottom w:val="none" w:sz="0" w:space="0" w:color="auto"/>
            <w:right w:val="none" w:sz="0" w:space="0" w:color="auto"/>
          </w:divBdr>
        </w:div>
        <w:div w:id="298152683">
          <w:marLeft w:val="360"/>
          <w:marRight w:val="0"/>
          <w:marTop w:val="200"/>
          <w:marBottom w:val="0"/>
          <w:divBdr>
            <w:top w:val="none" w:sz="0" w:space="0" w:color="auto"/>
            <w:left w:val="none" w:sz="0" w:space="0" w:color="auto"/>
            <w:bottom w:val="none" w:sz="0" w:space="0" w:color="auto"/>
            <w:right w:val="none" w:sz="0" w:space="0" w:color="auto"/>
          </w:divBdr>
        </w:div>
        <w:div w:id="1364205031">
          <w:marLeft w:val="360"/>
          <w:marRight w:val="0"/>
          <w:marTop w:val="200"/>
          <w:marBottom w:val="0"/>
          <w:divBdr>
            <w:top w:val="none" w:sz="0" w:space="0" w:color="auto"/>
            <w:left w:val="none" w:sz="0" w:space="0" w:color="auto"/>
            <w:bottom w:val="none" w:sz="0" w:space="0" w:color="auto"/>
            <w:right w:val="none" w:sz="0" w:space="0" w:color="auto"/>
          </w:divBdr>
        </w:div>
      </w:divsChild>
    </w:div>
    <w:div w:id="1212962343">
      <w:bodyDiv w:val="1"/>
      <w:marLeft w:val="0"/>
      <w:marRight w:val="0"/>
      <w:marTop w:val="0"/>
      <w:marBottom w:val="0"/>
      <w:divBdr>
        <w:top w:val="none" w:sz="0" w:space="0" w:color="auto"/>
        <w:left w:val="none" w:sz="0" w:space="0" w:color="auto"/>
        <w:bottom w:val="none" w:sz="0" w:space="0" w:color="auto"/>
        <w:right w:val="none" w:sz="0" w:space="0" w:color="auto"/>
      </w:divBdr>
    </w:div>
    <w:div w:id="1256940870">
      <w:bodyDiv w:val="1"/>
      <w:marLeft w:val="0"/>
      <w:marRight w:val="0"/>
      <w:marTop w:val="0"/>
      <w:marBottom w:val="0"/>
      <w:divBdr>
        <w:top w:val="none" w:sz="0" w:space="0" w:color="auto"/>
        <w:left w:val="none" w:sz="0" w:space="0" w:color="auto"/>
        <w:bottom w:val="none" w:sz="0" w:space="0" w:color="auto"/>
        <w:right w:val="none" w:sz="0" w:space="0" w:color="auto"/>
      </w:divBdr>
    </w:div>
    <w:div w:id="1401908781">
      <w:bodyDiv w:val="1"/>
      <w:marLeft w:val="0"/>
      <w:marRight w:val="0"/>
      <w:marTop w:val="0"/>
      <w:marBottom w:val="0"/>
      <w:divBdr>
        <w:top w:val="none" w:sz="0" w:space="0" w:color="auto"/>
        <w:left w:val="none" w:sz="0" w:space="0" w:color="auto"/>
        <w:bottom w:val="none" w:sz="0" w:space="0" w:color="auto"/>
        <w:right w:val="none" w:sz="0" w:space="0" w:color="auto"/>
      </w:divBdr>
      <w:divsChild>
        <w:div w:id="291522215">
          <w:marLeft w:val="0"/>
          <w:marRight w:val="0"/>
          <w:marTop w:val="0"/>
          <w:marBottom w:val="0"/>
          <w:divBdr>
            <w:top w:val="none" w:sz="0" w:space="0" w:color="auto"/>
            <w:left w:val="none" w:sz="0" w:space="0" w:color="auto"/>
            <w:bottom w:val="none" w:sz="0" w:space="0" w:color="auto"/>
            <w:right w:val="none" w:sz="0" w:space="0" w:color="auto"/>
          </w:divBdr>
        </w:div>
        <w:div w:id="1356426790">
          <w:marLeft w:val="0"/>
          <w:marRight w:val="0"/>
          <w:marTop w:val="0"/>
          <w:marBottom w:val="0"/>
          <w:divBdr>
            <w:top w:val="none" w:sz="0" w:space="0" w:color="auto"/>
            <w:left w:val="none" w:sz="0" w:space="0" w:color="auto"/>
            <w:bottom w:val="none" w:sz="0" w:space="0" w:color="auto"/>
            <w:right w:val="none" w:sz="0" w:space="0" w:color="auto"/>
          </w:divBdr>
          <w:divsChild>
            <w:div w:id="60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770">
      <w:bodyDiv w:val="1"/>
      <w:marLeft w:val="0"/>
      <w:marRight w:val="0"/>
      <w:marTop w:val="0"/>
      <w:marBottom w:val="0"/>
      <w:divBdr>
        <w:top w:val="none" w:sz="0" w:space="0" w:color="auto"/>
        <w:left w:val="none" w:sz="0" w:space="0" w:color="auto"/>
        <w:bottom w:val="none" w:sz="0" w:space="0" w:color="auto"/>
        <w:right w:val="none" w:sz="0" w:space="0" w:color="auto"/>
      </w:divBdr>
      <w:divsChild>
        <w:div w:id="135995610">
          <w:marLeft w:val="360"/>
          <w:marRight w:val="0"/>
          <w:marTop w:val="200"/>
          <w:marBottom w:val="0"/>
          <w:divBdr>
            <w:top w:val="none" w:sz="0" w:space="0" w:color="auto"/>
            <w:left w:val="none" w:sz="0" w:space="0" w:color="auto"/>
            <w:bottom w:val="none" w:sz="0" w:space="0" w:color="auto"/>
            <w:right w:val="none" w:sz="0" w:space="0" w:color="auto"/>
          </w:divBdr>
        </w:div>
      </w:divsChild>
    </w:div>
    <w:div w:id="1467507435">
      <w:bodyDiv w:val="1"/>
      <w:marLeft w:val="0"/>
      <w:marRight w:val="0"/>
      <w:marTop w:val="0"/>
      <w:marBottom w:val="0"/>
      <w:divBdr>
        <w:top w:val="none" w:sz="0" w:space="0" w:color="auto"/>
        <w:left w:val="none" w:sz="0" w:space="0" w:color="auto"/>
        <w:bottom w:val="none" w:sz="0" w:space="0" w:color="auto"/>
        <w:right w:val="none" w:sz="0" w:space="0" w:color="auto"/>
      </w:divBdr>
    </w:div>
    <w:div w:id="1499737393">
      <w:bodyDiv w:val="1"/>
      <w:marLeft w:val="0"/>
      <w:marRight w:val="0"/>
      <w:marTop w:val="0"/>
      <w:marBottom w:val="0"/>
      <w:divBdr>
        <w:top w:val="none" w:sz="0" w:space="0" w:color="auto"/>
        <w:left w:val="none" w:sz="0" w:space="0" w:color="auto"/>
        <w:bottom w:val="none" w:sz="0" w:space="0" w:color="auto"/>
        <w:right w:val="none" w:sz="0" w:space="0" w:color="auto"/>
      </w:divBdr>
    </w:div>
    <w:div w:id="1587374597">
      <w:bodyDiv w:val="1"/>
      <w:marLeft w:val="0"/>
      <w:marRight w:val="0"/>
      <w:marTop w:val="0"/>
      <w:marBottom w:val="0"/>
      <w:divBdr>
        <w:top w:val="none" w:sz="0" w:space="0" w:color="auto"/>
        <w:left w:val="none" w:sz="0" w:space="0" w:color="auto"/>
        <w:bottom w:val="none" w:sz="0" w:space="0" w:color="auto"/>
        <w:right w:val="none" w:sz="0" w:space="0" w:color="auto"/>
      </w:divBdr>
      <w:divsChild>
        <w:div w:id="296691003">
          <w:marLeft w:val="0"/>
          <w:marRight w:val="0"/>
          <w:marTop w:val="0"/>
          <w:marBottom w:val="0"/>
          <w:divBdr>
            <w:top w:val="none" w:sz="0" w:space="0" w:color="auto"/>
            <w:left w:val="none" w:sz="0" w:space="0" w:color="auto"/>
            <w:bottom w:val="none" w:sz="0" w:space="0" w:color="auto"/>
            <w:right w:val="none" w:sz="0" w:space="0" w:color="auto"/>
          </w:divBdr>
          <w:divsChild>
            <w:div w:id="1643731388">
              <w:marLeft w:val="0"/>
              <w:marRight w:val="0"/>
              <w:marTop w:val="0"/>
              <w:marBottom w:val="0"/>
              <w:divBdr>
                <w:top w:val="none" w:sz="0" w:space="0" w:color="auto"/>
                <w:left w:val="none" w:sz="0" w:space="0" w:color="auto"/>
                <w:bottom w:val="none" w:sz="0" w:space="0" w:color="auto"/>
                <w:right w:val="none" w:sz="0" w:space="0" w:color="auto"/>
              </w:divBdr>
            </w:div>
            <w:div w:id="445463237">
              <w:marLeft w:val="0"/>
              <w:marRight w:val="0"/>
              <w:marTop w:val="0"/>
              <w:marBottom w:val="0"/>
              <w:divBdr>
                <w:top w:val="none" w:sz="0" w:space="0" w:color="auto"/>
                <w:left w:val="none" w:sz="0" w:space="0" w:color="auto"/>
                <w:bottom w:val="none" w:sz="0" w:space="0" w:color="auto"/>
                <w:right w:val="none" w:sz="0" w:space="0" w:color="auto"/>
              </w:divBdr>
            </w:div>
            <w:div w:id="693772550">
              <w:marLeft w:val="0"/>
              <w:marRight w:val="0"/>
              <w:marTop w:val="0"/>
              <w:marBottom w:val="0"/>
              <w:divBdr>
                <w:top w:val="none" w:sz="0" w:space="0" w:color="auto"/>
                <w:left w:val="none" w:sz="0" w:space="0" w:color="auto"/>
                <w:bottom w:val="none" w:sz="0" w:space="0" w:color="auto"/>
                <w:right w:val="none" w:sz="0" w:space="0" w:color="auto"/>
              </w:divBdr>
            </w:div>
            <w:div w:id="1822769005">
              <w:marLeft w:val="0"/>
              <w:marRight w:val="0"/>
              <w:marTop w:val="0"/>
              <w:marBottom w:val="0"/>
              <w:divBdr>
                <w:top w:val="none" w:sz="0" w:space="0" w:color="auto"/>
                <w:left w:val="none" w:sz="0" w:space="0" w:color="auto"/>
                <w:bottom w:val="none" w:sz="0" w:space="0" w:color="auto"/>
                <w:right w:val="none" w:sz="0" w:space="0" w:color="auto"/>
              </w:divBdr>
            </w:div>
            <w:div w:id="1535074639">
              <w:marLeft w:val="0"/>
              <w:marRight w:val="0"/>
              <w:marTop w:val="0"/>
              <w:marBottom w:val="0"/>
              <w:divBdr>
                <w:top w:val="none" w:sz="0" w:space="0" w:color="auto"/>
                <w:left w:val="none" w:sz="0" w:space="0" w:color="auto"/>
                <w:bottom w:val="none" w:sz="0" w:space="0" w:color="auto"/>
                <w:right w:val="none" w:sz="0" w:space="0" w:color="auto"/>
              </w:divBdr>
            </w:div>
            <w:div w:id="763915494">
              <w:marLeft w:val="0"/>
              <w:marRight w:val="0"/>
              <w:marTop w:val="0"/>
              <w:marBottom w:val="0"/>
              <w:divBdr>
                <w:top w:val="none" w:sz="0" w:space="0" w:color="auto"/>
                <w:left w:val="none" w:sz="0" w:space="0" w:color="auto"/>
                <w:bottom w:val="none" w:sz="0" w:space="0" w:color="auto"/>
                <w:right w:val="none" w:sz="0" w:space="0" w:color="auto"/>
              </w:divBdr>
            </w:div>
            <w:div w:id="1845657452">
              <w:marLeft w:val="0"/>
              <w:marRight w:val="0"/>
              <w:marTop w:val="0"/>
              <w:marBottom w:val="0"/>
              <w:divBdr>
                <w:top w:val="none" w:sz="0" w:space="0" w:color="auto"/>
                <w:left w:val="none" w:sz="0" w:space="0" w:color="auto"/>
                <w:bottom w:val="none" w:sz="0" w:space="0" w:color="auto"/>
                <w:right w:val="none" w:sz="0" w:space="0" w:color="auto"/>
              </w:divBdr>
            </w:div>
            <w:div w:id="2041390460">
              <w:marLeft w:val="0"/>
              <w:marRight w:val="0"/>
              <w:marTop w:val="0"/>
              <w:marBottom w:val="0"/>
              <w:divBdr>
                <w:top w:val="none" w:sz="0" w:space="0" w:color="auto"/>
                <w:left w:val="none" w:sz="0" w:space="0" w:color="auto"/>
                <w:bottom w:val="none" w:sz="0" w:space="0" w:color="auto"/>
                <w:right w:val="none" w:sz="0" w:space="0" w:color="auto"/>
              </w:divBdr>
            </w:div>
            <w:div w:id="188492605">
              <w:marLeft w:val="0"/>
              <w:marRight w:val="0"/>
              <w:marTop w:val="0"/>
              <w:marBottom w:val="0"/>
              <w:divBdr>
                <w:top w:val="none" w:sz="0" w:space="0" w:color="auto"/>
                <w:left w:val="none" w:sz="0" w:space="0" w:color="auto"/>
                <w:bottom w:val="none" w:sz="0" w:space="0" w:color="auto"/>
                <w:right w:val="none" w:sz="0" w:space="0" w:color="auto"/>
              </w:divBdr>
            </w:div>
            <w:div w:id="1346446121">
              <w:marLeft w:val="0"/>
              <w:marRight w:val="0"/>
              <w:marTop w:val="0"/>
              <w:marBottom w:val="0"/>
              <w:divBdr>
                <w:top w:val="none" w:sz="0" w:space="0" w:color="auto"/>
                <w:left w:val="none" w:sz="0" w:space="0" w:color="auto"/>
                <w:bottom w:val="none" w:sz="0" w:space="0" w:color="auto"/>
                <w:right w:val="none" w:sz="0" w:space="0" w:color="auto"/>
              </w:divBdr>
            </w:div>
            <w:div w:id="2132163970">
              <w:marLeft w:val="0"/>
              <w:marRight w:val="0"/>
              <w:marTop w:val="0"/>
              <w:marBottom w:val="0"/>
              <w:divBdr>
                <w:top w:val="none" w:sz="0" w:space="0" w:color="auto"/>
                <w:left w:val="none" w:sz="0" w:space="0" w:color="auto"/>
                <w:bottom w:val="none" w:sz="0" w:space="0" w:color="auto"/>
                <w:right w:val="none" w:sz="0" w:space="0" w:color="auto"/>
              </w:divBdr>
            </w:div>
            <w:div w:id="1269578521">
              <w:marLeft w:val="0"/>
              <w:marRight w:val="0"/>
              <w:marTop w:val="0"/>
              <w:marBottom w:val="0"/>
              <w:divBdr>
                <w:top w:val="none" w:sz="0" w:space="0" w:color="auto"/>
                <w:left w:val="none" w:sz="0" w:space="0" w:color="auto"/>
                <w:bottom w:val="none" w:sz="0" w:space="0" w:color="auto"/>
                <w:right w:val="none" w:sz="0" w:space="0" w:color="auto"/>
              </w:divBdr>
            </w:div>
            <w:div w:id="1442264369">
              <w:marLeft w:val="0"/>
              <w:marRight w:val="0"/>
              <w:marTop w:val="0"/>
              <w:marBottom w:val="0"/>
              <w:divBdr>
                <w:top w:val="none" w:sz="0" w:space="0" w:color="auto"/>
                <w:left w:val="none" w:sz="0" w:space="0" w:color="auto"/>
                <w:bottom w:val="none" w:sz="0" w:space="0" w:color="auto"/>
                <w:right w:val="none" w:sz="0" w:space="0" w:color="auto"/>
              </w:divBdr>
            </w:div>
            <w:div w:id="590162793">
              <w:marLeft w:val="0"/>
              <w:marRight w:val="0"/>
              <w:marTop w:val="0"/>
              <w:marBottom w:val="0"/>
              <w:divBdr>
                <w:top w:val="none" w:sz="0" w:space="0" w:color="auto"/>
                <w:left w:val="none" w:sz="0" w:space="0" w:color="auto"/>
                <w:bottom w:val="none" w:sz="0" w:space="0" w:color="auto"/>
                <w:right w:val="none" w:sz="0" w:space="0" w:color="auto"/>
              </w:divBdr>
            </w:div>
            <w:div w:id="1771586206">
              <w:marLeft w:val="0"/>
              <w:marRight w:val="0"/>
              <w:marTop w:val="0"/>
              <w:marBottom w:val="0"/>
              <w:divBdr>
                <w:top w:val="none" w:sz="0" w:space="0" w:color="auto"/>
                <w:left w:val="none" w:sz="0" w:space="0" w:color="auto"/>
                <w:bottom w:val="none" w:sz="0" w:space="0" w:color="auto"/>
                <w:right w:val="none" w:sz="0" w:space="0" w:color="auto"/>
              </w:divBdr>
            </w:div>
            <w:div w:id="956259864">
              <w:marLeft w:val="0"/>
              <w:marRight w:val="0"/>
              <w:marTop w:val="0"/>
              <w:marBottom w:val="0"/>
              <w:divBdr>
                <w:top w:val="none" w:sz="0" w:space="0" w:color="auto"/>
                <w:left w:val="none" w:sz="0" w:space="0" w:color="auto"/>
                <w:bottom w:val="none" w:sz="0" w:space="0" w:color="auto"/>
                <w:right w:val="none" w:sz="0" w:space="0" w:color="auto"/>
              </w:divBdr>
            </w:div>
            <w:div w:id="1933126566">
              <w:marLeft w:val="0"/>
              <w:marRight w:val="0"/>
              <w:marTop w:val="0"/>
              <w:marBottom w:val="0"/>
              <w:divBdr>
                <w:top w:val="none" w:sz="0" w:space="0" w:color="auto"/>
                <w:left w:val="none" w:sz="0" w:space="0" w:color="auto"/>
                <w:bottom w:val="none" w:sz="0" w:space="0" w:color="auto"/>
                <w:right w:val="none" w:sz="0" w:space="0" w:color="auto"/>
              </w:divBdr>
            </w:div>
            <w:div w:id="86855050">
              <w:marLeft w:val="0"/>
              <w:marRight w:val="0"/>
              <w:marTop w:val="0"/>
              <w:marBottom w:val="0"/>
              <w:divBdr>
                <w:top w:val="none" w:sz="0" w:space="0" w:color="auto"/>
                <w:left w:val="none" w:sz="0" w:space="0" w:color="auto"/>
                <w:bottom w:val="none" w:sz="0" w:space="0" w:color="auto"/>
                <w:right w:val="none" w:sz="0" w:space="0" w:color="auto"/>
              </w:divBdr>
            </w:div>
            <w:div w:id="1353847410">
              <w:marLeft w:val="0"/>
              <w:marRight w:val="0"/>
              <w:marTop w:val="0"/>
              <w:marBottom w:val="0"/>
              <w:divBdr>
                <w:top w:val="none" w:sz="0" w:space="0" w:color="auto"/>
                <w:left w:val="none" w:sz="0" w:space="0" w:color="auto"/>
                <w:bottom w:val="none" w:sz="0" w:space="0" w:color="auto"/>
                <w:right w:val="none" w:sz="0" w:space="0" w:color="auto"/>
              </w:divBdr>
            </w:div>
            <w:div w:id="754286139">
              <w:marLeft w:val="0"/>
              <w:marRight w:val="0"/>
              <w:marTop w:val="0"/>
              <w:marBottom w:val="0"/>
              <w:divBdr>
                <w:top w:val="none" w:sz="0" w:space="0" w:color="auto"/>
                <w:left w:val="none" w:sz="0" w:space="0" w:color="auto"/>
                <w:bottom w:val="none" w:sz="0" w:space="0" w:color="auto"/>
                <w:right w:val="none" w:sz="0" w:space="0" w:color="auto"/>
              </w:divBdr>
            </w:div>
            <w:div w:id="1228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2336">
      <w:bodyDiv w:val="1"/>
      <w:marLeft w:val="0"/>
      <w:marRight w:val="0"/>
      <w:marTop w:val="0"/>
      <w:marBottom w:val="0"/>
      <w:divBdr>
        <w:top w:val="none" w:sz="0" w:space="0" w:color="auto"/>
        <w:left w:val="none" w:sz="0" w:space="0" w:color="auto"/>
        <w:bottom w:val="none" w:sz="0" w:space="0" w:color="auto"/>
        <w:right w:val="none" w:sz="0" w:space="0" w:color="auto"/>
      </w:divBdr>
    </w:div>
    <w:div w:id="1998145761">
      <w:bodyDiv w:val="1"/>
      <w:marLeft w:val="0"/>
      <w:marRight w:val="0"/>
      <w:marTop w:val="0"/>
      <w:marBottom w:val="0"/>
      <w:divBdr>
        <w:top w:val="none" w:sz="0" w:space="0" w:color="auto"/>
        <w:left w:val="none" w:sz="0" w:space="0" w:color="auto"/>
        <w:bottom w:val="none" w:sz="0" w:space="0" w:color="auto"/>
        <w:right w:val="none" w:sz="0" w:space="0" w:color="auto"/>
      </w:divBdr>
    </w:div>
    <w:div w:id="200084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祐昇 何</dc:creator>
  <cp:keywords/>
  <dc:description/>
  <cp:lastModifiedBy>祐昇 何</cp:lastModifiedBy>
  <cp:revision>46</cp:revision>
  <dcterms:created xsi:type="dcterms:W3CDTF">2024-06-18T05:48:00Z</dcterms:created>
  <dcterms:modified xsi:type="dcterms:W3CDTF">2024-06-21T02:38:00Z</dcterms:modified>
</cp:coreProperties>
</file>