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COMP 9130 - Mini Project 4: Deep Learning Classifier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Neural Network Application with PyTorch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Week 6 (Next Class Session)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Points: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40 points (4% of final grade)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in: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Pairs (same partner as in-class activities)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PyTorch (NOT Keras/TensorFlow)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📋</w:t>
      </w:r>
      <w:r w:rsidDel="00000000" w:rsidR="00000000" w:rsidRPr="00000000">
        <w:rPr>
          <w:rtl w:val="0"/>
        </w:rPr>
        <w:t xml:space="preserve"> Business Context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Company: StyleSort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StyleSort is an online fashion retailer processing over 100,000 product listings per month. Their current return rate is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significantly higher than the industry average of 20%.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surveys reveal that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40% of returns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happen because “the item wasn’t what I expected” — often due to products being miscategorized in the catalog. Examples of costly errors: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formal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listed as a casual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T-shirt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(different style expectations)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Ankle boots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categorized as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Sandals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(completely wrong category)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listed as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Pullover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(size and warmth expectations differ)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Sneakers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confused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Ankle boots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(price point differences)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misclassifications lead to customer confusion, increased returns, negative reviews, and lost revenue.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Your Task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StyleSort has hired your team to build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image classification system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can: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categorize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new product images into one of 10 clothing categories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 low-confidence predictions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human review before publishing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problematic category pairs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are frequently confused (to improve product descriptions and photography guidelines)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Business Constraints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must achieve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&gt;85% accuracy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provide value over manual categorization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misclassifications are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costly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than others (see Error Cost Analysis)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process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10,000 new listings per day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(inference speed matters)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provide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 scores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enable human-in-the-loop review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The 10 Product Categories</w:t>
      </w:r>
    </w:p>
    <w:tbl>
      <w:tblPr>
        <w:tblStyle w:val="Table1"/>
        <w:tblW w:w="5423.0" w:type="dxa"/>
        <w:jc w:val="left"/>
        <w:tblInd w:w="-108.0" w:type="dxa"/>
        <w:tblLayout w:type="fixed"/>
        <w:tblLook w:val="0020"/>
      </w:tblPr>
      <w:tblGrid>
        <w:gridCol w:w="776"/>
        <w:gridCol w:w="1381"/>
        <w:gridCol w:w="3266"/>
        <w:tblGridChange w:id="0">
          <w:tblGrid>
            <w:gridCol w:w="776"/>
            <w:gridCol w:w="1381"/>
            <w:gridCol w:w="326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Label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T-shirt/top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Casual, short-sleeved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Trouser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Pants, formal or casual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Pullover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Long-sleeved, no buttons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Dress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One-piece garment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Coat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Outerwear, heavy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Sandal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footwear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Shirt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Formal, often buttoned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Sneaker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Athletic footwear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Accessories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Ankle boot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Closed footwear, covers ankle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🎯 Learning Objectives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completing this project, you will: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PyTorch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industry-standard deep learning framework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 neural network using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nn.Module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(object-oriented approach)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training loop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(understanding what Keras does automatically)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deep learning to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business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model errors from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📊 Dataset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Fashion-MNIST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use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Fashion-MNIST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dataset, a drop-in replacement for MNIST with clothing images.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Details: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- 60,000 training images - 10,000 test images</w:t>
        <w:br w:type="textWrapping"/>
        <w:t xml:space="preserve">- 28×28 grayscale images - 10 classes (clothing categories)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Load in PyTorch: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torchvision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datasets, transforms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transforms.ToTensor()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train_data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datasets.FashionMNIST(root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'./data'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train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download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transform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datasets.FashionMNIST(root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'./data'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train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download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transform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is NOT the same as regular MNIST (digits). Fashion-MNIST is harder and more representative of real image classification challenges.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📦</w:t>
      </w:r>
      <w:r w:rsidDel="00000000" w:rsidR="00000000" w:rsidRPr="00000000">
        <w:rPr>
          <w:rtl w:val="0"/>
        </w:rPr>
        <w:t xml:space="preserve"> Deliverables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1. GitHub Repository (15 points)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mini-project-4/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README.md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requirements.txt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data/                    # .gitignore this folder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notebooks/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fashion_classifier.ipynb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src/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model.py            # Your nn.Module class(es)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train.py            # Training loop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utils.py            # Helper functions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results/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training_curves.png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confusion_matrix.png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misclassified_examples.png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Grading Criteria: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Clean, organized structure (3 pts) - Code runs without errors (5 pts) - Clear comments and documentation (4 pts) - requirements.txt with all dependencies (3 pts)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2. README.md (10 points)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Include: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Business problem description (StyleSort context) - Your approach and methodology - Model architecture description - Results summary with key metrics - Business recommendations based on your findings - Setup and running instructions - Team member contributions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3. Report on Learning Hub (15 points)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Sections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Introduction (2 points)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Business problem (StyleSort context) - Why this matters (cost of misclassification) - Your approach overview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Methodology (5 points)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PyTorch implementation details - Model architecture(s) you tried - Training procedure (optimizer, epochs, batch size) - Regularization techniques used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Results (5 points)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Overall accuracy (must exceed 85%) - Confusion matrix with analysis - Training curves (loss and accuracy) - Per-class performance breakdown - Confidence threshold analysis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Business Analysis (2 points)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Which category pairs are most confused? - Cost-weighted accuracy analysis - Recommendations for StyleSort - Confidence threshold recommendation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Conclusion (1 point)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Key findings - Limitations - Future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🔧 Technical Requirements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PyTorch Implementation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PyTorch for this project. This means: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Define your model using nn.Module: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FashionClassifier(nn.Module):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Define your layers here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forward(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x):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Define forward pass here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Use DataLoader for batching: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train_loader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DataLoader(train_data, batch_size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shuffle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Write your own training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epoch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(num_epochs):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batch_X, batch_y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train_loader: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Forward pass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Compute loss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Backward pass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Update weights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Track metrics manually: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Training loss per epoch - Validation accuracy per epoch - Save these for plotting</w:t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Minimum Experiments Required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must try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3 different configurations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compare them: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Suggested experiments (choose 3+):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Different architectures (1 hidden layer vs 2 vs 3) - Different hidden layer sizes (64, 128, 256, 512) - Different activation functions (ReLU vs LeakyReLU vs ELU) - Different optimizers (SGD vs Adam vs AdamW) - Different learning rates - With/without dropout - With/without batch normalization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what you tried and what worked best.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📈 Required Analysis</w:t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1. Confusion Matrix Analysis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analyze a confusion matrix for your best model.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 to answer: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Which categories are most often confused with each other? - Do the confusions make intuitive sense? (e.g., Shirt vs T-shirt) - What would you recommend to StyleSort based on these confusions?</w:t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2. Error Cost Analysis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all misclassifications are equally bad for StyleSort. Consider:</w:t>
      </w:r>
    </w:p>
    <w:tbl>
      <w:tblPr>
        <w:tblStyle w:val="Table2"/>
        <w:tblW w:w="8081.0" w:type="dxa"/>
        <w:jc w:val="left"/>
        <w:tblInd w:w="-108.0" w:type="dxa"/>
        <w:tblLayout w:type="fixed"/>
        <w:tblLook w:val="0020"/>
      </w:tblPr>
      <w:tblGrid>
        <w:gridCol w:w="2465"/>
        <w:gridCol w:w="4351"/>
        <w:gridCol w:w="1265"/>
        <w:tblGridChange w:id="0">
          <w:tblGrid>
            <w:gridCol w:w="2465"/>
            <w:gridCol w:w="4351"/>
            <w:gridCol w:w="12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Type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Impact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Bag → Sneaker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Obvious to customer, quick return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Shirt → T-shirt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expects different style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Coat → Pullover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expects warmth, different size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Sandal → Sneaker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Wrong season, wrong use case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Ankle boot → Sneaker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Similar use, price difference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cost matrix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calculate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cost-weighted accuracy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addition to standard accuracy. This gives StyleSort a more realistic view of model performance.</w:t>
      </w:r>
    </w:p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tl w:val="0"/>
        </w:rPr>
        <w:t xml:space="preserve">3. Confidence Threshold Analysis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model outputs probabilities (after softmax). Analyze: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only accept predictions with confidence &gt; 80%, what percentage of items would need human review?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accuracy do you achieve on the “confident” predictions?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optimal confidence threshold for StyleSort?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plot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showing: - X-axis: Confidence threshold (0.5 to 0.99) - Y-axis: Accuracy on accepted predictions AND percentage of items accepted</w:t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4. Misclassification Examples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Visualize at least 10 misclassified images with: - The actual image - Predicted label - True label - Confidence score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Discuss: Why might the model have made these mistakes?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📝 Grading Rubric</w:t>
      </w:r>
    </w:p>
    <w:tbl>
      <w:tblPr>
        <w:tblStyle w:val="Table3"/>
        <w:tblW w:w="9622.0" w:type="dxa"/>
        <w:jc w:val="left"/>
        <w:tblInd w:w="-108.0" w:type="dxa"/>
        <w:tblLayout w:type="fixed"/>
        <w:tblLook w:val="0020"/>
      </w:tblPr>
      <w:tblGrid>
        <w:gridCol w:w="1516"/>
        <w:gridCol w:w="2127"/>
        <w:gridCol w:w="2016"/>
        <w:gridCol w:w="2017"/>
        <w:gridCol w:w="1946"/>
        <w:tblGridChange w:id="0">
          <w:tblGrid>
            <w:gridCol w:w="1516"/>
            <w:gridCol w:w="2127"/>
            <w:gridCol w:w="2016"/>
            <w:gridCol w:w="2017"/>
            <w:gridCol w:w="194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 (90-100%)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(80-89%)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Satisfactory (70-79%)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Needs Improvement (&lt;70%)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 Repository (15 pts)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Complete, professional, well-organized, runs flawlessly (14-15)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structure, mostly complete, minor issues (12-13)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structure, some issues, missing elements (10-11)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 organization, missing key components (&lt;10)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README (10 pts)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Comprehensive, clear, professional documentation (9-10)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documentation, covers most aspects (8)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documentation, missing some details (7)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Incomplete or unclear documentation (&lt;7)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 (15 pts)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Thorough analysis, clear writing, excellent business insights (14-15)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analysis, clear presentation (12-13)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Adequate analysis, basic presentation (10-11)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Weak analysis or unclear presentation (&lt;10)</w:t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Specific Checkpoints</w:t>
      </w:r>
    </w:p>
    <w:tbl>
      <w:tblPr>
        <w:tblStyle w:val="Table4"/>
        <w:tblW w:w="5629.0" w:type="dxa"/>
        <w:jc w:val="left"/>
        <w:tblInd w:w="-108.0" w:type="dxa"/>
        <w:tblLayout w:type="fixed"/>
        <w:tblLook w:val="0020"/>
      </w:tblPr>
      <w:tblGrid>
        <w:gridCol w:w="4466"/>
        <w:gridCol w:w="1163"/>
        <w:tblGridChange w:id="0">
          <w:tblGrid>
            <w:gridCol w:w="4466"/>
            <w:gridCol w:w="116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achieves &gt;85% test accuracy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 PyTorch nn.Module (not Sequential)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 training loop implemented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3 experiments compared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Confusion matrix with business analysis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Cost-weighted accuracy calculated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Confidence threshold analysis with plot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Misclassification visualization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 curves plotted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recommendations provided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pts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⚠️ Common Mistakes to Avoid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Keras/TensorFlow instead of PyTorch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This project requires PyTorch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nn.Sequential only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You must define at least one nn.Module class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normalizing data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Remember to scale pixel values to [0, 1]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Forgetting to flatten images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28×28 → 784 for MLP input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tracking validation metrics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Save loss and accuracy per epoch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Generic analysis without YOUR numbers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Reference your specific results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the business context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This isn’t just a technical exercise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comparing multiple models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You must experiment with at least 3 configurations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📅 Suggested Timeline</w:t>
      </w:r>
    </w:p>
    <w:tbl>
      <w:tblPr>
        <w:tblStyle w:val="Table5"/>
        <w:tblW w:w="6951.0" w:type="dxa"/>
        <w:jc w:val="left"/>
        <w:tblInd w:w="-108.0" w:type="dxa"/>
        <w:tblLayout w:type="fixed"/>
        <w:tblLook w:val="0020"/>
      </w:tblPr>
      <w:tblGrid>
        <w:gridCol w:w="799"/>
        <w:gridCol w:w="6152"/>
        <w:tblGridChange w:id="0">
          <w:tblGrid>
            <w:gridCol w:w="799"/>
            <w:gridCol w:w="61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 up PyTorch environment, load data, basic exploration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 first nn.Module model, write training loop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3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 baseline model, debug any issues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Experiment with 2-3 more architectures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5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 all experiments, collect 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6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visualizations (confusion matrix, training curves)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7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analysis, business recommendations, finalize report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estimated time: 8-10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📚 Resources</w:t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PyTorch Tutorials (Recommended)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PyTorch 60-Minute Blitz: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https://pytorch.org/tutorials/beginner/deep_learning_60min_blitz.html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a Classifier: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https://pytorch.org/tutorials/beginner/blitz/cifar10_tutorial.html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nn.Module Documentation: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https://pytorch.org/docs/stable/generated/torch.nn.Module.html</w:t>
      </w:r>
    </w:p>
    <w:p w:rsidR="00000000" w:rsidDel="00000000" w:rsidP="00000000" w:rsidRDefault="00000000" w:rsidRPr="00000000" w14:paraId="000000DC">
      <w:pPr>
        <w:pStyle w:val="Heading3"/>
        <w:rPr/>
      </w:pPr>
      <w:r w:rsidDel="00000000" w:rsidR="00000000" w:rsidRPr="00000000">
        <w:rPr>
          <w:rtl w:val="0"/>
        </w:rPr>
        <w:t xml:space="preserve">Fashion-MNIST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Page: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https://github.com/zalandoresearch/fashion-mnist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Benchmark Results: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https://github.com/zalandoresearch/fashion-mnist#benchmark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📤 Submission Instructions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repository public OR add instructor as collaborator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all code runs without errors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requirements.txt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PDF to Learning Hub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link to GitHub repository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6 pages (excluding figures)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team member submits on behalf of the pair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both names in README and report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💡 Tips for Success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PyTorch: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Start with the PyTorch tutorials before diving in - Print tensor shapes often — shape mismatches are the #1 bug -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.to(device)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move data to GPU if available - Remember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model.train()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model.eval()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dropout/batch norm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Business Case: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Think like a data scientist at StyleSort, not just a student - Your recommendations should be actionable - Consider the human-in-the-loop workflow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Experimentation: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Keep a log of what you tried and what happened - Don’t just try random things — have hypotheses - More layers isn’t always better</w:t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⚖️</w:t>
      </w:r>
      <w:r w:rsidDel="00000000" w:rsidR="00000000" w:rsidRPr="00000000">
        <w:rPr>
          <w:rtl w:val="0"/>
        </w:rPr>
        <w:t xml:space="preserve"> Academic Integrity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MAY: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Use PyTorch documentation and tutorials - Discuss approaches with classmates - Use AI assistants for debugging and syntax help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may NOT: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Copy code from other students or online solutions - Have AI complete entire sections for you - Submit work that you cannot explain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 of thumb: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you can’t explain every line of your code and every number in your analysis, don’t submit it.</w:t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❓</w:t>
      </w:r>
      <w:r w:rsidDel="00000000" w:rsidR="00000000" w:rsidRPr="00000000">
        <w:rPr>
          <w:rtl w:val="0"/>
        </w:rPr>
        <w:t xml:space="preserve"> Questions?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 office hours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during the Week 6 class session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luck! Remember: the goal is learning, not just completing. Take time to understand what PyTorch is doing under the hood.</w:t>
      </w:r>
    </w:p>
    <w:sectPr>
      <w:pgSz w:h="15840" w:w="1224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RE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M-regular.ttf"/><Relationship Id="rId2" Type="http://schemas.openxmlformats.org/officeDocument/2006/relationships/font" Target="fonts/REM-bold.ttf"/><Relationship Id="rId3" Type="http://schemas.openxmlformats.org/officeDocument/2006/relationships/font" Target="fonts/REM-italic.ttf"/><Relationship Id="rId4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