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76C9" w14:textId="77777777" w:rsidR="00E47C8D" w:rsidRDefault="00E47C8D" w:rsidP="00E47C8D">
      <w:pPr>
        <w:pStyle w:val="Heading1"/>
        <w:ind w:left="432" w:hanging="432"/>
        <w:jc w:val="center"/>
      </w:pPr>
      <w:r>
        <w:t>Technical Documentation</w:t>
      </w:r>
    </w:p>
    <w:p w14:paraId="3F71A99A" w14:textId="77777777" w:rsidR="00E47C8D" w:rsidRDefault="00E47C8D" w:rsidP="00E47C8D">
      <w:pPr>
        <w:pStyle w:val="Heading1"/>
        <w:rPr>
          <w:rtl/>
        </w:rPr>
      </w:pPr>
      <w:r>
        <w:t>Introduction</w:t>
      </w:r>
    </w:p>
    <w:p w14:paraId="7BC453D2" w14:textId="51AF200E" w:rsidR="005F3170" w:rsidRPr="005F3170" w:rsidRDefault="005F3170" w:rsidP="005F3170">
      <w:pPr>
        <w:ind w:left="720"/>
        <w:rPr>
          <w:lang w:val="en-US"/>
        </w:rPr>
      </w:pPr>
      <w:r w:rsidRPr="005F3170">
        <w:rPr>
          <w:lang w:val="en-US"/>
        </w:rPr>
        <w:t xml:space="preserve">This project focuses on building and evaluating multiple machine learning models to classify telecom complaints into categories such as </w:t>
      </w:r>
      <w:r w:rsidRPr="005F3170">
        <w:rPr>
          <w:i/>
          <w:iCs/>
          <w:lang w:val="en-US"/>
        </w:rPr>
        <w:t>Technical</w:t>
      </w:r>
      <w:r w:rsidRPr="005F3170">
        <w:rPr>
          <w:lang w:val="en-US"/>
        </w:rPr>
        <w:t xml:space="preserve"> or </w:t>
      </w:r>
      <w:r w:rsidRPr="005F3170">
        <w:rPr>
          <w:i/>
          <w:iCs/>
          <w:lang w:val="en-US"/>
        </w:rPr>
        <w:t>Commercial</w:t>
      </w:r>
      <w:r w:rsidRPr="005F3170">
        <w:rPr>
          <w:lang w:val="en-US"/>
        </w:rPr>
        <w:t>. The dataset contains features like offer name, customer type, and complaint details.</w:t>
      </w:r>
      <w:r w:rsidRPr="005F3170">
        <w:rPr>
          <w:lang w:val="en-US"/>
        </w:rPr>
        <w:br/>
        <w:t>The primary objective is to demonstrate a proof of concept for applying data science techniques to telecom complaint data, using preprocessing, balancing methods (SMOTE), model training, and performance evaluation.</w:t>
      </w:r>
    </w:p>
    <w:p w14:paraId="7DB32BB7" w14:textId="77777777" w:rsidR="005F3170" w:rsidRPr="005F3170" w:rsidRDefault="005F3170" w:rsidP="005F3170">
      <w:pPr>
        <w:rPr>
          <w:lang w:val="en-US"/>
        </w:rPr>
      </w:pPr>
    </w:p>
    <w:p w14:paraId="258E29FE" w14:textId="4259B642" w:rsidR="005F3170" w:rsidRPr="005F3170" w:rsidRDefault="00E47C8D" w:rsidP="005F3170">
      <w:pPr>
        <w:pStyle w:val="Heading2"/>
      </w:pPr>
      <w:r>
        <w:t>T</w:t>
      </w:r>
      <w:r w:rsidRPr="00BA3113">
        <w:t>ypes of data structures</w:t>
      </w:r>
    </w:p>
    <w:p w14:paraId="59EDC392" w14:textId="77777777" w:rsidR="005F3170" w:rsidRPr="005F3170" w:rsidRDefault="005F3170" w:rsidP="005F3170">
      <w:pPr>
        <w:pStyle w:val="ListParagraph"/>
        <w:numPr>
          <w:ilvl w:val="0"/>
          <w:numId w:val="7"/>
        </w:numPr>
        <w:rPr>
          <w:lang w:val="en-US"/>
        </w:rPr>
      </w:pPr>
      <w:r w:rsidRPr="005F3170">
        <w:rPr>
          <w:b/>
          <w:bCs/>
          <w:lang w:val="en-US"/>
        </w:rPr>
        <w:t>List</w:t>
      </w:r>
      <w:r w:rsidRPr="005F3170">
        <w:rPr>
          <w:lang w:val="en-US"/>
        </w:rPr>
        <w:t>: Used for storing model names and results in order.</w:t>
      </w:r>
    </w:p>
    <w:p w14:paraId="1174B120" w14:textId="77777777" w:rsidR="005F3170" w:rsidRPr="005F3170" w:rsidRDefault="005F3170" w:rsidP="005F3170">
      <w:pPr>
        <w:pStyle w:val="ListParagraph"/>
        <w:numPr>
          <w:ilvl w:val="0"/>
          <w:numId w:val="7"/>
        </w:numPr>
        <w:rPr>
          <w:lang w:val="en-US"/>
        </w:rPr>
      </w:pPr>
      <w:r w:rsidRPr="005F3170">
        <w:rPr>
          <w:b/>
          <w:bCs/>
          <w:lang w:val="en-US"/>
        </w:rPr>
        <w:t>Dictionary</w:t>
      </w:r>
      <w:r w:rsidRPr="005F3170">
        <w:rPr>
          <w:lang w:val="en-US"/>
        </w:rPr>
        <w:t>: Used for mapping model names to their corresponding instances.</w:t>
      </w:r>
    </w:p>
    <w:p w14:paraId="44BBE07B" w14:textId="77777777" w:rsidR="005F3170" w:rsidRPr="005F3170" w:rsidRDefault="005F3170" w:rsidP="005F31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F3170">
        <w:rPr>
          <w:b/>
          <w:bCs/>
          <w:lang w:val="en-US"/>
        </w:rPr>
        <w:t>DataFrame</w:t>
      </w:r>
      <w:proofErr w:type="spellEnd"/>
      <w:r w:rsidRPr="005F3170">
        <w:rPr>
          <w:b/>
          <w:bCs/>
          <w:lang w:val="en-US"/>
        </w:rPr>
        <w:t xml:space="preserve"> (Pandas)</w:t>
      </w:r>
      <w:r w:rsidRPr="005F3170">
        <w:rPr>
          <w:lang w:val="en-US"/>
        </w:rPr>
        <w:t>: Used to store tabular data such as the dataset and evaluation results.</w:t>
      </w:r>
    </w:p>
    <w:p w14:paraId="769FAFF0" w14:textId="77777777" w:rsidR="005F3170" w:rsidRPr="005F3170" w:rsidRDefault="005F3170" w:rsidP="005F31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F3170">
        <w:rPr>
          <w:b/>
          <w:bCs/>
          <w:lang w:val="en-US"/>
        </w:rPr>
        <w:t>Numpy</w:t>
      </w:r>
      <w:proofErr w:type="spellEnd"/>
      <w:r w:rsidRPr="005F3170">
        <w:rPr>
          <w:b/>
          <w:bCs/>
          <w:lang w:val="en-US"/>
        </w:rPr>
        <w:t xml:space="preserve"> Arrays</w:t>
      </w:r>
      <w:r w:rsidRPr="005F3170">
        <w:rPr>
          <w:lang w:val="en-US"/>
        </w:rPr>
        <w:t>: Used for storing numerical representations of features after transformation.</w:t>
      </w:r>
    </w:p>
    <w:p w14:paraId="5AF4C6C1" w14:textId="77777777" w:rsidR="005F3170" w:rsidRPr="005F3170" w:rsidRDefault="005F3170" w:rsidP="005F3170">
      <w:pPr>
        <w:rPr>
          <w:lang w:val="en-US"/>
        </w:rPr>
      </w:pPr>
    </w:p>
    <w:p w14:paraId="1DD8D5A6" w14:textId="77777777" w:rsidR="00E47C8D" w:rsidRDefault="00E47C8D" w:rsidP="00E47C8D">
      <w:pPr>
        <w:pStyle w:val="Heading2"/>
        <w:rPr>
          <w:rtl/>
        </w:rPr>
      </w:pPr>
      <w:r>
        <w:t>C</w:t>
      </w:r>
      <w:r w:rsidRPr="00BA3113">
        <w:t>ommon libraries</w:t>
      </w:r>
    </w:p>
    <w:p w14:paraId="27B5966F" w14:textId="4E81F0AC" w:rsidR="005F3170" w:rsidRPr="005F3170" w:rsidRDefault="005F3170" w:rsidP="005F3170">
      <w:pPr>
        <w:pStyle w:val="ListParagraph"/>
        <w:numPr>
          <w:ilvl w:val="0"/>
          <w:numId w:val="6"/>
        </w:numPr>
        <w:rPr>
          <w:lang w:val="en-US"/>
        </w:rPr>
      </w:pPr>
      <w:r w:rsidRPr="005F3170">
        <w:rPr>
          <w:b/>
          <w:bCs/>
          <w:lang w:val="en-US"/>
        </w:rPr>
        <w:t>pandas</w:t>
      </w:r>
      <w:r w:rsidRPr="005F3170">
        <w:rPr>
          <w:lang w:val="en-US"/>
        </w:rPr>
        <w:t xml:space="preserve"> – Data loading, manipulation, and cleaning.</w:t>
      </w:r>
    </w:p>
    <w:p w14:paraId="7C58E6FA" w14:textId="36469BC2" w:rsidR="005F3170" w:rsidRPr="005F3170" w:rsidRDefault="005F3170" w:rsidP="005F317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F3170">
        <w:rPr>
          <w:b/>
          <w:bCs/>
          <w:lang w:val="en-US"/>
        </w:rPr>
        <w:t>numpy</w:t>
      </w:r>
      <w:proofErr w:type="spellEnd"/>
      <w:r w:rsidRPr="005F3170">
        <w:rPr>
          <w:lang w:val="en-US"/>
        </w:rPr>
        <w:t xml:space="preserve"> – Numerical operations and array handling.</w:t>
      </w:r>
    </w:p>
    <w:p w14:paraId="79A21009" w14:textId="1B98BBF2" w:rsidR="005F3170" w:rsidRPr="005F3170" w:rsidRDefault="005F3170" w:rsidP="005F3170">
      <w:pPr>
        <w:pStyle w:val="ListParagraph"/>
        <w:numPr>
          <w:ilvl w:val="0"/>
          <w:numId w:val="6"/>
        </w:numPr>
        <w:rPr>
          <w:lang w:val="en-US"/>
        </w:rPr>
      </w:pPr>
      <w:r w:rsidRPr="005F3170">
        <w:rPr>
          <w:b/>
          <w:bCs/>
          <w:lang w:val="en-US"/>
        </w:rPr>
        <w:t>scikit-learn</w:t>
      </w:r>
      <w:r w:rsidRPr="005F3170">
        <w:rPr>
          <w:lang w:val="en-US"/>
        </w:rPr>
        <w:t xml:space="preserve"> – Model building, preprocessing, and evaluation.</w:t>
      </w:r>
    </w:p>
    <w:p w14:paraId="594E15FD" w14:textId="50D09410" w:rsidR="005F3170" w:rsidRPr="005F3170" w:rsidRDefault="005F3170" w:rsidP="005F317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F3170">
        <w:rPr>
          <w:b/>
          <w:bCs/>
          <w:lang w:val="en-US"/>
        </w:rPr>
        <w:t>imblearn</w:t>
      </w:r>
      <w:proofErr w:type="spellEnd"/>
      <w:r w:rsidRPr="005F3170">
        <w:rPr>
          <w:lang w:val="en-US"/>
        </w:rPr>
        <w:t xml:space="preserve"> – SMOTE for handling class imbalance.</w:t>
      </w:r>
    </w:p>
    <w:p w14:paraId="23AE7A55" w14:textId="5FA0DC45" w:rsidR="005F3170" w:rsidRPr="005F3170" w:rsidRDefault="005F3170" w:rsidP="005F3170">
      <w:pPr>
        <w:pStyle w:val="ListParagraph"/>
        <w:numPr>
          <w:ilvl w:val="0"/>
          <w:numId w:val="6"/>
        </w:numPr>
        <w:rPr>
          <w:lang w:val="en-US"/>
        </w:rPr>
      </w:pPr>
      <w:r w:rsidRPr="005F3170">
        <w:rPr>
          <w:b/>
          <w:bCs/>
          <w:lang w:val="en-US"/>
        </w:rPr>
        <w:t>matplotlib / seaborn</w:t>
      </w:r>
      <w:r w:rsidRPr="005F3170">
        <w:rPr>
          <w:lang w:val="en-US"/>
        </w:rPr>
        <w:t xml:space="preserve"> – Data visualization.</w:t>
      </w:r>
    </w:p>
    <w:p w14:paraId="36BE580C" w14:textId="77777777" w:rsidR="005F3170" w:rsidRPr="005F3170" w:rsidRDefault="005F3170" w:rsidP="005F3170"/>
    <w:p w14:paraId="2289136E" w14:textId="77777777" w:rsidR="00E47C8D" w:rsidRDefault="00E47C8D" w:rsidP="00E47C8D">
      <w:pPr>
        <w:pStyle w:val="Heading2"/>
        <w:rPr>
          <w:rtl/>
        </w:rPr>
      </w:pPr>
      <w:r>
        <w:t>P</w:t>
      </w:r>
      <w:r w:rsidRPr="00BA3113">
        <w:t>lotting and visualization libraries</w:t>
      </w:r>
    </w:p>
    <w:p w14:paraId="26751D74" w14:textId="4B1AE9AC" w:rsidR="005F3170" w:rsidRPr="005F3170" w:rsidRDefault="005F3170" w:rsidP="005F3170">
      <w:pPr>
        <w:pStyle w:val="ListParagraph"/>
        <w:numPr>
          <w:ilvl w:val="0"/>
          <w:numId w:val="8"/>
        </w:numPr>
        <w:rPr>
          <w:lang w:val="en-US"/>
        </w:rPr>
      </w:pPr>
      <w:r w:rsidRPr="005F3170">
        <w:rPr>
          <w:b/>
          <w:bCs/>
          <w:lang w:val="en-US"/>
        </w:rPr>
        <w:t>matplotlib</w:t>
      </w:r>
      <w:r w:rsidRPr="005F3170">
        <w:rPr>
          <w:lang w:val="en-US"/>
        </w:rPr>
        <w:t xml:space="preserve"> – General-purpose plotting.</w:t>
      </w:r>
    </w:p>
    <w:p w14:paraId="75F7A2CF" w14:textId="100E2B6C" w:rsidR="005F3170" w:rsidRPr="005F3170" w:rsidRDefault="005F3170" w:rsidP="005F3170">
      <w:pPr>
        <w:pStyle w:val="ListParagraph"/>
        <w:numPr>
          <w:ilvl w:val="0"/>
          <w:numId w:val="8"/>
        </w:numPr>
        <w:rPr>
          <w:lang w:val="en-US"/>
        </w:rPr>
      </w:pPr>
      <w:r w:rsidRPr="005F3170">
        <w:rPr>
          <w:b/>
          <w:bCs/>
          <w:lang w:val="en-US"/>
        </w:rPr>
        <w:t>seaborn</w:t>
      </w:r>
      <w:r w:rsidRPr="005F3170">
        <w:rPr>
          <w:lang w:val="en-US"/>
        </w:rPr>
        <w:t xml:space="preserve"> – Statistical data visualization, heatmaps, bar charts.</w:t>
      </w:r>
    </w:p>
    <w:p w14:paraId="382DDDD4" w14:textId="1F1A1E12" w:rsidR="005F3170" w:rsidRPr="005F3170" w:rsidRDefault="005F3170" w:rsidP="005F3170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 w:rsidRPr="005F3170">
        <w:rPr>
          <w:lang w:val="en-US"/>
        </w:rPr>
        <w:t>Optional</w:t>
      </w:r>
      <w:proofErr w:type="gramEnd"/>
      <w:r w:rsidRPr="005F3170">
        <w:rPr>
          <w:lang w:val="en-US"/>
        </w:rPr>
        <w:t xml:space="preserve">: </w:t>
      </w:r>
      <w:proofErr w:type="spellStart"/>
      <w:r w:rsidRPr="005F3170">
        <w:rPr>
          <w:b/>
          <w:bCs/>
          <w:lang w:val="en-US"/>
        </w:rPr>
        <w:t>plotly</w:t>
      </w:r>
      <w:proofErr w:type="spellEnd"/>
      <w:r w:rsidRPr="005F3170">
        <w:rPr>
          <w:lang w:val="en-US"/>
        </w:rPr>
        <w:t xml:space="preserve"> for interactive charts.</w:t>
      </w:r>
    </w:p>
    <w:p w14:paraId="2708C5D6" w14:textId="77777777" w:rsidR="005F3170" w:rsidRPr="005F3170" w:rsidRDefault="005F3170" w:rsidP="005F3170">
      <w:pPr>
        <w:rPr>
          <w:lang w:val="en-US"/>
        </w:rPr>
      </w:pPr>
    </w:p>
    <w:p w14:paraId="7FBB196E" w14:textId="77777777" w:rsidR="00E47C8D" w:rsidRPr="000F7840" w:rsidRDefault="00E47C8D" w:rsidP="00E47C8D">
      <w:pPr>
        <w:pStyle w:val="Heading1"/>
        <w:rPr>
          <w:lang w:val="en-US"/>
        </w:rPr>
      </w:pPr>
      <w:r>
        <w:t>E</w:t>
      </w:r>
      <w:r w:rsidRPr="009F0146">
        <w:t>xperiments</w:t>
      </w:r>
    </w:p>
    <w:p w14:paraId="47CB9330" w14:textId="77777777" w:rsidR="00E47C8D" w:rsidRDefault="00E47C8D" w:rsidP="00E47C8D">
      <w:pPr>
        <w:pStyle w:val="Heading2"/>
      </w:pPr>
      <w:r>
        <w:t>Programming languages and tool</w:t>
      </w:r>
    </w:p>
    <w:p w14:paraId="225F2935" w14:textId="6909DA63" w:rsidR="000F7840" w:rsidRPr="000F7840" w:rsidRDefault="000F7840" w:rsidP="000F7840">
      <w:pPr>
        <w:rPr>
          <w:rtl/>
        </w:rPr>
      </w:pPr>
      <w:r w:rsidRPr="000F7840">
        <w:t xml:space="preserve">The implementation was done in Python using </w:t>
      </w:r>
      <w:proofErr w:type="spellStart"/>
      <w:r w:rsidRPr="000F7840">
        <w:t>Jupyter</w:t>
      </w:r>
      <w:proofErr w:type="spellEnd"/>
      <w:r w:rsidRPr="000F7840">
        <w:t xml:space="preserve"> Notebook. Python is chosen for its wide ecosystem of data science libraries and ease of experimentation.</w:t>
      </w:r>
    </w:p>
    <w:p w14:paraId="02EC3033" w14:textId="77777777" w:rsidR="005F3170" w:rsidRDefault="005F3170" w:rsidP="005F3170">
      <w:pPr>
        <w:rPr>
          <w:rtl/>
        </w:rPr>
      </w:pPr>
    </w:p>
    <w:p w14:paraId="73EF22AD" w14:textId="77777777" w:rsidR="005F3170" w:rsidRDefault="005F3170" w:rsidP="005F3170">
      <w:pPr>
        <w:rPr>
          <w:rtl/>
        </w:rPr>
      </w:pPr>
    </w:p>
    <w:p w14:paraId="31678205" w14:textId="77777777" w:rsidR="005F3170" w:rsidRPr="005F3170" w:rsidRDefault="005F3170" w:rsidP="005F3170"/>
    <w:p w14:paraId="67DA6696" w14:textId="77777777" w:rsidR="00E47C8D" w:rsidRPr="00E13CA7" w:rsidRDefault="00E47C8D" w:rsidP="000F7840">
      <w:pPr>
        <w:pStyle w:val="Heading2"/>
        <w:jc w:val="both"/>
      </w:pPr>
      <w:r>
        <w:t>Load Data and Prepare Data (Preprocessing)</w:t>
      </w:r>
    </w:p>
    <w:tbl>
      <w:tblPr>
        <w:tblpPr w:leftFromText="180" w:rightFromText="180" w:vertAnchor="text" w:horzAnchor="page" w:tblpX="1897" w:tblpY="11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2312"/>
        <w:gridCol w:w="2869"/>
        <w:gridCol w:w="2748"/>
      </w:tblGrid>
      <w:tr w:rsidR="00E47C8D" w:rsidRPr="00B87596" w14:paraId="03751F56" w14:textId="77777777" w:rsidTr="00CB52D8">
        <w:tc>
          <w:tcPr>
            <w:tcW w:w="1087" w:type="dxa"/>
            <w:tcBorders>
              <w:bottom w:val="single" w:sz="4" w:space="0" w:color="000000"/>
            </w:tcBorders>
            <w:shd w:val="clear" w:color="auto" w:fill="8DB3E2"/>
          </w:tcPr>
          <w:p w14:paraId="409E73A4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312" w:type="dxa"/>
            <w:shd w:val="clear" w:color="auto" w:fill="8DB3E2"/>
          </w:tcPr>
          <w:p w14:paraId="19C72AAE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Column/step Name</w:t>
            </w:r>
          </w:p>
        </w:tc>
        <w:tc>
          <w:tcPr>
            <w:tcW w:w="2869" w:type="dxa"/>
            <w:shd w:val="clear" w:color="auto" w:fill="8DB3E2"/>
          </w:tcPr>
          <w:p w14:paraId="08BD0F5C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 w:rsidRPr="00B87596">
              <w:rPr>
                <w:b/>
                <w:bCs/>
              </w:rPr>
              <w:t>Description</w:t>
            </w:r>
          </w:p>
        </w:tc>
        <w:tc>
          <w:tcPr>
            <w:tcW w:w="2748" w:type="dxa"/>
            <w:shd w:val="clear" w:color="auto" w:fill="8DB3E2"/>
          </w:tcPr>
          <w:p w14:paraId="5802EE19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</w:tr>
      <w:tr w:rsidR="000F7840" w:rsidRPr="00B87596" w14:paraId="07935201" w14:textId="77777777" w:rsidTr="000F7840">
        <w:trPr>
          <w:trHeight w:val="524"/>
        </w:trPr>
        <w:tc>
          <w:tcPr>
            <w:tcW w:w="1087" w:type="dxa"/>
          </w:tcPr>
          <w:p w14:paraId="3F3FC916" w14:textId="77777777" w:rsidR="000F7840" w:rsidRPr="00B87596" w:rsidRDefault="000F7840" w:rsidP="000F78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45"/>
            </w:tblGrid>
            <w:tr w:rsidR="000F7840" w:rsidRPr="00B75055" w14:paraId="6F026A26" w14:textId="77777777" w:rsidTr="0089207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45876" w14:textId="7C0F6AEE" w:rsidR="000F7840" w:rsidRPr="00B75055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  <w:tr w:rsidR="000F7840" w:rsidRPr="000F7840" w14:paraId="04ABC10D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45BE6A2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  <w:r w:rsidRPr="000F7840">
                    <w:rPr>
                      <w:lang w:val="en-US"/>
                    </w:rPr>
                    <w:t>Load Dataset</w:t>
                  </w:r>
                </w:p>
              </w:tc>
            </w:tr>
          </w:tbl>
          <w:p w14:paraId="4C19CE4A" w14:textId="77777777" w:rsidR="000F7840" w:rsidRPr="000F7840" w:rsidRDefault="000F7840" w:rsidP="000F784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40" w:rsidRPr="000F7840" w14:paraId="7DEDAE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BBA10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</w:tbl>
          <w:p w14:paraId="0D12163B" w14:textId="77777777" w:rsidR="000F7840" w:rsidRPr="00B87596" w:rsidRDefault="000F7840" w:rsidP="000F7840"/>
        </w:tc>
        <w:tc>
          <w:tcPr>
            <w:tcW w:w="28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8"/>
              <w:gridCol w:w="45"/>
            </w:tblGrid>
            <w:tr w:rsidR="000F7840" w:rsidRPr="00B75055" w14:paraId="3F11BAF9" w14:textId="77777777" w:rsidTr="0089207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F385A" w14:textId="3D2D52B0" w:rsidR="000F7840" w:rsidRPr="00B75055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  <w:tr w:rsidR="000F7840" w:rsidRPr="000F7840" w14:paraId="60E11924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20581C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  <w:r w:rsidRPr="000F7840">
                    <w:rPr>
                      <w:lang w:val="en-US"/>
                    </w:rPr>
                    <w:t xml:space="preserve">Load CSV </w:t>
                  </w:r>
                  <w:proofErr w:type="gramStart"/>
                  <w:r w:rsidRPr="000F7840">
                    <w:rPr>
                      <w:lang w:val="en-US"/>
                    </w:rPr>
                    <w:t>file</w:t>
                  </w:r>
                  <w:proofErr w:type="gramEnd"/>
                  <w:r w:rsidRPr="000F7840">
                    <w:rPr>
                      <w:lang w:val="en-US"/>
                    </w:rPr>
                    <w:t xml:space="preserve"> using pandas.</w:t>
                  </w:r>
                </w:p>
              </w:tc>
            </w:tr>
          </w:tbl>
          <w:p w14:paraId="368E544B" w14:textId="77777777" w:rsidR="000F7840" w:rsidRPr="000F7840" w:rsidRDefault="000F7840" w:rsidP="000F784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40" w:rsidRPr="000F7840" w14:paraId="1A3E00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48F66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</w:tbl>
          <w:p w14:paraId="09EB829E" w14:textId="77777777" w:rsidR="000F7840" w:rsidRPr="00B87596" w:rsidRDefault="000F7840" w:rsidP="000F7840"/>
        </w:tc>
        <w:tc>
          <w:tcPr>
            <w:tcW w:w="27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40" w:rsidRPr="00B75055" w14:paraId="4F71654A" w14:textId="77777777" w:rsidTr="00892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EB9FA" w14:textId="3A95B790" w:rsidR="000F7840" w:rsidRPr="00B75055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</w:tbl>
          <w:p w14:paraId="2AFEAF2E" w14:textId="63AE86AA" w:rsidR="000F7840" w:rsidRPr="00B87596" w:rsidRDefault="000F7840" w:rsidP="000F7840">
            <w:r w:rsidRPr="000F7840">
              <w:t>Required to bring data into the working environment.</w:t>
            </w:r>
          </w:p>
        </w:tc>
      </w:tr>
      <w:tr w:rsidR="00E47C8D" w:rsidRPr="00B87596" w14:paraId="7DDD920D" w14:textId="77777777" w:rsidTr="00CB52D8">
        <w:tc>
          <w:tcPr>
            <w:tcW w:w="1087" w:type="dxa"/>
          </w:tcPr>
          <w:p w14:paraId="39BD9F1F" w14:textId="77777777" w:rsidR="00E47C8D" w:rsidRPr="00B87596" w:rsidRDefault="00E47C8D" w:rsidP="00E47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40" w:rsidRPr="000F7840" w14:paraId="047E1F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4EBFD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</w:tbl>
          <w:p w14:paraId="757B17C2" w14:textId="77777777" w:rsidR="000F7840" w:rsidRPr="000F7840" w:rsidRDefault="000F7840" w:rsidP="000F784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6"/>
            </w:tblGrid>
            <w:tr w:rsidR="000F7840" w:rsidRPr="000F7840" w14:paraId="7A6E8F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B50FC" w14:textId="7DC40374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  <w:r w:rsidRPr="000F7840">
                    <w:rPr>
                      <w:lang w:val="en-US"/>
                    </w:rPr>
                    <w:t>Handle Missing Values</w:t>
                  </w:r>
                </w:p>
              </w:tc>
            </w:tr>
          </w:tbl>
          <w:p w14:paraId="3A8E28ED" w14:textId="77777777" w:rsidR="00E47C8D" w:rsidRPr="00B87596" w:rsidRDefault="00E47C8D" w:rsidP="00CB52D8"/>
        </w:tc>
        <w:tc>
          <w:tcPr>
            <w:tcW w:w="2869" w:type="dxa"/>
          </w:tcPr>
          <w:p w14:paraId="7AC4DC91" w14:textId="3E6541EC" w:rsidR="00E47C8D" w:rsidRPr="00B87596" w:rsidRDefault="000F7840" w:rsidP="000F7840">
            <w:r w:rsidRPr="000F7840">
              <w:t>Fill or drop missing values as necessary.</w:t>
            </w:r>
          </w:p>
        </w:tc>
        <w:tc>
          <w:tcPr>
            <w:tcW w:w="2748" w:type="dxa"/>
          </w:tcPr>
          <w:p w14:paraId="6D4EAA06" w14:textId="67A19DA5" w:rsidR="00E47C8D" w:rsidRPr="00B87596" w:rsidRDefault="000F7840" w:rsidP="000F7840">
            <w:r w:rsidRPr="000F7840">
              <w:t>Missing values can affect model performance.</w:t>
            </w:r>
          </w:p>
        </w:tc>
      </w:tr>
      <w:tr w:rsidR="00E47C8D" w:rsidRPr="00B87596" w14:paraId="42B81542" w14:textId="77777777" w:rsidTr="00CB52D8">
        <w:tc>
          <w:tcPr>
            <w:tcW w:w="1087" w:type="dxa"/>
          </w:tcPr>
          <w:p w14:paraId="3838EFE3" w14:textId="77777777" w:rsidR="00E47C8D" w:rsidRPr="00B87596" w:rsidRDefault="00E47C8D" w:rsidP="00E47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312" w:type="dxa"/>
          </w:tcPr>
          <w:p w14:paraId="605C02F9" w14:textId="77777777" w:rsidR="000F7840" w:rsidRPr="000F7840" w:rsidRDefault="000F7840" w:rsidP="000F784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6"/>
            </w:tblGrid>
            <w:tr w:rsidR="000F7840" w:rsidRPr="000F7840" w14:paraId="02FD01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AE917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  <w:proofErr w:type="gramStart"/>
                  <w:r w:rsidRPr="000F7840">
                    <w:rPr>
                      <w:lang w:val="en-US"/>
                    </w:rPr>
                    <w:t>Encode</w:t>
                  </w:r>
                  <w:proofErr w:type="gramEnd"/>
                  <w:r w:rsidRPr="000F7840">
                    <w:rPr>
                      <w:lang w:val="en-US"/>
                    </w:rPr>
                    <w:t xml:space="preserve"> Categorical Features</w:t>
                  </w:r>
                </w:p>
              </w:tc>
            </w:tr>
          </w:tbl>
          <w:p w14:paraId="7B57B858" w14:textId="77777777" w:rsidR="00E47C8D" w:rsidRPr="00B87596" w:rsidRDefault="00E47C8D" w:rsidP="00CB52D8"/>
        </w:tc>
        <w:tc>
          <w:tcPr>
            <w:tcW w:w="2869" w:type="dxa"/>
          </w:tcPr>
          <w:p w14:paraId="6F4802D9" w14:textId="6C716830" w:rsidR="00E47C8D" w:rsidRPr="00B87596" w:rsidRDefault="000F7840" w:rsidP="000F7840">
            <w:pPr>
              <w:jc w:val="both"/>
            </w:pPr>
            <w:r w:rsidRPr="000F7840">
              <w:t xml:space="preserve">Convert text categories into numerical form using </w:t>
            </w:r>
            <w:proofErr w:type="spellStart"/>
            <w:r w:rsidRPr="000F7840">
              <w:t>OneHotEncoder</w:t>
            </w:r>
            <w:proofErr w:type="spellEnd"/>
            <w:r w:rsidRPr="000F7840">
              <w:t>.</w:t>
            </w:r>
          </w:p>
        </w:tc>
        <w:tc>
          <w:tcPr>
            <w:tcW w:w="2748" w:type="dxa"/>
          </w:tcPr>
          <w:p w14:paraId="38A23AD7" w14:textId="3F4BF9D8" w:rsidR="00E47C8D" w:rsidRPr="00B87596" w:rsidRDefault="000F7840" w:rsidP="000F7840">
            <w:pPr>
              <w:jc w:val="both"/>
            </w:pPr>
            <w:r w:rsidRPr="000F7840">
              <w:t>Models require numerical input.</w:t>
            </w:r>
          </w:p>
        </w:tc>
      </w:tr>
      <w:tr w:rsidR="00E47C8D" w:rsidRPr="00B87596" w14:paraId="4E6BBA75" w14:textId="77777777" w:rsidTr="00CB52D8">
        <w:tc>
          <w:tcPr>
            <w:tcW w:w="1087" w:type="dxa"/>
          </w:tcPr>
          <w:p w14:paraId="2B1465EF" w14:textId="711CED2E" w:rsidR="00E47C8D" w:rsidRPr="009F0146" w:rsidRDefault="000F7840" w:rsidP="000F784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0F7840" w:rsidRPr="000F7840" w14:paraId="733655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700CB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  <w:r w:rsidRPr="000F7840">
                    <w:rPr>
                      <w:lang w:val="en-US"/>
                    </w:rPr>
                    <w:t>Apply SMOTE</w:t>
                  </w:r>
                </w:p>
              </w:tc>
            </w:tr>
          </w:tbl>
          <w:p w14:paraId="06712224" w14:textId="77777777" w:rsidR="000F7840" w:rsidRPr="000F7840" w:rsidRDefault="000F7840" w:rsidP="000F7840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40" w:rsidRPr="000F7840" w14:paraId="108C21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760DF" w14:textId="77777777" w:rsidR="000F7840" w:rsidRPr="000F7840" w:rsidRDefault="000F7840" w:rsidP="000F7840">
                  <w:pPr>
                    <w:framePr w:hSpace="180" w:wrap="around" w:vAnchor="text" w:hAnchor="page" w:x="1897" w:y="114"/>
                    <w:rPr>
                      <w:lang w:val="en-US"/>
                    </w:rPr>
                  </w:pPr>
                </w:p>
              </w:tc>
            </w:tr>
          </w:tbl>
          <w:p w14:paraId="48975D50" w14:textId="77777777" w:rsidR="00E47C8D" w:rsidRPr="00B87596" w:rsidRDefault="00E47C8D" w:rsidP="00CB52D8"/>
        </w:tc>
        <w:tc>
          <w:tcPr>
            <w:tcW w:w="2869" w:type="dxa"/>
          </w:tcPr>
          <w:p w14:paraId="71E39795" w14:textId="19B74CE3" w:rsidR="00E47C8D" w:rsidRPr="00B87596" w:rsidRDefault="000F7840" w:rsidP="000F7840">
            <w:r w:rsidRPr="000F7840">
              <w:t>Oversample minority class to balance dataset.</w:t>
            </w:r>
          </w:p>
        </w:tc>
        <w:tc>
          <w:tcPr>
            <w:tcW w:w="2748" w:type="dxa"/>
          </w:tcPr>
          <w:p w14:paraId="433B20F2" w14:textId="14995AA6" w:rsidR="00E47C8D" w:rsidRPr="00B87596" w:rsidRDefault="000F7840" w:rsidP="000F7840">
            <w:r w:rsidRPr="000F7840">
              <w:t>Improves performance on minority class.</w:t>
            </w:r>
          </w:p>
        </w:tc>
      </w:tr>
    </w:tbl>
    <w:p w14:paraId="15DCEC7A" w14:textId="77777777" w:rsidR="00E47C8D" w:rsidRPr="006133B8" w:rsidRDefault="00E47C8D" w:rsidP="00E47C8D">
      <w:pPr>
        <w:tabs>
          <w:tab w:val="left" w:pos="7700"/>
        </w:tabs>
      </w:pPr>
      <w:r>
        <w:tab/>
      </w:r>
    </w:p>
    <w:p w14:paraId="5768D338" w14:textId="2034D583" w:rsidR="00E47C8D" w:rsidRPr="003B2F1A" w:rsidRDefault="00E47C8D" w:rsidP="00E47C8D">
      <w:pPr>
        <w:pStyle w:val="Heading2"/>
      </w:pPr>
      <w:r>
        <w:t>Approaches</w:t>
      </w:r>
    </w:p>
    <w:tbl>
      <w:tblPr>
        <w:tblpPr w:leftFromText="180" w:rightFromText="180" w:vertAnchor="text" w:horzAnchor="page" w:tblpX="1897" w:tblpY="114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2418"/>
        <w:gridCol w:w="5479"/>
      </w:tblGrid>
      <w:tr w:rsidR="00E47C8D" w:rsidRPr="00B87596" w14:paraId="183C392C" w14:textId="77777777" w:rsidTr="000F7840">
        <w:trPr>
          <w:trHeight w:val="802"/>
        </w:trPr>
        <w:tc>
          <w:tcPr>
            <w:tcW w:w="1188" w:type="dxa"/>
            <w:tcBorders>
              <w:bottom w:val="single" w:sz="4" w:space="0" w:color="000000"/>
            </w:tcBorders>
            <w:shd w:val="clear" w:color="auto" w:fill="8DB3E2"/>
          </w:tcPr>
          <w:p w14:paraId="6B7BEF72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 no.</w:t>
            </w:r>
          </w:p>
        </w:tc>
        <w:tc>
          <w:tcPr>
            <w:tcW w:w="2418" w:type="dxa"/>
            <w:shd w:val="clear" w:color="auto" w:fill="8DB3E2"/>
          </w:tcPr>
          <w:p w14:paraId="0C9DDC08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479" w:type="dxa"/>
            <w:shd w:val="clear" w:color="auto" w:fill="8DB3E2"/>
          </w:tcPr>
          <w:p w14:paraId="1F0EDCE0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 w:rsidRPr="00B87596">
              <w:rPr>
                <w:b/>
                <w:bCs/>
              </w:rPr>
              <w:t>Description</w:t>
            </w:r>
          </w:p>
        </w:tc>
      </w:tr>
      <w:tr w:rsidR="000F7840" w:rsidRPr="00B87596" w14:paraId="791D48A1" w14:textId="77777777" w:rsidTr="000F7840">
        <w:tc>
          <w:tcPr>
            <w:tcW w:w="1188" w:type="dxa"/>
          </w:tcPr>
          <w:p w14:paraId="5969FE83" w14:textId="77777777" w:rsidR="000F7840" w:rsidRPr="00B87596" w:rsidRDefault="000F7840" w:rsidP="000F78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418" w:type="dxa"/>
          </w:tcPr>
          <w:p w14:paraId="5255C3E7" w14:textId="06D9F1F2" w:rsidR="000F7840" w:rsidRPr="00B87596" w:rsidRDefault="000F7840" w:rsidP="000F7840">
            <w:r w:rsidRPr="004F1326">
              <w:t>Logistic Regression</w:t>
            </w:r>
          </w:p>
        </w:tc>
        <w:tc>
          <w:tcPr>
            <w:tcW w:w="5479" w:type="dxa"/>
          </w:tcPr>
          <w:p w14:paraId="3F49465E" w14:textId="722385E3" w:rsidR="000F7840" w:rsidRPr="00B87596" w:rsidRDefault="000F7840" w:rsidP="000F7840">
            <w:r w:rsidRPr="004F1326">
              <w:t>A linear model for binary classification.</w:t>
            </w:r>
          </w:p>
        </w:tc>
      </w:tr>
      <w:tr w:rsidR="000F7840" w:rsidRPr="00B87596" w14:paraId="55785AD8" w14:textId="77777777" w:rsidTr="000F7840">
        <w:tc>
          <w:tcPr>
            <w:tcW w:w="1188" w:type="dxa"/>
          </w:tcPr>
          <w:p w14:paraId="73784970" w14:textId="77777777" w:rsidR="000F7840" w:rsidRPr="00B87596" w:rsidRDefault="000F7840" w:rsidP="000F78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418" w:type="dxa"/>
          </w:tcPr>
          <w:p w14:paraId="68A63EC1" w14:textId="5D2C9B18" w:rsidR="000F7840" w:rsidRPr="00B87596" w:rsidRDefault="000F7840" w:rsidP="000F7840">
            <w:r w:rsidRPr="0000048C">
              <w:t>Random Forest</w:t>
            </w:r>
          </w:p>
        </w:tc>
        <w:tc>
          <w:tcPr>
            <w:tcW w:w="5479" w:type="dxa"/>
          </w:tcPr>
          <w:p w14:paraId="4CC24FB3" w14:textId="1346C96E" w:rsidR="000F7840" w:rsidRPr="00B87596" w:rsidRDefault="000F7840" w:rsidP="000F7840">
            <w:r w:rsidRPr="0000048C">
              <w:t>Ensemble of decision trees for higher accuracy.</w:t>
            </w:r>
          </w:p>
        </w:tc>
      </w:tr>
      <w:tr w:rsidR="000F7840" w:rsidRPr="00B87596" w14:paraId="1585FA55" w14:textId="77777777" w:rsidTr="000F7840">
        <w:tc>
          <w:tcPr>
            <w:tcW w:w="1188" w:type="dxa"/>
          </w:tcPr>
          <w:p w14:paraId="78543ACB" w14:textId="43839476" w:rsidR="000F7840" w:rsidRPr="009F0146" w:rsidRDefault="000F7840" w:rsidP="000F784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418" w:type="dxa"/>
          </w:tcPr>
          <w:p w14:paraId="52607A93" w14:textId="69CEC757" w:rsidR="000F7840" w:rsidRPr="00B87596" w:rsidRDefault="000F7840" w:rsidP="000F7840">
            <w:r w:rsidRPr="00A75070">
              <w:t>Gradient Boosting</w:t>
            </w:r>
          </w:p>
        </w:tc>
        <w:tc>
          <w:tcPr>
            <w:tcW w:w="5479" w:type="dxa"/>
          </w:tcPr>
          <w:p w14:paraId="5A4B4AEB" w14:textId="3CC2350A" w:rsidR="000F7840" w:rsidRPr="00B87596" w:rsidRDefault="000F7840" w:rsidP="000F7840">
            <w:r w:rsidRPr="00A75070">
              <w:t>Boosting method to improve performance on difficult cases.</w:t>
            </w:r>
          </w:p>
        </w:tc>
      </w:tr>
      <w:tr w:rsidR="000F7840" w:rsidRPr="00B87596" w14:paraId="266FED9F" w14:textId="77777777" w:rsidTr="000F7840">
        <w:tc>
          <w:tcPr>
            <w:tcW w:w="1188" w:type="dxa"/>
          </w:tcPr>
          <w:p w14:paraId="09CDEF82" w14:textId="5F3FC234" w:rsidR="000F7840" w:rsidRDefault="000F7840" w:rsidP="00CB52D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418" w:type="dxa"/>
          </w:tcPr>
          <w:p w14:paraId="3C69FBEF" w14:textId="0D4EC3C7" w:rsidR="000F7840" w:rsidRPr="00B87596" w:rsidRDefault="000F7840" w:rsidP="00CB52D8">
            <w:r w:rsidRPr="000F7840">
              <w:t>Passive Aggressive</w:t>
            </w:r>
          </w:p>
        </w:tc>
        <w:tc>
          <w:tcPr>
            <w:tcW w:w="5479" w:type="dxa"/>
          </w:tcPr>
          <w:p w14:paraId="48F2D205" w14:textId="77777777" w:rsidR="000F7840" w:rsidRPr="00B87596" w:rsidRDefault="000F7840" w:rsidP="00CB52D8"/>
        </w:tc>
      </w:tr>
    </w:tbl>
    <w:p w14:paraId="4FE14401" w14:textId="77777777" w:rsidR="00E47C8D" w:rsidRDefault="00E47C8D" w:rsidP="00E47C8D">
      <w:pPr>
        <w:pStyle w:val="Heading1"/>
        <w:ind w:left="432"/>
      </w:pPr>
    </w:p>
    <w:p w14:paraId="0FFAABE3" w14:textId="77777777" w:rsidR="00E47C8D" w:rsidRDefault="00E47C8D" w:rsidP="00E47C8D">
      <w:pPr>
        <w:pStyle w:val="Heading1"/>
      </w:pPr>
      <w:r>
        <w:t xml:space="preserve"> Results</w:t>
      </w:r>
    </w:p>
    <w:p w14:paraId="1EA0EEEC" w14:textId="77777777" w:rsidR="00E47C8D" w:rsidRPr="00BD66A5" w:rsidRDefault="00E47C8D" w:rsidP="00E47C8D">
      <w:pPr>
        <w:pStyle w:val="Heading2"/>
      </w:pPr>
      <w:r>
        <w:t>C</w:t>
      </w:r>
      <w:r w:rsidRPr="00726330">
        <w:t>ompare the different models</w:t>
      </w:r>
    </w:p>
    <w:tbl>
      <w:tblPr>
        <w:tblpPr w:leftFromText="180" w:rightFromText="180" w:vertAnchor="text" w:horzAnchor="page" w:tblpX="1897" w:tblpY="114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5"/>
        <w:gridCol w:w="1736"/>
        <w:gridCol w:w="1862"/>
        <w:gridCol w:w="1726"/>
        <w:gridCol w:w="1796"/>
      </w:tblGrid>
      <w:tr w:rsidR="00E47C8D" w:rsidRPr="00B87596" w14:paraId="69510734" w14:textId="77777777" w:rsidTr="00CB52D8">
        <w:tc>
          <w:tcPr>
            <w:tcW w:w="1147" w:type="dxa"/>
            <w:tcBorders>
              <w:bottom w:val="single" w:sz="4" w:space="0" w:color="000000"/>
            </w:tcBorders>
            <w:shd w:val="clear" w:color="auto" w:fill="8DB3E2"/>
          </w:tcPr>
          <w:p w14:paraId="1EFA83D7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 no.</w:t>
            </w:r>
          </w:p>
        </w:tc>
        <w:tc>
          <w:tcPr>
            <w:tcW w:w="1908" w:type="dxa"/>
            <w:shd w:val="clear" w:color="auto" w:fill="8DB3E2"/>
          </w:tcPr>
          <w:p w14:paraId="0BA09A1D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070" w:type="dxa"/>
            <w:shd w:val="clear" w:color="auto" w:fill="8DB3E2"/>
          </w:tcPr>
          <w:p w14:paraId="2B44F732" w14:textId="77777777" w:rsidR="00E47C8D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980" w:type="dxa"/>
            <w:shd w:val="clear" w:color="auto" w:fill="8DB3E2"/>
          </w:tcPr>
          <w:p w14:paraId="0FCBF689" w14:textId="77777777" w:rsidR="00E47C8D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2070" w:type="dxa"/>
            <w:shd w:val="clear" w:color="auto" w:fill="8DB3E2"/>
          </w:tcPr>
          <w:p w14:paraId="1EBD902E" w14:textId="77777777" w:rsidR="00E47C8D" w:rsidRPr="00B87596" w:rsidRDefault="00E47C8D" w:rsidP="00CB5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E47C8D" w:rsidRPr="00B87596" w14:paraId="1DDF74E1" w14:textId="77777777" w:rsidTr="00077DB3">
        <w:trPr>
          <w:trHeight w:val="524"/>
        </w:trPr>
        <w:tc>
          <w:tcPr>
            <w:tcW w:w="1147" w:type="dxa"/>
          </w:tcPr>
          <w:p w14:paraId="648E5591" w14:textId="7BCFA82C" w:rsidR="00E47C8D" w:rsidRPr="00B87596" w:rsidRDefault="00077DB3" w:rsidP="00077D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</w:rPr>
            </w:pPr>
            <w:r w:rsidRPr="00077DB3">
              <w:rPr>
                <w:b/>
                <w:bCs/>
              </w:rPr>
              <w:t>Logistic Regression</w:t>
            </w:r>
          </w:p>
        </w:tc>
        <w:tc>
          <w:tcPr>
            <w:tcW w:w="1908" w:type="dxa"/>
          </w:tcPr>
          <w:p w14:paraId="4375894C" w14:textId="3F51BF79" w:rsidR="00E47C8D" w:rsidRPr="00B87596" w:rsidRDefault="00077DB3" w:rsidP="00CB52D8">
            <w:r w:rsidRPr="00077DB3">
              <w:t>0.6980</w:t>
            </w:r>
          </w:p>
        </w:tc>
        <w:tc>
          <w:tcPr>
            <w:tcW w:w="2070" w:type="dxa"/>
          </w:tcPr>
          <w:p w14:paraId="0F20F87C" w14:textId="77CEAF6E" w:rsidR="00E47C8D" w:rsidRPr="00B87596" w:rsidRDefault="00077DB3" w:rsidP="00CB52D8">
            <w:r w:rsidRPr="00077DB3">
              <w:t>0.6350</w:t>
            </w:r>
          </w:p>
        </w:tc>
        <w:tc>
          <w:tcPr>
            <w:tcW w:w="1980" w:type="dxa"/>
          </w:tcPr>
          <w:p w14:paraId="7EE978A5" w14:textId="78ABE22D" w:rsidR="00E47C8D" w:rsidRPr="00077DB3" w:rsidRDefault="00077DB3" w:rsidP="00077DB3">
            <w:pPr>
              <w:rPr>
                <w:lang w:val="en-US"/>
              </w:rPr>
            </w:pPr>
            <w:r w:rsidRPr="00077DB3">
              <w:rPr>
                <w:lang w:val="en-US"/>
              </w:rPr>
              <w:t>0.6589</w:t>
            </w:r>
          </w:p>
        </w:tc>
        <w:tc>
          <w:tcPr>
            <w:tcW w:w="2070" w:type="dxa"/>
          </w:tcPr>
          <w:p w14:paraId="31B6ADBE" w14:textId="77777777" w:rsidR="00077DB3" w:rsidRPr="00077DB3" w:rsidRDefault="00077DB3" w:rsidP="00077DB3">
            <w:pPr>
              <w:rPr>
                <w:lang w:val="en-US"/>
              </w:rPr>
            </w:pPr>
            <w:r w:rsidRPr="00077DB3">
              <w:rPr>
                <w:lang w:val="en-US"/>
              </w:rPr>
              <w:t>0.6589</w:t>
            </w:r>
          </w:p>
          <w:p w14:paraId="5DC65CB5" w14:textId="77777777" w:rsidR="00E47C8D" w:rsidRPr="00B87596" w:rsidRDefault="00E47C8D" w:rsidP="00CB52D8"/>
        </w:tc>
      </w:tr>
      <w:tr w:rsidR="00E47C8D" w:rsidRPr="00B87596" w14:paraId="15B3738C" w14:textId="77777777" w:rsidTr="00CB52D8">
        <w:tc>
          <w:tcPr>
            <w:tcW w:w="1147" w:type="dxa"/>
          </w:tcPr>
          <w:p w14:paraId="6F5DCAE4" w14:textId="77777777" w:rsidR="00077DB3" w:rsidRPr="00077DB3" w:rsidRDefault="00077DB3" w:rsidP="00077DB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en-US"/>
              </w:rPr>
            </w:pPr>
            <w:r w:rsidRPr="00077DB3">
              <w:rPr>
                <w:b/>
                <w:bCs/>
                <w:lang w:val="en-US"/>
              </w:rPr>
              <w:t>Random Forest</w:t>
            </w:r>
          </w:p>
          <w:p w14:paraId="2093AF83" w14:textId="77777777" w:rsidR="00E47C8D" w:rsidRPr="00B87596" w:rsidRDefault="00E47C8D" w:rsidP="00E47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08" w:type="dxa"/>
          </w:tcPr>
          <w:p w14:paraId="5CC0EAE9" w14:textId="3F2A0076" w:rsidR="00E47C8D" w:rsidRPr="00B87596" w:rsidRDefault="00077DB3" w:rsidP="00CB52D8">
            <w:r w:rsidRPr="00077DB3">
              <w:rPr>
                <w:lang w:val="en-US"/>
              </w:rPr>
              <w:t>0.6980</w:t>
            </w:r>
          </w:p>
        </w:tc>
        <w:tc>
          <w:tcPr>
            <w:tcW w:w="2070" w:type="dxa"/>
          </w:tcPr>
          <w:p w14:paraId="4E6C689D" w14:textId="77777777" w:rsidR="00077DB3" w:rsidRPr="00077DB3" w:rsidRDefault="00077DB3" w:rsidP="00077DB3">
            <w:pPr>
              <w:rPr>
                <w:lang w:val="en-US"/>
              </w:rPr>
            </w:pPr>
            <w:r w:rsidRPr="00077DB3">
              <w:rPr>
                <w:lang w:val="en-US"/>
              </w:rPr>
              <w:t>0.6350</w:t>
            </w:r>
          </w:p>
          <w:p w14:paraId="7000E0EE" w14:textId="77777777" w:rsidR="00E47C8D" w:rsidRPr="00B87596" w:rsidRDefault="00E47C8D" w:rsidP="00CB52D8"/>
        </w:tc>
        <w:tc>
          <w:tcPr>
            <w:tcW w:w="1980" w:type="dxa"/>
          </w:tcPr>
          <w:p w14:paraId="74618A19" w14:textId="77777777" w:rsidR="00077DB3" w:rsidRPr="00077DB3" w:rsidRDefault="00077DB3" w:rsidP="00077DB3">
            <w:pPr>
              <w:rPr>
                <w:lang w:val="en-US"/>
              </w:rPr>
            </w:pPr>
            <w:r w:rsidRPr="00077DB3">
              <w:rPr>
                <w:lang w:val="en-US"/>
              </w:rPr>
              <w:t>0.6980</w:t>
            </w:r>
          </w:p>
          <w:p w14:paraId="6CC20710" w14:textId="77777777" w:rsidR="00E47C8D" w:rsidRPr="00B87596" w:rsidRDefault="00E47C8D" w:rsidP="00CB52D8"/>
        </w:tc>
        <w:tc>
          <w:tcPr>
            <w:tcW w:w="2070" w:type="dxa"/>
          </w:tcPr>
          <w:p w14:paraId="21959AA6" w14:textId="77777777" w:rsidR="00077DB3" w:rsidRPr="00077DB3" w:rsidRDefault="00077DB3" w:rsidP="00077DB3">
            <w:pPr>
              <w:rPr>
                <w:lang w:val="en-US"/>
              </w:rPr>
            </w:pPr>
            <w:r w:rsidRPr="00077DB3">
              <w:rPr>
                <w:lang w:val="en-US"/>
              </w:rPr>
              <w:t>0.6589</w:t>
            </w:r>
          </w:p>
          <w:p w14:paraId="6A95F3B6" w14:textId="77777777" w:rsidR="00E47C8D" w:rsidRPr="00B87596" w:rsidRDefault="00E47C8D" w:rsidP="00CB52D8"/>
        </w:tc>
      </w:tr>
      <w:tr w:rsidR="00E47C8D" w:rsidRPr="00B87596" w14:paraId="0CE91FFF" w14:textId="77777777" w:rsidTr="00CB52D8">
        <w:tc>
          <w:tcPr>
            <w:tcW w:w="1147" w:type="dxa"/>
          </w:tcPr>
          <w:p w14:paraId="206480F4" w14:textId="7FD843C9" w:rsidR="00E47C8D" w:rsidRPr="00B87596" w:rsidRDefault="00077DB3" w:rsidP="00E47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bCs/>
              </w:rPr>
            </w:pPr>
            <w:r w:rsidRPr="00077DB3">
              <w:rPr>
                <w:b/>
                <w:bCs/>
              </w:rPr>
              <w:t>Gradient Boosting</w:t>
            </w:r>
          </w:p>
        </w:tc>
        <w:tc>
          <w:tcPr>
            <w:tcW w:w="1908" w:type="dxa"/>
          </w:tcPr>
          <w:p w14:paraId="4AB3C1DE" w14:textId="184A98A5" w:rsidR="00E47C8D" w:rsidRPr="00B87596" w:rsidRDefault="00077DB3" w:rsidP="00CB52D8">
            <w:r w:rsidRPr="00077DB3">
              <w:t>0.6980</w:t>
            </w:r>
          </w:p>
        </w:tc>
        <w:tc>
          <w:tcPr>
            <w:tcW w:w="2070" w:type="dxa"/>
          </w:tcPr>
          <w:p w14:paraId="6D214873" w14:textId="50EF373D" w:rsidR="00E47C8D" w:rsidRPr="00B87596" w:rsidRDefault="00077DB3" w:rsidP="00CB52D8">
            <w:pPr>
              <w:jc w:val="both"/>
            </w:pPr>
            <w:r w:rsidRPr="00077DB3">
              <w:t>0.6350</w:t>
            </w:r>
          </w:p>
        </w:tc>
        <w:tc>
          <w:tcPr>
            <w:tcW w:w="1980" w:type="dxa"/>
          </w:tcPr>
          <w:p w14:paraId="30E545B6" w14:textId="6FBFEAA4" w:rsidR="00E47C8D" w:rsidRPr="00B87596" w:rsidRDefault="00077DB3" w:rsidP="00CB52D8">
            <w:pPr>
              <w:jc w:val="both"/>
            </w:pPr>
            <w:r w:rsidRPr="00077DB3">
              <w:t>0.6980</w:t>
            </w:r>
          </w:p>
        </w:tc>
        <w:tc>
          <w:tcPr>
            <w:tcW w:w="2070" w:type="dxa"/>
          </w:tcPr>
          <w:p w14:paraId="66B01A2D" w14:textId="71123F06" w:rsidR="00E47C8D" w:rsidRPr="00B87596" w:rsidRDefault="00077DB3" w:rsidP="00CB52D8">
            <w:pPr>
              <w:jc w:val="both"/>
            </w:pPr>
            <w:r w:rsidRPr="00077DB3">
              <w:t>0.6589</w:t>
            </w:r>
          </w:p>
        </w:tc>
      </w:tr>
      <w:tr w:rsidR="00E47C8D" w:rsidRPr="00B87596" w14:paraId="3A6273E1" w14:textId="77777777" w:rsidTr="00CB52D8">
        <w:tc>
          <w:tcPr>
            <w:tcW w:w="1147" w:type="dxa"/>
          </w:tcPr>
          <w:p w14:paraId="667D1F79" w14:textId="597ED83A" w:rsidR="00E47C8D" w:rsidRPr="009F0146" w:rsidRDefault="00077DB3" w:rsidP="00077D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077DB3">
              <w:rPr>
                <w:b/>
                <w:bCs/>
              </w:rPr>
              <w:t xml:space="preserve"> Passive Aggressive</w:t>
            </w:r>
          </w:p>
        </w:tc>
        <w:tc>
          <w:tcPr>
            <w:tcW w:w="1908" w:type="dxa"/>
          </w:tcPr>
          <w:p w14:paraId="692D5ABE" w14:textId="58474AFA" w:rsidR="00E47C8D" w:rsidRPr="00B87596" w:rsidRDefault="00077DB3" w:rsidP="00CB52D8">
            <w:r w:rsidRPr="00077DB3">
              <w:t>0.2372</w:t>
            </w:r>
          </w:p>
        </w:tc>
        <w:tc>
          <w:tcPr>
            <w:tcW w:w="2070" w:type="dxa"/>
          </w:tcPr>
          <w:p w14:paraId="0BFF198C" w14:textId="52249526" w:rsidR="00E47C8D" w:rsidRPr="00B87596" w:rsidRDefault="00077DB3" w:rsidP="00CB52D8">
            <w:r w:rsidRPr="00077DB3">
              <w:t>0.8194</w:t>
            </w:r>
          </w:p>
        </w:tc>
        <w:tc>
          <w:tcPr>
            <w:tcW w:w="1980" w:type="dxa"/>
          </w:tcPr>
          <w:p w14:paraId="5483C043" w14:textId="5E573262" w:rsidR="00E47C8D" w:rsidRPr="00B87596" w:rsidRDefault="00077DB3" w:rsidP="00CB52D8">
            <w:r w:rsidRPr="00077DB3">
              <w:t>0.2372</w:t>
            </w:r>
          </w:p>
        </w:tc>
        <w:tc>
          <w:tcPr>
            <w:tcW w:w="2070" w:type="dxa"/>
          </w:tcPr>
          <w:p w14:paraId="5D73B137" w14:textId="5CFB30CF" w:rsidR="00E47C8D" w:rsidRPr="00B87596" w:rsidRDefault="00077DB3" w:rsidP="00CB52D8">
            <w:pPr>
              <w:rPr>
                <w:rFonts w:hint="cs"/>
                <w:rtl/>
                <w:lang w:bidi="ar-JO"/>
              </w:rPr>
            </w:pPr>
            <w:r w:rsidRPr="00077DB3">
              <w:t>0.0916</w:t>
            </w:r>
          </w:p>
        </w:tc>
      </w:tr>
    </w:tbl>
    <w:p w14:paraId="6E0463F7" w14:textId="77777777" w:rsidR="00E47C8D" w:rsidRPr="00BD66A5" w:rsidRDefault="00E47C8D" w:rsidP="00E47C8D"/>
    <w:p w14:paraId="397BE3C8" w14:textId="77777777" w:rsidR="00E47C8D" w:rsidRDefault="00E47C8D" w:rsidP="00E47C8D">
      <w:pPr>
        <w:pStyle w:val="Heading2"/>
        <w:rPr>
          <w:rtl/>
        </w:rPr>
      </w:pPr>
      <w:r>
        <w:t>Charts</w:t>
      </w:r>
    </w:p>
    <w:p w14:paraId="430B9B09" w14:textId="2E556C11" w:rsidR="00D04DEE" w:rsidRPr="00D04DEE" w:rsidRDefault="00D04DEE" w:rsidP="00D04DEE">
      <w:pPr>
        <w:rPr>
          <w:rtl/>
        </w:rPr>
      </w:pPr>
      <w:r w:rsidRPr="00D04DEE">
        <w:drawing>
          <wp:inline distT="0" distB="0" distL="0" distR="0" wp14:anchorId="290258F5" wp14:editId="41E4616A">
            <wp:extent cx="2910148" cy="2213610"/>
            <wp:effectExtent l="0" t="0" r="5080" b="0"/>
            <wp:docPr id="181066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0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978" cy="22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DEE">
        <w:drawing>
          <wp:inline distT="0" distB="0" distL="0" distR="0" wp14:anchorId="1E1FA6CE" wp14:editId="5CDFBB25">
            <wp:extent cx="2659380" cy="2200043"/>
            <wp:effectExtent l="0" t="0" r="7620" b="0"/>
            <wp:docPr id="541216890" name="Picture 1" descr="A graph of a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6890" name="Picture 1" descr="A graph of a graph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926" cy="22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7EFF" w14:textId="0DB0B670" w:rsidR="00D04DEE" w:rsidRDefault="00D04DEE" w:rsidP="00D04DEE">
      <w:pPr>
        <w:rPr>
          <w:rtl/>
        </w:rPr>
      </w:pPr>
      <w:r w:rsidRPr="00D04DEE">
        <w:drawing>
          <wp:inline distT="0" distB="0" distL="0" distR="0" wp14:anchorId="54F41FD8" wp14:editId="38283FD3">
            <wp:extent cx="2895600" cy="2171700"/>
            <wp:effectExtent l="0" t="0" r="0" b="0"/>
            <wp:docPr id="98352782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27823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138" cy="2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D04DEE">
        <w:drawing>
          <wp:inline distT="0" distB="0" distL="0" distR="0" wp14:anchorId="4F53B211" wp14:editId="16480B57">
            <wp:extent cx="2705100" cy="2180724"/>
            <wp:effectExtent l="0" t="0" r="0" b="0"/>
            <wp:docPr id="249114671" name="Picture 1" descr="A graph of 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4671" name="Picture 1" descr="A graph of a graph showing different colored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56" cy="21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478" w14:textId="2F0EF7A7" w:rsidR="00D04DEE" w:rsidRDefault="00D04DEE" w:rsidP="00D04DEE">
      <w:pPr>
        <w:rPr>
          <w:rtl/>
        </w:rPr>
      </w:pPr>
      <w:r w:rsidRPr="00D04DEE">
        <w:lastRenderedPageBreak/>
        <w:drawing>
          <wp:inline distT="0" distB="0" distL="0" distR="0" wp14:anchorId="6C3F86E6" wp14:editId="153D41B7">
            <wp:extent cx="5731510" cy="2552700"/>
            <wp:effectExtent l="0" t="0" r="2540" b="0"/>
            <wp:docPr id="178220334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334" name="Picture 1" descr="A graph of blue rectangular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C9B" w14:textId="77777777" w:rsidR="00E47C8D" w:rsidRDefault="00E47C8D" w:rsidP="00E47C8D">
      <w:pPr>
        <w:pStyle w:val="Heading2"/>
      </w:pPr>
      <w:r>
        <w:t>Analysis of the results</w:t>
      </w:r>
    </w:p>
    <w:p w14:paraId="3EA732EC" w14:textId="77777777" w:rsidR="00D04DEE" w:rsidRPr="00D04DEE" w:rsidRDefault="00D04DEE" w:rsidP="00D04DEE">
      <w:pPr>
        <w:numPr>
          <w:ilvl w:val="0"/>
          <w:numId w:val="9"/>
        </w:numPr>
        <w:rPr>
          <w:lang w:val="en-US"/>
        </w:rPr>
      </w:pPr>
      <w:r w:rsidRPr="00D04DEE">
        <w:rPr>
          <w:b/>
          <w:bCs/>
          <w:lang w:val="en-US"/>
        </w:rPr>
        <w:t>Class Imbalance Observation</w:t>
      </w:r>
    </w:p>
    <w:p w14:paraId="2F595C7B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The dataset is imbalanced, with </w:t>
      </w:r>
      <w:proofErr w:type="gramStart"/>
      <w:r w:rsidRPr="00D04DEE">
        <w:rPr>
          <w:b/>
          <w:bCs/>
          <w:lang w:val="en-US"/>
        </w:rPr>
        <w:t>Technical</w:t>
      </w:r>
      <w:proofErr w:type="gramEnd"/>
      <w:r w:rsidRPr="00D04DEE">
        <w:rPr>
          <w:b/>
          <w:bCs/>
          <w:lang w:val="en-US"/>
        </w:rPr>
        <w:t xml:space="preserve"> complaints</w:t>
      </w:r>
      <w:r w:rsidRPr="00D04DEE">
        <w:rPr>
          <w:lang w:val="en-US"/>
        </w:rPr>
        <w:t xml:space="preserve"> making up about 76% of the data and </w:t>
      </w:r>
      <w:r w:rsidRPr="00D04DEE">
        <w:rPr>
          <w:b/>
          <w:bCs/>
          <w:lang w:val="en-US"/>
        </w:rPr>
        <w:t>Commercial complaints</w:t>
      </w:r>
      <w:r w:rsidRPr="00D04DEE">
        <w:rPr>
          <w:lang w:val="en-US"/>
        </w:rPr>
        <w:t xml:space="preserve"> only about 24%.</w:t>
      </w:r>
    </w:p>
    <w:p w14:paraId="123D9EDF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>This imbalance causes most models to lean towards predicting “Technical,” resulting in high accuracy but poor performance on the minority class (Commercial).</w:t>
      </w:r>
    </w:p>
    <w:p w14:paraId="61048FBA" w14:textId="77777777" w:rsidR="00D04DEE" w:rsidRPr="00D04DEE" w:rsidRDefault="00D04DEE" w:rsidP="00D04DEE">
      <w:pPr>
        <w:numPr>
          <w:ilvl w:val="0"/>
          <w:numId w:val="9"/>
        </w:numPr>
        <w:rPr>
          <w:lang w:val="en-US"/>
        </w:rPr>
      </w:pPr>
      <w:r w:rsidRPr="00D04DEE">
        <w:rPr>
          <w:b/>
          <w:bCs/>
          <w:lang w:val="en-US"/>
        </w:rPr>
        <w:t>Logistic Regression, Random Forest, and Gradient Boosting</w:t>
      </w:r>
    </w:p>
    <w:p w14:paraId="070AADB0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All three models show </w:t>
      </w:r>
      <w:r w:rsidRPr="00D04DEE">
        <w:rPr>
          <w:b/>
          <w:bCs/>
          <w:lang w:val="en-US"/>
        </w:rPr>
        <w:t>very similar performance</w:t>
      </w:r>
      <w:r w:rsidRPr="00D04DEE">
        <w:rPr>
          <w:lang w:val="en-US"/>
        </w:rPr>
        <w:t>.</w:t>
      </w:r>
    </w:p>
    <w:p w14:paraId="3FB5E79E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They predict </w:t>
      </w:r>
      <w:r w:rsidRPr="00D04DEE">
        <w:rPr>
          <w:b/>
          <w:bCs/>
          <w:lang w:val="en-US"/>
        </w:rPr>
        <w:t xml:space="preserve">most </w:t>
      </w:r>
      <w:proofErr w:type="gramStart"/>
      <w:r w:rsidRPr="00D04DEE">
        <w:rPr>
          <w:b/>
          <w:bCs/>
          <w:lang w:val="en-US"/>
        </w:rPr>
        <w:t>Technical</w:t>
      </w:r>
      <w:proofErr w:type="gramEnd"/>
      <w:r w:rsidRPr="00D04DEE">
        <w:rPr>
          <w:b/>
          <w:bCs/>
          <w:lang w:val="en-US"/>
        </w:rPr>
        <w:t xml:space="preserve"> complaints correctly</w:t>
      </w:r>
      <w:r w:rsidRPr="00D04DEE">
        <w:rPr>
          <w:lang w:val="en-US"/>
        </w:rPr>
        <w:t xml:space="preserve"> (1398 out of 1590 in Logistic Regression, for example).</w:t>
      </w:r>
    </w:p>
    <w:p w14:paraId="40837875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However, they </w:t>
      </w:r>
      <w:r w:rsidRPr="00D04DEE">
        <w:rPr>
          <w:b/>
          <w:bCs/>
          <w:lang w:val="en-US"/>
        </w:rPr>
        <w:t>struggle heavily with Commercial complaints</w:t>
      </w:r>
      <w:r w:rsidRPr="00D04DEE">
        <w:rPr>
          <w:lang w:val="en-US"/>
        </w:rPr>
        <w:t>, correctly classifying only 56 out of 493 Commercial complaints.</w:t>
      </w:r>
    </w:p>
    <w:p w14:paraId="0EB0F51A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>The large number of false negatives for the Commercial class indicates that the models are biased towards predicting the majority class.</w:t>
      </w:r>
    </w:p>
    <w:p w14:paraId="35B79CB2" w14:textId="77777777" w:rsidR="00D04DEE" w:rsidRPr="00D04DEE" w:rsidRDefault="00D04DEE" w:rsidP="00D04DEE">
      <w:pPr>
        <w:numPr>
          <w:ilvl w:val="0"/>
          <w:numId w:val="9"/>
        </w:numPr>
        <w:rPr>
          <w:lang w:val="en-US"/>
        </w:rPr>
      </w:pPr>
      <w:r w:rsidRPr="00D04DEE">
        <w:rPr>
          <w:b/>
          <w:bCs/>
          <w:lang w:val="en-US"/>
        </w:rPr>
        <w:t>Passive Aggressive Classifier</w:t>
      </w:r>
    </w:p>
    <w:p w14:paraId="60031F9F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This model performed </w:t>
      </w:r>
      <w:r w:rsidRPr="00D04DEE">
        <w:rPr>
          <w:b/>
          <w:bCs/>
          <w:lang w:val="en-US"/>
        </w:rPr>
        <w:t>extremely poorly</w:t>
      </w:r>
      <w:r w:rsidRPr="00D04DEE">
        <w:rPr>
          <w:lang w:val="en-US"/>
        </w:rPr>
        <w:t>.</w:t>
      </w:r>
    </w:p>
    <w:p w14:paraId="72E0F11F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It classified </w:t>
      </w:r>
      <w:r w:rsidRPr="00D04DEE">
        <w:rPr>
          <w:b/>
          <w:bCs/>
          <w:lang w:val="en-US"/>
        </w:rPr>
        <w:t>almost all samples as Commercial</w:t>
      </w:r>
      <w:r w:rsidRPr="00D04DEE">
        <w:rPr>
          <w:lang w:val="en-US"/>
        </w:rPr>
        <w:t xml:space="preserve"> (493 correct Commercial predictions, but almost all </w:t>
      </w:r>
      <w:proofErr w:type="gramStart"/>
      <w:r w:rsidRPr="00D04DEE">
        <w:rPr>
          <w:lang w:val="en-US"/>
        </w:rPr>
        <w:t>Technical</w:t>
      </w:r>
      <w:proofErr w:type="gramEnd"/>
      <w:r w:rsidRPr="00D04DEE">
        <w:rPr>
          <w:lang w:val="en-US"/>
        </w:rPr>
        <w:t xml:space="preserve"> complaints </w:t>
      </w:r>
      <w:proofErr w:type="gramStart"/>
      <w:r w:rsidRPr="00D04DEE">
        <w:rPr>
          <w:lang w:val="en-US"/>
        </w:rPr>
        <w:t>misclassified</w:t>
      </w:r>
      <w:proofErr w:type="gramEnd"/>
      <w:r w:rsidRPr="00D04DEE">
        <w:rPr>
          <w:lang w:val="en-US"/>
        </w:rPr>
        <w:t>).</w:t>
      </w:r>
    </w:p>
    <w:p w14:paraId="3A8F34B6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This resulted in </w:t>
      </w:r>
      <w:r w:rsidRPr="00D04DEE">
        <w:rPr>
          <w:b/>
          <w:bCs/>
          <w:lang w:val="en-US"/>
        </w:rPr>
        <w:t xml:space="preserve">very low recall for the </w:t>
      </w:r>
      <w:proofErr w:type="gramStart"/>
      <w:r w:rsidRPr="00D04DEE">
        <w:rPr>
          <w:b/>
          <w:bCs/>
          <w:lang w:val="en-US"/>
        </w:rPr>
        <w:t>Technical</w:t>
      </w:r>
      <w:proofErr w:type="gramEnd"/>
      <w:r w:rsidRPr="00D04DEE">
        <w:rPr>
          <w:b/>
          <w:bCs/>
          <w:lang w:val="en-US"/>
        </w:rPr>
        <w:t xml:space="preserve"> class</w:t>
      </w:r>
      <w:r w:rsidRPr="00D04DEE">
        <w:rPr>
          <w:lang w:val="en-US"/>
        </w:rPr>
        <w:t xml:space="preserve"> and makes it an unsuitable model for this task.</w:t>
      </w:r>
    </w:p>
    <w:p w14:paraId="22E60D19" w14:textId="77777777" w:rsidR="00D04DEE" w:rsidRPr="00D04DEE" w:rsidRDefault="00D04DEE" w:rsidP="00D04DEE">
      <w:pPr>
        <w:numPr>
          <w:ilvl w:val="0"/>
          <w:numId w:val="9"/>
        </w:numPr>
        <w:rPr>
          <w:lang w:val="en-US"/>
        </w:rPr>
      </w:pPr>
      <w:r w:rsidRPr="00D04DEE">
        <w:rPr>
          <w:b/>
          <w:bCs/>
          <w:lang w:val="en-US"/>
        </w:rPr>
        <w:t>General Findings</w:t>
      </w:r>
    </w:p>
    <w:p w14:paraId="6E914FE5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 xml:space="preserve">High overall accuracy for some models is </w:t>
      </w:r>
      <w:r w:rsidRPr="00D04DEE">
        <w:rPr>
          <w:b/>
          <w:bCs/>
          <w:lang w:val="en-US"/>
        </w:rPr>
        <w:t>misleading</w:t>
      </w:r>
      <w:r w:rsidRPr="00D04DEE">
        <w:rPr>
          <w:lang w:val="en-US"/>
        </w:rPr>
        <w:t xml:space="preserve"> because it’s driven by the dominance of the </w:t>
      </w:r>
      <w:proofErr w:type="gramStart"/>
      <w:r w:rsidRPr="00D04DEE">
        <w:rPr>
          <w:lang w:val="en-US"/>
        </w:rPr>
        <w:t>Technical</w:t>
      </w:r>
      <w:proofErr w:type="gramEnd"/>
      <w:r w:rsidRPr="00D04DEE">
        <w:rPr>
          <w:lang w:val="en-US"/>
        </w:rPr>
        <w:t xml:space="preserve"> class.</w:t>
      </w:r>
    </w:p>
    <w:p w14:paraId="57B2FFE6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lastRenderedPageBreak/>
        <w:t xml:space="preserve">Precision and recall for Commercial complaints are very low in most models, meaning they are </w:t>
      </w:r>
      <w:r w:rsidRPr="00D04DEE">
        <w:rPr>
          <w:b/>
          <w:bCs/>
          <w:lang w:val="en-US"/>
        </w:rPr>
        <w:t>not reliable</w:t>
      </w:r>
      <w:r w:rsidRPr="00D04DEE">
        <w:rPr>
          <w:lang w:val="en-US"/>
        </w:rPr>
        <w:t xml:space="preserve"> in detecting minority class complaints.</w:t>
      </w:r>
    </w:p>
    <w:p w14:paraId="090FF034" w14:textId="77777777" w:rsidR="00D04DEE" w:rsidRPr="00D04DEE" w:rsidRDefault="00D04DEE" w:rsidP="00D04DEE">
      <w:pPr>
        <w:numPr>
          <w:ilvl w:val="1"/>
          <w:numId w:val="9"/>
        </w:numPr>
        <w:rPr>
          <w:lang w:val="en-US"/>
        </w:rPr>
      </w:pPr>
      <w:r w:rsidRPr="00D04DEE">
        <w:rPr>
          <w:lang w:val="en-US"/>
        </w:rPr>
        <w:t>Models are not capturing enough patterns to distinguish between the two complaint types effectively, likely due to class imbalance and possibly insufficient distinguishing features.</w:t>
      </w:r>
    </w:p>
    <w:p w14:paraId="595EAF26" w14:textId="77777777" w:rsidR="00D04DEE" w:rsidRPr="00D04DEE" w:rsidRDefault="00D04DEE" w:rsidP="00D04DEE">
      <w:pPr>
        <w:rPr>
          <w:lang w:val="en-US"/>
        </w:rPr>
      </w:pPr>
    </w:p>
    <w:p w14:paraId="48C7F50D" w14:textId="77777777" w:rsidR="00E47C8D" w:rsidRDefault="00E47C8D" w:rsidP="00E47C8D">
      <w:pPr>
        <w:pStyle w:val="Heading1"/>
      </w:pPr>
      <w:r>
        <w:t>Evaluation</w:t>
      </w:r>
    </w:p>
    <w:p w14:paraId="3A10DF65" w14:textId="77777777" w:rsidR="00E47C8D" w:rsidRDefault="00E47C8D" w:rsidP="00E47C8D">
      <w:pPr>
        <w:pStyle w:val="Heading2"/>
        <w:rPr>
          <w:rtl/>
        </w:rPr>
      </w:pPr>
      <w:r>
        <w:t>The</w:t>
      </w:r>
      <w:r w:rsidRPr="00726330">
        <w:t xml:space="preserve"> choice of data structures</w:t>
      </w:r>
    </w:p>
    <w:p w14:paraId="7E219FF0" w14:textId="371C00C2" w:rsidR="00D04DEE" w:rsidRPr="00D04DEE" w:rsidRDefault="00D04DEE" w:rsidP="00D04D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Pr="00D04DEE">
        <w:rPr>
          <w:lang w:val="en-US"/>
        </w:rPr>
        <w:t xml:space="preserve"> used </w:t>
      </w:r>
      <w:r w:rsidRPr="00D04DEE">
        <w:rPr>
          <w:b/>
          <w:bCs/>
          <w:lang w:val="en-US"/>
        </w:rPr>
        <w:t xml:space="preserve">Pandas </w:t>
      </w:r>
      <w:proofErr w:type="spellStart"/>
      <w:r w:rsidRPr="00D04DEE">
        <w:rPr>
          <w:b/>
          <w:bCs/>
          <w:lang w:val="en-US"/>
        </w:rPr>
        <w:t>DataFrames</w:t>
      </w:r>
      <w:proofErr w:type="spellEnd"/>
      <w:r w:rsidRPr="00D04DEE">
        <w:rPr>
          <w:lang w:val="en-US"/>
        </w:rPr>
        <w:t xml:space="preserve"> for loading, storing, and processing the dataset because they allow for easy indexing, filtering, and manipulation of tabular data.</w:t>
      </w:r>
    </w:p>
    <w:p w14:paraId="6B01A688" w14:textId="6A7BD021" w:rsidR="00D04DEE" w:rsidRPr="00D04DEE" w:rsidRDefault="00D04DEE" w:rsidP="00D04DEE">
      <w:pPr>
        <w:pStyle w:val="ListParagraph"/>
        <w:numPr>
          <w:ilvl w:val="0"/>
          <w:numId w:val="10"/>
        </w:numPr>
        <w:rPr>
          <w:lang w:val="en-US"/>
        </w:rPr>
      </w:pPr>
      <w:r w:rsidRPr="00D04DEE">
        <w:rPr>
          <w:lang w:val="en-US"/>
        </w:rPr>
        <w:t xml:space="preserve">For numerical arrays and matrix operations, we used </w:t>
      </w:r>
      <w:r w:rsidRPr="00D04DEE">
        <w:rPr>
          <w:b/>
          <w:bCs/>
          <w:lang w:val="en-US"/>
        </w:rPr>
        <w:t>NumPy arrays</w:t>
      </w:r>
      <w:r w:rsidRPr="00D04DEE">
        <w:rPr>
          <w:lang w:val="en-US"/>
        </w:rPr>
        <w:t>, which offer optimized performance for mathematical computations.</w:t>
      </w:r>
    </w:p>
    <w:p w14:paraId="395EA26C" w14:textId="7CBBEBD4" w:rsidR="00D04DEE" w:rsidRPr="00D04DEE" w:rsidRDefault="00D04DEE" w:rsidP="00D04DEE">
      <w:pPr>
        <w:pStyle w:val="ListParagraph"/>
        <w:numPr>
          <w:ilvl w:val="0"/>
          <w:numId w:val="10"/>
        </w:numPr>
        <w:rPr>
          <w:lang w:val="en-US"/>
        </w:rPr>
      </w:pPr>
      <w:r w:rsidRPr="00D04DEE">
        <w:rPr>
          <w:lang w:val="en-US"/>
        </w:rPr>
        <w:t xml:space="preserve">Text data was stored as </w:t>
      </w:r>
      <w:r w:rsidRPr="00D04DEE">
        <w:rPr>
          <w:b/>
          <w:bCs/>
          <w:lang w:val="en-US"/>
        </w:rPr>
        <w:t>string objects</w:t>
      </w:r>
      <w:r w:rsidRPr="00D04DEE">
        <w:rPr>
          <w:lang w:val="en-US"/>
        </w:rPr>
        <w:t xml:space="preserve"> within </w:t>
      </w:r>
      <w:proofErr w:type="spellStart"/>
      <w:r w:rsidRPr="00D04DEE">
        <w:rPr>
          <w:lang w:val="en-US"/>
        </w:rPr>
        <w:t>DataFrames</w:t>
      </w:r>
      <w:proofErr w:type="spellEnd"/>
      <w:r w:rsidRPr="00D04DEE">
        <w:rPr>
          <w:lang w:val="en-US"/>
        </w:rPr>
        <w:t xml:space="preserve"> and transformed into numerical feature vectors using </w:t>
      </w:r>
      <w:r w:rsidRPr="00D04DEE">
        <w:rPr>
          <w:b/>
          <w:bCs/>
          <w:lang w:val="en-US"/>
        </w:rPr>
        <w:t>TF-IDF matrices</w:t>
      </w:r>
      <w:r w:rsidRPr="00D04DEE">
        <w:rPr>
          <w:lang w:val="en-US"/>
        </w:rPr>
        <w:t xml:space="preserve"> from scikit-learn.</w:t>
      </w:r>
    </w:p>
    <w:p w14:paraId="22E82926" w14:textId="48C49B14" w:rsidR="00D04DEE" w:rsidRPr="00D04DEE" w:rsidRDefault="00D04DEE" w:rsidP="00D04DEE">
      <w:pPr>
        <w:pStyle w:val="ListParagraph"/>
        <w:numPr>
          <w:ilvl w:val="0"/>
          <w:numId w:val="10"/>
        </w:numPr>
        <w:rPr>
          <w:lang w:val="en-US"/>
        </w:rPr>
      </w:pPr>
      <w:r w:rsidRPr="00D04DEE">
        <w:rPr>
          <w:lang w:val="en-US"/>
        </w:rPr>
        <w:t>These data structures were chosen because they are memory-efficient, widely supported in machine learning workflows, and integrate seamlessly with ML libraries.</w:t>
      </w:r>
    </w:p>
    <w:p w14:paraId="34570035" w14:textId="77777777" w:rsidR="00E47C8D" w:rsidRDefault="00E47C8D" w:rsidP="00E47C8D">
      <w:pPr>
        <w:pStyle w:val="Heading2"/>
      </w:pPr>
      <w:r>
        <w:t>S</w:t>
      </w:r>
      <w:r w:rsidRPr="00726330">
        <w:t>election of the appropriate libraries</w:t>
      </w:r>
    </w:p>
    <w:p w14:paraId="2C2E4B0F" w14:textId="1EF0263C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r w:rsidRPr="00D04DEE">
        <w:rPr>
          <w:b/>
          <w:bCs/>
          <w:lang w:val="en-US"/>
        </w:rPr>
        <w:t>pandas</w:t>
      </w:r>
      <w:r w:rsidRPr="00D04DEE">
        <w:rPr>
          <w:lang w:val="en-US"/>
        </w:rPr>
        <w:t xml:space="preserve"> – for data loading, cleaning, and preprocessing.</w:t>
      </w:r>
    </w:p>
    <w:p w14:paraId="07023A3F" w14:textId="773C9A0F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04DEE">
        <w:rPr>
          <w:b/>
          <w:bCs/>
          <w:lang w:val="en-US"/>
        </w:rPr>
        <w:t>numpy</w:t>
      </w:r>
      <w:proofErr w:type="spellEnd"/>
      <w:r w:rsidRPr="00D04DEE">
        <w:rPr>
          <w:lang w:val="en-US"/>
        </w:rPr>
        <w:t xml:space="preserve"> – for efficient numerical computations.</w:t>
      </w:r>
    </w:p>
    <w:p w14:paraId="7B813469" w14:textId="3874AA71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r w:rsidRPr="00D04DEE">
        <w:rPr>
          <w:b/>
          <w:bCs/>
          <w:lang w:val="en-US"/>
        </w:rPr>
        <w:t>scikit-learn</w:t>
      </w:r>
      <w:r w:rsidRPr="00D04DEE">
        <w:rPr>
          <w:lang w:val="en-US"/>
        </w:rPr>
        <w:t xml:space="preserve"> – for model training, SMOTE oversampling, evaluation metrics, and saving models.</w:t>
      </w:r>
    </w:p>
    <w:p w14:paraId="26C4A2D2" w14:textId="549A1CB1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04DEE">
        <w:rPr>
          <w:b/>
          <w:bCs/>
          <w:lang w:val="en-US"/>
        </w:rPr>
        <w:t>imblearn</w:t>
      </w:r>
      <w:proofErr w:type="spellEnd"/>
      <w:r w:rsidRPr="00D04DEE">
        <w:rPr>
          <w:lang w:val="en-US"/>
        </w:rPr>
        <w:t xml:space="preserve"> – specifically for </w:t>
      </w:r>
      <w:r w:rsidRPr="00D04DEE">
        <w:rPr>
          <w:b/>
          <w:bCs/>
          <w:lang w:val="en-US"/>
        </w:rPr>
        <w:t>SMOTE</w:t>
      </w:r>
      <w:r w:rsidRPr="00D04DEE">
        <w:rPr>
          <w:lang w:val="en-US"/>
        </w:rPr>
        <w:t>, to handle class imbalance by generating synthetic samples for the minority class.</w:t>
      </w:r>
    </w:p>
    <w:p w14:paraId="60A723BC" w14:textId="05D27B52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r w:rsidRPr="00D04DEE">
        <w:rPr>
          <w:b/>
          <w:bCs/>
          <w:lang w:val="en-US"/>
        </w:rPr>
        <w:t>matplotlib</w:t>
      </w:r>
      <w:r w:rsidRPr="00D04DEE">
        <w:rPr>
          <w:lang w:val="en-US"/>
        </w:rPr>
        <w:t xml:space="preserve"> &amp; </w:t>
      </w:r>
      <w:r w:rsidRPr="00D04DEE">
        <w:rPr>
          <w:b/>
          <w:bCs/>
          <w:lang w:val="en-US"/>
        </w:rPr>
        <w:t>seaborn</w:t>
      </w:r>
      <w:r w:rsidRPr="00D04DEE">
        <w:rPr>
          <w:lang w:val="en-US"/>
        </w:rPr>
        <w:t xml:space="preserve"> – for visualizing results, confusion matrices, and performance comparisons.</w:t>
      </w:r>
    </w:p>
    <w:p w14:paraId="0712CE26" w14:textId="4EED3E0C" w:rsidR="00D04DEE" w:rsidRPr="00D04DEE" w:rsidRDefault="00D04DEE" w:rsidP="00D04DEE">
      <w:pPr>
        <w:pStyle w:val="ListParagraph"/>
        <w:numPr>
          <w:ilvl w:val="0"/>
          <w:numId w:val="12"/>
        </w:numPr>
        <w:rPr>
          <w:lang w:val="en-US"/>
        </w:rPr>
      </w:pPr>
      <w:r w:rsidRPr="00D04DEE">
        <w:rPr>
          <w:lang w:val="en-US"/>
        </w:rPr>
        <w:t xml:space="preserve">These libraries were chosen because they </w:t>
      </w:r>
      <w:proofErr w:type="gramStart"/>
      <w:r w:rsidRPr="00D04DEE">
        <w:rPr>
          <w:lang w:val="en-US"/>
        </w:rPr>
        <w:t>are</w:t>
      </w:r>
      <w:proofErr w:type="gramEnd"/>
      <w:r w:rsidRPr="00D04DEE">
        <w:rPr>
          <w:lang w:val="en-US"/>
        </w:rPr>
        <w:t xml:space="preserve"> industry-standard, well-documented, and provide robust functionality for machine learning tasks.</w:t>
      </w:r>
    </w:p>
    <w:p w14:paraId="392E55F6" w14:textId="77777777" w:rsidR="00D04DEE" w:rsidRPr="00D04DEE" w:rsidRDefault="00D04DEE" w:rsidP="00D04DEE">
      <w:pPr>
        <w:pStyle w:val="ListParagraph"/>
        <w:rPr>
          <w:lang w:val="en-US"/>
        </w:rPr>
      </w:pPr>
    </w:p>
    <w:p w14:paraId="08AFB4EB" w14:textId="77777777" w:rsidR="00E47C8D" w:rsidRDefault="00E47C8D" w:rsidP="00E47C8D">
      <w:pPr>
        <w:pStyle w:val="Heading2"/>
      </w:pPr>
      <w:r>
        <w:t>T</w:t>
      </w:r>
      <w:r w:rsidRPr="00726330">
        <w:t>he effectiveness of different models</w:t>
      </w:r>
    </w:p>
    <w:p w14:paraId="419E130E" w14:textId="1D1EF4E0" w:rsidR="00D04DEE" w:rsidRPr="00D04DEE" w:rsidRDefault="00D04DEE" w:rsidP="00D04DEE">
      <w:pPr>
        <w:pStyle w:val="ListParagraph"/>
        <w:numPr>
          <w:ilvl w:val="0"/>
          <w:numId w:val="13"/>
        </w:numPr>
        <w:rPr>
          <w:lang w:val="en-US"/>
        </w:rPr>
      </w:pPr>
      <w:r w:rsidRPr="00D04DEE">
        <w:rPr>
          <w:lang w:val="en-US"/>
        </w:rPr>
        <w:t xml:space="preserve">Logistic Regression, Random Forest, and Gradient Boosting all achieved similar accuracy (~0.76) but performed poorly </w:t>
      </w:r>
      <w:proofErr w:type="gramStart"/>
      <w:r w:rsidRPr="00D04DEE">
        <w:rPr>
          <w:lang w:val="en-US"/>
        </w:rPr>
        <w:t>on</w:t>
      </w:r>
      <w:proofErr w:type="gramEnd"/>
      <w:r w:rsidRPr="00D04DEE">
        <w:rPr>
          <w:lang w:val="en-US"/>
        </w:rPr>
        <w:t xml:space="preserve"> the minority class (Commercial), indicating bias towards the majority class.</w:t>
      </w:r>
    </w:p>
    <w:p w14:paraId="684DDE1E" w14:textId="167C8808" w:rsidR="00D04DEE" w:rsidRPr="00D04DEE" w:rsidRDefault="00D04DEE" w:rsidP="00D04DEE">
      <w:pPr>
        <w:pStyle w:val="ListParagraph"/>
        <w:numPr>
          <w:ilvl w:val="0"/>
          <w:numId w:val="13"/>
        </w:numPr>
        <w:rPr>
          <w:lang w:val="en-US"/>
        </w:rPr>
      </w:pPr>
      <w:r w:rsidRPr="00D04DEE">
        <w:rPr>
          <w:lang w:val="en-US"/>
        </w:rPr>
        <w:t>Passive Aggressive Classifier performed poorly overall, showing extreme bias towards predicting one class.</w:t>
      </w:r>
    </w:p>
    <w:p w14:paraId="0E4F2388" w14:textId="6570574D" w:rsidR="00D04DEE" w:rsidRPr="00D04DEE" w:rsidRDefault="00D04DEE" w:rsidP="00D04DEE">
      <w:pPr>
        <w:pStyle w:val="ListParagraph"/>
        <w:numPr>
          <w:ilvl w:val="0"/>
          <w:numId w:val="13"/>
        </w:numPr>
        <w:rPr>
          <w:lang w:val="en-US"/>
        </w:rPr>
      </w:pPr>
      <w:r w:rsidRPr="00D04DEE">
        <w:rPr>
          <w:lang w:val="en-US"/>
        </w:rPr>
        <w:t xml:space="preserve">The </w:t>
      </w:r>
      <w:r w:rsidRPr="00D04DEE">
        <w:rPr>
          <w:b/>
          <w:bCs/>
          <w:lang w:val="en-US"/>
        </w:rPr>
        <w:t>class imbalance</w:t>
      </w:r>
      <w:r w:rsidRPr="00D04DEE">
        <w:rPr>
          <w:lang w:val="en-US"/>
        </w:rPr>
        <w:t xml:space="preserve"> in the dataset significantly affected recall and precision for the minority class.</w:t>
      </w:r>
    </w:p>
    <w:p w14:paraId="0D12CAD6" w14:textId="4B62374E" w:rsidR="00D04DEE" w:rsidRPr="00D04DEE" w:rsidRDefault="00D04DEE" w:rsidP="00D04DEE">
      <w:pPr>
        <w:pStyle w:val="ListParagraph"/>
        <w:numPr>
          <w:ilvl w:val="0"/>
          <w:numId w:val="13"/>
        </w:numPr>
        <w:rPr>
          <w:lang w:val="en-US"/>
        </w:rPr>
      </w:pPr>
      <w:r w:rsidRPr="00D04DEE">
        <w:rPr>
          <w:lang w:val="en-US"/>
        </w:rPr>
        <w:t>SMOTE improved balance in training data, but test performance still showed that the models struggle to generalize for minority cases.</w:t>
      </w:r>
    </w:p>
    <w:p w14:paraId="41352563" w14:textId="77777777" w:rsidR="00D04DEE" w:rsidRPr="00D04DEE" w:rsidRDefault="00D04DEE" w:rsidP="00D04DEE">
      <w:pPr>
        <w:rPr>
          <w:lang w:val="en-US"/>
        </w:rPr>
      </w:pPr>
    </w:p>
    <w:p w14:paraId="57BC4FAC" w14:textId="77777777" w:rsidR="00E47C8D" w:rsidRPr="00215A77" w:rsidRDefault="00E47C8D" w:rsidP="00E47C8D">
      <w:pPr>
        <w:pStyle w:val="Heading2"/>
      </w:pPr>
      <w:r>
        <w:lastRenderedPageBreak/>
        <w:t>R</w:t>
      </w:r>
      <w:r w:rsidRPr="00726330">
        <w:t>ecommendations</w:t>
      </w:r>
    </w:p>
    <w:p w14:paraId="6E494B14" w14:textId="77777777" w:rsidR="00E47C8D" w:rsidRPr="002201B3" w:rsidRDefault="00E47C8D" w:rsidP="00E47C8D"/>
    <w:p w14:paraId="273B8B5C" w14:textId="54294DD1" w:rsidR="00D04DEE" w:rsidRPr="00D04DEE" w:rsidRDefault="00D04DEE" w:rsidP="00D04DEE">
      <w:pPr>
        <w:pStyle w:val="ListParagraph"/>
        <w:numPr>
          <w:ilvl w:val="0"/>
          <w:numId w:val="14"/>
        </w:numPr>
        <w:rPr>
          <w:lang w:val="en-US"/>
        </w:rPr>
      </w:pPr>
      <w:r w:rsidRPr="00D04DEE">
        <w:rPr>
          <w:lang w:val="en-US"/>
        </w:rPr>
        <w:t>Collect more data for the minority class (Commercial) to improve model generalization.</w:t>
      </w:r>
    </w:p>
    <w:p w14:paraId="325E1719" w14:textId="322B5784" w:rsidR="00D04DEE" w:rsidRPr="00D04DEE" w:rsidRDefault="00D04DEE" w:rsidP="00D04DEE">
      <w:pPr>
        <w:pStyle w:val="ListParagraph"/>
        <w:numPr>
          <w:ilvl w:val="0"/>
          <w:numId w:val="14"/>
        </w:numPr>
        <w:rPr>
          <w:lang w:val="en-US"/>
        </w:rPr>
      </w:pPr>
      <w:r w:rsidRPr="00D04DEE">
        <w:rPr>
          <w:lang w:val="en-US"/>
        </w:rPr>
        <w:t xml:space="preserve">Experiment with </w:t>
      </w:r>
      <w:r w:rsidRPr="00D04DEE">
        <w:rPr>
          <w:b/>
          <w:bCs/>
          <w:lang w:val="en-US"/>
        </w:rPr>
        <w:t>class weight adjustments</w:t>
      </w:r>
      <w:r w:rsidRPr="00D04DEE">
        <w:rPr>
          <w:lang w:val="en-US"/>
        </w:rPr>
        <w:t xml:space="preserve"> in models to reduce bias towards the majority class.</w:t>
      </w:r>
    </w:p>
    <w:p w14:paraId="5EA8E948" w14:textId="5863AD10" w:rsidR="00D04DEE" w:rsidRPr="00D04DEE" w:rsidRDefault="00D04DEE" w:rsidP="00D04DEE">
      <w:pPr>
        <w:pStyle w:val="ListParagraph"/>
        <w:numPr>
          <w:ilvl w:val="0"/>
          <w:numId w:val="14"/>
        </w:numPr>
        <w:rPr>
          <w:lang w:val="en-US"/>
        </w:rPr>
      </w:pPr>
      <w:r w:rsidRPr="00D04DEE">
        <w:rPr>
          <w:lang w:val="en-US"/>
        </w:rPr>
        <w:t xml:space="preserve">Try </w:t>
      </w:r>
      <w:r w:rsidRPr="00D04DEE">
        <w:rPr>
          <w:b/>
          <w:bCs/>
          <w:lang w:val="en-US"/>
        </w:rPr>
        <w:t>ensemble techniques</w:t>
      </w:r>
      <w:r w:rsidRPr="00D04DEE">
        <w:rPr>
          <w:lang w:val="en-US"/>
        </w:rPr>
        <w:t xml:space="preserve"> or </w:t>
      </w:r>
      <w:proofErr w:type="spellStart"/>
      <w:r w:rsidRPr="00D04DEE">
        <w:rPr>
          <w:b/>
          <w:bCs/>
          <w:lang w:val="en-US"/>
        </w:rPr>
        <w:t>XGBoost</w:t>
      </w:r>
      <w:proofErr w:type="spellEnd"/>
      <w:r w:rsidRPr="00D04DEE">
        <w:rPr>
          <w:b/>
          <w:bCs/>
          <w:lang w:val="en-US"/>
        </w:rPr>
        <w:t>/</w:t>
      </w:r>
      <w:proofErr w:type="spellStart"/>
      <w:r w:rsidRPr="00D04DEE">
        <w:rPr>
          <w:b/>
          <w:bCs/>
          <w:lang w:val="en-US"/>
        </w:rPr>
        <w:t>LightGBM</w:t>
      </w:r>
      <w:proofErr w:type="spellEnd"/>
      <w:r w:rsidRPr="00D04DEE">
        <w:rPr>
          <w:lang w:val="en-US"/>
        </w:rPr>
        <w:t xml:space="preserve"> for potentially better handling of imbalanced data.</w:t>
      </w:r>
    </w:p>
    <w:p w14:paraId="110A48C6" w14:textId="154DD11F" w:rsidR="00D04DEE" w:rsidRPr="00D04DEE" w:rsidRDefault="00D04DEE" w:rsidP="00D04DEE">
      <w:pPr>
        <w:pStyle w:val="ListParagraph"/>
        <w:numPr>
          <w:ilvl w:val="0"/>
          <w:numId w:val="14"/>
        </w:numPr>
        <w:rPr>
          <w:lang w:val="en-US"/>
        </w:rPr>
      </w:pPr>
      <w:r w:rsidRPr="00D04DEE">
        <w:rPr>
          <w:lang w:val="en-US"/>
        </w:rPr>
        <w:t xml:space="preserve">Perform more advanced text preprocessing (e.g., removing </w:t>
      </w:r>
      <w:proofErr w:type="spellStart"/>
      <w:r w:rsidRPr="00D04DEE">
        <w:rPr>
          <w:lang w:val="en-US"/>
        </w:rPr>
        <w:t>stopwords</w:t>
      </w:r>
      <w:proofErr w:type="spellEnd"/>
      <w:r w:rsidRPr="00D04DEE">
        <w:rPr>
          <w:lang w:val="en-US"/>
        </w:rPr>
        <w:t>, lemmatization) to improve the feature quality.</w:t>
      </w:r>
    </w:p>
    <w:p w14:paraId="529690B2" w14:textId="06121ED6" w:rsidR="00D04DEE" w:rsidRPr="00D04DEE" w:rsidRDefault="00D04DEE" w:rsidP="00D04DEE">
      <w:pPr>
        <w:pStyle w:val="ListParagraph"/>
        <w:numPr>
          <w:ilvl w:val="0"/>
          <w:numId w:val="14"/>
        </w:numPr>
        <w:rPr>
          <w:lang w:val="en-US"/>
        </w:rPr>
      </w:pPr>
      <w:r w:rsidRPr="00D04DEE">
        <w:rPr>
          <w:lang w:val="en-US"/>
        </w:rPr>
        <w:t xml:space="preserve">Consider using </w:t>
      </w:r>
      <w:r w:rsidRPr="00D04DEE">
        <w:rPr>
          <w:b/>
          <w:bCs/>
          <w:lang w:val="en-US"/>
        </w:rPr>
        <w:t>deep learning approaches</w:t>
      </w:r>
      <w:r w:rsidRPr="00D04DEE">
        <w:rPr>
          <w:lang w:val="en-US"/>
        </w:rPr>
        <w:t xml:space="preserve"> like LSTM or transformers for better representation of textual complaints.</w:t>
      </w:r>
    </w:p>
    <w:p w14:paraId="0CD2370E" w14:textId="7539E26A" w:rsidR="00E47C8D" w:rsidRPr="001E054A" w:rsidRDefault="00E47C8D" w:rsidP="00E47C8D"/>
    <w:p w14:paraId="10611D5B" w14:textId="77777777" w:rsidR="00F1074A" w:rsidRDefault="00F1074A"/>
    <w:sectPr w:rsidR="00F1074A" w:rsidSect="00E47C8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5DDCF" w14:textId="77777777" w:rsidR="00982C1B" w:rsidRDefault="00982C1B">
      <w:pPr>
        <w:spacing w:after="0" w:line="240" w:lineRule="auto"/>
      </w:pPr>
      <w:r>
        <w:separator/>
      </w:r>
    </w:p>
  </w:endnote>
  <w:endnote w:type="continuationSeparator" w:id="0">
    <w:p w14:paraId="04088D9D" w14:textId="77777777" w:rsidR="00982C1B" w:rsidRDefault="0098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FA1C98" w14:paraId="7B0FD0A6" w14:textId="77777777" w:rsidTr="1CFA1C98">
      <w:trPr>
        <w:trHeight w:val="300"/>
      </w:trPr>
      <w:tc>
        <w:tcPr>
          <w:tcW w:w="3005" w:type="dxa"/>
        </w:tcPr>
        <w:p w14:paraId="45F474E1" w14:textId="77777777" w:rsidR="00552B86" w:rsidRDefault="00552B86" w:rsidP="1CFA1C98">
          <w:pPr>
            <w:pStyle w:val="Header"/>
            <w:ind w:left="-115"/>
          </w:pPr>
        </w:p>
      </w:tc>
      <w:tc>
        <w:tcPr>
          <w:tcW w:w="3005" w:type="dxa"/>
        </w:tcPr>
        <w:p w14:paraId="4E34ACF6" w14:textId="77777777" w:rsidR="00552B86" w:rsidRDefault="00552B86" w:rsidP="1CFA1C98">
          <w:pPr>
            <w:pStyle w:val="Header"/>
            <w:jc w:val="center"/>
          </w:pPr>
        </w:p>
      </w:tc>
      <w:tc>
        <w:tcPr>
          <w:tcW w:w="3005" w:type="dxa"/>
        </w:tcPr>
        <w:p w14:paraId="55DC2F4F" w14:textId="77777777" w:rsidR="00552B86" w:rsidRDefault="00552B86" w:rsidP="1CFA1C98">
          <w:pPr>
            <w:pStyle w:val="Header"/>
            <w:ind w:right="-115"/>
            <w:jc w:val="right"/>
          </w:pPr>
        </w:p>
      </w:tc>
    </w:tr>
  </w:tbl>
  <w:p w14:paraId="28C4602D" w14:textId="77777777" w:rsidR="00552B86" w:rsidRDefault="00552B86" w:rsidP="1CFA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66ECD" w14:textId="77777777" w:rsidR="00982C1B" w:rsidRDefault="00982C1B">
      <w:pPr>
        <w:spacing w:after="0" w:line="240" w:lineRule="auto"/>
      </w:pPr>
      <w:r>
        <w:separator/>
      </w:r>
    </w:p>
  </w:footnote>
  <w:footnote w:type="continuationSeparator" w:id="0">
    <w:p w14:paraId="625A7A0A" w14:textId="77777777" w:rsidR="00982C1B" w:rsidRDefault="00982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FA1C98" w14:paraId="69EE0CF3" w14:textId="77777777" w:rsidTr="1CFA1C98">
      <w:trPr>
        <w:trHeight w:val="300"/>
      </w:trPr>
      <w:tc>
        <w:tcPr>
          <w:tcW w:w="3005" w:type="dxa"/>
        </w:tcPr>
        <w:p w14:paraId="7796C011" w14:textId="77777777" w:rsidR="00552B86" w:rsidRDefault="00552B86" w:rsidP="1CFA1C98">
          <w:pPr>
            <w:pStyle w:val="Header"/>
            <w:ind w:left="-115"/>
          </w:pPr>
        </w:p>
      </w:tc>
      <w:tc>
        <w:tcPr>
          <w:tcW w:w="3005" w:type="dxa"/>
        </w:tcPr>
        <w:p w14:paraId="6D533DEA" w14:textId="77777777" w:rsidR="00552B86" w:rsidRDefault="00552B86" w:rsidP="1CFA1C98">
          <w:pPr>
            <w:pStyle w:val="Header"/>
            <w:jc w:val="center"/>
          </w:pPr>
        </w:p>
      </w:tc>
      <w:tc>
        <w:tcPr>
          <w:tcW w:w="3005" w:type="dxa"/>
        </w:tcPr>
        <w:p w14:paraId="2D7B3005" w14:textId="77777777" w:rsidR="00552B86" w:rsidRDefault="00552B86" w:rsidP="1CFA1C98">
          <w:pPr>
            <w:pStyle w:val="Header"/>
            <w:ind w:right="-115"/>
            <w:jc w:val="right"/>
          </w:pPr>
        </w:p>
      </w:tc>
    </w:tr>
  </w:tbl>
  <w:p w14:paraId="6C73BE03" w14:textId="77777777" w:rsidR="00552B86" w:rsidRDefault="00552B86" w:rsidP="1CFA1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28D9"/>
    <w:multiLevelType w:val="multilevel"/>
    <w:tmpl w:val="796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01008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41389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D7A69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11F32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63724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77BC7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452B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7F31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6F1F"/>
    <w:multiLevelType w:val="hybridMultilevel"/>
    <w:tmpl w:val="8CAAF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D5C2A"/>
    <w:multiLevelType w:val="hybridMultilevel"/>
    <w:tmpl w:val="0EDE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A6D4C"/>
    <w:multiLevelType w:val="hybridMultilevel"/>
    <w:tmpl w:val="8CAA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134DB"/>
    <w:multiLevelType w:val="multilevel"/>
    <w:tmpl w:val="0A9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64A06"/>
    <w:multiLevelType w:val="multilevel"/>
    <w:tmpl w:val="361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22832">
    <w:abstractNumId w:val="11"/>
  </w:num>
  <w:num w:numId="2" w16cid:durableId="1456867773">
    <w:abstractNumId w:val="7"/>
  </w:num>
  <w:num w:numId="3" w16cid:durableId="1002779830">
    <w:abstractNumId w:val="9"/>
  </w:num>
  <w:num w:numId="4" w16cid:durableId="756632586">
    <w:abstractNumId w:val="13"/>
  </w:num>
  <w:num w:numId="5" w16cid:durableId="1611887694">
    <w:abstractNumId w:val="12"/>
  </w:num>
  <w:num w:numId="6" w16cid:durableId="1463889587">
    <w:abstractNumId w:val="10"/>
  </w:num>
  <w:num w:numId="7" w16cid:durableId="106588572">
    <w:abstractNumId w:val="8"/>
  </w:num>
  <w:num w:numId="8" w16cid:durableId="125509875">
    <w:abstractNumId w:val="6"/>
  </w:num>
  <w:num w:numId="9" w16cid:durableId="2134252915">
    <w:abstractNumId w:val="0"/>
  </w:num>
  <w:num w:numId="10" w16cid:durableId="393161998">
    <w:abstractNumId w:val="3"/>
  </w:num>
  <w:num w:numId="11" w16cid:durableId="2047483382">
    <w:abstractNumId w:val="2"/>
  </w:num>
  <w:num w:numId="12" w16cid:durableId="1036349602">
    <w:abstractNumId w:val="5"/>
  </w:num>
  <w:num w:numId="13" w16cid:durableId="471794855">
    <w:abstractNumId w:val="4"/>
  </w:num>
  <w:num w:numId="14" w16cid:durableId="190822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8D"/>
    <w:rsid w:val="00077DB3"/>
    <w:rsid w:val="000F7840"/>
    <w:rsid w:val="001028E6"/>
    <w:rsid w:val="00444A1C"/>
    <w:rsid w:val="00552B86"/>
    <w:rsid w:val="00587F8E"/>
    <w:rsid w:val="005F3170"/>
    <w:rsid w:val="00982C1B"/>
    <w:rsid w:val="00B60DF9"/>
    <w:rsid w:val="00D04DEE"/>
    <w:rsid w:val="00E47C8D"/>
    <w:rsid w:val="00EF2414"/>
    <w:rsid w:val="00F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35AF"/>
  <w15:chartTrackingRefBased/>
  <w15:docId w15:val="{EDD03312-9071-4A4C-B83E-3CF75F8E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8D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8D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7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8D"/>
    <w:rPr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4D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Awwad</dc:creator>
  <cp:keywords/>
  <dc:description/>
  <cp:lastModifiedBy>Yousef Hamdan</cp:lastModifiedBy>
  <cp:revision>2</cp:revision>
  <dcterms:created xsi:type="dcterms:W3CDTF">2024-11-11T09:26:00Z</dcterms:created>
  <dcterms:modified xsi:type="dcterms:W3CDTF">2025-08-12T13:38:00Z</dcterms:modified>
</cp:coreProperties>
</file>