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8"/>
        <w:rPr>
          <w:rFonts w:ascii="Times New Roman"/>
        </w:rPr>
      </w:pPr>
    </w:p>
    <w:p>
      <w:pPr>
        <w:pStyle w:val="Heading1"/>
        <w:spacing w:before="69"/>
      </w:pPr>
      <w:r>
        <w:rPr/>
        <w:t>PHARM 609: ADVANCED PHARMACOKINETICS</w:t>
      </w:r>
    </w:p>
    <w:p>
      <w:pPr>
        <w:spacing w:before="199"/>
        <w:ind w:left="152" w:right="0" w:firstLine="0"/>
        <w:jc w:val="left"/>
        <w:rPr>
          <w:b/>
          <w:sz w:val="24"/>
        </w:rPr>
      </w:pPr>
      <w:r>
        <w:rPr>
          <w:b/>
          <w:sz w:val="24"/>
        </w:rPr>
        <w:t>Winter, 2016.</w:t>
      </w:r>
    </w:p>
    <w:p>
      <w:pPr>
        <w:spacing w:before="199"/>
        <w:ind w:left="152" w:right="0" w:firstLine="0"/>
        <w:jc w:val="left"/>
        <w:rPr>
          <w:b/>
          <w:sz w:val="24"/>
        </w:rPr>
      </w:pPr>
      <w:r>
        <w:rPr>
          <w:b/>
          <w:sz w:val="24"/>
        </w:rPr>
        <w:t>Assignment #2: Simple and Multiple Linear Regression</w:t>
      </w:r>
    </w:p>
    <w:p>
      <w:pPr>
        <w:pStyle w:val="BodyText"/>
        <w:spacing w:line="412" w:lineRule="auto" w:before="199"/>
        <w:ind w:left="152" w:right="7146"/>
      </w:pPr>
      <w:r>
        <w:rPr/>
        <w:t>Instructor: Dasha Hajducek. Due date: March 14, 2016.</w:t>
      </w:r>
    </w:p>
    <w:p>
      <w:pPr>
        <w:pStyle w:val="BodyText"/>
        <w:rPr>
          <w:sz w:val="20"/>
        </w:rPr>
      </w:pPr>
    </w:p>
    <w:p>
      <w:pPr>
        <w:pStyle w:val="BodyText"/>
        <w:rPr>
          <w:sz w:val="20"/>
        </w:rPr>
      </w:pPr>
    </w:p>
    <w:p>
      <w:pPr>
        <w:pStyle w:val="BodyText"/>
        <w:spacing w:before="8"/>
      </w:pPr>
      <w:r>
        <w:rPr/>
        <w:pict>
          <v:line style="position:absolute;mso-position-horizontal-relative:page;mso-position-vertical-relative:paragraph;z-index:0;mso-wrap-distance-left:0;mso-wrap-distance-right:0" from="55.200001pt,16.526505pt" to="556.800001pt,16.526505pt" stroked="true" strokeweight=".72pt" strokecolor="#000000">
            <w10:wrap type="topAndBottom"/>
          </v:line>
        </w:pict>
      </w:r>
    </w:p>
    <w:p>
      <w:pPr>
        <w:pStyle w:val="BodyText"/>
        <w:spacing w:before="6"/>
        <w:rPr>
          <w:sz w:val="8"/>
        </w:rPr>
      </w:pPr>
    </w:p>
    <w:p>
      <w:pPr>
        <w:pStyle w:val="BodyText"/>
        <w:spacing w:before="70"/>
        <w:ind w:left="152"/>
      </w:pPr>
      <w:r>
        <w:rPr/>
        <w:t>Instructions:</w:t>
      </w:r>
    </w:p>
    <w:p>
      <w:pPr>
        <w:pStyle w:val="ListParagraph"/>
        <w:numPr>
          <w:ilvl w:val="0"/>
          <w:numId w:val="1"/>
        </w:numPr>
        <w:tabs>
          <w:tab w:pos="872" w:val="left" w:leader="none"/>
          <w:tab w:pos="873" w:val="left" w:leader="none"/>
        </w:tabs>
        <w:spacing w:line="286" w:lineRule="exact" w:before="183" w:after="0"/>
        <w:ind w:left="872" w:right="0" w:hanging="360"/>
        <w:jc w:val="left"/>
        <w:rPr>
          <w:sz w:val="24"/>
        </w:rPr>
      </w:pPr>
      <w:r>
        <w:rPr>
          <w:sz w:val="24"/>
        </w:rPr>
        <w:t>Please submit the solutions </w:t>
      </w:r>
      <w:hyperlink r:id="rId6">
        <w:r>
          <w:rPr>
            <w:sz w:val="24"/>
          </w:rPr>
          <w:t>in PDF form via email to</w:t>
        </w:r>
        <w:r>
          <w:rPr>
            <w:spacing w:val="-2"/>
            <w:sz w:val="24"/>
          </w:rPr>
          <w:t> </w:t>
        </w:r>
        <w:r>
          <w:rPr>
            <w:sz w:val="24"/>
          </w:rPr>
          <w:t>cdmariac@uwaterloo.ca.</w:t>
        </w:r>
      </w:hyperlink>
    </w:p>
    <w:p>
      <w:pPr>
        <w:pStyle w:val="ListParagraph"/>
        <w:numPr>
          <w:ilvl w:val="0"/>
          <w:numId w:val="1"/>
        </w:numPr>
        <w:tabs>
          <w:tab w:pos="852" w:val="left" w:leader="none"/>
          <w:tab w:pos="853" w:val="left" w:leader="none"/>
        </w:tabs>
        <w:spacing w:line="276" w:lineRule="exact" w:before="0" w:after="0"/>
        <w:ind w:left="852" w:right="0" w:hanging="340"/>
        <w:jc w:val="left"/>
        <w:rPr>
          <w:sz w:val="24"/>
        </w:rPr>
      </w:pPr>
      <w:r>
        <w:rPr>
          <w:sz w:val="24"/>
        </w:rPr>
        <w:t>Graphs must be labeled clearly.</w:t>
      </w:r>
    </w:p>
    <w:p>
      <w:pPr>
        <w:pStyle w:val="ListParagraph"/>
        <w:numPr>
          <w:ilvl w:val="0"/>
          <w:numId w:val="1"/>
        </w:numPr>
        <w:tabs>
          <w:tab w:pos="852" w:val="left" w:leader="none"/>
          <w:tab w:pos="853" w:val="left" w:leader="none"/>
        </w:tabs>
        <w:spacing w:line="284" w:lineRule="exact" w:before="0" w:after="0"/>
        <w:ind w:left="852" w:right="0" w:hanging="340"/>
        <w:jc w:val="left"/>
        <w:rPr>
          <w:sz w:val="24"/>
        </w:rPr>
      </w:pPr>
      <w:r>
        <w:rPr>
          <w:sz w:val="24"/>
        </w:rPr>
        <w:t>Careful interpretation of statistical measures and plots must be</w:t>
      </w:r>
      <w:r>
        <w:rPr>
          <w:spacing w:val="-8"/>
          <w:sz w:val="24"/>
        </w:rPr>
        <w:t> </w:t>
      </w:r>
      <w:r>
        <w:rPr>
          <w:sz w:val="24"/>
        </w:rPr>
        <w:t>provided.</w:t>
      </w:r>
    </w:p>
    <w:p>
      <w:pPr>
        <w:pStyle w:val="BodyText"/>
        <w:rPr>
          <w:sz w:val="26"/>
        </w:rPr>
      </w:pPr>
    </w:p>
    <w:p>
      <w:pPr>
        <w:pStyle w:val="BodyText"/>
        <w:rPr>
          <w:sz w:val="22"/>
        </w:rPr>
      </w:pPr>
    </w:p>
    <w:p>
      <w:pPr>
        <w:pStyle w:val="Heading1"/>
      </w:pPr>
      <w:r>
        <w:rPr/>
        <w:t>Background (Bonate, 2011):</w:t>
      </w:r>
    </w:p>
    <w:p>
      <w:pPr>
        <w:pStyle w:val="BodyText"/>
        <w:rPr>
          <w:b/>
        </w:rPr>
      </w:pPr>
    </w:p>
    <w:p>
      <w:pPr>
        <w:pStyle w:val="BodyText"/>
        <w:ind w:left="152" w:right="152" w:firstLine="566"/>
        <w:jc w:val="both"/>
      </w:pPr>
      <w:r>
        <w:rPr/>
        <w:t>Carboplatin is a platinum-containing drug used in the treatment of solid tumors. Clinical studies have shown that patients with high AUC have a greater chance of responding than patients with low AUC. For example, in 78 patients with testicular teratoma, five of eight patients who had an AUC of less than 4 mg/mL min relapsed, whereas none of the patient’s whose AUC was greater than 4 mg/mL min relapsed (Horwich et al. 1991).</w:t>
      </w:r>
    </w:p>
    <w:p>
      <w:pPr>
        <w:pStyle w:val="BodyText"/>
      </w:pPr>
    </w:p>
    <w:p>
      <w:pPr>
        <w:pStyle w:val="BodyText"/>
        <w:tabs>
          <w:tab w:pos="8064" w:val="left" w:leader="none"/>
        </w:tabs>
        <w:ind w:left="152"/>
      </w:pPr>
      <w:r>
        <w:rPr/>
        <w:t>An equation that can be used to dose a patient to achieve a</w:t>
      </w:r>
      <w:r>
        <w:rPr>
          <w:spacing w:val="-2"/>
        </w:rPr>
        <w:t> </w:t>
      </w:r>
      <w:r>
        <w:rPr/>
        <w:t>target AUC:</w:t>
        <w:tab/>
        <w:t>Dose = AUC x CL.</w:t>
      </w:r>
    </w:p>
    <w:p>
      <w:pPr>
        <w:pStyle w:val="BodyText"/>
      </w:pPr>
    </w:p>
    <w:p>
      <w:pPr>
        <w:pStyle w:val="BodyText"/>
        <w:ind w:left="152" w:right="152" w:firstLine="566"/>
        <w:jc w:val="both"/>
      </w:pPr>
      <w:r>
        <w:rPr/>
        <w:t>All that is needed now is an equation to predict carboplatin clearance. The major determinant of carboplatin clearance is via the kidney at a rate equal to the glomerular filtration rate (GFR). Newell et al. (1993) studied the pharmacokinetics of carboplatin in 22 children with solid tumors. While administering the patient’s carboplatin dose, most of them received a single bolus dose of 51Cr-EDTA. The clearance of 51Cr-EDTA is equal to the patient’s GFR. Also demographic information was collected on each patient, including sex, weight, body surface area (BSA), and age.</w:t>
      </w:r>
    </w:p>
    <w:p>
      <w:pPr>
        <w:pStyle w:val="BodyText"/>
        <w:spacing w:before="9"/>
      </w:pPr>
    </w:p>
    <w:p>
      <w:pPr>
        <w:spacing w:before="0"/>
        <w:ind w:left="152" w:right="0" w:firstLine="0"/>
        <w:jc w:val="left"/>
        <w:rPr>
          <w:b/>
          <w:sz w:val="21"/>
        </w:rPr>
      </w:pPr>
      <w:r>
        <w:rPr>
          <w:b/>
          <w:w w:val="105"/>
          <w:sz w:val="21"/>
        </w:rPr>
        <w:t>References:</w:t>
      </w:r>
    </w:p>
    <w:p>
      <w:pPr>
        <w:pStyle w:val="ListParagraph"/>
        <w:numPr>
          <w:ilvl w:val="0"/>
          <w:numId w:val="2"/>
        </w:numPr>
        <w:tabs>
          <w:tab w:pos="719" w:val="left" w:leader="none"/>
        </w:tabs>
        <w:spacing w:line="242" w:lineRule="auto" w:before="8" w:after="0"/>
        <w:ind w:left="872" w:right="154" w:hanging="360"/>
        <w:jc w:val="both"/>
        <w:rPr>
          <w:sz w:val="21"/>
        </w:rPr>
      </w:pPr>
      <w:r>
        <w:rPr>
          <w:w w:val="105"/>
          <w:sz w:val="21"/>
        </w:rPr>
        <w:t>Newell,D.R. et al. (1993) Carboplatin pharmacokinetics in children: the development of a pediatric dosing formula. The United Kingdom Children's Cancer Study Group. </w:t>
      </w:r>
      <w:r>
        <w:rPr>
          <w:i/>
          <w:w w:val="105"/>
          <w:sz w:val="21"/>
        </w:rPr>
        <w:t>Journal of </w:t>
      </w:r>
      <w:r>
        <w:rPr>
          <w:i/>
          <w:w w:val="105"/>
          <w:sz w:val="21"/>
        </w:rPr>
        <w:t>Clinical Oncology,</w:t>
      </w:r>
      <w:r>
        <w:rPr>
          <w:i/>
          <w:spacing w:val="-19"/>
          <w:w w:val="105"/>
          <w:sz w:val="21"/>
        </w:rPr>
        <w:t> </w:t>
      </w:r>
      <w:r>
        <w:rPr>
          <w:w w:val="105"/>
          <w:sz w:val="21"/>
        </w:rPr>
        <w:t>11(12):2314-2323.</w:t>
      </w:r>
    </w:p>
    <w:p>
      <w:pPr>
        <w:pStyle w:val="ListParagraph"/>
        <w:numPr>
          <w:ilvl w:val="0"/>
          <w:numId w:val="2"/>
        </w:numPr>
        <w:tabs>
          <w:tab w:pos="719" w:val="left" w:leader="none"/>
        </w:tabs>
        <w:spacing w:line="235" w:lineRule="auto" w:before="9" w:after="0"/>
        <w:ind w:left="872" w:right="153" w:hanging="360"/>
        <w:jc w:val="left"/>
        <w:rPr>
          <w:sz w:val="21"/>
        </w:rPr>
      </w:pPr>
      <w:r>
        <w:rPr>
          <w:w w:val="105"/>
          <w:sz w:val="21"/>
        </w:rPr>
        <w:t>Horwitch, A., Gumbrell L.A., Harland S.J. (1991) Carboplatin dose in combination chemotherapy for testicular cancer. </w:t>
      </w:r>
      <w:r>
        <w:rPr>
          <w:i/>
          <w:w w:val="105"/>
          <w:sz w:val="21"/>
        </w:rPr>
        <w:t>European Journal of Cancer</w:t>
      </w:r>
      <w:r>
        <w:rPr>
          <w:w w:val="105"/>
          <w:sz w:val="21"/>
        </w:rPr>
        <w:t>,</w:t>
      </w:r>
      <w:r>
        <w:rPr>
          <w:spacing w:val="-34"/>
          <w:w w:val="105"/>
          <w:sz w:val="21"/>
        </w:rPr>
        <w:t> </w:t>
      </w:r>
      <w:r>
        <w:rPr>
          <w:w w:val="105"/>
          <w:sz w:val="21"/>
        </w:rPr>
        <w:t>27(6):691-5.</w:t>
      </w:r>
    </w:p>
    <w:p>
      <w:pPr>
        <w:pStyle w:val="ListParagraph"/>
        <w:numPr>
          <w:ilvl w:val="0"/>
          <w:numId w:val="2"/>
        </w:numPr>
        <w:tabs>
          <w:tab w:pos="719" w:val="left" w:leader="none"/>
        </w:tabs>
        <w:spacing w:line="250" w:lineRule="exact" w:before="10" w:after="0"/>
        <w:ind w:left="872" w:right="154" w:hanging="360"/>
        <w:jc w:val="left"/>
        <w:rPr>
          <w:sz w:val="21"/>
        </w:rPr>
      </w:pPr>
      <w:r>
        <w:rPr>
          <w:w w:val="105"/>
          <w:sz w:val="21"/>
        </w:rPr>
        <w:t>Bonate, P.L. (2011) Pharmacokinetic-Phamacodynamic Modeling and Simulation, Springer, Second Edition, New</w:t>
      </w:r>
      <w:r>
        <w:rPr>
          <w:spacing w:val="-15"/>
          <w:w w:val="105"/>
          <w:sz w:val="21"/>
        </w:rPr>
        <w:t> </w:t>
      </w:r>
      <w:r>
        <w:rPr>
          <w:w w:val="105"/>
          <w:sz w:val="21"/>
        </w:rPr>
        <w:t>York.</w:t>
      </w:r>
    </w:p>
    <w:p>
      <w:pPr>
        <w:spacing w:after="0" w:line="250" w:lineRule="exact"/>
        <w:jc w:val="left"/>
        <w:rPr>
          <w:sz w:val="21"/>
        </w:rPr>
        <w:sectPr>
          <w:footerReference w:type="default" r:id="rId5"/>
          <w:type w:val="continuous"/>
          <w:pgSz w:w="12240" w:h="15840"/>
          <w:pgMar w:footer="767" w:top="1500" w:bottom="960" w:left="980" w:right="980"/>
          <w:pgNumType w:start="1"/>
        </w:sectPr>
      </w:pPr>
    </w:p>
    <w:p>
      <w:pPr>
        <w:pStyle w:val="Heading1"/>
        <w:spacing w:before="48"/>
      </w:pPr>
      <w:r>
        <w:rPr/>
        <w:t>Data: Carboplatin Clearance</w:t>
      </w:r>
    </w:p>
    <w:p>
      <w:pPr>
        <w:spacing w:before="2"/>
        <w:ind w:left="152" w:right="0" w:firstLine="0"/>
        <w:jc w:val="left"/>
        <w:rPr>
          <w:b/>
          <w:sz w:val="24"/>
        </w:rPr>
      </w:pPr>
      <w:r>
        <w:rPr>
          <w:b/>
          <w:sz w:val="24"/>
        </w:rPr>
        <w:t>Available on LEARN named “Carboplatin.csv”.</w:t>
      </w:r>
    </w:p>
    <w:p>
      <w:pPr>
        <w:pStyle w:val="BodyText"/>
        <w:rPr>
          <w:b/>
        </w:rPr>
      </w:pPr>
    </w:p>
    <w:p>
      <w:pPr>
        <w:spacing w:line="275" w:lineRule="exact" w:before="0"/>
        <w:ind w:left="152" w:right="0" w:firstLine="0"/>
        <w:jc w:val="left"/>
        <w:rPr>
          <w:b/>
          <w:sz w:val="24"/>
        </w:rPr>
      </w:pPr>
      <w:r>
        <w:rPr>
          <w:b/>
          <w:sz w:val="24"/>
        </w:rPr>
        <w:t>Variables:</w:t>
      </w:r>
    </w:p>
    <w:p>
      <w:pPr>
        <w:pStyle w:val="BodyText"/>
        <w:ind w:left="152" w:right="7510"/>
      </w:pPr>
      <w:r>
        <w:rPr/>
        <w:t>Patient: subject identifier Age: age in months  Sex: F/M</w:t>
      </w:r>
    </w:p>
    <w:p>
      <w:pPr>
        <w:pStyle w:val="BodyText"/>
        <w:spacing w:line="257" w:lineRule="exact" w:before="2"/>
        <w:ind w:left="152"/>
      </w:pPr>
      <w:r>
        <w:rPr/>
        <w:t>Weight:  weight (kg)</w:t>
      </w:r>
    </w:p>
    <w:p>
      <w:pPr>
        <w:pStyle w:val="BodyText"/>
        <w:spacing w:line="292" w:lineRule="exact"/>
        <w:ind w:left="152"/>
      </w:pPr>
      <w:r>
        <w:rPr/>
        <w:t>BSA: body surface area (m</w:t>
      </w:r>
      <w:r>
        <w:rPr>
          <w:position w:val="11"/>
          <w:sz w:val="16"/>
        </w:rPr>
        <w:t>2</w:t>
      </w:r>
      <w:r>
        <w:rPr/>
        <w:t>)</w:t>
      </w:r>
    </w:p>
    <w:p>
      <w:pPr>
        <w:pStyle w:val="BodyText"/>
        <w:spacing w:line="274" w:lineRule="exact" w:before="8"/>
        <w:ind w:left="152" w:right="1464"/>
      </w:pPr>
      <w:r>
        <w:rPr/>
        <w:t>GFR: kidney glomerular filtration rate equivalent to Cr-EDTA CLearance (mL/min) CL.Carbo: Carboplatin Clearance (mL min)</w:t>
      </w:r>
    </w:p>
    <w:p>
      <w:pPr>
        <w:pStyle w:val="BodyText"/>
        <w:spacing w:line="274" w:lineRule="exact" w:before="4"/>
        <w:ind w:left="152" w:right="5533"/>
      </w:pPr>
      <w:r>
        <w:rPr/>
        <w:t>AUC.Carbo: Carboplatin AUC (mg/mL min) Dose: (mg/m2)</w:t>
      </w:r>
    </w:p>
    <w:p>
      <w:pPr>
        <w:pStyle w:val="BodyText"/>
        <w:spacing w:before="3"/>
        <w:rPr>
          <w:sz w:val="22"/>
        </w:rPr>
      </w:pPr>
      <w:r>
        <w:rPr/>
        <w:pict>
          <v:line style="position:absolute;mso-position-horizontal-relative:page;mso-position-vertical-relative:paragraph;z-index:1048;mso-wrap-distance-left:0;mso-wrap-distance-right:0" from="55.200001pt,15.139971pt" to="556.800001pt,15.139971pt" stroked="true" strokeweight=".72pt" strokecolor="#000000">
            <w10:wrap type="topAndBottom"/>
          </v:line>
        </w:pict>
      </w:r>
    </w:p>
    <w:p>
      <w:pPr>
        <w:pStyle w:val="BodyText"/>
        <w:spacing w:before="2"/>
        <w:rPr>
          <w:sz w:val="15"/>
        </w:rPr>
      </w:pPr>
    </w:p>
    <w:p>
      <w:pPr>
        <w:pStyle w:val="BodyText"/>
        <w:spacing w:line="274" w:lineRule="exact" w:before="76"/>
        <w:ind w:left="152" w:right="152"/>
        <w:jc w:val="both"/>
      </w:pPr>
      <w:r>
        <w:rPr/>
        <w:t>Carry out a statistical analysis with the objective of characterizing Carboplatin Clearance with respect to Sex, Age, Weight, BSA and GFR as potential predictors.</w:t>
      </w:r>
    </w:p>
    <w:p>
      <w:pPr>
        <w:pStyle w:val="BodyText"/>
        <w:spacing w:before="7"/>
        <w:rPr>
          <w:sz w:val="23"/>
        </w:rPr>
      </w:pPr>
    </w:p>
    <w:p>
      <w:pPr>
        <w:pStyle w:val="BodyText"/>
        <w:ind w:left="152"/>
        <w:jc w:val="both"/>
      </w:pPr>
      <w:r>
        <w:rPr/>
        <w:t>Comments:</w:t>
      </w:r>
    </w:p>
    <w:p>
      <w:pPr>
        <w:pStyle w:val="BodyText"/>
        <w:spacing w:before="2"/>
        <w:ind w:left="152" w:right="152"/>
        <w:jc w:val="both"/>
      </w:pPr>
      <w:r>
        <w:rPr/>
        <w:t>You are welcome to check Bonate’s discussion about this case study; however, make sure to provide arguments based on your own critical thinking to support your decisions and interpretation. The final model and implementation of the modeling stage are not unique.</w:t>
      </w:r>
    </w:p>
    <w:p>
      <w:pPr>
        <w:pStyle w:val="BodyText"/>
      </w:pPr>
    </w:p>
    <w:p>
      <w:pPr>
        <w:pStyle w:val="BodyText"/>
      </w:pPr>
    </w:p>
    <w:p>
      <w:pPr>
        <w:pStyle w:val="BodyText"/>
        <w:spacing w:before="6"/>
      </w:pPr>
    </w:p>
    <w:p>
      <w:pPr>
        <w:pStyle w:val="ListParagraph"/>
        <w:numPr>
          <w:ilvl w:val="0"/>
          <w:numId w:val="3"/>
        </w:numPr>
        <w:tabs>
          <w:tab w:pos="547" w:val="left" w:leader="none"/>
        </w:tabs>
        <w:spacing w:line="274" w:lineRule="exact" w:before="0" w:after="0"/>
        <w:ind w:left="152" w:right="153" w:firstLine="0"/>
        <w:jc w:val="both"/>
        <w:rPr>
          <w:sz w:val="24"/>
        </w:rPr>
      </w:pPr>
      <w:r>
        <w:rPr>
          <w:sz w:val="24"/>
        </w:rPr>
        <w:t>Perform an exploratory analysis of Carboplatin Clearance as the response variable and potential predictors Sex, Age, Weight, BSA and</w:t>
      </w:r>
      <w:r>
        <w:rPr>
          <w:spacing w:val="-1"/>
          <w:sz w:val="24"/>
        </w:rPr>
        <w:t> </w:t>
      </w:r>
      <w:r>
        <w:rPr>
          <w:sz w:val="24"/>
        </w:rPr>
        <w:t>GFR.</w:t>
      </w:r>
    </w:p>
    <w:p>
      <w:pPr>
        <w:pStyle w:val="BodyText"/>
        <w:spacing w:before="7"/>
        <w:rPr>
          <w:sz w:val="23"/>
        </w:rPr>
      </w:pPr>
    </w:p>
    <w:p>
      <w:pPr>
        <w:pStyle w:val="ListParagraph"/>
        <w:numPr>
          <w:ilvl w:val="1"/>
          <w:numId w:val="3"/>
        </w:numPr>
        <w:tabs>
          <w:tab w:pos="1593" w:val="left" w:leader="none"/>
        </w:tabs>
        <w:spacing w:line="240" w:lineRule="auto" w:before="0" w:after="0"/>
        <w:ind w:left="1592" w:right="0" w:hanging="360"/>
        <w:jc w:val="left"/>
        <w:rPr>
          <w:sz w:val="24"/>
        </w:rPr>
      </w:pPr>
      <w:r>
        <w:rPr>
          <w:sz w:val="24"/>
        </w:rPr>
        <w:t>Describe and summarize the distribution of the variables involved in the</w:t>
      </w:r>
      <w:r>
        <w:rPr>
          <w:spacing w:val="-1"/>
          <w:sz w:val="24"/>
        </w:rPr>
        <w:t> </w:t>
      </w:r>
      <w:r>
        <w:rPr>
          <w:sz w:val="24"/>
        </w:rPr>
        <w:t>study.</w:t>
      </w:r>
    </w:p>
    <w:p>
      <w:pPr>
        <w:pStyle w:val="ListParagraph"/>
        <w:numPr>
          <w:ilvl w:val="1"/>
          <w:numId w:val="3"/>
        </w:numPr>
        <w:tabs>
          <w:tab w:pos="1593" w:val="left" w:leader="none"/>
        </w:tabs>
        <w:spacing w:line="274" w:lineRule="exact" w:before="8" w:after="0"/>
        <w:ind w:left="1592" w:right="213" w:hanging="360"/>
        <w:jc w:val="left"/>
        <w:rPr>
          <w:sz w:val="24"/>
        </w:rPr>
      </w:pPr>
      <w:r>
        <w:rPr>
          <w:sz w:val="24"/>
        </w:rPr>
        <w:t>Provide a preliminary assessment of the linear relationships between covariates and response.</w:t>
      </w:r>
    </w:p>
    <w:p>
      <w:pPr>
        <w:pStyle w:val="ListParagraph"/>
        <w:numPr>
          <w:ilvl w:val="1"/>
          <w:numId w:val="3"/>
        </w:numPr>
        <w:tabs>
          <w:tab w:pos="1593" w:val="left" w:leader="none"/>
        </w:tabs>
        <w:spacing w:line="273" w:lineRule="exact" w:before="0" w:after="0"/>
        <w:ind w:left="1592" w:right="0" w:hanging="360"/>
        <w:jc w:val="left"/>
        <w:rPr>
          <w:sz w:val="24"/>
        </w:rPr>
      </w:pPr>
      <w:r>
        <w:rPr>
          <w:sz w:val="24"/>
        </w:rPr>
        <w:t>Assess whether the response variable may require a logarithmic transformation.</w:t>
      </w:r>
    </w:p>
    <w:p>
      <w:pPr>
        <w:pStyle w:val="ListParagraph"/>
        <w:numPr>
          <w:ilvl w:val="1"/>
          <w:numId w:val="3"/>
        </w:numPr>
        <w:tabs>
          <w:tab w:pos="1593" w:val="left" w:leader="none"/>
        </w:tabs>
        <w:spacing w:line="275" w:lineRule="exact" w:before="0" w:after="0"/>
        <w:ind w:left="1592" w:right="0" w:hanging="360"/>
        <w:jc w:val="left"/>
        <w:rPr>
          <w:sz w:val="24"/>
        </w:rPr>
      </w:pPr>
      <w:r>
        <w:rPr>
          <w:sz w:val="24"/>
        </w:rPr>
        <w:t>Assess whether any categorical variables may have an effect in the response.</w:t>
      </w:r>
    </w:p>
    <w:p>
      <w:pPr>
        <w:pStyle w:val="BodyText"/>
      </w:pPr>
    </w:p>
    <w:p>
      <w:pPr>
        <w:pStyle w:val="BodyText"/>
      </w:pPr>
    </w:p>
    <w:p>
      <w:pPr>
        <w:pStyle w:val="BodyText"/>
      </w:pPr>
    </w:p>
    <w:p>
      <w:pPr>
        <w:pStyle w:val="BodyText"/>
      </w:pPr>
    </w:p>
    <w:p>
      <w:pPr>
        <w:pStyle w:val="BodyText"/>
      </w:pPr>
    </w:p>
    <w:p>
      <w:pPr>
        <w:pStyle w:val="BodyText"/>
        <w:ind w:left="152"/>
        <w:jc w:val="both"/>
      </w:pPr>
      <w:r>
        <w:rPr/>
        <w:t>2.</w:t>
      </w:r>
    </w:p>
    <w:p>
      <w:pPr>
        <w:pStyle w:val="BodyText"/>
      </w:pPr>
    </w:p>
    <w:p>
      <w:pPr>
        <w:pStyle w:val="ListParagraph"/>
        <w:numPr>
          <w:ilvl w:val="0"/>
          <w:numId w:val="4"/>
        </w:numPr>
        <w:tabs>
          <w:tab w:pos="873" w:val="left" w:leader="none"/>
        </w:tabs>
        <w:spacing w:line="242" w:lineRule="auto" w:before="0" w:after="0"/>
        <w:ind w:left="872" w:right="153" w:hanging="360"/>
        <w:jc w:val="left"/>
        <w:rPr>
          <w:sz w:val="24"/>
        </w:rPr>
      </w:pPr>
      <w:r>
        <w:rPr>
          <w:sz w:val="24"/>
        </w:rPr>
        <w:t>Perform a pre-modeling collinearity assessment via a correlation table for the continuous</w:t>
      </w:r>
      <w:r>
        <w:rPr>
          <w:spacing w:val="-1"/>
          <w:sz w:val="24"/>
        </w:rPr>
        <w:t> </w:t>
      </w:r>
      <w:r>
        <w:rPr>
          <w:sz w:val="24"/>
        </w:rPr>
        <w:t>variables.</w:t>
      </w:r>
    </w:p>
    <w:p>
      <w:pPr>
        <w:pStyle w:val="BodyText"/>
        <w:spacing w:before="8"/>
        <w:rPr>
          <w:sz w:val="23"/>
        </w:rPr>
      </w:pPr>
    </w:p>
    <w:p>
      <w:pPr>
        <w:pStyle w:val="ListParagraph"/>
        <w:numPr>
          <w:ilvl w:val="0"/>
          <w:numId w:val="4"/>
        </w:numPr>
        <w:tabs>
          <w:tab w:pos="940" w:val="left" w:leader="none"/>
        </w:tabs>
        <w:spacing w:line="240" w:lineRule="auto" w:before="1" w:after="0"/>
        <w:ind w:left="939" w:right="0" w:hanging="427"/>
        <w:jc w:val="left"/>
        <w:rPr>
          <w:sz w:val="24"/>
        </w:rPr>
      </w:pPr>
      <w:r>
        <w:rPr>
          <w:sz w:val="24"/>
        </w:rPr>
        <w:t>Identify the set of variables in (a) that may contribute to collinearity (if any).</w:t>
      </w:r>
    </w:p>
    <w:p>
      <w:pPr>
        <w:spacing w:after="0" w:line="240" w:lineRule="auto"/>
        <w:jc w:val="left"/>
        <w:rPr>
          <w:sz w:val="24"/>
        </w:rPr>
        <w:sectPr>
          <w:pgSz w:w="12240" w:h="15840"/>
          <w:pgMar w:header="0" w:footer="767" w:top="1080" w:bottom="960" w:left="980" w:right="980"/>
        </w:sectPr>
      </w:pPr>
    </w:p>
    <w:p>
      <w:pPr>
        <w:pStyle w:val="BodyText"/>
        <w:rPr>
          <w:sz w:val="20"/>
        </w:rPr>
      </w:pPr>
    </w:p>
    <w:p>
      <w:pPr>
        <w:pStyle w:val="BodyText"/>
        <w:rPr>
          <w:sz w:val="20"/>
        </w:rPr>
      </w:pPr>
    </w:p>
    <w:p>
      <w:pPr>
        <w:pStyle w:val="BodyText"/>
        <w:spacing w:before="7"/>
        <w:rPr>
          <w:sz w:val="17"/>
        </w:rPr>
      </w:pPr>
    </w:p>
    <w:p>
      <w:pPr>
        <w:pStyle w:val="BodyText"/>
        <w:spacing w:before="70"/>
        <w:ind w:left="112"/>
      </w:pPr>
      <w:r>
        <w:rPr/>
        <w:t>3.</w:t>
      </w:r>
    </w:p>
    <w:p>
      <w:pPr>
        <w:pStyle w:val="ListParagraph"/>
        <w:numPr>
          <w:ilvl w:val="0"/>
          <w:numId w:val="5"/>
        </w:numPr>
        <w:tabs>
          <w:tab w:pos="833" w:val="left" w:leader="none"/>
        </w:tabs>
        <w:spacing w:line="240" w:lineRule="auto" w:before="2" w:after="0"/>
        <w:ind w:left="832" w:right="0" w:hanging="360"/>
        <w:jc w:val="left"/>
        <w:rPr>
          <w:sz w:val="24"/>
        </w:rPr>
      </w:pPr>
      <w:r>
        <w:rPr>
          <w:sz w:val="24"/>
        </w:rPr>
        <w:t>Perform individual simple linear fits for each covariate vs. Carboplatin</w:t>
      </w:r>
      <w:r>
        <w:rPr>
          <w:spacing w:val="-10"/>
          <w:sz w:val="24"/>
        </w:rPr>
        <w:t> </w:t>
      </w:r>
      <w:r>
        <w:rPr>
          <w:sz w:val="24"/>
        </w:rPr>
        <w:t>Clearance.</w:t>
      </w:r>
    </w:p>
    <w:p>
      <w:pPr>
        <w:pStyle w:val="BodyText"/>
        <w:spacing w:before="5"/>
      </w:pPr>
    </w:p>
    <w:p>
      <w:pPr>
        <w:pStyle w:val="ListParagraph"/>
        <w:numPr>
          <w:ilvl w:val="0"/>
          <w:numId w:val="5"/>
        </w:numPr>
        <w:tabs>
          <w:tab w:pos="833" w:val="left" w:leader="none"/>
        </w:tabs>
        <w:spacing w:line="274" w:lineRule="exact" w:before="1" w:after="0"/>
        <w:ind w:left="832" w:right="112" w:hanging="360"/>
        <w:jc w:val="both"/>
        <w:rPr>
          <w:sz w:val="24"/>
        </w:rPr>
      </w:pPr>
      <w:r>
        <w:rPr>
          <w:sz w:val="24"/>
        </w:rPr>
        <w:t>Give the interpretation of the estimated slope when using the models with sex and age variables in (a).</w:t>
      </w:r>
    </w:p>
    <w:p>
      <w:pPr>
        <w:pStyle w:val="BodyText"/>
        <w:spacing w:before="2"/>
        <w:rPr>
          <w:sz w:val="26"/>
        </w:rPr>
      </w:pPr>
    </w:p>
    <w:p>
      <w:pPr>
        <w:pStyle w:val="ListParagraph"/>
        <w:numPr>
          <w:ilvl w:val="0"/>
          <w:numId w:val="5"/>
        </w:numPr>
        <w:tabs>
          <w:tab w:pos="833" w:val="left" w:leader="none"/>
        </w:tabs>
        <w:spacing w:line="208" w:lineRule="auto" w:before="0" w:after="0"/>
        <w:ind w:left="832" w:right="113" w:hanging="360"/>
        <w:jc w:val="both"/>
        <w:rPr>
          <w:sz w:val="24"/>
        </w:rPr>
      </w:pPr>
      <w:r>
        <w:rPr>
          <w:sz w:val="24"/>
        </w:rPr>
        <w:t>Produce scatter plots for each variable in (a) adding the fitted line, the value of the coefficient of determination R</w:t>
      </w:r>
      <w:r>
        <w:rPr>
          <w:position w:val="11"/>
          <w:sz w:val="16"/>
        </w:rPr>
        <w:t>2 </w:t>
      </w:r>
      <w:r>
        <w:rPr>
          <w:sz w:val="24"/>
        </w:rPr>
        <w:t>and report any evidence of a relationship other than linear (e.g. curvilinear, no slope). Provide an interpretation of</w:t>
      </w:r>
      <w:r>
        <w:rPr>
          <w:spacing w:val="-3"/>
          <w:sz w:val="24"/>
        </w:rPr>
        <w:t> </w:t>
      </w:r>
      <w:r>
        <w:rPr>
          <w:sz w:val="24"/>
        </w:rPr>
        <w:t>R</w:t>
      </w:r>
      <w:r>
        <w:rPr>
          <w:position w:val="11"/>
          <w:sz w:val="16"/>
        </w:rPr>
        <w:t>2</w:t>
      </w:r>
      <w:r>
        <w:rPr>
          <w:sz w:val="24"/>
        </w:rPr>
        <w:t>.</w:t>
      </w:r>
    </w:p>
    <w:p>
      <w:pPr>
        <w:pStyle w:val="BodyText"/>
        <w:spacing w:before="14"/>
        <w:ind w:left="832"/>
      </w:pPr>
      <w:r>
        <w:rPr/>
        <w:t>Hint: use the </w:t>
      </w:r>
      <w:r>
        <w:rPr>
          <w:rFonts w:ascii="Courier New"/>
        </w:rPr>
        <w:t>mtext()</w:t>
      </w:r>
      <w:r>
        <w:rPr>
          <w:rFonts w:ascii="Courier New"/>
          <w:spacing w:val="-83"/>
        </w:rPr>
        <w:t> </w:t>
      </w:r>
      <w:r>
        <w:rPr/>
        <w:t>function to add text to the plots.</w:t>
      </w:r>
    </w:p>
    <w:p>
      <w:pPr>
        <w:pStyle w:val="BodyText"/>
        <w:spacing w:before="1"/>
        <w:rPr>
          <w:sz w:val="22"/>
        </w:rPr>
      </w:pPr>
    </w:p>
    <w:p>
      <w:pPr>
        <w:pStyle w:val="ListParagraph"/>
        <w:numPr>
          <w:ilvl w:val="0"/>
          <w:numId w:val="5"/>
        </w:numPr>
        <w:tabs>
          <w:tab w:pos="833" w:val="left" w:leader="none"/>
        </w:tabs>
        <w:spacing w:line="240" w:lineRule="auto" w:before="1" w:after="0"/>
        <w:ind w:left="832" w:right="112" w:hanging="360"/>
        <w:jc w:val="both"/>
        <w:rPr>
          <w:sz w:val="24"/>
        </w:rPr>
      </w:pPr>
      <w:r>
        <w:rPr>
          <w:sz w:val="24"/>
        </w:rPr>
        <w:t>Fit a linear model for Carboplatin Clearance vs. Age, Weight and BSA. Does the conclusion regarding the significance of these variables agree with the corresponding individual simple linear fits performed in (a)? Support your</w:t>
      </w:r>
      <w:r>
        <w:rPr>
          <w:spacing w:val="-1"/>
          <w:sz w:val="24"/>
        </w:rPr>
        <w:t> </w:t>
      </w:r>
      <w:r>
        <w:rPr>
          <w:sz w:val="24"/>
        </w:rPr>
        <w:t>answer.</w:t>
      </w:r>
    </w:p>
    <w:p>
      <w:pPr>
        <w:pStyle w:val="BodyText"/>
        <w:spacing w:before="2"/>
        <w:ind w:left="832"/>
      </w:pPr>
      <w:r>
        <w:rPr/>
        <w:t>Hint: look at the correlations between Age, Weight and BSA calculated in (2).</w:t>
      </w:r>
    </w:p>
    <w:p>
      <w:pPr>
        <w:pStyle w:val="BodyText"/>
        <w:rPr>
          <w:sz w:val="20"/>
        </w:rPr>
      </w:pPr>
    </w:p>
    <w:p>
      <w:pPr>
        <w:pStyle w:val="BodyText"/>
        <w:spacing w:before="8"/>
        <w:rPr>
          <w:sz w:val="21"/>
        </w:rPr>
      </w:pPr>
    </w:p>
    <w:p>
      <w:pPr>
        <w:pStyle w:val="BodyText"/>
        <w:spacing w:before="70"/>
        <w:ind w:left="112" w:right="112"/>
        <w:jc w:val="both"/>
      </w:pPr>
      <w:r>
        <w:rPr/>
        <w:t>4. Find a regression equation that best fits Carboplatin Clearance by implementing the two stepwise selection methods given in class. Establish a level of significance to use throughout the process.</w:t>
      </w:r>
    </w:p>
    <w:p>
      <w:pPr>
        <w:pStyle w:val="BodyText"/>
      </w:pPr>
    </w:p>
    <w:p>
      <w:pPr>
        <w:pStyle w:val="BodyText"/>
        <w:spacing w:line="242" w:lineRule="auto"/>
        <w:ind w:left="112" w:right="113"/>
        <w:jc w:val="both"/>
      </w:pPr>
      <w:r>
        <w:rPr/>
        <w:t>Whenever deemed applicable, please present tables with relevant statistical summaries to back up your decisions.</w:t>
      </w:r>
    </w:p>
    <w:p>
      <w:pPr>
        <w:pStyle w:val="BodyText"/>
      </w:pPr>
    </w:p>
    <w:p>
      <w:pPr>
        <w:pStyle w:val="BodyText"/>
        <w:spacing w:before="6"/>
        <w:rPr>
          <w:sz w:val="23"/>
        </w:rPr>
      </w:pPr>
    </w:p>
    <w:p>
      <w:pPr>
        <w:pStyle w:val="BodyText"/>
        <w:ind w:left="112"/>
        <w:jc w:val="both"/>
      </w:pPr>
      <w:r>
        <w:rPr/>
        <w:t>5.</w:t>
      </w:r>
    </w:p>
    <w:p>
      <w:pPr>
        <w:pStyle w:val="BodyText"/>
      </w:pPr>
    </w:p>
    <w:p>
      <w:pPr>
        <w:pStyle w:val="ListParagraph"/>
        <w:numPr>
          <w:ilvl w:val="0"/>
          <w:numId w:val="6"/>
        </w:numPr>
        <w:tabs>
          <w:tab w:pos="482" w:val="left" w:leader="none"/>
        </w:tabs>
        <w:spacing w:line="242" w:lineRule="auto" w:before="0" w:after="0"/>
        <w:ind w:left="112" w:right="113" w:firstLine="0"/>
        <w:jc w:val="both"/>
        <w:rPr>
          <w:sz w:val="24"/>
        </w:rPr>
      </w:pPr>
      <w:r>
        <w:rPr>
          <w:sz w:val="24"/>
        </w:rPr>
        <w:t>If the models that resulted from stepwise selection methods in 3 are not the same, please select the most appropriate and explain</w:t>
      </w:r>
      <w:r>
        <w:rPr>
          <w:spacing w:val="-10"/>
          <w:sz w:val="24"/>
        </w:rPr>
        <w:t> </w:t>
      </w:r>
      <w:r>
        <w:rPr>
          <w:sz w:val="24"/>
        </w:rPr>
        <w:t>why.</w:t>
      </w:r>
    </w:p>
    <w:p>
      <w:pPr>
        <w:pStyle w:val="BodyText"/>
        <w:spacing w:before="3"/>
      </w:pPr>
    </w:p>
    <w:p>
      <w:pPr>
        <w:pStyle w:val="ListParagraph"/>
        <w:numPr>
          <w:ilvl w:val="0"/>
          <w:numId w:val="6"/>
        </w:numPr>
        <w:tabs>
          <w:tab w:pos="495" w:val="left" w:leader="none"/>
        </w:tabs>
        <w:spacing w:line="274" w:lineRule="exact" w:before="0" w:after="0"/>
        <w:ind w:left="112" w:right="113" w:firstLine="0"/>
        <w:jc w:val="both"/>
        <w:rPr>
          <w:sz w:val="24"/>
        </w:rPr>
      </w:pPr>
      <w:r>
        <w:rPr>
          <w:sz w:val="24"/>
        </w:rPr>
        <w:t>Write the equation of the model selected in 5(a) with all of its components, including the underlying statistical assumptions.</w:t>
      </w:r>
    </w:p>
    <w:p>
      <w:pPr>
        <w:pStyle w:val="BodyText"/>
        <w:spacing w:before="7"/>
        <w:rPr>
          <w:sz w:val="23"/>
        </w:rPr>
      </w:pPr>
    </w:p>
    <w:p>
      <w:pPr>
        <w:pStyle w:val="ListParagraph"/>
        <w:numPr>
          <w:ilvl w:val="0"/>
          <w:numId w:val="6"/>
        </w:numPr>
        <w:tabs>
          <w:tab w:pos="473" w:val="left" w:leader="none"/>
        </w:tabs>
        <w:spacing w:line="242" w:lineRule="auto" w:before="0" w:after="0"/>
        <w:ind w:left="112" w:right="112" w:firstLine="0"/>
        <w:jc w:val="both"/>
        <w:rPr>
          <w:sz w:val="24"/>
        </w:rPr>
      </w:pPr>
      <w:r>
        <w:rPr>
          <w:sz w:val="24"/>
        </w:rPr>
        <w:t>Write the matrix representation of the model and give the dimensions of the matrices and vectors.</w:t>
      </w:r>
    </w:p>
    <w:p>
      <w:pPr>
        <w:spacing w:after="0" w:line="242" w:lineRule="auto"/>
        <w:jc w:val="both"/>
        <w:rPr>
          <w:sz w:val="24"/>
        </w:rPr>
        <w:sectPr>
          <w:pgSz w:w="12240" w:h="15840"/>
          <w:pgMar w:header="0" w:footer="767" w:top="1500" w:bottom="960" w:left="1020" w:right="1020"/>
        </w:sectPr>
      </w:pPr>
    </w:p>
    <w:p>
      <w:pPr>
        <w:pStyle w:val="BodyText"/>
        <w:spacing w:before="48"/>
        <w:ind w:left="112"/>
        <w:jc w:val="both"/>
      </w:pPr>
      <w:r>
        <w:rPr/>
        <w:t>6. For the model selected in 5(a):</w:t>
      </w:r>
    </w:p>
    <w:p>
      <w:pPr>
        <w:pStyle w:val="BodyText"/>
      </w:pPr>
    </w:p>
    <w:p>
      <w:pPr>
        <w:pStyle w:val="ListParagraph"/>
        <w:numPr>
          <w:ilvl w:val="0"/>
          <w:numId w:val="7"/>
        </w:numPr>
        <w:tabs>
          <w:tab w:pos="475" w:val="left" w:leader="none"/>
        </w:tabs>
        <w:spacing w:line="242" w:lineRule="auto" w:before="0" w:after="0"/>
        <w:ind w:left="112" w:right="113" w:firstLine="0"/>
        <w:jc w:val="left"/>
        <w:rPr>
          <w:sz w:val="24"/>
        </w:rPr>
      </w:pPr>
      <w:r>
        <w:rPr>
          <w:sz w:val="24"/>
        </w:rPr>
        <w:t>Perform a post-modeling collinearity assessment through the Variance Inflation Factor and the Condition Number. Comment on the</w:t>
      </w:r>
      <w:r>
        <w:rPr>
          <w:spacing w:val="-12"/>
          <w:sz w:val="24"/>
        </w:rPr>
        <w:t> </w:t>
      </w:r>
      <w:r>
        <w:rPr>
          <w:sz w:val="24"/>
        </w:rPr>
        <w:t>results.</w:t>
      </w:r>
    </w:p>
    <w:p>
      <w:pPr>
        <w:pStyle w:val="BodyText"/>
        <w:spacing w:before="3"/>
      </w:pPr>
    </w:p>
    <w:p>
      <w:pPr>
        <w:pStyle w:val="ListParagraph"/>
        <w:numPr>
          <w:ilvl w:val="0"/>
          <w:numId w:val="7"/>
        </w:numPr>
        <w:tabs>
          <w:tab w:pos="473" w:val="left" w:leader="none"/>
        </w:tabs>
        <w:spacing w:line="274" w:lineRule="exact" w:before="0" w:after="0"/>
        <w:ind w:left="112" w:right="546" w:firstLine="0"/>
        <w:jc w:val="left"/>
        <w:rPr>
          <w:sz w:val="24"/>
        </w:rPr>
      </w:pPr>
      <w:r>
        <w:rPr>
          <w:sz w:val="24"/>
        </w:rPr>
        <w:t>Perform a residual analysis and state the model assumptions that are to be checked in each plot, as well as whether the assumptions are being</w:t>
      </w:r>
      <w:r>
        <w:rPr>
          <w:spacing w:val="-1"/>
          <w:sz w:val="24"/>
        </w:rPr>
        <w:t> </w:t>
      </w:r>
      <w:r>
        <w:rPr>
          <w:sz w:val="24"/>
        </w:rPr>
        <w:t>met.</w:t>
      </w:r>
    </w:p>
    <w:p>
      <w:pPr>
        <w:pStyle w:val="BodyText"/>
        <w:spacing w:before="7"/>
        <w:rPr>
          <w:sz w:val="23"/>
        </w:rPr>
      </w:pPr>
    </w:p>
    <w:p>
      <w:pPr>
        <w:pStyle w:val="ListParagraph"/>
        <w:numPr>
          <w:ilvl w:val="0"/>
          <w:numId w:val="7"/>
        </w:numPr>
        <w:tabs>
          <w:tab w:pos="465" w:val="left" w:leader="none"/>
        </w:tabs>
        <w:spacing w:line="240" w:lineRule="auto" w:before="0" w:after="0"/>
        <w:ind w:left="112" w:right="113" w:firstLine="0"/>
        <w:jc w:val="both"/>
        <w:rPr>
          <w:sz w:val="24"/>
        </w:rPr>
      </w:pPr>
      <w:r>
        <w:rPr>
          <w:sz w:val="24"/>
        </w:rPr>
        <w:t>Identify outliers through the analysis on the residuals in (b) and assess their influence. Are there any influential outliers? Are there any influential observations that are not outliers? If so, please give the patient’s</w:t>
      </w:r>
      <w:r>
        <w:rPr>
          <w:spacing w:val="-1"/>
          <w:sz w:val="24"/>
        </w:rPr>
        <w:t> </w:t>
      </w:r>
      <w:r>
        <w:rPr>
          <w:sz w:val="24"/>
        </w:rPr>
        <w:t>number.</w:t>
      </w:r>
    </w:p>
    <w:p>
      <w:pPr>
        <w:pStyle w:val="BodyText"/>
      </w:pPr>
    </w:p>
    <w:p>
      <w:pPr>
        <w:pStyle w:val="BodyText"/>
        <w:ind w:left="112"/>
        <w:jc w:val="both"/>
      </w:pPr>
      <w:r>
        <w:rPr/>
        <w:t>Notes: Recall that studentized residuals are accessed through the “MASS” package.</w:t>
      </w:r>
    </w:p>
    <w:p>
      <w:pPr>
        <w:pStyle w:val="BodyText"/>
        <w:spacing w:before="7"/>
        <w:ind w:left="846"/>
      </w:pPr>
      <w:r>
        <w:rPr/>
        <w:t>Download the R package “car” to implement the </w:t>
      </w:r>
      <w:r>
        <w:rPr>
          <w:rFonts w:ascii="Courier New" w:hAnsi="Courier New"/>
        </w:rPr>
        <w:t>vif()</w:t>
      </w:r>
      <w:r>
        <w:rPr>
          <w:rFonts w:ascii="Courier New" w:hAnsi="Courier New"/>
          <w:spacing w:val="-79"/>
        </w:rPr>
        <w:t> </w:t>
      </w:r>
      <w:r>
        <w:rPr/>
        <w:t>function.</w:t>
      </w:r>
    </w:p>
    <w:p>
      <w:pPr>
        <w:pStyle w:val="BodyText"/>
      </w:pPr>
    </w:p>
    <w:p>
      <w:pPr>
        <w:pStyle w:val="BodyText"/>
        <w:spacing w:before="4"/>
        <w:rPr>
          <w:sz w:val="22"/>
        </w:rPr>
      </w:pPr>
    </w:p>
    <w:p>
      <w:pPr>
        <w:pStyle w:val="BodyText"/>
        <w:ind w:left="112"/>
        <w:jc w:val="both"/>
      </w:pPr>
      <w:r>
        <w:rPr/>
        <w:t>7.</w:t>
      </w:r>
    </w:p>
    <w:p>
      <w:pPr>
        <w:pStyle w:val="BodyText"/>
      </w:pPr>
    </w:p>
    <w:p>
      <w:pPr>
        <w:pStyle w:val="ListParagraph"/>
        <w:numPr>
          <w:ilvl w:val="0"/>
          <w:numId w:val="8"/>
        </w:numPr>
        <w:tabs>
          <w:tab w:pos="473" w:val="left" w:leader="none"/>
        </w:tabs>
        <w:spacing w:line="240" w:lineRule="auto" w:before="0" w:after="0"/>
        <w:ind w:left="112" w:right="0" w:firstLine="0"/>
        <w:jc w:val="both"/>
        <w:rPr>
          <w:sz w:val="24"/>
        </w:rPr>
      </w:pPr>
      <w:r>
        <w:rPr>
          <w:sz w:val="24"/>
        </w:rPr>
        <w:t>Fit a model for the logarithm of Carboplatin Clearance with Weight and BSA as</w:t>
      </w:r>
      <w:r>
        <w:rPr>
          <w:spacing w:val="-1"/>
          <w:sz w:val="24"/>
        </w:rPr>
        <w:t> </w:t>
      </w:r>
      <w:r>
        <w:rPr>
          <w:sz w:val="24"/>
        </w:rPr>
        <w:t>covariates.</w:t>
      </w:r>
    </w:p>
    <w:p>
      <w:pPr>
        <w:pStyle w:val="BodyText"/>
        <w:spacing w:before="5"/>
      </w:pPr>
    </w:p>
    <w:p>
      <w:pPr>
        <w:pStyle w:val="ListParagraph"/>
        <w:numPr>
          <w:ilvl w:val="0"/>
          <w:numId w:val="8"/>
        </w:numPr>
        <w:tabs>
          <w:tab w:pos="549" w:val="left" w:leader="none"/>
        </w:tabs>
        <w:spacing w:line="274" w:lineRule="exact" w:before="1" w:after="0"/>
        <w:ind w:left="112" w:right="112" w:firstLine="0"/>
        <w:jc w:val="left"/>
        <w:rPr>
          <w:sz w:val="24"/>
        </w:rPr>
      </w:pPr>
      <w:r>
        <w:rPr>
          <w:sz w:val="24"/>
        </w:rPr>
        <w:t>Provide the interpretation of the estimated coefficients for Weight and BSA on the response under this model.</w:t>
      </w:r>
    </w:p>
    <w:p>
      <w:pPr>
        <w:pStyle w:val="BodyText"/>
        <w:spacing w:before="7"/>
        <w:rPr>
          <w:sz w:val="23"/>
        </w:rPr>
      </w:pPr>
    </w:p>
    <w:p>
      <w:pPr>
        <w:pStyle w:val="ListParagraph"/>
        <w:numPr>
          <w:ilvl w:val="0"/>
          <w:numId w:val="8"/>
        </w:numPr>
        <w:tabs>
          <w:tab w:pos="466" w:val="left" w:leader="none"/>
        </w:tabs>
        <w:spacing w:line="240" w:lineRule="auto" w:before="0" w:after="0"/>
        <w:ind w:left="112" w:right="113" w:firstLine="0"/>
        <w:jc w:val="both"/>
        <w:rPr>
          <w:sz w:val="24"/>
        </w:rPr>
      </w:pPr>
      <w:r>
        <w:rPr>
          <w:sz w:val="24"/>
        </w:rPr>
        <w:t>Construct a Normal Quantile plot (add the straight line as visual aid) and histogram for the transformed and untransformed variables. Compare the plots for the two and comment on the effect of transforming the data.</w:t>
      </w:r>
    </w:p>
    <w:p>
      <w:pPr>
        <w:pStyle w:val="BodyText"/>
      </w:pPr>
    </w:p>
    <w:p>
      <w:pPr>
        <w:pStyle w:val="BodyText"/>
        <w:ind w:left="112"/>
        <w:jc w:val="both"/>
      </w:pPr>
      <w:r>
        <w:rPr/>
        <w:t>Do you think the transformation works for these data?</w:t>
      </w:r>
    </w:p>
    <w:p>
      <w:pPr>
        <w:pStyle w:val="BodyText"/>
      </w:pPr>
    </w:p>
    <w:p>
      <w:pPr>
        <w:pStyle w:val="BodyText"/>
      </w:pPr>
    </w:p>
    <w:p>
      <w:pPr>
        <w:pStyle w:val="BodyText"/>
      </w:pPr>
    </w:p>
    <w:p>
      <w:pPr>
        <w:pStyle w:val="BodyText"/>
        <w:ind w:left="112"/>
        <w:jc w:val="both"/>
      </w:pPr>
      <w:r>
        <w:rPr/>
        <w:t>8.</w:t>
      </w:r>
    </w:p>
    <w:p>
      <w:pPr>
        <w:pStyle w:val="BodyText"/>
      </w:pPr>
    </w:p>
    <w:p>
      <w:pPr>
        <w:pStyle w:val="ListParagraph"/>
        <w:numPr>
          <w:ilvl w:val="0"/>
          <w:numId w:val="9"/>
        </w:numPr>
        <w:tabs>
          <w:tab w:pos="495" w:val="left" w:leader="none"/>
        </w:tabs>
        <w:spacing w:line="242" w:lineRule="auto" w:before="0" w:after="0"/>
        <w:ind w:left="112" w:right="113" w:firstLine="0"/>
        <w:jc w:val="left"/>
        <w:rPr>
          <w:sz w:val="24"/>
        </w:rPr>
      </w:pPr>
      <w:r>
        <w:rPr>
          <w:sz w:val="24"/>
        </w:rPr>
        <w:t>Fit a model for the Carboplatin Clearance with Weight centered to its mean and BSA as covariates.</w:t>
      </w:r>
    </w:p>
    <w:p>
      <w:pPr>
        <w:pStyle w:val="BodyText"/>
        <w:spacing w:before="8"/>
        <w:rPr>
          <w:sz w:val="23"/>
        </w:rPr>
      </w:pPr>
    </w:p>
    <w:p>
      <w:pPr>
        <w:pStyle w:val="ListParagraph"/>
        <w:numPr>
          <w:ilvl w:val="0"/>
          <w:numId w:val="9"/>
        </w:numPr>
        <w:tabs>
          <w:tab w:pos="473" w:val="left" w:leader="none"/>
        </w:tabs>
        <w:spacing w:line="240" w:lineRule="auto" w:before="1" w:after="0"/>
        <w:ind w:left="472" w:right="0" w:hanging="360"/>
        <w:jc w:val="both"/>
        <w:rPr>
          <w:sz w:val="24"/>
        </w:rPr>
      </w:pPr>
      <w:r>
        <w:rPr>
          <w:sz w:val="24"/>
        </w:rPr>
        <w:t>Interpret the value of the estimated</w:t>
      </w:r>
      <w:r>
        <w:rPr>
          <w:spacing w:val="-1"/>
          <w:sz w:val="24"/>
        </w:rPr>
        <w:t> </w:t>
      </w:r>
      <w:r>
        <w:rPr>
          <w:sz w:val="24"/>
        </w:rPr>
        <w:t>slope.</w:t>
      </w:r>
    </w:p>
    <w:p>
      <w:pPr>
        <w:pStyle w:val="BodyText"/>
      </w:pPr>
    </w:p>
    <w:p>
      <w:pPr>
        <w:pStyle w:val="BodyText"/>
      </w:pPr>
    </w:p>
    <w:p>
      <w:pPr>
        <w:pStyle w:val="BodyText"/>
      </w:pPr>
    </w:p>
    <w:p>
      <w:pPr>
        <w:pStyle w:val="BodyText"/>
        <w:ind w:left="112"/>
        <w:jc w:val="both"/>
      </w:pPr>
      <w:r>
        <w:rPr/>
        <w:t>9.</w:t>
      </w:r>
    </w:p>
    <w:p>
      <w:pPr>
        <w:pStyle w:val="BodyText"/>
      </w:pPr>
    </w:p>
    <w:p>
      <w:pPr>
        <w:pStyle w:val="ListParagraph"/>
        <w:numPr>
          <w:ilvl w:val="1"/>
          <w:numId w:val="9"/>
        </w:numPr>
        <w:tabs>
          <w:tab w:pos="833" w:val="left" w:leader="none"/>
        </w:tabs>
        <w:spacing w:line="240" w:lineRule="auto" w:before="0" w:after="0"/>
        <w:ind w:left="832" w:right="0" w:hanging="360"/>
        <w:jc w:val="left"/>
        <w:rPr>
          <w:sz w:val="24"/>
        </w:rPr>
      </w:pPr>
      <w:r>
        <w:rPr>
          <w:sz w:val="24"/>
        </w:rPr>
        <w:t>Explain in your own words the Maximum Likelihood Estimation</w:t>
      </w:r>
      <w:r>
        <w:rPr>
          <w:spacing w:val="-4"/>
          <w:sz w:val="24"/>
        </w:rPr>
        <w:t> </w:t>
      </w:r>
      <w:r>
        <w:rPr>
          <w:sz w:val="24"/>
        </w:rPr>
        <w:t>method.</w:t>
      </w:r>
    </w:p>
    <w:p>
      <w:pPr>
        <w:pStyle w:val="BodyText"/>
        <w:spacing w:before="11"/>
        <w:rPr>
          <w:sz w:val="20"/>
        </w:rPr>
      </w:pPr>
    </w:p>
    <w:p>
      <w:pPr>
        <w:pStyle w:val="ListParagraph"/>
        <w:numPr>
          <w:ilvl w:val="1"/>
          <w:numId w:val="9"/>
        </w:numPr>
        <w:tabs>
          <w:tab w:pos="833" w:val="left" w:leader="none"/>
        </w:tabs>
        <w:spacing w:line="240" w:lineRule="auto" w:before="0" w:after="0"/>
        <w:ind w:left="832" w:right="112" w:hanging="360"/>
        <w:jc w:val="both"/>
        <w:rPr>
          <w:sz w:val="24"/>
        </w:rPr>
      </w:pPr>
      <w:r>
        <w:rPr>
          <w:sz w:val="24"/>
        </w:rPr>
        <w:t>Estimate the coefficients </w:t>
      </w:r>
      <w:r>
        <w:rPr>
          <w:rFonts w:ascii="Symbol" w:hAnsi="Symbol"/>
          <w:i/>
          <w:sz w:val="24"/>
        </w:rPr>
        <w:t></w:t>
      </w:r>
      <w:r>
        <w:rPr>
          <w:i/>
          <w:position w:val="-2"/>
          <w:sz w:val="16"/>
        </w:rPr>
        <w:t>0</w:t>
      </w:r>
      <w:r>
        <w:rPr>
          <w:rFonts w:ascii="Symbol" w:hAnsi="Symbol"/>
          <w:i/>
          <w:sz w:val="24"/>
        </w:rPr>
        <w:t></w:t>
      </w:r>
      <w:r>
        <w:rPr>
          <w:rFonts w:ascii="Times New Roman" w:hAnsi="Times New Roman"/>
          <w:i/>
          <w:sz w:val="24"/>
        </w:rPr>
        <w:t> </w:t>
      </w:r>
      <w:r>
        <w:rPr>
          <w:rFonts w:ascii="Symbol" w:hAnsi="Symbol"/>
          <w:i/>
          <w:sz w:val="24"/>
        </w:rPr>
        <w:t></w:t>
      </w:r>
      <w:r>
        <w:rPr>
          <w:i/>
          <w:position w:val="-2"/>
          <w:sz w:val="16"/>
        </w:rPr>
        <w:t>1 </w:t>
      </w:r>
      <w:r>
        <w:rPr>
          <w:sz w:val="24"/>
        </w:rPr>
        <w:t>and </w:t>
      </w:r>
      <w:r>
        <w:rPr>
          <w:rFonts w:ascii="Symbol" w:hAnsi="Symbol"/>
          <w:i/>
          <w:sz w:val="24"/>
        </w:rPr>
        <w:t></w:t>
      </w:r>
      <w:r>
        <w:rPr>
          <w:i/>
          <w:position w:val="11"/>
          <w:sz w:val="16"/>
        </w:rPr>
        <w:t>2 </w:t>
      </w:r>
      <w:r>
        <w:rPr>
          <w:sz w:val="24"/>
        </w:rPr>
        <w:t>of the linear model of Carboplatin Clearance vs. Weight and BSA using the Maximum Likelihood method through the </w:t>
      </w:r>
      <w:r>
        <w:rPr>
          <w:rFonts w:ascii="Courier New" w:hAnsi="Courier New"/>
          <w:sz w:val="24"/>
        </w:rPr>
        <w:t>mle() </w:t>
      </w:r>
      <w:r>
        <w:rPr>
          <w:sz w:val="24"/>
        </w:rPr>
        <w:t>function (</w:t>
      </w:r>
      <w:r>
        <w:rPr>
          <w:rFonts w:ascii="Courier New" w:hAnsi="Courier New"/>
          <w:sz w:val="24"/>
        </w:rPr>
        <w:t>library(stats4)</w:t>
      </w:r>
      <w:r>
        <w:rPr>
          <w:sz w:val="24"/>
        </w:rPr>
        <w:t>).  Provide 2 sets of starting values. Please</w:t>
      </w:r>
      <w:r>
        <w:rPr>
          <w:spacing w:val="-1"/>
          <w:sz w:val="24"/>
        </w:rPr>
        <w:t> </w:t>
      </w:r>
      <w:r>
        <w:rPr>
          <w:sz w:val="24"/>
        </w:rPr>
        <w:t>comment.</w:t>
      </w:r>
    </w:p>
    <w:sectPr>
      <w:pgSz w:w="12240" w:h="15840"/>
      <w:pgMar w:header="0" w:footer="767" w:top="1080" w:bottom="9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ambria">
    <w:altName w:val="Cambria"/>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640015pt;margin-top:742.634033pt;width:10.65pt;height:14pt;mso-position-horizontal-relative:page;mso-position-vertical-relative:page;z-index:-5560" type="#_x0000_t202" filled="false" stroked="false">
          <v:textbox inset="0,0,0,0">
            <w:txbxContent>
              <w:p>
                <w:pPr>
                  <w:pStyle w:val="BodyText"/>
                  <w:spacing w:line="268" w:lineRule="exact"/>
                  <w:ind w:left="40"/>
                  <w:rPr>
                    <w:rFonts w:ascii="Cambria"/>
                  </w:rPr>
                </w:pPr>
                <w:r>
                  <w:rPr/>
                  <w:fldChar w:fldCharType="begin"/>
                </w:r>
                <w:r>
                  <w:rPr>
                    <w:rFonts w:ascii="Cambria"/>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Letter"/>
      <w:lvlText w:val="(%1)"/>
      <w:lvlJc w:val="left"/>
      <w:pPr>
        <w:ind w:left="112" w:hanging="382"/>
        <w:jc w:val="left"/>
      </w:pPr>
      <w:rPr>
        <w:rFonts w:hint="default" w:ascii="Arial" w:hAnsi="Arial" w:eastAsia="Arial" w:cs="Arial"/>
        <w:w w:val="100"/>
        <w:sz w:val="24"/>
        <w:szCs w:val="24"/>
      </w:rPr>
    </w:lvl>
    <w:lvl w:ilvl="1">
      <w:start w:val="1"/>
      <w:numFmt w:val="lowerLetter"/>
      <w:lvlText w:val="(%2)"/>
      <w:lvlJc w:val="left"/>
      <w:pPr>
        <w:ind w:left="832" w:hanging="360"/>
        <w:jc w:val="left"/>
      </w:pPr>
      <w:rPr>
        <w:rFonts w:hint="default" w:ascii="Arial" w:hAnsi="Arial" w:eastAsia="Arial" w:cs="Arial"/>
        <w:spacing w:val="-1"/>
        <w:w w:val="100"/>
        <w:sz w:val="24"/>
        <w:szCs w:val="24"/>
      </w:rPr>
    </w:lvl>
    <w:lvl w:ilvl="2">
      <w:start w:val="1"/>
      <w:numFmt w:val="bullet"/>
      <w:lvlText w:val="•"/>
      <w:lvlJc w:val="left"/>
      <w:pPr>
        <w:ind w:left="1880" w:hanging="360"/>
      </w:pPr>
      <w:rPr>
        <w:rFonts w:hint="default"/>
      </w:rPr>
    </w:lvl>
    <w:lvl w:ilvl="3">
      <w:start w:val="1"/>
      <w:numFmt w:val="bullet"/>
      <w:lvlText w:val="•"/>
      <w:lvlJc w:val="left"/>
      <w:pPr>
        <w:ind w:left="2920" w:hanging="360"/>
      </w:pPr>
      <w:rPr>
        <w:rFonts w:hint="default"/>
      </w:rPr>
    </w:lvl>
    <w:lvl w:ilvl="4">
      <w:start w:val="1"/>
      <w:numFmt w:val="bullet"/>
      <w:lvlText w:val="•"/>
      <w:lvlJc w:val="left"/>
      <w:pPr>
        <w:ind w:left="3960" w:hanging="360"/>
      </w:pPr>
      <w:rPr>
        <w:rFonts w:hint="default"/>
      </w:rPr>
    </w:lvl>
    <w:lvl w:ilvl="5">
      <w:start w:val="1"/>
      <w:numFmt w:val="bullet"/>
      <w:lvlText w:val="•"/>
      <w:lvlJc w:val="left"/>
      <w:pPr>
        <w:ind w:left="5000" w:hanging="360"/>
      </w:pPr>
      <w:rPr>
        <w:rFonts w:hint="default"/>
      </w:rPr>
    </w:lvl>
    <w:lvl w:ilvl="6">
      <w:start w:val="1"/>
      <w:numFmt w:val="bullet"/>
      <w:lvlText w:val="•"/>
      <w:lvlJc w:val="left"/>
      <w:pPr>
        <w:ind w:left="6040" w:hanging="360"/>
      </w:pPr>
      <w:rPr>
        <w:rFonts w:hint="default"/>
      </w:rPr>
    </w:lvl>
    <w:lvl w:ilvl="7">
      <w:start w:val="1"/>
      <w:numFmt w:val="bullet"/>
      <w:lvlText w:val="•"/>
      <w:lvlJc w:val="left"/>
      <w:pPr>
        <w:ind w:left="7080" w:hanging="360"/>
      </w:pPr>
      <w:rPr>
        <w:rFonts w:hint="default"/>
      </w:rPr>
    </w:lvl>
    <w:lvl w:ilvl="8">
      <w:start w:val="1"/>
      <w:numFmt w:val="bullet"/>
      <w:lvlText w:val="•"/>
      <w:lvlJc w:val="left"/>
      <w:pPr>
        <w:ind w:left="8120" w:hanging="360"/>
      </w:pPr>
      <w:rPr>
        <w:rFonts w:hint="default"/>
      </w:rPr>
    </w:lvl>
  </w:abstractNum>
  <w:abstractNum w:abstractNumId="7">
    <w:multiLevelType w:val="hybridMultilevel"/>
    <w:lvl w:ilvl="0">
      <w:start w:val="1"/>
      <w:numFmt w:val="lowerLetter"/>
      <w:lvlText w:val="(%1)"/>
      <w:lvlJc w:val="left"/>
      <w:pPr>
        <w:ind w:left="112" w:hanging="360"/>
        <w:jc w:val="left"/>
      </w:pPr>
      <w:rPr>
        <w:rFonts w:hint="default" w:ascii="Arial" w:hAnsi="Arial" w:eastAsia="Arial" w:cs="Arial"/>
        <w:spacing w:val="-1"/>
        <w:w w:val="100"/>
        <w:sz w:val="24"/>
        <w:szCs w:val="24"/>
      </w:rPr>
    </w:lvl>
    <w:lvl w:ilvl="1">
      <w:start w:val="1"/>
      <w:numFmt w:val="bullet"/>
      <w:lvlText w:val="•"/>
      <w:lvlJc w:val="left"/>
      <w:pPr>
        <w:ind w:left="1128" w:hanging="360"/>
      </w:pPr>
      <w:rPr>
        <w:rFonts w:hint="default"/>
      </w:rPr>
    </w:lvl>
    <w:lvl w:ilvl="2">
      <w:start w:val="1"/>
      <w:numFmt w:val="bullet"/>
      <w:lvlText w:val="•"/>
      <w:lvlJc w:val="left"/>
      <w:pPr>
        <w:ind w:left="2136" w:hanging="360"/>
      </w:pPr>
      <w:rPr>
        <w:rFonts w:hint="default"/>
      </w:rPr>
    </w:lvl>
    <w:lvl w:ilvl="3">
      <w:start w:val="1"/>
      <w:numFmt w:val="bullet"/>
      <w:lvlText w:val="•"/>
      <w:lvlJc w:val="left"/>
      <w:pPr>
        <w:ind w:left="3144" w:hanging="360"/>
      </w:pPr>
      <w:rPr>
        <w:rFonts w:hint="default"/>
      </w:rPr>
    </w:lvl>
    <w:lvl w:ilvl="4">
      <w:start w:val="1"/>
      <w:numFmt w:val="bullet"/>
      <w:lvlText w:val="•"/>
      <w:lvlJc w:val="left"/>
      <w:pPr>
        <w:ind w:left="4152" w:hanging="360"/>
      </w:pPr>
      <w:rPr>
        <w:rFonts w:hint="default"/>
      </w:rPr>
    </w:lvl>
    <w:lvl w:ilvl="5">
      <w:start w:val="1"/>
      <w:numFmt w:val="bullet"/>
      <w:lvlText w:val="•"/>
      <w:lvlJc w:val="left"/>
      <w:pPr>
        <w:ind w:left="5160" w:hanging="360"/>
      </w:pPr>
      <w:rPr>
        <w:rFonts w:hint="default"/>
      </w:rPr>
    </w:lvl>
    <w:lvl w:ilvl="6">
      <w:start w:val="1"/>
      <w:numFmt w:val="bullet"/>
      <w:lvlText w:val="•"/>
      <w:lvlJc w:val="left"/>
      <w:pPr>
        <w:ind w:left="6168" w:hanging="360"/>
      </w:pPr>
      <w:rPr>
        <w:rFonts w:hint="default"/>
      </w:rPr>
    </w:lvl>
    <w:lvl w:ilvl="7">
      <w:start w:val="1"/>
      <w:numFmt w:val="bullet"/>
      <w:lvlText w:val="•"/>
      <w:lvlJc w:val="left"/>
      <w:pPr>
        <w:ind w:left="7176" w:hanging="360"/>
      </w:pPr>
      <w:rPr>
        <w:rFonts w:hint="default"/>
      </w:rPr>
    </w:lvl>
    <w:lvl w:ilvl="8">
      <w:start w:val="1"/>
      <w:numFmt w:val="bullet"/>
      <w:lvlText w:val="•"/>
      <w:lvlJc w:val="left"/>
      <w:pPr>
        <w:ind w:left="8184" w:hanging="360"/>
      </w:pPr>
      <w:rPr>
        <w:rFonts w:hint="default"/>
      </w:rPr>
    </w:lvl>
  </w:abstractNum>
  <w:abstractNum w:abstractNumId="6">
    <w:multiLevelType w:val="hybridMultilevel"/>
    <w:lvl w:ilvl="0">
      <w:start w:val="1"/>
      <w:numFmt w:val="lowerLetter"/>
      <w:lvlText w:val="(%1)"/>
      <w:lvlJc w:val="left"/>
      <w:pPr>
        <w:ind w:left="112" w:hanging="362"/>
        <w:jc w:val="left"/>
      </w:pPr>
      <w:rPr>
        <w:rFonts w:hint="default" w:ascii="Arial" w:hAnsi="Arial" w:eastAsia="Arial" w:cs="Arial"/>
        <w:w w:val="100"/>
        <w:sz w:val="24"/>
        <w:szCs w:val="24"/>
      </w:rPr>
    </w:lvl>
    <w:lvl w:ilvl="1">
      <w:start w:val="1"/>
      <w:numFmt w:val="bullet"/>
      <w:lvlText w:val="•"/>
      <w:lvlJc w:val="left"/>
      <w:pPr>
        <w:ind w:left="1128" w:hanging="362"/>
      </w:pPr>
      <w:rPr>
        <w:rFonts w:hint="default"/>
      </w:rPr>
    </w:lvl>
    <w:lvl w:ilvl="2">
      <w:start w:val="1"/>
      <w:numFmt w:val="bullet"/>
      <w:lvlText w:val="•"/>
      <w:lvlJc w:val="left"/>
      <w:pPr>
        <w:ind w:left="2136" w:hanging="362"/>
      </w:pPr>
      <w:rPr>
        <w:rFonts w:hint="default"/>
      </w:rPr>
    </w:lvl>
    <w:lvl w:ilvl="3">
      <w:start w:val="1"/>
      <w:numFmt w:val="bullet"/>
      <w:lvlText w:val="•"/>
      <w:lvlJc w:val="left"/>
      <w:pPr>
        <w:ind w:left="3144" w:hanging="362"/>
      </w:pPr>
      <w:rPr>
        <w:rFonts w:hint="default"/>
      </w:rPr>
    </w:lvl>
    <w:lvl w:ilvl="4">
      <w:start w:val="1"/>
      <w:numFmt w:val="bullet"/>
      <w:lvlText w:val="•"/>
      <w:lvlJc w:val="left"/>
      <w:pPr>
        <w:ind w:left="4152" w:hanging="362"/>
      </w:pPr>
      <w:rPr>
        <w:rFonts w:hint="default"/>
      </w:rPr>
    </w:lvl>
    <w:lvl w:ilvl="5">
      <w:start w:val="1"/>
      <w:numFmt w:val="bullet"/>
      <w:lvlText w:val="•"/>
      <w:lvlJc w:val="left"/>
      <w:pPr>
        <w:ind w:left="5160" w:hanging="362"/>
      </w:pPr>
      <w:rPr>
        <w:rFonts w:hint="default"/>
      </w:rPr>
    </w:lvl>
    <w:lvl w:ilvl="6">
      <w:start w:val="1"/>
      <w:numFmt w:val="bullet"/>
      <w:lvlText w:val="•"/>
      <w:lvlJc w:val="left"/>
      <w:pPr>
        <w:ind w:left="6168" w:hanging="362"/>
      </w:pPr>
      <w:rPr>
        <w:rFonts w:hint="default"/>
      </w:rPr>
    </w:lvl>
    <w:lvl w:ilvl="7">
      <w:start w:val="1"/>
      <w:numFmt w:val="bullet"/>
      <w:lvlText w:val="•"/>
      <w:lvlJc w:val="left"/>
      <w:pPr>
        <w:ind w:left="7176" w:hanging="362"/>
      </w:pPr>
      <w:rPr>
        <w:rFonts w:hint="default"/>
      </w:rPr>
    </w:lvl>
    <w:lvl w:ilvl="8">
      <w:start w:val="1"/>
      <w:numFmt w:val="bullet"/>
      <w:lvlText w:val="•"/>
      <w:lvlJc w:val="left"/>
      <w:pPr>
        <w:ind w:left="8184" w:hanging="362"/>
      </w:pPr>
      <w:rPr>
        <w:rFonts w:hint="default"/>
      </w:rPr>
    </w:lvl>
  </w:abstractNum>
  <w:abstractNum w:abstractNumId="5">
    <w:multiLevelType w:val="hybridMultilevel"/>
    <w:lvl w:ilvl="0">
      <w:start w:val="1"/>
      <w:numFmt w:val="lowerLetter"/>
      <w:lvlText w:val="(%1)"/>
      <w:lvlJc w:val="left"/>
      <w:pPr>
        <w:ind w:left="112" w:hanging="369"/>
        <w:jc w:val="left"/>
      </w:pPr>
      <w:rPr>
        <w:rFonts w:hint="default" w:ascii="Arial" w:hAnsi="Arial" w:eastAsia="Arial" w:cs="Arial"/>
        <w:w w:val="100"/>
        <w:sz w:val="24"/>
        <w:szCs w:val="24"/>
      </w:rPr>
    </w:lvl>
    <w:lvl w:ilvl="1">
      <w:start w:val="1"/>
      <w:numFmt w:val="bullet"/>
      <w:lvlText w:val="•"/>
      <w:lvlJc w:val="left"/>
      <w:pPr>
        <w:ind w:left="1128" w:hanging="369"/>
      </w:pPr>
      <w:rPr>
        <w:rFonts w:hint="default"/>
      </w:rPr>
    </w:lvl>
    <w:lvl w:ilvl="2">
      <w:start w:val="1"/>
      <w:numFmt w:val="bullet"/>
      <w:lvlText w:val="•"/>
      <w:lvlJc w:val="left"/>
      <w:pPr>
        <w:ind w:left="2136" w:hanging="369"/>
      </w:pPr>
      <w:rPr>
        <w:rFonts w:hint="default"/>
      </w:rPr>
    </w:lvl>
    <w:lvl w:ilvl="3">
      <w:start w:val="1"/>
      <w:numFmt w:val="bullet"/>
      <w:lvlText w:val="•"/>
      <w:lvlJc w:val="left"/>
      <w:pPr>
        <w:ind w:left="3144" w:hanging="369"/>
      </w:pPr>
      <w:rPr>
        <w:rFonts w:hint="default"/>
      </w:rPr>
    </w:lvl>
    <w:lvl w:ilvl="4">
      <w:start w:val="1"/>
      <w:numFmt w:val="bullet"/>
      <w:lvlText w:val="•"/>
      <w:lvlJc w:val="left"/>
      <w:pPr>
        <w:ind w:left="4152" w:hanging="369"/>
      </w:pPr>
      <w:rPr>
        <w:rFonts w:hint="default"/>
      </w:rPr>
    </w:lvl>
    <w:lvl w:ilvl="5">
      <w:start w:val="1"/>
      <w:numFmt w:val="bullet"/>
      <w:lvlText w:val="•"/>
      <w:lvlJc w:val="left"/>
      <w:pPr>
        <w:ind w:left="5160" w:hanging="369"/>
      </w:pPr>
      <w:rPr>
        <w:rFonts w:hint="default"/>
      </w:rPr>
    </w:lvl>
    <w:lvl w:ilvl="6">
      <w:start w:val="1"/>
      <w:numFmt w:val="bullet"/>
      <w:lvlText w:val="•"/>
      <w:lvlJc w:val="left"/>
      <w:pPr>
        <w:ind w:left="6168" w:hanging="369"/>
      </w:pPr>
      <w:rPr>
        <w:rFonts w:hint="default"/>
      </w:rPr>
    </w:lvl>
    <w:lvl w:ilvl="7">
      <w:start w:val="1"/>
      <w:numFmt w:val="bullet"/>
      <w:lvlText w:val="•"/>
      <w:lvlJc w:val="left"/>
      <w:pPr>
        <w:ind w:left="7176" w:hanging="369"/>
      </w:pPr>
      <w:rPr>
        <w:rFonts w:hint="default"/>
      </w:rPr>
    </w:lvl>
    <w:lvl w:ilvl="8">
      <w:start w:val="1"/>
      <w:numFmt w:val="bullet"/>
      <w:lvlText w:val="•"/>
      <w:lvlJc w:val="left"/>
      <w:pPr>
        <w:ind w:left="8184" w:hanging="369"/>
      </w:pPr>
      <w:rPr>
        <w:rFonts w:hint="default"/>
      </w:rPr>
    </w:lvl>
  </w:abstractNum>
  <w:abstractNum w:abstractNumId="4">
    <w:multiLevelType w:val="hybridMultilevel"/>
    <w:lvl w:ilvl="0">
      <w:start w:val="1"/>
      <w:numFmt w:val="lowerLetter"/>
      <w:lvlText w:val="(%1)"/>
      <w:lvlJc w:val="left"/>
      <w:pPr>
        <w:ind w:left="832" w:hanging="360"/>
        <w:jc w:val="left"/>
      </w:pPr>
      <w:rPr>
        <w:rFonts w:hint="default" w:ascii="Arial" w:hAnsi="Arial" w:eastAsia="Arial" w:cs="Arial"/>
        <w:spacing w:val="-1"/>
        <w:w w:val="100"/>
        <w:sz w:val="24"/>
        <w:szCs w:val="24"/>
      </w:rPr>
    </w:lvl>
    <w:lvl w:ilvl="1">
      <w:start w:val="1"/>
      <w:numFmt w:val="bullet"/>
      <w:lvlText w:val="•"/>
      <w:lvlJc w:val="left"/>
      <w:pPr>
        <w:ind w:left="1776" w:hanging="360"/>
      </w:pPr>
      <w:rPr>
        <w:rFonts w:hint="default"/>
      </w:rPr>
    </w:lvl>
    <w:lvl w:ilvl="2">
      <w:start w:val="1"/>
      <w:numFmt w:val="bullet"/>
      <w:lvlText w:val="•"/>
      <w:lvlJc w:val="left"/>
      <w:pPr>
        <w:ind w:left="2712" w:hanging="360"/>
      </w:pPr>
      <w:rPr>
        <w:rFonts w:hint="default"/>
      </w:rPr>
    </w:lvl>
    <w:lvl w:ilvl="3">
      <w:start w:val="1"/>
      <w:numFmt w:val="bullet"/>
      <w:lvlText w:val="•"/>
      <w:lvlJc w:val="left"/>
      <w:pPr>
        <w:ind w:left="3648" w:hanging="360"/>
      </w:pPr>
      <w:rPr>
        <w:rFonts w:hint="default"/>
      </w:rPr>
    </w:lvl>
    <w:lvl w:ilvl="4">
      <w:start w:val="1"/>
      <w:numFmt w:val="bullet"/>
      <w:lvlText w:val="•"/>
      <w:lvlJc w:val="left"/>
      <w:pPr>
        <w:ind w:left="4584" w:hanging="360"/>
      </w:pPr>
      <w:rPr>
        <w:rFonts w:hint="default"/>
      </w:rPr>
    </w:lvl>
    <w:lvl w:ilvl="5">
      <w:start w:val="1"/>
      <w:numFmt w:val="bullet"/>
      <w:lvlText w:val="•"/>
      <w:lvlJc w:val="left"/>
      <w:pPr>
        <w:ind w:left="5520" w:hanging="360"/>
      </w:pPr>
      <w:rPr>
        <w:rFonts w:hint="default"/>
      </w:rPr>
    </w:lvl>
    <w:lvl w:ilvl="6">
      <w:start w:val="1"/>
      <w:numFmt w:val="bullet"/>
      <w:lvlText w:val="•"/>
      <w:lvlJc w:val="left"/>
      <w:pPr>
        <w:ind w:left="6456" w:hanging="360"/>
      </w:pPr>
      <w:rPr>
        <w:rFonts w:hint="default"/>
      </w:rPr>
    </w:lvl>
    <w:lvl w:ilvl="7">
      <w:start w:val="1"/>
      <w:numFmt w:val="bullet"/>
      <w:lvlText w:val="•"/>
      <w:lvlJc w:val="left"/>
      <w:pPr>
        <w:ind w:left="7392" w:hanging="360"/>
      </w:pPr>
      <w:rPr>
        <w:rFonts w:hint="default"/>
      </w:rPr>
    </w:lvl>
    <w:lvl w:ilvl="8">
      <w:start w:val="1"/>
      <w:numFmt w:val="bullet"/>
      <w:lvlText w:val="•"/>
      <w:lvlJc w:val="left"/>
      <w:pPr>
        <w:ind w:left="8328" w:hanging="360"/>
      </w:pPr>
      <w:rPr>
        <w:rFonts w:hint="default"/>
      </w:rPr>
    </w:lvl>
  </w:abstractNum>
  <w:abstractNum w:abstractNumId="3">
    <w:multiLevelType w:val="hybridMultilevel"/>
    <w:lvl w:ilvl="0">
      <w:start w:val="1"/>
      <w:numFmt w:val="lowerLetter"/>
      <w:lvlText w:val="(%1)"/>
      <w:lvlJc w:val="left"/>
      <w:pPr>
        <w:ind w:left="872" w:hanging="360"/>
        <w:jc w:val="left"/>
      </w:pPr>
      <w:rPr>
        <w:rFonts w:hint="default" w:ascii="Arial" w:hAnsi="Arial" w:eastAsia="Arial" w:cs="Arial"/>
        <w:spacing w:val="-25"/>
        <w:w w:val="100"/>
        <w:sz w:val="24"/>
        <w:szCs w:val="24"/>
      </w:rPr>
    </w:lvl>
    <w:lvl w:ilvl="1">
      <w:start w:val="1"/>
      <w:numFmt w:val="bullet"/>
      <w:lvlText w:val="•"/>
      <w:lvlJc w:val="left"/>
      <w:pPr>
        <w:ind w:left="1820" w:hanging="360"/>
      </w:pPr>
      <w:rPr>
        <w:rFonts w:hint="default"/>
      </w:rPr>
    </w:lvl>
    <w:lvl w:ilvl="2">
      <w:start w:val="1"/>
      <w:numFmt w:val="bullet"/>
      <w:lvlText w:val="•"/>
      <w:lvlJc w:val="left"/>
      <w:pPr>
        <w:ind w:left="2760" w:hanging="360"/>
      </w:pPr>
      <w:rPr>
        <w:rFonts w:hint="default"/>
      </w:rPr>
    </w:lvl>
    <w:lvl w:ilvl="3">
      <w:start w:val="1"/>
      <w:numFmt w:val="bullet"/>
      <w:lvlText w:val="•"/>
      <w:lvlJc w:val="left"/>
      <w:pPr>
        <w:ind w:left="3700" w:hanging="360"/>
      </w:pPr>
      <w:rPr>
        <w:rFonts w:hint="default"/>
      </w:rPr>
    </w:lvl>
    <w:lvl w:ilvl="4">
      <w:start w:val="1"/>
      <w:numFmt w:val="bullet"/>
      <w:lvlText w:val="•"/>
      <w:lvlJc w:val="left"/>
      <w:pPr>
        <w:ind w:left="4640" w:hanging="360"/>
      </w:pPr>
      <w:rPr>
        <w:rFonts w:hint="default"/>
      </w:rPr>
    </w:lvl>
    <w:lvl w:ilvl="5">
      <w:start w:val="1"/>
      <w:numFmt w:val="bullet"/>
      <w:lvlText w:val="•"/>
      <w:lvlJc w:val="left"/>
      <w:pPr>
        <w:ind w:left="5580" w:hanging="360"/>
      </w:pPr>
      <w:rPr>
        <w:rFonts w:hint="default"/>
      </w:rPr>
    </w:lvl>
    <w:lvl w:ilvl="6">
      <w:start w:val="1"/>
      <w:numFmt w:val="bullet"/>
      <w:lvlText w:val="•"/>
      <w:lvlJc w:val="left"/>
      <w:pPr>
        <w:ind w:left="6520" w:hanging="360"/>
      </w:pPr>
      <w:rPr>
        <w:rFonts w:hint="default"/>
      </w:rPr>
    </w:lvl>
    <w:lvl w:ilvl="7">
      <w:start w:val="1"/>
      <w:numFmt w:val="bullet"/>
      <w:lvlText w:val="•"/>
      <w:lvlJc w:val="left"/>
      <w:pPr>
        <w:ind w:left="7460" w:hanging="360"/>
      </w:pPr>
      <w:rPr>
        <w:rFonts w:hint="default"/>
      </w:rPr>
    </w:lvl>
    <w:lvl w:ilvl="8">
      <w:start w:val="1"/>
      <w:numFmt w:val="bullet"/>
      <w:lvlText w:val="•"/>
      <w:lvlJc w:val="left"/>
      <w:pPr>
        <w:ind w:left="8400" w:hanging="360"/>
      </w:pPr>
      <w:rPr>
        <w:rFonts w:hint="default"/>
      </w:rPr>
    </w:lvl>
  </w:abstractNum>
  <w:abstractNum w:abstractNumId="2">
    <w:multiLevelType w:val="hybridMultilevel"/>
    <w:lvl w:ilvl="0">
      <w:start w:val="1"/>
      <w:numFmt w:val="decimal"/>
      <w:lvlText w:val="%1."/>
      <w:lvlJc w:val="left"/>
      <w:pPr>
        <w:ind w:left="152" w:hanging="394"/>
        <w:jc w:val="left"/>
      </w:pPr>
      <w:rPr>
        <w:rFonts w:hint="default" w:ascii="Arial" w:hAnsi="Arial" w:eastAsia="Arial" w:cs="Arial"/>
        <w:spacing w:val="-7"/>
        <w:w w:val="100"/>
        <w:sz w:val="24"/>
        <w:szCs w:val="24"/>
      </w:rPr>
    </w:lvl>
    <w:lvl w:ilvl="1">
      <w:start w:val="1"/>
      <w:numFmt w:val="lowerLetter"/>
      <w:lvlText w:val="%2."/>
      <w:lvlJc w:val="left"/>
      <w:pPr>
        <w:ind w:left="1592" w:hanging="360"/>
        <w:jc w:val="left"/>
      </w:pPr>
      <w:rPr>
        <w:rFonts w:hint="default" w:ascii="Arial" w:hAnsi="Arial" w:eastAsia="Arial" w:cs="Arial"/>
        <w:spacing w:val="-1"/>
        <w:w w:val="100"/>
        <w:sz w:val="24"/>
        <w:szCs w:val="24"/>
      </w:rPr>
    </w:lvl>
    <w:lvl w:ilvl="2">
      <w:start w:val="1"/>
      <w:numFmt w:val="bullet"/>
      <w:lvlText w:val="•"/>
      <w:lvlJc w:val="left"/>
      <w:pPr>
        <w:ind w:left="2564" w:hanging="360"/>
      </w:pPr>
      <w:rPr>
        <w:rFonts w:hint="default"/>
      </w:rPr>
    </w:lvl>
    <w:lvl w:ilvl="3">
      <w:start w:val="1"/>
      <w:numFmt w:val="bullet"/>
      <w:lvlText w:val="•"/>
      <w:lvlJc w:val="left"/>
      <w:pPr>
        <w:ind w:left="3528"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57" w:hanging="360"/>
      </w:pPr>
      <w:rPr>
        <w:rFonts w:hint="default"/>
      </w:rPr>
    </w:lvl>
    <w:lvl w:ilvl="6">
      <w:start w:val="1"/>
      <w:numFmt w:val="bullet"/>
      <w:lvlText w:val="•"/>
      <w:lvlJc w:val="left"/>
      <w:pPr>
        <w:ind w:left="6422" w:hanging="360"/>
      </w:pPr>
      <w:rPr>
        <w:rFonts w:hint="default"/>
      </w:rPr>
    </w:lvl>
    <w:lvl w:ilvl="7">
      <w:start w:val="1"/>
      <w:numFmt w:val="bullet"/>
      <w:lvlText w:val="•"/>
      <w:lvlJc w:val="left"/>
      <w:pPr>
        <w:ind w:left="7386" w:hanging="360"/>
      </w:pPr>
      <w:rPr>
        <w:rFonts w:hint="default"/>
      </w:rPr>
    </w:lvl>
    <w:lvl w:ilvl="8">
      <w:start w:val="1"/>
      <w:numFmt w:val="bullet"/>
      <w:lvlText w:val="•"/>
      <w:lvlJc w:val="left"/>
      <w:pPr>
        <w:ind w:left="8351" w:hanging="360"/>
      </w:pPr>
      <w:rPr>
        <w:rFonts w:hint="default"/>
      </w:rPr>
    </w:lvl>
  </w:abstractNum>
  <w:abstractNum w:abstractNumId="1">
    <w:multiLevelType w:val="hybridMultilevel"/>
    <w:lvl w:ilvl="0">
      <w:start w:val="1"/>
      <w:numFmt w:val="bullet"/>
      <w:lvlText w:val="o"/>
      <w:lvlJc w:val="left"/>
      <w:pPr>
        <w:ind w:left="872" w:hanging="206"/>
      </w:pPr>
      <w:rPr>
        <w:rFonts w:hint="default" w:ascii="Courier New" w:hAnsi="Courier New" w:eastAsia="Courier New" w:cs="Courier New"/>
        <w:w w:val="102"/>
        <w:sz w:val="21"/>
        <w:szCs w:val="21"/>
      </w:rPr>
    </w:lvl>
    <w:lvl w:ilvl="1">
      <w:start w:val="1"/>
      <w:numFmt w:val="bullet"/>
      <w:lvlText w:val="•"/>
      <w:lvlJc w:val="left"/>
      <w:pPr>
        <w:ind w:left="1820" w:hanging="206"/>
      </w:pPr>
      <w:rPr>
        <w:rFonts w:hint="default"/>
      </w:rPr>
    </w:lvl>
    <w:lvl w:ilvl="2">
      <w:start w:val="1"/>
      <w:numFmt w:val="bullet"/>
      <w:lvlText w:val="•"/>
      <w:lvlJc w:val="left"/>
      <w:pPr>
        <w:ind w:left="2760" w:hanging="206"/>
      </w:pPr>
      <w:rPr>
        <w:rFonts w:hint="default"/>
      </w:rPr>
    </w:lvl>
    <w:lvl w:ilvl="3">
      <w:start w:val="1"/>
      <w:numFmt w:val="bullet"/>
      <w:lvlText w:val="•"/>
      <w:lvlJc w:val="left"/>
      <w:pPr>
        <w:ind w:left="3700" w:hanging="206"/>
      </w:pPr>
      <w:rPr>
        <w:rFonts w:hint="default"/>
      </w:rPr>
    </w:lvl>
    <w:lvl w:ilvl="4">
      <w:start w:val="1"/>
      <w:numFmt w:val="bullet"/>
      <w:lvlText w:val="•"/>
      <w:lvlJc w:val="left"/>
      <w:pPr>
        <w:ind w:left="4640" w:hanging="206"/>
      </w:pPr>
      <w:rPr>
        <w:rFonts w:hint="default"/>
      </w:rPr>
    </w:lvl>
    <w:lvl w:ilvl="5">
      <w:start w:val="1"/>
      <w:numFmt w:val="bullet"/>
      <w:lvlText w:val="•"/>
      <w:lvlJc w:val="left"/>
      <w:pPr>
        <w:ind w:left="5580" w:hanging="206"/>
      </w:pPr>
      <w:rPr>
        <w:rFonts w:hint="default"/>
      </w:rPr>
    </w:lvl>
    <w:lvl w:ilvl="6">
      <w:start w:val="1"/>
      <w:numFmt w:val="bullet"/>
      <w:lvlText w:val="•"/>
      <w:lvlJc w:val="left"/>
      <w:pPr>
        <w:ind w:left="6520" w:hanging="206"/>
      </w:pPr>
      <w:rPr>
        <w:rFonts w:hint="default"/>
      </w:rPr>
    </w:lvl>
    <w:lvl w:ilvl="7">
      <w:start w:val="1"/>
      <w:numFmt w:val="bullet"/>
      <w:lvlText w:val="•"/>
      <w:lvlJc w:val="left"/>
      <w:pPr>
        <w:ind w:left="7460" w:hanging="206"/>
      </w:pPr>
      <w:rPr>
        <w:rFonts w:hint="default"/>
      </w:rPr>
    </w:lvl>
    <w:lvl w:ilvl="8">
      <w:start w:val="1"/>
      <w:numFmt w:val="bullet"/>
      <w:lvlText w:val="•"/>
      <w:lvlJc w:val="left"/>
      <w:pPr>
        <w:ind w:left="8400" w:hanging="206"/>
      </w:pPr>
      <w:rPr>
        <w:rFonts w:hint="default"/>
      </w:rPr>
    </w:lvl>
  </w:abstractNum>
  <w:abstractNum w:abstractNumId="0">
    <w:multiLevelType w:val="hybridMultilevel"/>
    <w:lvl w:ilvl="0">
      <w:start w:val="1"/>
      <w:numFmt w:val="bullet"/>
      <w:lvlText w:val=""/>
      <w:lvlJc w:val="left"/>
      <w:pPr>
        <w:ind w:left="872" w:hanging="360"/>
      </w:pPr>
      <w:rPr>
        <w:rFonts w:hint="default" w:ascii="Symbol" w:hAnsi="Symbol" w:eastAsia="Symbol" w:cs="Symbol"/>
        <w:w w:val="100"/>
        <w:sz w:val="24"/>
        <w:szCs w:val="24"/>
      </w:rPr>
    </w:lvl>
    <w:lvl w:ilvl="1">
      <w:start w:val="1"/>
      <w:numFmt w:val="bullet"/>
      <w:lvlText w:val="•"/>
      <w:lvlJc w:val="left"/>
      <w:pPr>
        <w:ind w:left="1820" w:hanging="360"/>
      </w:pPr>
      <w:rPr>
        <w:rFonts w:hint="default"/>
      </w:rPr>
    </w:lvl>
    <w:lvl w:ilvl="2">
      <w:start w:val="1"/>
      <w:numFmt w:val="bullet"/>
      <w:lvlText w:val="•"/>
      <w:lvlJc w:val="left"/>
      <w:pPr>
        <w:ind w:left="2760" w:hanging="360"/>
      </w:pPr>
      <w:rPr>
        <w:rFonts w:hint="default"/>
      </w:rPr>
    </w:lvl>
    <w:lvl w:ilvl="3">
      <w:start w:val="1"/>
      <w:numFmt w:val="bullet"/>
      <w:lvlText w:val="•"/>
      <w:lvlJc w:val="left"/>
      <w:pPr>
        <w:ind w:left="3700" w:hanging="360"/>
      </w:pPr>
      <w:rPr>
        <w:rFonts w:hint="default"/>
      </w:rPr>
    </w:lvl>
    <w:lvl w:ilvl="4">
      <w:start w:val="1"/>
      <w:numFmt w:val="bullet"/>
      <w:lvlText w:val="•"/>
      <w:lvlJc w:val="left"/>
      <w:pPr>
        <w:ind w:left="4640" w:hanging="360"/>
      </w:pPr>
      <w:rPr>
        <w:rFonts w:hint="default"/>
      </w:rPr>
    </w:lvl>
    <w:lvl w:ilvl="5">
      <w:start w:val="1"/>
      <w:numFmt w:val="bullet"/>
      <w:lvlText w:val="•"/>
      <w:lvlJc w:val="left"/>
      <w:pPr>
        <w:ind w:left="5580" w:hanging="360"/>
      </w:pPr>
      <w:rPr>
        <w:rFonts w:hint="default"/>
      </w:rPr>
    </w:lvl>
    <w:lvl w:ilvl="6">
      <w:start w:val="1"/>
      <w:numFmt w:val="bullet"/>
      <w:lvlText w:val="•"/>
      <w:lvlJc w:val="left"/>
      <w:pPr>
        <w:ind w:left="6520" w:hanging="360"/>
      </w:pPr>
      <w:rPr>
        <w:rFonts w:hint="default"/>
      </w:rPr>
    </w:lvl>
    <w:lvl w:ilvl="7">
      <w:start w:val="1"/>
      <w:numFmt w:val="bullet"/>
      <w:lvlText w:val="•"/>
      <w:lvlJc w:val="left"/>
      <w:pPr>
        <w:ind w:left="7460" w:hanging="360"/>
      </w:pPr>
      <w:rPr>
        <w:rFonts w:hint="default"/>
      </w:rPr>
    </w:lvl>
    <w:lvl w:ilvl="8">
      <w:start w:val="1"/>
      <w:numFmt w:val="bullet"/>
      <w:lvlText w:val="•"/>
      <w:lvlJc w:val="left"/>
      <w:pPr>
        <w:ind w:left="8400" w:hanging="36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ind w:left="152"/>
      <w:outlineLvl w:val="1"/>
    </w:pPr>
    <w:rPr>
      <w:rFonts w:ascii="Arial" w:hAnsi="Arial" w:eastAsia="Arial" w:cs="Arial"/>
      <w:b/>
      <w:bCs/>
      <w:sz w:val="24"/>
      <w:szCs w:val="24"/>
    </w:rPr>
  </w:style>
  <w:style w:styleId="ListParagraph" w:type="paragraph">
    <w:name w:val="List Paragraph"/>
    <w:basedOn w:val="Normal"/>
    <w:uiPriority w:val="1"/>
    <w:qFormat/>
    <w:pPr>
      <w:ind w:left="112"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cdmariac@uwaterloo.ca"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2016-03-14T05:48:07Z</dcterms:created>
  <dcterms:modified xsi:type="dcterms:W3CDTF">2016-03-14T05:48:07Z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2016-03-14T00:00:00Z</vt:filetime>
  </property>
</Properties>
</file>