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B2A" w:rsidRDefault="00C82B2A">
      <w:pPr>
        <w:rPr>
          <w:b/>
        </w:rPr>
      </w:pPr>
      <w:r>
        <w:rPr>
          <w:b/>
        </w:rPr>
        <w:t xml:space="preserve">Transformed grammar into </w:t>
      </w:r>
      <w:proofErr w:type="gramStart"/>
      <w:r>
        <w:rPr>
          <w:b/>
        </w:rPr>
        <w:t>LL(</w:t>
      </w:r>
      <w:proofErr w:type="gramEnd"/>
      <w:r>
        <w:rPr>
          <w:b/>
        </w:rPr>
        <w:t>1):</w:t>
      </w:r>
    </w:p>
    <w:p w:rsidR="00356049" w:rsidRDefault="00467358" w:rsidP="00C82B2A">
      <w:pPr>
        <w:pStyle w:val="ListParagraph"/>
        <w:numPr>
          <w:ilvl w:val="0"/>
          <w:numId w:val="2"/>
        </w:numPr>
      </w:pPr>
      <w:r w:rsidRPr="00C82B2A">
        <w:rPr>
          <w:b/>
        </w:rPr>
        <w:t>Left Recursion</w:t>
      </w:r>
      <w:r w:rsidR="00CA5081" w:rsidRPr="00C82B2A">
        <w:rPr>
          <w:b/>
        </w:rPr>
        <w:t>:</w:t>
      </w:r>
    </w:p>
    <w:p w:rsidR="00467358" w:rsidRDefault="00467358">
      <w:r>
        <w:tab/>
      </w:r>
      <w:r w:rsidRPr="00467358">
        <w:drawing>
          <wp:inline distT="0" distB="0" distL="0" distR="0" wp14:anchorId="7CD70754" wp14:editId="3DA90250">
            <wp:extent cx="3479800" cy="16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81" w:rsidRDefault="00CA5081">
      <w:r>
        <w:tab/>
      </w:r>
      <w:r w:rsidRPr="00CA5081">
        <w:drawing>
          <wp:inline distT="0" distB="0" distL="0" distR="0" wp14:anchorId="2B8AD932" wp14:editId="0C47D8BE">
            <wp:extent cx="34036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81" w:rsidRDefault="00CA5081" w:rsidP="00C82B2A">
      <w:pPr>
        <w:pStyle w:val="ListParagraph"/>
        <w:numPr>
          <w:ilvl w:val="0"/>
          <w:numId w:val="2"/>
        </w:numPr>
      </w:pPr>
      <w:r w:rsidRPr="00C82B2A">
        <w:rPr>
          <w:b/>
        </w:rPr>
        <w:t>Ambiguities &amp; Non-Deterministic:</w:t>
      </w:r>
    </w:p>
    <w:p w:rsidR="00C330DA" w:rsidRDefault="00BF3D85" w:rsidP="00C82B2A">
      <w:pPr>
        <w:pStyle w:val="ListParagraph"/>
        <w:numPr>
          <w:ilvl w:val="0"/>
          <w:numId w:val="1"/>
        </w:numPr>
      </w:pPr>
      <w:r>
        <w:rPr>
          <w:rFonts w:hint="eastAsia"/>
        </w:rPr>
        <w:t>At</w:t>
      </w:r>
      <w:r>
        <w:t xml:space="preserve"> </w:t>
      </w:r>
      <w:proofErr w:type="spellStart"/>
      <w:r w:rsidRPr="00BF3D85">
        <w:rPr>
          <w:i/>
        </w:rPr>
        <w:t>classDecl</w:t>
      </w:r>
      <w:proofErr w:type="spellEnd"/>
      <w:r>
        <w:rPr>
          <w:i/>
        </w:rPr>
        <w:t xml:space="preserve"> </w:t>
      </w:r>
      <w:r>
        <w:t xml:space="preserve">line, </w:t>
      </w:r>
      <w:r w:rsidRPr="00BF3D85">
        <w:t>b</w:t>
      </w:r>
      <w:r w:rsidR="00C330DA" w:rsidRPr="00BF3D85">
        <w:t>oth</w:t>
      </w:r>
      <w:r w:rsidR="00C330DA">
        <w:t xml:space="preserve"> </w:t>
      </w:r>
      <w:proofErr w:type="spellStart"/>
      <w:r w:rsidR="00C330DA">
        <w:rPr>
          <w:i/>
        </w:rPr>
        <w:t>varDecl</w:t>
      </w:r>
      <w:proofErr w:type="spellEnd"/>
      <w:r w:rsidR="00C330DA">
        <w:t xml:space="preserve"> and </w:t>
      </w:r>
      <w:proofErr w:type="spellStart"/>
      <w:r w:rsidR="00C330DA">
        <w:rPr>
          <w:i/>
        </w:rPr>
        <w:t>funcDecl</w:t>
      </w:r>
      <w:proofErr w:type="spellEnd"/>
      <w:r w:rsidR="00C330DA">
        <w:t xml:space="preserve"> start with </w:t>
      </w:r>
      <w:r w:rsidR="00C330DA">
        <w:rPr>
          <w:i/>
        </w:rPr>
        <w:t>type</w:t>
      </w:r>
    </w:p>
    <w:p w:rsidR="00C330DA" w:rsidRDefault="00BF3D85" w:rsidP="00C330DA">
      <w:pPr>
        <w:pStyle w:val="ListParagraph"/>
        <w:numPr>
          <w:ilvl w:val="0"/>
          <w:numId w:val="1"/>
        </w:numPr>
      </w:pPr>
      <w:r>
        <w:t xml:space="preserve">At </w:t>
      </w:r>
      <w:proofErr w:type="spellStart"/>
      <w:r>
        <w:rPr>
          <w:i/>
        </w:rPr>
        <w:t>funcHead</w:t>
      </w:r>
      <w:proofErr w:type="spellEnd"/>
      <w:r>
        <w:rPr>
          <w:i/>
        </w:rPr>
        <w:t xml:space="preserve"> </w:t>
      </w:r>
      <w:r>
        <w:t xml:space="preserve">line, </w:t>
      </w:r>
      <w:r w:rsidR="00844C04">
        <w:t xml:space="preserve">an </w:t>
      </w:r>
      <w:r w:rsidR="00844C04">
        <w:rPr>
          <w:i/>
        </w:rPr>
        <w:t>id</w:t>
      </w:r>
      <w:r w:rsidR="00844C04">
        <w:t xml:space="preserve"> after </w:t>
      </w:r>
      <w:r w:rsidR="00844C04">
        <w:rPr>
          <w:i/>
        </w:rPr>
        <w:t>type</w:t>
      </w:r>
      <w:r w:rsidR="00844C04">
        <w:t xml:space="preserve"> is non-deterministic</w:t>
      </w:r>
    </w:p>
    <w:p w:rsidR="00844C04" w:rsidRDefault="00844C04" w:rsidP="00C330DA">
      <w:pPr>
        <w:pStyle w:val="ListParagraph"/>
        <w:numPr>
          <w:ilvl w:val="0"/>
          <w:numId w:val="1"/>
        </w:numPr>
      </w:pPr>
      <w:r>
        <w:t xml:space="preserve">At </w:t>
      </w:r>
      <w:proofErr w:type="spellStart"/>
      <w:r>
        <w:rPr>
          <w:i/>
        </w:rPr>
        <w:t>funcBody</w:t>
      </w:r>
      <w:proofErr w:type="spellEnd"/>
      <w:r>
        <w:t xml:space="preserve"> line, both </w:t>
      </w:r>
      <w:proofErr w:type="spellStart"/>
      <w:r>
        <w:rPr>
          <w:i/>
        </w:rPr>
        <w:t>varDecl</w:t>
      </w:r>
      <w:proofErr w:type="spellEnd"/>
      <w:r>
        <w:t xml:space="preserve"> and </w:t>
      </w:r>
      <w:r>
        <w:rPr>
          <w:i/>
        </w:rPr>
        <w:t>statement</w:t>
      </w:r>
      <w:r>
        <w:t xml:space="preserve"> could start with </w:t>
      </w:r>
      <w:r>
        <w:rPr>
          <w:i/>
        </w:rPr>
        <w:t>id</w:t>
      </w:r>
    </w:p>
    <w:p w:rsidR="00844C04" w:rsidRDefault="00467974" w:rsidP="00C330DA">
      <w:pPr>
        <w:pStyle w:val="ListParagraph"/>
        <w:numPr>
          <w:ilvl w:val="0"/>
          <w:numId w:val="1"/>
        </w:numPr>
      </w:pPr>
      <w:r>
        <w:t xml:space="preserve">At </w:t>
      </w:r>
      <w:r>
        <w:rPr>
          <w:i/>
        </w:rPr>
        <w:t>expr</w:t>
      </w:r>
      <w:r>
        <w:t xml:space="preserve"> line, a following </w:t>
      </w:r>
      <w:proofErr w:type="spellStart"/>
      <w:r>
        <w:rPr>
          <w:i/>
        </w:rPr>
        <w:t>airthExpr</w:t>
      </w:r>
      <w:proofErr w:type="spellEnd"/>
      <w:r>
        <w:t xml:space="preserve"> </w:t>
      </w:r>
      <w:r>
        <w:rPr>
          <w:rFonts w:hint="eastAsia"/>
        </w:rPr>
        <w:t>is</w:t>
      </w:r>
      <w:r>
        <w:t xml:space="preserve"> non-deterministic because </w:t>
      </w:r>
      <w:proofErr w:type="spellStart"/>
      <w:r>
        <w:rPr>
          <w:i/>
        </w:rPr>
        <w:t>relExpr</w:t>
      </w:r>
      <w:proofErr w:type="spellEnd"/>
      <w:r>
        <w:t xml:space="preserve"> also start with </w:t>
      </w:r>
      <w:proofErr w:type="spellStart"/>
      <w:r>
        <w:rPr>
          <w:i/>
        </w:rPr>
        <w:t>airthExpr</w:t>
      </w:r>
      <w:proofErr w:type="spellEnd"/>
    </w:p>
    <w:p w:rsidR="00467974" w:rsidRDefault="00467974" w:rsidP="00C330DA">
      <w:pPr>
        <w:pStyle w:val="ListParagraph"/>
        <w:numPr>
          <w:ilvl w:val="0"/>
          <w:numId w:val="1"/>
        </w:numPr>
      </w:pPr>
      <w:r>
        <w:t xml:space="preserve">At </w:t>
      </w:r>
      <w:r>
        <w:rPr>
          <w:i/>
        </w:rPr>
        <w:t>factor</w:t>
      </w:r>
      <w:r>
        <w:t xml:space="preserve"> line, both </w:t>
      </w:r>
      <w:r>
        <w:rPr>
          <w:i/>
        </w:rPr>
        <w:t>variable</w:t>
      </w:r>
      <w:r>
        <w:t xml:space="preserve"> and </w:t>
      </w:r>
      <w:proofErr w:type="spellStart"/>
      <w:r>
        <w:rPr>
          <w:i/>
        </w:rPr>
        <w:t>functionCall</w:t>
      </w:r>
      <w:proofErr w:type="spellEnd"/>
      <w:r>
        <w:t xml:space="preserve"> start with {</w:t>
      </w:r>
      <w:proofErr w:type="spellStart"/>
      <w:r>
        <w:rPr>
          <w:i/>
        </w:rPr>
        <w:t>idnest</w:t>
      </w:r>
      <w:proofErr w:type="spellEnd"/>
      <w:r>
        <w:t>}</w:t>
      </w:r>
    </w:p>
    <w:p w:rsidR="00467974" w:rsidRDefault="00467974" w:rsidP="00141B4C">
      <w:pPr>
        <w:pStyle w:val="ListParagraph"/>
        <w:numPr>
          <w:ilvl w:val="0"/>
          <w:numId w:val="1"/>
        </w:numPr>
      </w:pPr>
      <w:r>
        <w:t xml:space="preserve">At </w:t>
      </w:r>
      <w:proofErr w:type="spellStart"/>
      <w:r>
        <w:rPr>
          <w:i/>
        </w:rPr>
        <w:t>idnest</w:t>
      </w:r>
      <w:proofErr w:type="spellEnd"/>
      <w:r>
        <w:t xml:space="preserve">, a following </w:t>
      </w:r>
      <w:r>
        <w:rPr>
          <w:i/>
        </w:rPr>
        <w:t>id</w:t>
      </w:r>
      <w:r>
        <w:t xml:space="preserve"> is non-deterministic</w:t>
      </w:r>
    </w:p>
    <w:p w:rsidR="00141B4C" w:rsidRDefault="00141B4C" w:rsidP="00C82B2A">
      <w:pPr>
        <w:pStyle w:val="ListParagraph"/>
        <w:numPr>
          <w:ilvl w:val="0"/>
          <w:numId w:val="2"/>
        </w:numPr>
      </w:pPr>
      <w:r w:rsidRPr="00C82B2A">
        <w:rPr>
          <w:b/>
        </w:rPr>
        <w:t>Note:</w:t>
      </w:r>
      <w:r>
        <w:t xml:space="preserve"> all g0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g</w:t>
      </w:r>
      <w:r>
        <w:t xml:space="preserve">5 file show step by step how the raw grammar is translated to a </w:t>
      </w:r>
      <w:proofErr w:type="gramStart"/>
      <w:r>
        <w:t>LL(</w:t>
      </w:r>
      <w:proofErr w:type="gramEnd"/>
      <w:r>
        <w:t>1)</w:t>
      </w:r>
    </w:p>
    <w:p w:rsidR="00C82B2A" w:rsidRDefault="00C82B2A" w:rsidP="00C82B2A"/>
    <w:p w:rsidR="00D00AF3" w:rsidRDefault="00D00AF3" w:rsidP="00C82B2A"/>
    <w:p w:rsidR="00C82B2A" w:rsidRDefault="00C82B2A" w:rsidP="00C82B2A">
      <w:pPr>
        <w:rPr>
          <w:b/>
        </w:rPr>
      </w:pPr>
      <w:r>
        <w:rPr>
          <w:b/>
        </w:rPr>
        <w:t>FIRST and FOLLOW sets:</w:t>
      </w:r>
    </w:p>
    <w:p w:rsidR="00C82B2A" w:rsidRDefault="00C82B2A" w:rsidP="00C82B2A">
      <w:pPr>
        <w:ind w:left="720"/>
      </w:pPr>
      <w:r>
        <w:t xml:space="preserve">Since the program uses table driven method, so all pop and scan </w:t>
      </w:r>
      <w:proofErr w:type="gramStart"/>
      <w:r>
        <w:t>is</w:t>
      </w:r>
      <w:proofErr w:type="gramEnd"/>
      <w:r>
        <w:t xml:space="preserve"> decided within the table entries, no additional first and follow sets needed.</w:t>
      </w:r>
    </w:p>
    <w:p w:rsidR="00C82B2A" w:rsidRDefault="00C82B2A" w:rsidP="00C82B2A"/>
    <w:p w:rsidR="00C82B2A" w:rsidRDefault="00C82B2A" w:rsidP="00C82B2A"/>
    <w:p w:rsidR="00D00AF3" w:rsidRDefault="00BC0FBF" w:rsidP="00C82B2A">
      <w:pPr>
        <w:rPr>
          <w:b/>
        </w:rPr>
      </w:pPr>
      <w:r>
        <w:rPr>
          <w:b/>
        </w:rPr>
        <w:t>Design (classes):</w:t>
      </w:r>
    </w:p>
    <w:p w:rsidR="00BC0FBF" w:rsidRDefault="00BC0FBF" w:rsidP="00BC0FBF">
      <w:pPr>
        <w:pStyle w:val="ListParagraph"/>
        <w:numPr>
          <w:ilvl w:val="0"/>
          <w:numId w:val="3"/>
        </w:numPr>
      </w:pPr>
      <w:proofErr w:type="spellStart"/>
      <w:r>
        <w:t>NonTerminalSet</w:t>
      </w:r>
      <w:proofErr w:type="spellEnd"/>
      <w:r>
        <w:t>: store all non-terminal symbol, and its corresponding table index</w:t>
      </w:r>
    </w:p>
    <w:p w:rsidR="00BC0FBF" w:rsidRDefault="00BC0FBF" w:rsidP="00BC0FBF">
      <w:pPr>
        <w:pStyle w:val="ListParagraph"/>
        <w:numPr>
          <w:ilvl w:val="0"/>
          <w:numId w:val="3"/>
        </w:numPr>
      </w:pPr>
      <w:proofErr w:type="spellStart"/>
      <w:r>
        <w:t>TerminalSet</w:t>
      </w:r>
      <w:proofErr w:type="spellEnd"/>
      <w:r>
        <w:t>: store all terminal symbol, and its corresponding table index</w:t>
      </w:r>
    </w:p>
    <w:p w:rsidR="00BC0FBF" w:rsidRDefault="00411792" w:rsidP="00BC0FBF">
      <w:pPr>
        <w:pStyle w:val="ListParagraph"/>
        <w:numPr>
          <w:ilvl w:val="0"/>
          <w:numId w:val="3"/>
        </w:numPr>
      </w:pPr>
      <w:proofErr w:type="spellStart"/>
      <w:r>
        <w:t>Parssing</w:t>
      </w:r>
      <w:proofErr w:type="spellEnd"/>
      <w:r>
        <w:t xml:space="preserve"> table: store the parsing table for further match checking usage</w:t>
      </w:r>
    </w:p>
    <w:p w:rsidR="00411792" w:rsidRDefault="00123B71" w:rsidP="00BC0FBF">
      <w:pPr>
        <w:pStyle w:val="ListParagraph"/>
        <w:numPr>
          <w:ilvl w:val="0"/>
          <w:numId w:val="3"/>
        </w:numPr>
      </w:pPr>
      <w:proofErr w:type="spellStart"/>
      <w:r>
        <w:t>ProductionRule</w:t>
      </w:r>
      <w:proofErr w:type="spellEnd"/>
      <w:r>
        <w:t>: store all production rule</w:t>
      </w:r>
      <w:r w:rsidR="00EE3177">
        <w:t xml:space="preserve"> for generating derivation and updating stack</w:t>
      </w:r>
    </w:p>
    <w:p w:rsidR="00E37214" w:rsidRDefault="00EA437B" w:rsidP="00BC0FBF">
      <w:pPr>
        <w:pStyle w:val="ListParagraph"/>
        <w:numPr>
          <w:ilvl w:val="0"/>
          <w:numId w:val="3"/>
        </w:numPr>
      </w:pPr>
      <w:proofErr w:type="spellStart"/>
      <w:r>
        <w:t>SyntacticAnalyzer</w:t>
      </w:r>
      <w:proofErr w:type="spellEnd"/>
      <w:r>
        <w:t xml:space="preserve">: </w:t>
      </w:r>
    </w:p>
    <w:p w:rsidR="00E37214" w:rsidRDefault="00E37214" w:rsidP="00E37214">
      <w:pPr>
        <w:pStyle w:val="ListParagraph"/>
        <w:numPr>
          <w:ilvl w:val="1"/>
          <w:numId w:val="3"/>
        </w:numPr>
      </w:pPr>
      <w:r>
        <w:t>I</w:t>
      </w:r>
      <w:r w:rsidR="00EA437B">
        <w:t xml:space="preserve">t uses </w:t>
      </w:r>
      <w:proofErr w:type="spellStart"/>
      <w:r w:rsidR="00EA437B">
        <w:t>LexicalAnalyzer</w:t>
      </w:r>
      <w:proofErr w:type="spellEnd"/>
      <w:r w:rsidR="00EA437B">
        <w:t xml:space="preserve"> to get token one by one, go through the table to find match. If there is a match, update </w:t>
      </w:r>
      <w:r>
        <w:t>stack</w:t>
      </w:r>
      <w:r w:rsidR="00EA437B">
        <w:t xml:space="preserve"> and derivation, deal with error case otherwise.</w:t>
      </w:r>
    </w:p>
    <w:p w:rsidR="00E37214" w:rsidRDefault="00E37214" w:rsidP="00E37214">
      <w:pPr>
        <w:pStyle w:val="ListParagraph"/>
        <w:numPr>
          <w:ilvl w:val="1"/>
          <w:numId w:val="3"/>
        </w:numPr>
      </w:pPr>
      <w:r>
        <w:t>If an error occurs, either pop or scan based on the table corresponding entries.</w:t>
      </w:r>
    </w:p>
    <w:p w:rsidR="00E37214" w:rsidRDefault="00E37214" w:rsidP="00E37214">
      <w:pPr>
        <w:pStyle w:val="ListParagraph"/>
        <w:numPr>
          <w:ilvl w:val="1"/>
          <w:numId w:val="3"/>
        </w:numPr>
      </w:pPr>
      <w:r>
        <w:t xml:space="preserve">Error recovery, same as the lecture slides, after </w:t>
      </w:r>
      <w:r w:rsidRPr="00E37214">
        <w:t>serial</w:t>
      </w:r>
      <w:r>
        <w:t xml:space="preserve"> pop or scan, find a match, continue parse.</w:t>
      </w:r>
      <w:bookmarkStart w:id="0" w:name="_GoBack"/>
      <w:bookmarkEnd w:id="0"/>
    </w:p>
    <w:p w:rsidR="00EE3177" w:rsidRDefault="00D84FF0" w:rsidP="00E37214">
      <w:pPr>
        <w:pStyle w:val="ListParagraph"/>
        <w:numPr>
          <w:ilvl w:val="1"/>
          <w:numId w:val="3"/>
        </w:numPr>
      </w:pPr>
      <w:r>
        <w:t>The derivation and error are generated in separate file folders.</w:t>
      </w:r>
    </w:p>
    <w:p w:rsidR="00EA437B" w:rsidRDefault="00EA437B" w:rsidP="0023277E"/>
    <w:p w:rsidR="001D0E87" w:rsidRDefault="001D0E87" w:rsidP="0023277E"/>
    <w:p w:rsidR="001D0E87" w:rsidRDefault="001D0E87" w:rsidP="0023277E">
      <w:pPr>
        <w:rPr>
          <w:b/>
        </w:rPr>
      </w:pPr>
      <w:r>
        <w:rPr>
          <w:b/>
        </w:rPr>
        <w:t>Use of tools:</w:t>
      </w:r>
    </w:p>
    <w:p w:rsidR="001D0E87" w:rsidRPr="001D0E87" w:rsidRDefault="001D0E87" w:rsidP="001D0E87">
      <w:pPr>
        <w:pStyle w:val="ListParagraph"/>
        <w:numPr>
          <w:ilvl w:val="0"/>
          <w:numId w:val="4"/>
        </w:numPr>
      </w:pPr>
      <w:proofErr w:type="spellStart"/>
      <w:r>
        <w:t>AtoCC</w:t>
      </w:r>
      <w:proofErr w:type="spellEnd"/>
      <w:r>
        <w:t xml:space="preserve"> </w:t>
      </w:r>
      <w:proofErr w:type="spellStart"/>
      <w:r>
        <w:t>kfG</w:t>
      </w:r>
      <w:proofErr w:type="spellEnd"/>
      <w:r>
        <w:t xml:space="preserve"> Edit. Make sure the grammar translation is correct.</w:t>
      </w:r>
    </w:p>
    <w:p w:rsidR="001D0E87" w:rsidRDefault="001D0E87" w:rsidP="001D0E87">
      <w:pPr>
        <w:pStyle w:val="ListParagraph"/>
        <w:numPr>
          <w:ilvl w:val="0"/>
          <w:numId w:val="4"/>
        </w:numPr>
      </w:pPr>
      <w:proofErr w:type="gramStart"/>
      <w:r w:rsidRPr="001D0E87">
        <w:t>LL(</w:t>
      </w:r>
      <w:proofErr w:type="gramEnd"/>
      <w:r w:rsidRPr="001D0E87">
        <w:t>1) Parser Generator. First, Follow, &amp; Predict Sets</w:t>
      </w:r>
      <w:r>
        <w:t>.</w:t>
      </w:r>
      <w:r w:rsidRPr="001D0E87">
        <w:t xml:space="preserve"> </w:t>
      </w:r>
      <w:r>
        <w:t>T</w:t>
      </w:r>
      <w:r w:rsidRPr="001D0E87">
        <w:t>able</w:t>
      </w:r>
      <w:r>
        <w:t>.</w:t>
      </w:r>
    </w:p>
    <w:p w:rsidR="001D0E87" w:rsidRPr="001D0E87" w:rsidRDefault="001D0E87" w:rsidP="001D0E87">
      <w:pPr>
        <w:pStyle w:val="ListParagraph"/>
        <w:ind w:left="1080"/>
        <w:rPr>
          <w:rFonts w:hint="eastAsia"/>
        </w:rPr>
      </w:pPr>
      <w:hyperlink r:id="rId7" w:history="1">
        <w:r w:rsidRPr="00771AD8">
          <w:rPr>
            <w:rStyle w:val="Hyperlink"/>
          </w:rPr>
          <w:t>http://hackingoff.com/compilers/ll-1-parser-generator</w:t>
        </w:r>
      </w:hyperlink>
    </w:p>
    <w:sectPr w:rsidR="001D0E87" w:rsidRPr="001D0E87" w:rsidSect="00FC02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D67EB"/>
    <w:multiLevelType w:val="multilevel"/>
    <w:tmpl w:val="2E38A5FC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0C9902B4"/>
    <w:multiLevelType w:val="hybridMultilevel"/>
    <w:tmpl w:val="DEE6A480"/>
    <w:lvl w:ilvl="0" w:tplc="DF929D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544709"/>
    <w:multiLevelType w:val="hybridMultilevel"/>
    <w:tmpl w:val="803278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E1539"/>
    <w:multiLevelType w:val="hybridMultilevel"/>
    <w:tmpl w:val="EB246BE8"/>
    <w:lvl w:ilvl="0" w:tplc="5BE4AE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B3"/>
    <w:rsid w:val="000C2DF1"/>
    <w:rsid w:val="00123B71"/>
    <w:rsid w:val="00141B4C"/>
    <w:rsid w:val="001D0E87"/>
    <w:rsid w:val="0023277E"/>
    <w:rsid w:val="00356049"/>
    <w:rsid w:val="00411792"/>
    <w:rsid w:val="00467358"/>
    <w:rsid w:val="00467974"/>
    <w:rsid w:val="00566244"/>
    <w:rsid w:val="00844C04"/>
    <w:rsid w:val="009001F2"/>
    <w:rsid w:val="00BC0FBF"/>
    <w:rsid w:val="00BF3D85"/>
    <w:rsid w:val="00C330DA"/>
    <w:rsid w:val="00C82B2A"/>
    <w:rsid w:val="00CA5081"/>
    <w:rsid w:val="00D00AF3"/>
    <w:rsid w:val="00D84FF0"/>
    <w:rsid w:val="00E37214"/>
    <w:rsid w:val="00EA437B"/>
    <w:rsid w:val="00EE3177"/>
    <w:rsid w:val="00FC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1CBF"/>
  <w15:chartTrackingRefBased/>
  <w15:docId w15:val="{8DF66FF2-E4BD-D140-A4E0-DD166279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3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35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33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ckingoff.com/compilers/ll-1-parser-gen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Wang</dc:creator>
  <cp:keywords/>
  <dc:description/>
  <cp:lastModifiedBy>Wayne Wang</cp:lastModifiedBy>
  <cp:revision>17</cp:revision>
  <dcterms:created xsi:type="dcterms:W3CDTF">2019-02-28T16:10:00Z</dcterms:created>
  <dcterms:modified xsi:type="dcterms:W3CDTF">2019-02-28T16:54:00Z</dcterms:modified>
</cp:coreProperties>
</file>