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14qyv2bf0ux2" w:id="0"/>
      <w:bookmarkEnd w:id="0"/>
      <w:r w:rsidDel="00000000" w:rsidR="00000000" w:rsidRPr="00000000">
        <w:rPr>
          <w:rtl w:val="0"/>
        </w:rPr>
        <w:t xml:space="preserve">Acompanhamento dos pedidos cotefácil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As cotações que são liberadas hoje pela integração com a plataforma cotefácil</w:t>
        <w:br w:type="textWrapping"/>
        <w:t xml:space="preserve">podem ser visualizadas da seguinte forma:</w:t>
        <w:br w:type="textWrapping"/>
        <w:t xml:space="preserve">Cadastro -&gt; Movimentos -&gt; Pesquisar</w:t>
        <w:br w:type="textWrapping"/>
        <w:t xml:space="preserve">Na pesquisa existe o filtro de opção para selecionar a integração e o período informado para pesquisar</w:t>
        <w:br w:type="textWrapping"/>
      </w:r>
      <w:r w:rsidDel="00000000" w:rsidR="00000000" w:rsidRPr="00000000">
        <w:rPr/>
        <w:drawing>
          <wp:inline distB="114300" distT="114300" distL="114300" distR="114300">
            <wp:extent cx="6688988" cy="24367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8988" cy="2436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Processo de cotações</w:t>
        <w:br w:type="textWrapping"/>
      </w:r>
      <w:r w:rsidDel="00000000" w:rsidR="00000000" w:rsidRPr="00000000">
        <w:rPr/>
        <w:drawing>
          <wp:inline distB="114300" distT="114300" distL="114300" distR="114300">
            <wp:extent cx="6198450" cy="83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4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As cotações são respondidas pelo sistema de forma automática com base em regras da empresa. Ex: tabela de preço, valor mínimo de faturamento entre outras.</w:t>
        <w:br w:type="textWrapping"/>
        <w:t xml:space="preserve">Após a cotação ser respondida é gerado um arquivo com as respostas para a integração e o movimento no sistema de cotação fica com status de cancelado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Processo de Pedidos</w:t>
        <w:br w:type="textWrapping"/>
        <w:t xml:space="preserve">Após a cotação ser enviada a resposta para a cotefácil caso a empresa ganhe a cotação</w:t>
        <w:br w:type="textWrapping"/>
        <w:t xml:space="preserve">É retornado para o sistema um arquivo de pedido onde entra no sistema como orçamento para ser analisado e faturado conforme os processos da Empresa.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Relatórios</w:t>
        <w:br w:type="textWrapping"/>
        <w:t xml:space="preserve">Relatórios  -&gt; Movimentação -&gt; Movimentação</w:t>
        <w:br w:type="textWrapping"/>
      </w:r>
      <w:r w:rsidDel="00000000" w:rsidR="00000000" w:rsidRPr="00000000">
        <w:rPr/>
        <w:drawing>
          <wp:inline distB="114300" distT="114300" distL="114300" distR="114300">
            <wp:extent cx="4162425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No relatório de movimentação segue o mesmo fluxo podendo buscar informações por   integrações.</w:t>
      </w:r>
    </w:p>
    <w:p w:rsidR="00000000" w:rsidDel="00000000" w:rsidP="00000000" w:rsidRDefault="00000000" w:rsidRPr="00000000" w14:paraId="0000000A">
      <w:pPr>
        <w:pageBreakBefore w:val="0"/>
        <w:ind w:left="-850.3937007874016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708.6614173228347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B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690563" cy="690563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63" cy="6905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