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412B" w14:textId="77777777" w:rsidR="001C58F6" w:rsidRDefault="006C2398">
      <w:r>
        <w:rPr>
          <w:noProof/>
          <w:lang w:eastAsia="pt-BR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51A34AC8" wp14:editId="0078ABCF">
                <wp:simplePos x="0" y="0"/>
                <wp:positionH relativeFrom="page">
                  <wp:posOffset>2425700</wp:posOffset>
                </wp:positionH>
                <wp:positionV relativeFrom="page">
                  <wp:posOffset>9894570</wp:posOffset>
                </wp:positionV>
                <wp:extent cx="2703830" cy="536575"/>
                <wp:effectExtent l="0" t="0" r="4445" b="0"/>
                <wp:wrapNone/>
                <wp:docPr id="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3830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45E975" w14:textId="77777777" w:rsidR="006C2398" w:rsidRPr="006C2398" w:rsidRDefault="006C2398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  <w:r w:rsidRPr="006C2398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Brasília - DF</w:t>
                            </w:r>
                          </w:p>
                          <w:p w14:paraId="3C19FFDA" w14:textId="18F6F0C8" w:rsidR="006C2398" w:rsidRPr="006C2398" w:rsidRDefault="006C2398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  <w:r w:rsidRPr="006C2398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202</w:t>
                            </w:r>
                            <w:r w:rsidR="001A006A">
                              <w:rPr>
                                <w:rFonts w:ascii="Arial" w:eastAsia="ヒラギノ角ゴ Pro W3" w:hAnsi="Arial" w:cs="Arial"/>
                                <w:b/>
                                <w:color w:val="FFFFFF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34AC8" id="Retângulo 7" o:spid="_x0000_s1026" style="position:absolute;margin-left:191pt;margin-top:779.1pt;width:212.9pt;height:42.25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" filled="f" stroked="f" strokeweight="1pt">
                <v:path arrowok="t"/>
                <v:textbox inset="0,0,0,0">
                  <w:txbxContent>
                    <w:p w14:paraId="5345E975" w14:textId="77777777" w:rsidR="006C2398" w:rsidRPr="006C2398" w:rsidRDefault="006C2398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sz w:val="36"/>
                          <w:szCs w:val="36"/>
                        </w:rPr>
                      </w:pPr>
                      <w:r w:rsidRPr="006C2398">
                        <w:rPr>
                          <w:rFonts w:ascii="Arial" w:eastAsia="ヒラギノ角ゴ Pro W3" w:hAnsi="Arial" w:cs="Arial"/>
                          <w:b/>
                          <w:color w:val="FFFFFF"/>
                          <w:sz w:val="36"/>
                          <w:szCs w:val="36"/>
                        </w:rPr>
                        <w:t>Brasília - DF</w:t>
                      </w:r>
                    </w:p>
                    <w:p w14:paraId="3C19FFDA" w14:textId="18F6F0C8" w:rsidR="006C2398" w:rsidRPr="006C2398" w:rsidRDefault="006C2398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FFFFFF"/>
                          <w:sz w:val="36"/>
                          <w:szCs w:val="36"/>
                        </w:rPr>
                      </w:pPr>
                      <w:r w:rsidRPr="006C2398">
                        <w:rPr>
                          <w:rFonts w:ascii="Arial" w:eastAsia="ヒラギノ角ゴ Pro W3" w:hAnsi="Arial" w:cs="Arial"/>
                          <w:b/>
                          <w:color w:val="FFFFFF"/>
                          <w:sz w:val="36"/>
                          <w:szCs w:val="36"/>
                        </w:rPr>
                        <w:t>202</w:t>
                      </w:r>
                      <w:r w:rsidR="001A006A">
                        <w:rPr>
                          <w:rFonts w:ascii="Arial" w:eastAsia="ヒラギノ角ゴ Pro W3" w:hAnsi="Arial" w:cs="Arial"/>
                          <w:b/>
                          <w:color w:val="FFFFFF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0" allowOverlap="1" wp14:anchorId="3063CCD0" wp14:editId="7FB50C45">
            <wp:simplePos x="0" y="0"/>
            <wp:positionH relativeFrom="page">
              <wp:align>center</wp:align>
            </wp:positionH>
            <wp:positionV relativeFrom="page">
              <wp:align>bottom</wp:align>
            </wp:positionV>
            <wp:extent cx="7581900" cy="10715625"/>
            <wp:effectExtent l="0" t="0" r="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107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BD055" w14:textId="77777777" w:rsidR="006C2398" w:rsidRDefault="006C2398">
      <w:r>
        <w:rPr>
          <w:noProof/>
          <w:lang w:eastAsia="pt-BR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FA4AE0F" wp14:editId="4BB668C3">
                <wp:simplePos x="0" y="0"/>
                <wp:positionH relativeFrom="page">
                  <wp:posOffset>297712</wp:posOffset>
                </wp:positionH>
                <wp:positionV relativeFrom="page">
                  <wp:posOffset>1722474</wp:posOffset>
                </wp:positionV>
                <wp:extent cx="6965950" cy="786810"/>
                <wp:effectExtent l="0" t="0" r="6350" b="13335"/>
                <wp:wrapNone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5950" cy="786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6EBE6" w14:textId="77777777" w:rsidR="006C2398" w:rsidRPr="006C2398" w:rsidRDefault="006C2398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6C2398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Pró-Reitoria</w:t>
                            </w:r>
                            <w:proofErr w:type="spellEnd"/>
                            <w:r w:rsidRPr="006C2398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 Acadêmica </w:t>
                            </w:r>
                          </w:p>
                          <w:p w14:paraId="3C24CC0B" w14:textId="77777777" w:rsidR="006C2398" w:rsidRPr="006C2398" w:rsidRDefault="006C2398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Curso de Engenharia de Software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4AE0F" id="Retângulo 4" o:spid="_x0000_s1027" style="position:absolute;margin-left:23.45pt;margin-top:135.65pt;width:548.5pt;height:61.9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" filled="f" stroked="f" strokeweight="1pt">
                <v:path arrowok="t"/>
                <v:textbox inset="0,0,0,0">
                  <w:txbxContent>
                    <w:p w14:paraId="5CD6EBE6" w14:textId="77777777" w:rsidR="006C2398" w:rsidRPr="006C2398" w:rsidRDefault="006C2398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proofErr w:type="spellStart"/>
                      <w:r w:rsidRPr="006C2398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Pró-Reitoria</w:t>
                      </w:r>
                      <w:proofErr w:type="spellEnd"/>
                      <w:r w:rsidRPr="006C2398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 Acadêmica </w:t>
                      </w:r>
                    </w:p>
                    <w:p w14:paraId="3C24CC0B" w14:textId="77777777" w:rsidR="006C2398" w:rsidRPr="006C2398" w:rsidRDefault="006C2398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Curso de Engenharia de Software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D74322E" w14:textId="77777777" w:rsidR="006C2398" w:rsidRDefault="006C2398"/>
    <w:p w14:paraId="7DB5FEBA" w14:textId="77777777" w:rsidR="006C2398" w:rsidRDefault="006C2398"/>
    <w:p w14:paraId="49FA149D" w14:textId="77777777" w:rsidR="006C2398" w:rsidRDefault="006C2398"/>
    <w:p w14:paraId="19F5AC5F" w14:textId="77777777" w:rsidR="006C2398" w:rsidRDefault="006C2398"/>
    <w:p w14:paraId="00E26A1E" w14:textId="77777777" w:rsidR="006C2398" w:rsidRDefault="006C2398"/>
    <w:p w14:paraId="090DBDD2" w14:textId="77777777" w:rsidR="006C2398" w:rsidRDefault="006C2398"/>
    <w:p w14:paraId="6F37C840" w14:textId="77777777" w:rsidR="006C2398" w:rsidRDefault="006C2398"/>
    <w:p w14:paraId="4A0A35F9" w14:textId="70C7A115" w:rsidR="006C2398" w:rsidRDefault="006C2398"/>
    <w:p w14:paraId="04C5774A" w14:textId="77777777" w:rsidR="006C2398" w:rsidRDefault="006C2398"/>
    <w:p w14:paraId="267DFF97" w14:textId="284CF812" w:rsidR="006C2398" w:rsidRDefault="00550C16">
      <w:r>
        <w:rPr>
          <w:noProof/>
          <w:lang w:eastAsia="pt-BR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FDDEF96" wp14:editId="61F018B8">
                <wp:simplePos x="0" y="0"/>
                <wp:positionH relativeFrom="page">
                  <wp:posOffset>423081</wp:posOffset>
                </wp:positionH>
                <wp:positionV relativeFrom="page">
                  <wp:posOffset>4462817</wp:posOffset>
                </wp:positionV>
                <wp:extent cx="6757035" cy="1173707"/>
                <wp:effectExtent l="0" t="0" r="5715" b="7620"/>
                <wp:wrapNone/>
                <wp:docPr id="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7035" cy="1173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7B2B2" w14:textId="606F85A2" w:rsidR="002C7595" w:rsidRPr="002C7595" w:rsidRDefault="002C7595" w:rsidP="002C7595">
                            <w:pPr>
                              <w:spacing w:after="0" w:line="36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 w:rsidRPr="002C7595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RELATÓRIO DE TESTES DE SOFTWARE</w:t>
                            </w: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 NO SISTEMA SORRISO DO CERRADO</w:t>
                            </w:r>
                          </w:p>
                          <w:p w14:paraId="637A2D7B" w14:textId="2E0F5751" w:rsidR="009E2A07" w:rsidRPr="009E2A07" w:rsidRDefault="009E2A07" w:rsidP="009E2A07">
                            <w:pPr>
                              <w:spacing w:after="0" w:line="36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  <w:p w14:paraId="6BE6AC2D" w14:textId="612FB96C" w:rsidR="00442582" w:rsidRPr="00442582" w:rsidRDefault="00442582" w:rsidP="00442582">
                            <w:pPr>
                              <w:spacing w:after="0" w:line="36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  <w:p w14:paraId="63B93976" w14:textId="0B6821D4" w:rsidR="008776CF" w:rsidRPr="008776CF" w:rsidRDefault="008776CF" w:rsidP="008776CF">
                            <w:pPr>
                              <w:spacing w:line="36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  <w:p w14:paraId="02EEFF06" w14:textId="53DE4DD1" w:rsidR="00F83A66" w:rsidRPr="00F83A66" w:rsidRDefault="00F83A66" w:rsidP="00F83A66">
                            <w:pPr>
                              <w:spacing w:before="240" w:line="36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  <w:p w14:paraId="2CB73ED5" w14:textId="25BA3564" w:rsidR="006C2398" w:rsidRPr="006C2398" w:rsidRDefault="006C2398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DDEF96" id="Retângulo 5" o:spid="_x0000_s1028" style="position:absolute;margin-left:33.3pt;margin-top:351.4pt;width:532.05pt;height:92.4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" filled="f" stroked="f" strokeweight="1pt">
                <v:path arrowok="t"/>
                <v:textbox inset="0,0,0,0">
                  <w:txbxContent>
                    <w:p w14:paraId="7F77B2B2" w14:textId="606F85A2" w:rsidR="002C7595" w:rsidRPr="002C7595" w:rsidRDefault="002C7595" w:rsidP="002C7595">
                      <w:pPr>
                        <w:spacing w:after="0" w:line="36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 w:rsidRPr="002C7595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RELATÓRIO DE TESTES DE SOFTWARE</w:t>
                      </w: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 NO SISTEMA SORRISO DO CERRADO</w:t>
                      </w:r>
                    </w:p>
                    <w:p w14:paraId="637A2D7B" w14:textId="2E0F5751" w:rsidR="009E2A07" w:rsidRPr="009E2A07" w:rsidRDefault="009E2A07" w:rsidP="009E2A07">
                      <w:pPr>
                        <w:spacing w:after="0" w:line="36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  <w:p w14:paraId="6BE6AC2D" w14:textId="612FB96C" w:rsidR="00442582" w:rsidRPr="00442582" w:rsidRDefault="00442582" w:rsidP="00442582">
                      <w:pPr>
                        <w:spacing w:after="0" w:line="36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  <w:p w14:paraId="63B93976" w14:textId="0B6821D4" w:rsidR="008776CF" w:rsidRPr="008776CF" w:rsidRDefault="008776CF" w:rsidP="008776CF">
                      <w:pPr>
                        <w:spacing w:line="36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  <w:p w14:paraId="02EEFF06" w14:textId="53DE4DD1" w:rsidR="00F83A66" w:rsidRPr="00F83A66" w:rsidRDefault="00F83A66" w:rsidP="00F83A66">
                      <w:pPr>
                        <w:spacing w:before="240" w:line="36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  <w:p w14:paraId="2CB73ED5" w14:textId="25BA3564" w:rsidR="006C2398" w:rsidRPr="006C2398" w:rsidRDefault="006C2398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center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AC3160D" w14:textId="330029B6" w:rsidR="006C2398" w:rsidRDefault="006C2398"/>
    <w:p w14:paraId="3931D487" w14:textId="746048D8" w:rsidR="006C2398" w:rsidRDefault="006C2398"/>
    <w:p w14:paraId="47B316C9" w14:textId="1FA77EA1" w:rsidR="006C2398" w:rsidRDefault="006C2398"/>
    <w:p w14:paraId="3C7DEB65" w14:textId="7489939E" w:rsidR="006C2398" w:rsidRDefault="006C2398"/>
    <w:p w14:paraId="45BC5B61" w14:textId="5000910D" w:rsidR="006C2398" w:rsidRDefault="006C2398"/>
    <w:p w14:paraId="660A8256" w14:textId="40C98A59" w:rsidR="006C2398" w:rsidRDefault="002C7595">
      <w:r>
        <w:rPr>
          <w:noProof/>
          <w:lang w:eastAsia="pt-BR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72071CFC" wp14:editId="3E8E8719">
                <wp:simplePos x="0" y="0"/>
                <wp:positionH relativeFrom="page">
                  <wp:posOffset>-150125</wp:posOffset>
                </wp:positionH>
                <wp:positionV relativeFrom="page">
                  <wp:posOffset>6168788</wp:posOffset>
                </wp:positionV>
                <wp:extent cx="7045325" cy="1712993"/>
                <wp:effectExtent l="0" t="0" r="3175" b="1905"/>
                <wp:wrapNone/>
                <wp:docPr id="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5325" cy="1712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B03E4A" w14:textId="77777777" w:rsidR="002C7595" w:rsidRDefault="006C2398" w:rsidP="002C7595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Aluno</w:t>
                            </w:r>
                            <w:r w:rsidR="00564306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="002C7595"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Pedro Henrique Cavalcante de Sousa</w:t>
                            </w:r>
                          </w:p>
                          <w:p w14:paraId="1A44EA7D" w14:textId="77777777" w:rsidR="002C7595" w:rsidRDefault="002C7595" w:rsidP="002C7595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Samantha </w:t>
                            </w:r>
                            <w:proofErr w:type="spellStart"/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Yumi</w:t>
                            </w:r>
                            <w:proofErr w:type="spellEnd"/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 Tanaka</w:t>
                            </w:r>
                          </w:p>
                          <w:p w14:paraId="60E48D6F" w14:textId="77777777" w:rsidR="002C7595" w:rsidRDefault="002C7595" w:rsidP="002C7595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Samuel Batista Rennó</w:t>
                            </w:r>
                          </w:p>
                          <w:p w14:paraId="3B12B4DD" w14:textId="77777777" w:rsidR="002C7595" w:rsidRDefault="002C7595" w:rsidP="002C7595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Vinicios Trindade Costa</w:t>
                            </w:r>
                          </w:p>
                          <w:p w14:paraId="3B7C7F89" w14:textId="57B15E72" w:rsidR="008B554B" w:rsidRDefault="002C7595" w:rsidP="002C7595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  <w:r w:rsidRPr="008B554B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Wictor Emanoel Ponte Menezes</w:t>
                            </w:r>
                          </w:p>
                          <w:p w14:paraId="468D03CD" w14:textId="78F531E1" w:rsidR="00280857" w:rsidRPr="00280857" w:rsidRDefault="00097E1B" w:rsidP="00280857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bCs/>
                                <w:color w:val="00006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>Profess</w:t>
                            </w:r>
                            <w:r w:rsidR="00280857" w:rsidRPr="006C2398"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  <w:t xml:space="preserve">or: </w:t>
                            </w:r>
                            <w:r w:rsidR="00F4753F">
                              <w:rPr>
                                <w:rFonts w:ascii="Arial" w:eastAsia="ヒラギノ角ゴ Pro W3" w:hAnsi="Arial" w:cs="Arial"/>
                                <w:b/>
                                <w:bCs/>
                                <w:color w:val="000066"/>
                                <w:sz w:val="36"/>
                                <w:szCs w:val="36"/>
                              </w:rPr>
                              <w:t>Samuel Novaes Moura Junior</w:t>
                            </w:r>
                          </w:p>
                          <w:p w14:paraId="6BDDD50B" w14:textId="77777777" w:rsidR="00280857" w:rsidRPr="006C2398" w:rsidRDefault="00280857" w:rsidP="006C2398">
                            <w:pPr>
                              <w:tabs>
                                <w:tab w:val="left" w:pos="709"/>
                                <w:tab w:val="left" w:pos="1417"/>
                                <w:tab w:val="left" w:pos="2126"/>
                                <w:tab w:val="left" w:pos="2835"/>
                                <w:tab w:val="left" w:pos="3543"/>
                                <w:tab w:val="left" w:pos="4252"/>
                                <w:tab w:val="left" w:pos="4961"/>
                                <w:tab w:val="left" w:pos="5669"/>
                                <w:tab w:val="left" w:pos="6378"/>
                                <w:tab w:val="left" w:pos="7087"/>
                                <w:tab w:val="left" w:pos="7795"/>
                                <w:tab w:val="left" w:pos="8504"/>
                                <w:tab w:val="left" w:pos="9213"/>
                                <w:tab w:val="left" w:pos="9921"/>
                              </w:tabs>
                              <w:spacing w:after="0" w:line="240" w:lineRule="auto"/>
                              <w:jc w:val="right"/>
                              <w:rPr>
                                <w:rFonts w:ascii="Arial" w:eastAsia="ヒラギノ角ゴ Pro W3" w:hAnsi="Arial" w:cs="Arial"/>
                                <w:b/>
                                <w:color w:val="00006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71CFC" id="Retângulo 6" o:spid="_x0000_s1029" style="position:absolute;margin-left:-11.8pt;margin-top:485.75pt;width:554.75pt;height:134.9pt;z-index:25166131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" filled="f" stroked="f" strokeweight="1pt">
                <v:path arrowok="t"/>
                <v:textbox inset="0,0,0,0">
                  <w:txbxContent>
                    <w:p w14:paraId="45B03E4A" w14:textId="77777777" w:rsidR="002C7595" w:rsidRDefault="006C2398" w:rsidP="002C7595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Aluno</w:t>
                      </w:r>
                      <w:r w:rsidR="00564306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: </w:t>
                      </w:r>
                      <w:r w:rsidR="002C7595"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Pedro Henrique Cavalcante de Sousa</w:t>
                      </w:r>
                    </w:p>
                    <w:p w14:paraId="1A44EA7D" w14:textId="77777777" w:rsidR="002C7595" w:rsidRDefault="002C7595" w:rsidP="002C7595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Samantha </w:t>
                      </w:r>
                      <w:proofErr w:type="spellStart"/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Yumi</w:t>
                      </w:r>
                      <w:proofErr w:type="spellEnd"/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 Tanaka</w:t>
                      </w:r>
                    </w:p>
                    <w:p w14:paraId="60E48D6F" w14:textId="77777777" w:rsidR="002C7595" w:rsidRDefault="002C7595" w:rsidP="002C7595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Samuel Batista Rennó</w:t>
                      </w:r>
                    </w:p>
                    <w:p w14:paraId="3B12B4DD" w14:textId="77777777" w:rsidR="002C7595" w:rsidRDefault="002C7595" w:rsidP="002C7595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Vinicios Trindade Costa</w:t>
                      </w:r>
                    </w:p>
                    <w:p w14:paraId="3B7C7F89" w14:textId="57B15E72" w:rsidR="008B554B" w:rsidRDefault="002C7595" w:rsidP="002C7595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  <w:r w:rsidRPr="008B554B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Wictor Emanoel Ponte Menezes</w:t>
                      </w:r>
                    </w:p>
                    <w:p w14:paraId="468D03CD" w14:textId="78F531E1" w:rsidR="00280857" w:rsidRPr="00280857" w:rsidRDefault="00097E1B" w:rsidP="00280857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bCs/>
                          <w:color w:val="000066"/>
                          <w:sz w:val="36"/>
                          <w:szCs w:val="36"/>
                        </w:rPr>
                      </w:pPr>
                      <w:r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>Profess</w:t>
                      </w:r>
                      <w:r w:rsidR="00280857" w:rsidRPr="006C2398"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  <w:t xml:space="preserve">or: </w:t>
                      </w:r>
                      <w:r w:rsidR="00F4753F">
                        <w:rPr>
                          <w:rFonts w:ascii="Arial" w:eastAsia="ヒラギノ角ゴ Pro W3" w:hAnsi="Arial" w:cs="Arial"/>
                          <w:b/>
                          <w:bCs/>
                          <w:color w:val="000066"/>
                          <w:sz w:val="36"/>
                          <w:szCs w:val="36"/>
                        </w:rPr>
                        <w:t>Samuel Novaes Moura Junior</w:t>
                      </w:r>
                    </w:p>
                    <w:p w14:paraId="6BDDD50B" w14:textId="77777777" w:rsidR="00280857" w:rsidRPr="006C2398" w:rsidRDefault="00280857" w:rsidP="006C2398">
                      <w:pPr>
                        <w:tabs>
                          <w:tab w:val="left" w:pos="709"/>
                          <w:tab w:val="left" w:pos="1417"/>
                          <w:tab w:val="left" w:pos="2126"/>
                          <w:tab w:val="left" w:pos="2835"/>
                          <w:tab w:val="left" w:pos="3543"/>
                          <w:tab w:val="left" w:pos="4252"/>
                          <w:tab w:val="left" w:pos="4961"/>
                          <w:tab w:val="left" w:pos="5669"/>
                          <w:tab w:val="left" w:pos="6378"/>
                          <w:tab w:val="left" w:pos="7087"/>
                          <w:tab w:val="left" w:pos="7795"/>
                          <w:tab w:val="left" w:pos="8504"/>
                          <w:tab w:val="left" w:pos="9213"/>
                          <w:tab w:val="left" w:pos="9921"/>
                        </w:tabs>
                        <w:spacing w:after="0" w:line="240" w:lineRule="auto"/>
                        <w:jc w:val="right"/>
                        <w:rPr>
                          <w:rFonts w:ascii="Arial" w:eastAsia="ヒラギノ角ゴ Pro W3" w:hAnsi="Arial" w:cs="Arial"/>
                          <w:b/>
                          <w:color w:val="000066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C36FEE0" w14:textId="75826E44" w:rsidR="006C2398" w:rsidRDefault="006C2398"/>
    <w:p w14:paraId="24DCA4DA" w14:textId="5658861D" w:rsidR="006C2398" w:rsidRDefault="006C2398"/>
    <w:p w14:paraId="3FAD11FE" w14:textId="3511B889" w:rsidR="006C2398" w:rsidRDefault="006C2398"/>
    <w:p w14:paraId="6D980C18" w14:textId="534A4D06" w:rsidR="006C2398" w:rsidRDefault="006C2398"/>
    <w:p w14:paraId="7D14F837" w14:textId="77777777" w:rsidR="006C2398" w:rsidRDefault="006C2398"/>
    <w:p w14:paraId="28834DCB" w14:textId="77777777" w:rsidR="006C2398" w:rsidRDefault="006C2398"/>
    <w:p w14:paraId="504C294E" w14:textId="77777777" w:rsidR="006C2398" w:rsidRDefault="006C2398"/>
    <w:p w14:paraId="14D976E5" w14:textId="77777777" w:rsidR="006C2398" w:rsidRDefault="006C2398"/>
    <w:p w14:paraId="75B2F5B2" w14:textId="77777777" w:rsidR="006C2398" w:rsidRDefault="006C2398"/>
    <w:p w14:paraId="6D88AAF1" w14:textId="77777777" w:rsidR="006C2398" w:rsidRDefault="006C2398"/>
    <w:p w14:paraId="2F12D45E" w14:textId="77777777" w:rsidR="006C2398" w:rsidRDefault="006C2398"/>
    <w:p w14:paraId="0069D486" w14:textId="77777777" w:rsidR="006C2398" w:rsidRDefault="006C2398"/>
    <w:p w14:paraId="770AB8E5" w14:textId="77777777" w:rsidR="006C2398" w:rsidRPr="00261D8B" w:rsidRDefault="006C2398" w:rsidP="006C23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B5878C" w14:textId="77777777" w:rsidR="00A90111" w:rsidRDefault="00A90111" w:rsidP="00A9011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664F09E" w14:textId="77777777" w:rsidR="00A90111" w:rsidRDefault="00A90111" w:rsidP="00A9011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40D2CFC" w14:textId="77777777" w:rsidR="002C7595" w:rsidRDefault="002C7595" w:rsidP="002C75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54B">
        <w:rPr>
          <w:rFonts w:ascii="Arial" w:hAnsi="Arial" w:cs="Arial"/>
          <w:b/>
          <w:sz w:val="24"/>
          <w:szCs w:val="24"/>
        </w:rPr>
        <w:t>PEDRO HENRIQUE CAVALCANTE DE SOUSA</w:t>
      </w:r>
    </w:p>
    <w:p w14:paraId="584D62EA" w14:textId="77777777" w:rsidR="002C7595" w:rsidRDefault="002C7595" w:rsidP="002C75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</w:t>
      </w:r>
      <w:r w:rsidRPr="008B554B">
        <w:rPr>
          <w:rFonts w:ascii="Arial" w:hAnsi="Arial" w:cs="Arial"/>
          <w:b/>
          <w:sz w:val="24"/>
          <w:szCs w:val="24"/>
        </w:rPr>
        <w:t>AMANTHA YUMI TANAKA</w:t>
      </w:r>
    </w:p>
    <w:p w14:paraId="2BD8A2F8" w14:textId="77777777" w:rsidR="002C7595" w:rsidRDefault="002C7595" w:rsidP="002C75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54B">
        <w:rPr>
          <w:rFonts w:ascii="Arial" w:hAnsi="Arial" w:cs="Arial"/>
          <w:b/>
          <w:sz w:val="24"/>
          <w:szCs w:val="24"/>
        </w:rPr>
        <w:t>SAMUEL BATISTA RENNÓ</w:t>
      </w:r>
    </w:p>
    <w:p w14:paraId="30F0D684" w14:textId="77777777" w:rsidR="002C7595" w:rsidRDefault="002C7595" w:rsidP="002C75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54B">
        <w:rPr>
          <w:rFonts w:ascii="Arial" w:hAnsi="Arial" w:cs="Arial"/>
          <w:b/>
          <w:sz w:val="24"/>
          <w:szCs w:val="24"/>
        </w:rPr>
        <w:t>VINICIOS TRINDADE COSTA</w:t>
      </w:r>
    </w:p>
    <w:p w14:paraId="2262584D" w14:textId="77777777" w:rsidR="002C7595" w:rsidRDefault="002C7595" w:rsidP="002C759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B554B">
        <w:rPr>
          <w:rFonts w:ascii="Arial" w:hAnsi="Arial" w:cs="Arial"/>
          <w:b/>
          <w:sz w:val="24"/>
          <w:szCs w:val="24"/>
        </w:rPr>
        <w:t>WICTOR EMANOEL PONTE MENEZES</w:t>
      </w:r>
    </w:p>
    <w:p w14:paraId="5D0EF55A" w14:textId="77777777" w:rsidR="006C2398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1E76181" w14:textId="77777777" w:rsidR="007F3E0D" w:rsidRDefault="007F3E0D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7398B6" w14:textId="77777777" w:rsidR="007213C4" w:rsidRDefault="007213C4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44FC81" w14:textId="77777777" w:rsidR="00550C16" w:rsidRDefault="00550C16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307645D" w14:textId="77777777" w:rsidR="00550C16" w:rsidRPr="00261D8B" w:rsidRDefault="00550C16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94433E" w14:textId="77777777" w:rsidR="006C2398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83419E" w14:textId="77777777" w:rsidR="00550C16" w:rsidRPr="00261D8B" w:rsidRDefault="00550C16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75EFEA" w14:textId="2A232F9E" w:rsidR="002C7595" w:rsidRPr="002C7595" w:rsidRDefault="002C7595" w:rsidP="002C7595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C7595">
        <w:rPr>
          <w:rFonts w:ascii="Arial" w:hAnsi="Arial" w:cs="Arial"/>
          <w:b/>
          <w:bCs/>
        </w:rPr>
        <w:t>RELATÓRIO DE TESTES DE SOFTWARE NO SISTEMA SORRISO DO CERRADO</w:t>
      </w:r>
    </w:p>
    <w:p w14:paraId="154EE1F3" w14:textId="5681CA5C" w:rsidR="009E2A07" w:rsidRPr="009E2A07" w:rsidRDefault="009E2A07" w:rsidP="009E2A0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78B48D4" w14:textId="0E3EDA28" w:rsidR="00442582" w:rsidRPr="00442582" w:rsidRDefault="00442582" w:rsidP="0044258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4FE917D" w14:textId="77777777" w:rsidR="00442582" w:rsidRDefault="00442582" w:rsidP="008776C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58BF62" w14:textId="6B26FE12" w:rsidR="00700C95" w:rsidRPr="00185883" w:rsidRDefault="00700C95" w:rsidP="00700C95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6295E" w14:textId="77777777" w:rsidR="00700C95" w:rsidRDefault="00700C95" w:rsidP="008776CF">
      <w:pPr>
        <w:spacing w:before="24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048CCB3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3E1A5CD" w14:textId="66941BE6" w:rsidR="006C2398" w:rsidRPr="00261D8B" w:rsidRDefault="006C2398" w:rsidP="006C2398">
      <w:pPr>
        <w:spacing w:after="0" w:line="240" w:lineRule="auto"/>
        <w:ind w:left="4536"/>
        <w:jc w:val="both"/>
        <w:rPr>
          <w:rFonts w:ascii="Arial" w:hAnsi="Arial" w:cs="Arial"/>
          <w:sz w:val="24"/>
          <w:szCs w:val="24"/>
        </w:rPr>
      </w:pPr>
      <w:r w:rsidRPr="00261D8B">
        <w:rPr>
          <w:rFonts w:ascii="Arial" w:hAnsi="Arial" w:cs="Arial"/>
          <w:sz w:val="24"/>
          <w:szCs w:val="24"/>
        </w:rPr>
        <w:t xml:space="preserve">Trabalho apresentado ao curso de graduação em </w:t>
      </w:r>
      <w:r w:rsidRPr="00261D8B">
        <w:rPr>
          <w:rFonts w:ascii="Arial" w:hAnsi="Arial" w:cs="Arial"/>
          <w:b/>
          <w:sz w:val="24"/>
          <w:szCs w:val="24"/>
        </w:rPr>
        <w:t>Engenharia de Software</w:t>
      </w:r>
      <w:r w:rsidRPr="00261D8B">
        <w:rPr>
          <w:rFonts w:ascii="Arial" w:hAnsi="Arial" w:cs="Arial"/>
          <w:sz w:val="24"/>
          <w:szCs w:val="24"/>
        </w:rPr>
        <w:t xml:space="preserve"> da Universidade Católica de Brasília, como requisito parcial para aprovação na disciplina de </w:t>
      </w:r>
      <w:r w:rsidR="00F4753F">
        <w:rPr>
          <w:rFonts w:ascii="Arial" w:hAnsi="Arial" w:cs="Arial"/>
          <w:b/>
          <w:sz w:val="24"/>
          <w:szCs w:val="24"/>
        </w:rPr>
        <w:t>Teste de Software</w:t>
      </w:r>
      <w:r w:rsidRPr="00261D8B">
        <w:rPr>
          <w:rFonts w:ascii="Arial" w:hAnsi="Arial" w:cs="Arial"/>
          <w:sz w:val="24"/>
          <w:szCs w:val="24"/>
        </w:rPr>
        <w:t>.</w:t>
      </w:r>
    </w:p>
    <w:p w14:paraId="22A27AD9" w14:textId="77777777" w:rsidR="006C2398" w:rsidRPr="00261D8B" w:rsidRDefault="006C2398" w:rsidP="006C2398">
      <w:pPr>
        <w:spacing w:after="0"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E4F9459" w14:textId="20A7DCB0" w:rsidR="006C2398" w:rsidRPr="00261D8B" w:rsidRDefault="002F504C" w:rsidP="006C2398">
      <w:pPr>
        <w:spacing w:after="0" w:line="24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Profess</w:t>
      </w:r>
      <w:r w:rsidR="008B554B">
        <w:rPr>
          <w:rFonts w:ascii="Arial" w:hAnsi="Arial" w:cs="Arial"/>
          <w:sz w:val="24"/>
          <w:szCs w:val="24"/>
        </w:rPr>
        <w:t>or</w:t>
      </w:r>
      <w:r w:rsidR="006C2398">
        <w:rPr>
          <w:rFonts w:ascii="Arial" w:hAnsi="Arial" w:cs="Arial"/>
          <w:sz w:val="24"/>
          <w:szCs w:val="24"/>
        </w:rPr>
        <w:t xml:space="preserve">: </w:t>
      </w:r>
      <w:r w:rsidR="00F4753F">
        <w:rPr>
          <w:rFonts w:ascii="Arial" w:hAnsi="Arial" w:cs="Arial"/>
          <w:sz w:val="24"/>
          <w:szCs w:val="24"/>
        </w:rPr>
        <w:t>Samuel Novaes Moura Junior</w:t>
      </w:r>
    </w:p>
    <w:p w14:paraId="5DFAF90A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30E541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D7A250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7ABDA4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CA1811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0A15B3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DEF3F7C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632827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082B2C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6D0A02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25AC18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47E57D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3BE546" w14:textId="77777777" w:rsidR="006C2398" w:rsidRPr="00261D8B" w:rsidRDefault="006C2398" w:rsidP="006C239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D76176" w14:textId="77777777" w:rsidR="006C2398" w:rsidRPr="00261D8B" w:rsidRDefault="006C2398" w:rsidP="006C239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Brasília</w:t>
      </w:r>
    </w:p>
    <w:p w14:paraId="454D83EA" w14:textId="24050838" w:rsidR="000276AB" w:rsidRDefault="005E38BD" w:rsidP="008C4F0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1A006A">
        <w:rPr>
          <w:rFonts w:ascii="Arial" w:hAnsi="Arial" w:cs="Arial"/>
          <w:sz w:val="24"/>
          <w:szCs w:val="24"/>
        </w:rPr>
        <w:t>6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192647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CA88E4" w14:textId="77777777" w:rsidR="00917348" w:rsidRPr="00B46159" w:rsidRDefault="00917348" w:rsidP="000D3A77">
          <w:pPr>
            <w:pStyle w:val="CabealhodoSumrio"/>
            <w:spacing w:before="0" w:after="240" w:line="360" w:lineRule="auto"/>
            <w:jc w:val="center"/>
            <w:rPr>
              <w:rStyle w:val="Ttulo1Char"/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B46159">
            <w:rPr>
              <w:rStyle w:val="Ttulo1Char"/>
              <w:rFonts w:ascii="Arial" w:hAnsi="Arial" w:cs="Arial"/>
              <w:b/>
              <w:color w:val="000000" w:themeColor="text1"/>
              <w:sz w:val="24"/>
              <w:szCs w:val="24"/>
            </w:rPr>
            <w:t>SUMÁRIO</w:t>
          </w:r>
        </w:p>
        <w:p w14:paraId="17C88DD8" w14:textId="53F314CF" w:rsidR="000D3A77" w:rsidRPr="000D3A77" w:rsidRDefault="00917348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0D3A77">
            <w:rPr>
              <w:rFonts w:ascii="Arial" w:hAnsi="Arial" w:cs="Arial"/>
              <w:sz w:val="24"/>
              <w:szCs w:val="24"/>
            </w:rPr>
            <w:fldChar w:fldCharType="begin"/>
          </w:r>
          <w:r w:rsidRPr="000D3A77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0D3A77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0203720" w:history="1">
            <w:r w:rsidR="000D3A77"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1 INTRODUÇÃO</w:t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_Toc230203720 \h </w:instrText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0D3A77"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66267" w14:textId="4C885C5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1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1.1 OBJETIVO DO RELATÓRIO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29AF1C" w14:textId="29603FBD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1.2 DESCRIÇÃO DO SISTEMA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2F86A9" w14:textId="1E5E9974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3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1.3 ESCOPO DOS TESTES REALIZADOS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4DD1CA" w14:textId="46F48CD3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4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2 PLANEJAMENTO DE TESTES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762EC4" w14:textId="4719929B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5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2.1 OBJETIVOS DOS TESTES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ECDCC2" w14:textId="7168877A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6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2.2 ESCOPO (O QUE FOI TESTADO E O QUE NÃO FOI)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DDEA39" w14:textId="0966D361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7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2.2.1 Escopo Incluído (Dentro do Escopo)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6F6E31" w14:textId="381B8DC8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8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2.2.2 Escopo Excluído (Fora do Escopo)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30D6A" w14:textId="6BCE81BB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29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2.3 ESTRATÉGIA E TIPOS DE TESTES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_Toc230203729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867D85" w14:textId="65CB0F16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2.4 FERRAMENTAS UTILIZADAS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89FAE9" w14:textId="629BB4E7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1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2.5 AMBIENTE DE TESTES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B7AD7" w14:textId="3747045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2.6 PAPÉIS E RESPONSABILIDADES DA EQUIPE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543FF1" w14:textId="11037FCB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3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3. HISTÓRIAS DE USUÁRIO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5DAB9" w14:textId="142B7BBE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4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3.1 MÓDULO DE AUTENTICAÇÃO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4EF6B" w14:textId="49C0987C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5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3.1.1 HU01 – Login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A1B603" w14:textId="1EC4F681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6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3.1.2 HU02 – Cadastro de Usuário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D05845" w14:textId="5494593D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7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3.2 MÓDULO DO CATÁLOGO DE PRODUTOS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73E55" w14:textId="0EC40C72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8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3.2.1 HU03 – Visualizar catálogo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F38F6" w14:textId="2AE9FFF3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39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3.2.2 HU04 – Pesquisar produtos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_Toc230203739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B93FC2" w14:textId="7BAA2E01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3.3 DETALHES DO PRODUTO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CFE232" w14:textId="7075002E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1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3.3.1 HU05 – Ver detalhes do produto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258782" w14:textId="0FE8704F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3.4 MÓDULO DE FAVORITOS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CC5D12" w14:textId="429DA002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3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3.4.1 HU06 – Favoritar produto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1B4306" w14:textId="6DEBEBCE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4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3.5 MÓDULO DO CARRINHO DE COMPRAS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E6FB98" w14:textId="49E49935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5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3.5.1 HU07 – Adicionar ao carrinho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EDBD3" w14:textId="7A6D50A7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6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3.5.2 HU08 – Gerenciar carrinho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53ECD2" w14:textId="1E8A346C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7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3.6 FINALIZAÇÃO DE COMPRA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B0EC7C" w14:textId="0F328D9C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8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3.6.1 HU09 – Finalizar intenção de compra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6D33BA" w14:textId="455CE312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49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3.7 PAINEL ADMINISTRATIVO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_Toc230203749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65FE2" w14:textId="27BD7301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0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4 CASOS DE TESTE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791780" w14:textId="3782F4F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1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4.1 CASOS DE TESTE UNITÁRIOS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75E64" w14:textId="25C0C872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2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4.1.1 CT 001 – Validação de estrutura de e-mail no cadastro de usuário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D1AD0" w14:textId="159DD3FD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3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4.1.2 CT 002 – Validação de preço positivo no produto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3A7A65" w14:textId="6AC35888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4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4.1.3 CT 003 – Adição de produto novo ao carrinho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7676EB" w14:textId="1A9E6E67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5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4.1.4 CT 004 – Incremento de quantidade de produto existente no carrinho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CE385" w14:textId="13863E6A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6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4.2 CASOS DE TESTE DE API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715077" w14:textId="66EA8CAE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7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4.2.1 CT 001 – Autenticação e autorização de acesso às rotas protegidas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28B57B" w14:textId="2D68AC6D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8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4.2.2 CT 002 – Atualização de dados do usuário com validação de unicidade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6F7C4" w14:textId="0B6F7E47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59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4.2.3 CT 003 – Acesso a produto inexistente pela URL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_Toc230203759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BEA01" w14:textId="36732D1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4.3 CASOS DE TESTE END-TO-END (E2E)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ECED00" w14:textId="2C21FD40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1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4.3.1 CT 001 – Produtos favoritos salvos na lista após novo login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CDB2A" w14:textId="44992284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2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4.3.2 CT 002 – Consistência no cálculo e soma do carrinho de compras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18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809CA4" w14:textId="15EB304D" w:rsidR="000D3A77" w:rsidRPr="000D3A77" w:rsidRDefault="000D3A77" w:rsidP="000D3A77">
          <w:pPr>
            <w:pStyle w:val="Sumrio3"/>
            <w:tabs>
              <w:tab w:val="right" w:leader="dot" w:pos="9061"/>
            </w:tabs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3" w:history="1">
            <w:r w:rsidRPr="000D3A77">
              <w:rPr>
                <w:rStyle w:val="Hyperlink"/>
                <w:rFonts w:ascii="Arial" w:hAnsi="Arial" w:cs="Arial"/>
                <w:b/>
                <w:bCs/>
                <w:noProof/>
                <w:sz w:val="24"/>
                <w:szCs w:val="24"/>
              </w:rPr>
              <w:t>4.3.3 CT 003 – Navegação até a página de produtos via navbar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18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063D3C" w14:textId="3549587C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4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5 EXECUÇÃO E EVIDÊNCIAS DOS TESTES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19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7F1CC" w14:textId="40FB0C7D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5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5.1 TESTES UNITÁRIOS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B4187E" w14:textId="73CBD6C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6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5.2 TESTES DE API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1C7D80" w14:textId="57365E6C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7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5.3 TESTES END-TO-END (E2E)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078EA2" w14:textId="03CB34C9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8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5.4 RESULTADOS GERAIS E ANÁLISE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7D5DC" w14:textId="1EF84CC3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69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6 CONCLUSÃO E LIÇÕES APRENDIDAS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_Toc230203769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D44040" w14:textId="09AA433C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6.1 ANÁLISE DOS RESULTADOS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D3B" w14:textId="7449D5BC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1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6.2 DIFICULDADES ENCONTRADAS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9D34D" w14:textId="4CA8E95B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6.3 LIÇÕES APRENDIDAS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5BF5E8" w14:textId="1E9ADD90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3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6.4 SUGESTÕES DE MELHORIAS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F5A351" w14:textId="517592AD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4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REFERÊNCIAS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732B0" w14:textId="6C80C1AA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5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APÊNDICE A – EVIDÊNCIAS DOS TESTES UNITÁRIOS (JEST)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08917" w14:textId="6994311E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6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A.1 – CT001 - Validação de e-mail inválido (validarEmail.test.js)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881AA3" w14:textId="6590F5D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7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A.2 – CT002 - Validação de preço positivo no produto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72AC8A" w14:textId="2FB253B9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8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A.3 – CT003 - Adição de produto novo ao carrinho (carrinho.test.js)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28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52155C" w14:textId="02C3543F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79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A.4 – CT004 - Incremento de quantidade no carrinho (carrinho.test.js)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_Toc230203779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29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A1B20" w14:textId="48408510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A.5 – CT004/CT005 - Identificação de usuário Admin via token (login.test.js)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F7702" w14:textId="4A844C9B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1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APÊNDICE B – EVIDÊNCIAS DOS TESTES DE API (POSTMAN)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458681" w14:textId="3735100B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B.1 – CT001 - Login cliente (200 OK)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45E997" w14:textId="093533E7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3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B.2 – CT001 - Tentativa de acesso com cliente (403 Forbidden)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F20E5" w14:textId="12818C8D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4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B.3 – CT001 - Login admin (200 OK)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3DBF44" w14:textId="1F386F75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5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B.4 – CT001 - Criação de banner com admin (201 Created)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34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DF77E1" w14:textId="707CC17E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6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B.5 – CT002 - Atualização de usuário com e-mail duplicado (400 Bad Request)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_Toc230203786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35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06ED52" w14:textId="17FD43DA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7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B.6 – CT003 - Acesso a produto inexistente (404 Not Found)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_Toc230203787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36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B42EC" w14:textId="065EBCB5" w:rsidR="000D3A77" w:rsidRPr="000D3A77" w:rsidRDefault="000D3A77" w:rsidP="000D3A77">
          <w:pPr>
            <w:pStyle w:val="Sumrio1"/>
            <w:spacing w:before="0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8" w:history="1">
            <w:r w:rsidRPr="000D3A77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APÊNDICE C – EVIDÊNCIAS DOS TESTES END-TO-END (CYPRESS)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_Toc230203788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3334C" w14:textId="19181492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89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C.1 – CT001 - Persistência de favoritos após logout/login (favoritos-copy-1.cy.js)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_Toc230203789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37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63C319" w14:textId="01D7F4A9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0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C.2 – CT002 - Navegação até página de produtos (detalhesProduto.cy.js)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_Toc230203790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38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4083C7" w14:textId="0A27C39B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1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C.3 – CT003 - Fluxo completo do carrinho (carrinho.cy.js)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_Toc230203791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39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0C4022" w14:textId="1BAF5A8D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2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C.4 – Cypress Test Runner – Lista de specs executadas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_Toc230203792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40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54633" w14:textId="54DB2942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3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C.5 – Cypress Runner – Resultado final dos testes E2E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_Toc230203793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41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2D117" w14:textId="57AC93E6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4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C.6 – Carrinho com múltiplos produtos e total correto (R$ 500,00)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_Toc230203794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42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C52E6" w14:textId="6CF710C2" w:rsidR="000D3A77" w:rsidRPr="000D3A77" w:rsidRDefault="000D3A77" w:rsidP="000D3A77">
          <w:pPr>
            <w:pStyle w:val="Sumrio2"/>
            <w:spacing w:after="0" w:line="360" w:lineRule="auto"/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203795" w:history="1">
            <w:r w:rsidRPr="000D3A77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Figura C.7 – Tela de Favoritos com produto persistido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_Toc230203795 \h </w:instrTex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t>43</w:t>
            </w:r>
            <w:r w:rsidRPr="000D3A77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4B8F98" w14:textId="0204F87B" w:rsidR="008B2DB6" w:rsidRPr="000D3A77" w:rsidRDefault="00917348" w:rsidP="000D3A77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  <w:sectPr w:rsidR="008B2DB6" w:rsidRPr="000D3A77" w:rsidSect="008B2DB6">
              <w:pgSz w:w="11906" w:h="16838"/>
              <w:pgMar w:top="1701" w:right="1134" w:bottom="1134" w:left="1701" w:header="709" w:footer="709" w:gutter="0"/>
              <w:pgNumType w:start="3"/>
              <w:cols w:space="708"/>
              <w:docGrid w:linePitch="360"/>
            </w:sectPr>
          </w:pPr>
          <w:r w:rsidRPr="000D3A77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09453153" w14:textId="0B01F3FF" w:rsidR="00A1118A" w:rsidRPr="00A1118A" w:rsidRDefault="00A1118A" w:rsidP="00A1118A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230203720"/>
      <w:r w:rsidRPr="00A1118A">
        <w:rPr>
          <w:rFonts w:ascii="Arial" w:hAnsi="Arial" w:cs="Arial"/>
          <w:b/>
          <w:color w:val="000000" w:themeColor="text1"/>
          <w:sz w:val="24"/>
          <w:szCs w:val="24"/>
        </w:rPr>
        <w:t>1 INTRODUÇÃO</w:t>
      </w:r>
      <w:bookmarkEnd w:id="0"/>
    </w:p>
    <w:p w14:paraId="3E81ED7B" w14:textId="258C8694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30203721"/>
      <w:r w:rsidRPr="00A1118A">
        <w:rPr>
          <w:rFonts w:ascii="Arial" w:hAnsi="Arial" w:cs="Arial"/>
          <w:color w:val="000000" w:themeColor="text1"/>
          <w:sz w:val="24"/>
          <w:szCs w:val="24"/>
        </w:rPr>
        <w:t>1.1 OBJETIVO DO RELATÓRIO</w:t>
      </w:r>
      <w:bookmarkEnd w:id="1"/>
    </w:p>
    <w:p w14:paraId="19806798" w14:textId="77777777" w:rsidR="00A1118A" w:rsidRPr="00A1118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 presente relatório tem como objetivo apresentar os resultados obtidos na execução dos testes de software realizados no </w:t>
      </w:r>
      <w:r w:rsidRPr="009C2503">
        <w:rPr>
          <w:rFonts w:ascii="Arial" w:hAnsi="Arial" w:cs="Arial"/>
          <w:sz w:val="24"/>
          <w:szCs w:val="24"/>
        </w:rPr>
        <w:t>sistema Sorriso do Cerrado,</w:t>
      </w:r>
      <w:r w:rsidRPr="00A1118A">
        <w:rPr>
          <w:rFonts w:ascii="Arial" w:hAnsi="Arial" w:cs="Arial"/>
          <w:sz w:val="24"/>
          <w:szCs w:val="24"/>
        </w:rPr>
        <w:t xml:space="preserve"> uma plataforma de e-commerce voltada para a comercialização de produtos artesanais.</w:t>
      </w:r>
    </w:p>
    <w:p w14:paraId="6E12F8E0" w14:textId="77777777" w:rsidR="00A1118A" w:rsidRPr="00A1118A" w:rsidRDefault="00A1118A" w:rsidP="00A9057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Este documento consolida o planejamento, a especificação dos casos de teste, a execução das validações e as evidências coletadas, demonstrando a qualidade e o nível de confiabilidade do sistema desenvolvido. O trabalho foi realizado como atividade final da disciplina de Teste de Software, com o intuito de aplicar na prática diferentes níveis e tipos de testes (unitários, de API e </w:t>
      </w:r>
      <w:proofErr w:type="spellStart"/>
      <w:r w:rsidRPr="00A1118A">
        <w:rPr>
          <w:rFonts w:ascii="Arial" w:hAnsi="Arial" w:cs="Arial"/>
          <w:sz w:val="24"/>
          <w:szCs w:val="24"/>
        </w:rPr>
        <w:t>End-to-End</w:t>
      </w:r>
      <w:proofErr w:type="spellEnd"/>
      <w:r w:rsidRPr="00A1118A">
        <w:rPr>
          <w:rFonts w:ascii="Arial" w:hAnsi="Arial" w:cs="Arial"/>
          <w:sz w:val="24"/>
          <w:szCs w:val="24"/>
        </w:rPr>
        <w:t>), garantindo que as principais funcionalidades atendam aos requisitos definidos.</w:t>
      </w:r>
    </w:p>
    <w:p w14:paraId="68E28E3A" w14:textId="2ACBAC59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30203722"/>
      <w:r w:rsidRPr="00A1118A">
        <w:rPr>
          <w:rFonts w:ascii="Arial" w:hAnsi="Arial" w:cs="Arial"/>
          <w:color w:val="000000" w:themeColor="text1"/>
          <w:sz w:val="24"/>
          <w:szCs w:val="24"/>
        </w:rPr>
        <w:t>1.2 DESCRIÇÃO DO SISTEMA</w:t>
      </w:r>
      <w:bookmarkEnd w:id="2"/>
    </w:p>
    <w:p w14:paraId="567733CA" w14:textId="77777777" w:rsidR="00A1118A" w:rsidRPr="00A1118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O Sorriso do Cerrado é</w:t>
      </w:r>
      <w:r w:rsidRPr="00A1118A">
        <w:rPr>
          <w:rFonts w:ascii="Arial" w:hAnsi="Arial" w:cs="Arial"/>
          <w:sz w:val="24"/>
          <w:szCs w:val="24"/>
        </w:rPr>
        <w:t xml:space="preserve"> um sistema de e-commerce desenvolvido para auxiliar a artesã Ângela Maria na venda de seus produtos artesanais. A plataforma permite que clientes naveguem pelo catálogo, visualizem detalhes dos produtos, adicionem itens ao carrinho, favoritem produtos e registrem intenções de compra.</w:t>
      </w:r>
    </w:p>
    <w:p w14:paraId="360ABBBA" w14:textId="77777777" w:rsidR="00A1118A" w:rsidRPr="00A1118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Do lado administrativo, o sistema oferece um painel para a artesã gerenciar o catálogo de produtos (cadastro, edição, exclusão), visualizar intenções de compra recebidas e controlar o estoque. O sistema foi projetado com foco em simplicidade e usabilidade, considerando usuários com diferentes níveis de familiaridade com ferramentas digitais.</w:t>
      </w:r>
    </w:p>
    <w:p w14:paraId="54D0A543" w14:textId="77777777" w:rsidR="00A1118A" w:rsidRPr="00A1118A" w:rsidRDefault="00A1118A" w:rsidP="00A9057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O projeto foi desenvolvido de forma incremental, possuindo um MVP (</w:t>
      </w:r>
      <w:proofErr w:type="spellStart"/>
      <w:r w:rsidRPr="00A1118A">
        <w:rPr>
          <w:rFonts w:ascii="Arial" w:hAnsi="Arial" w:cs="Arial"/>
          <w:sz w:val="24"/>
          <w:szCs w:val="24"/>
        </w:rPr>
        <w:t>Minimum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18A">
        <w:rPr>
          <w:rFonts w:ascii="Arial" w:hAnsi="Arial" w:cs="Arial"/>
          <w:sz w:val="24"/>
          <w:szCs w:val="24"/>
        </w:rPr>
        <w:t>Viable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18A">
        <w:rPr>
          <w:rFonts w:ascii="Arial" w:hAnsi="Arial" w:cs="Arial"/>
          <w:sz w:val="24"/>
          <w:szCs w:val="24"/>
        </w:rPr>
        <w:t>Product</w:t>
      </w:r>
      <w:proofErr w:type="spellEnd"/>
      <w:r w:rsidRPr="00A1118A">
        <w:rPr>
          <w:rFonts w:ascii="Arial" w:hAnsi="Arial" w:cs="Arial"/>
          <w:sz w:val="24"/>
          <w:szCs w:val="24"/>
        </w:rPr>
        <w:t>) funcional que inclui autenticação de usuários, catálogo de produtos, carrinho de compras, lista de favoritos e painel administrativo.</w:t>
      </w:r>
    </w:p>
    <w:p w14:paraId="6360DB3F" w14:textId="5D0FA14A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30203723"/>
      <w:r w:rsidRPr="00A1118A">
        <w:rPr>
          <w:rFonts w:ascii="Arial" w:hAnsi="Arial" w:cs="Arial"/>
          <w:color w:val="000000" w:themeColor="text1"/>
          <w:sz w:val="24"/>
          <w:szCs w:val="24"/>
        </w:rPr>
        <w:t>1.3 ESCOPO DOS TESTES REALIZADOS</w:t>
      </w:r>
      <w:bookmarkEnd w:id="3"/>
    </w:p>
    <w:p w14:paraId="15C7ECE9" w14:textId="77777777" w:rsidR="00A1118A" w:rsidRPr="00A1118A" w:rsidRDefault="00A1118A" w:rsidP="00A9057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Os testes realizados abrangeram as funcionalidades críticas do sistema, com ênfase nas seguintes áreas:</w:t>
      </w:r>
    </w:p>
    <w:p w14:paraId="31D86523" w14:textId="77777777" w:rsidR="00A1118A" w:rsidRPr="00A9057A" w:rsidRDefault="00A1118A">
      <w:pPr>
        <w:pStyle w:val="PargrafodaLista"/>
        <w:numPr>
          <w:ilvl w:val="0"/>
          <w:numId w:val="3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Testes Unitários: Validação de regras de negócio (validação de e-mail e preço positivo de produtos).</w:t>
      </w:r>
    </w:p>
    <w:p w14:paraId="55ACB5EC" w14:textId="77777777" w:rsidR="00A1118A" w:rsidRPr="00A9057A" w:rsidRDefault="00A1118A">
      <w:pPr>
        <w:pStyle w:val="PargrafodaLista"/>
        <w:numPr>
          <w:ilvl w:val="0"/>
          <w:numId w:val="3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Testes de API: Autenticação, autorização por perfil (cliente × admin) e validação de rotas protegidas.</w:t>
      </w:r>
    </w:p>
    <w:p w14:paraId="5DCC0024" w14:textId="77777777" w:rsidR="00A1118A" w:rsidRPr="00A9057A" w:rsidRDefault="00A1118A">
      <w:pPr>
        <w:pStyle w:val="PargrafodaLista"/>
        <w:numPr>
          <w:ilvl w:val="0"/>
          <w:numId w:val="3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 xml:space="preserve">Testes </w:t>
      </w:r>
      <w:proofErr w:type="spellStart"/>
      <w:r w:rsidRPr="00A9057A">
        <w:rPr>
          <w:rFonts w:ascii="Arial" w:hAnsi="Arial" w:cs="Arial"/>
          <w:sz w:val="24"/>
          <w:szCs w:val="24"/>
        </w:rPr>
        <w:t>End-to-End</w:t>
      </w:r>
      <w:proofErr w:type="spellEnd"/>
      <w:r w:rsidRPr="00A9057A">
        <w:rPr>
          <w:rFonts w:ascii="Arial" w:hAnsi="Arial" w:cs="Arial"/>
          <w:sz w:val="24"/>
          <w:szCs w:val="24"/>
        </w:rPr>
        <w:t xml:space="preserve"> (E2E): Fluxos completos do usuário, incluindo persistência de favoritos após login/logout e cálculo correto do total do carrinho.</w:t>
      </w:r>
    </w:p>
    <w:p w14:paraId="762E4402" w14:textId="77777777" w:rsidR="00A1118A" w:rsidRPr="00A9057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Foram executados seis casos de teste (dois de cada tipo), conforme as Histórias de Usuário e os requisitos funcionais prioritários. O foco foi garantir a correta implementação das regras de negócio, a segurança de acesso e a consistência do comportamento da interface.</w:t>
      </w:r>
    </w:p>
    <w:p w14:paraId="67F4063F" w14:textId="77777777" w:rsidR="00A1118A" w:rsidRPr="00A1118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Estão fora do escopo deste relatório testes de desempenho em larga escala, testes de segurança avançados (penetração) e testes de usabilidade com usuários finais.</w:t>
      </w:r>
    </w:p>
    <w:p w14:paraId="3CE5F7CA" w14:textId="5B33405C" w:rsidR="00A1118A" w:rsidRPr="00A1118A" w:rsidRDefault="00A1118A" w:rsidP="00A1118A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" w:name="_Toc230203724"/>
      <w:r w:rsidRPr="00A1118A">
        <w:rPr>
          <w:rFonts w:ascii="Arial" w:hAnsi="Arial" w:cs="Arial"/>
          <w:b/>
          <w:color w:val="000000" w:themeColor="text1"/>
          <w:sz w:val="24"/>
          <w:szCs w:val="24"/>
        </w:rPr>
        <w:t>2 PLANEJAMENTO DE TESTES</w:t>
      </w:r>
      <w:bookmarkEnd w:id="4"/>
    </w:p>
    <w:p w14:paraId="5D5FD919" w14:textId="77777777" w:rsidR="00A1118A" w:rsidRPr="00A1118A" w:rsidRDefault="00A1118A" w:rsidP="005418A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 planejamento dos testes foi elaborado com o objetivo de garantir uma abordagem sistemática, eficiente e alinhada aos principais riscos e necessidades do sistema </w:t>
      </w:r>
      <w:r w:rsidRPr="00A9057A">
        <w:rPr>
          <w:rFonts w:ascii="Arial" w:hAnsi="Arial" w:cs="Arial"/>
          <w:sz w:val="24"/>
          <w:szCs w:val="24"/>
        </w:rPr>
        <w:t>Sorriso do Cerrado. Esta fase foi fundamental para definir o que seria testado, como seria testado, com quais recursos e por quem, assegurando a qualidade do MVP desenvolvido.</w:t>
      </w:r>
    </w:p>
    <w:p w14:paraId="41187052" w14:textId="275E38F8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30203725"/>
      <w:r w:rsidRPr="00A1118A">
        <w:rPr>
          <w:rFonts w:ascii="Arial" w:hAnsi="Arial" w:cs="Arial"/>
          <w:color w:val="000000" w:themeColor="text1"/>
          <w:sz w:val="24"/>
          <w:szCs w:val="24"/>
        </w:rPr>
        <w:t>2.1 OBJETIVOS DOS TESTES</w:t>
      </w:r>
      <w:bookmarkEnd w:id="5"/>
    </w:p>
    <w:p w14:paraId="6199C444" w14:textId="77777777" w:rsidR="00A1118A" w:rsidRPr="00A1118A" w:rsidRDefault="00A1118A" w:rsidP="00A9057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Os testes foram planejados para alcançar os seguintes objetivos principais:</w:t>
      </w:r>
    </w:p>
    <w:p w14:paraId="630B53AC" w14:textId="77777777" w:rsidR="00A1118A" w:rsidRPr="00A9057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Verificar se o sistema atende aos requisitos funcionais e não funcionais definidos nos documentos de visão, requisitos e histórias de usuário;</w:t>
      </w:r>
    </w:p>
    <w:p w14:paraId="4495C7B3" w14:textId="77777777" w:rsidR="00A1118A" w:rsidRPr="00A9057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Validar a correta implementação das regras de negócio críticas, especialmente aquelas relacionadas à autenticação, integridade de dados e cálculos comerciais;</w:t>
      </w:r>
    </w:p>
    <w:p w14:paraId="411AEC2E" w14:textId="77777777" w:rsidR="00A1118A" w:rsidRPr="00A9057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Garantir a segurança básica do sistema por meio do controle de autenticação e autorização por perfil de usuário;</w:t>
      </w:r>
    </w:p>
    <w:p w14:paraId="40E3657F" w14:textId="77777777" w:rsidR="00A1118A" w:rsidRPr="00A9057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Comprovar a integração entre as camadas do sistema (</w:t>
      </w:r>
      <w:proofErr w:type="spellStart"/>
      <w:r w:rsidRPr="00A9057A">
        <w:rPr>
          <w:rFonts w:ascii="Arial" w:hAnsi="Arial" w:cs="Arial"/>
          <w:sz w:val="24"/>
          <w:szCs w:val="24"/>
        </w:rPr>
        <w:t>frontend</w:t>
      </w:r>
      <w:proofErr w:type="spellEnd"/>
      <w:r w:rsidRPr="00A9057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9057A">
        <w:rPr>
          <w:rFonts w:ascii="Arial" w:hAnsi="Arial" w:cs="Arial"/>
          <w:sz w:val="24"/>
          <w:szCs w:val="24"/>
        </w:rPr>
        <w:t>backend</w:t>
      </w:r>
      <w:proofErr w:type="spellEnd"/>
      <w:r w:rsidRPr="00A9057A">
        <w:rPr>
          <w:rFonts w:ascii="Arial" w:hAnsi="Arial" w:cs="Arial"/>
          <w:sz w:val="24"/>
          <w:szCs w:val="24"/>
        </w:rPr>
        <w:t xml:space="preserve"> e banco de dados) por meio de testes </w:t>
      </w:r>
      <w:proofErr w:type="spellStart"/>
      <w:r w:rsidRPr="00A9057A">
        <w:rPr>
          <w:rFonts w:ascii="Arial" w:hAnsi="Arial" w:cs="Arial"/>
          <w:sz w:val="24"/>
          <w:szCs w:val="24"/>
        </w:rPr>
        <w:t>end-to-end</w:t>
      </w:r>
      <w:proofErr w:type="spellEnd"/>
      <w:r w:rsidRPr="00A9057A">
        <w:rPr>
          <w:rFonts w:ascii="Arial" w:hAnsi="Arial" w:cs="Arial"/>
          <w:sz w:val="24"/>
          <w:szCs w:val="24"/>
        </w:rPr>
        <w:t>;</w:t>
      </w:r>
    </w:p>
    <w:p w14:paraId="6EB9893C" w14:textId="77777777" w:rsidR="00A1118A" w:rsidRPr="00A9057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Identificar possíveis defeitos de forma precoce, aumentando a confiabilidade da plataforma para a artesã e seus clientes;</w:t>
      </w:r>
    </w:p>
    <w:p w14:paraId="5ED2A34E" w14:textId="77777777" w:rsidR="00A1118A" w:rsidRPr="00A9057A" w:rsidRDefault="00A1118A">
      <w:pPr>
        <w:pStyle w:val="PargrafodaLista"/>
        <w:numPr>
          <w:ilvl w:val="0"/>
          <w:numId w:val="4"/>
        </w:num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Demonstrar, de forma prática, o conhecimento adquirido na disciplina de Teste de Software através da aplicação de diferentes técnicas e ferramentas de teste.</w:t>
      </w:r>
    </w:p>
    <w:p w14:paraId="51CFBF60" w14:textId="15BCE161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30203726"/>
      <w:r w:rsidRPr="00A1118A">
        <w:rPr>
          <w:rFonts w:ascii="Arial" w:hAnsi="Arial" w:cs="Arial"/>
          <w:color w:val="000000" w:themeColor="text1"/>
          <w:sz w:val="24"/>
          <w:szCs w:val="24"/>
        </w:rPr>
        <w:t>2.2 ESCOPO (O QUE FOI TESTADO E O QUE NÃO FOI)</w:t>
      </w:r>
      <w:bookmarkEnd w:id="6"/>
    </w:p>
    <w:p w14:paraId="29EDB020" w14:textId="1357831F" w:rsidR="00A1118A" w:rsidRPr="00A1118A" w:rsidRDefault="00A1118A" w:rsidP="00A1118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7" w:name="_Toc230203727"/>
      <w:r w:rsidRPr="00A1118A">
        <w:rPr>
          <w:rFonts w:ascii="Arial" w:hAnsi="Arial" w:cs="Arial"/>
          <w:b/>
          <w:bCs/>
          <w:color w:val="000000" w:themeColor="text1"/>
        </w:rPr>
        <w:t>2.2.1 Escopo Incluído (Dentro do Escopo)</w:t>
      </w:r>
      <w:bookmarkEnd w:id="7"/>
    </w:p>
    <w:p w14:paraId="1E8A84D5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das principais Histórias de Usuário (HU01 a HU14);</w:t>
      </w:r>
    </w:p>
    <w:p w14:paraId="4316A49D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Validação de regras de negócio (e-mail, preço de produtos, cálculos do carrinho);</w:t>
      </w:r>
    </w:p>
    <w:p w14:paraId="56B5EE94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Autenticação e autorização por perfil (cliente, artesã e admin);</w:t>
      </w:r>
    </w:p>
    <w:p w14:paraId="1C8E91EA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Fluxos completos de favoritos e carrinho de compras;</w:t>
      </w:r>
    </w:p>
    <w:p w14:paraId="248071EF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Operações CRUD básicas do catálogo de produtos (foco em cadastro e listagem);</w:t>
      </w:r>
    </w:p>
    <w:p w14:paraId="6E9FB2F1" w14:textId="77777777" w:rsidR="00A1118A" w:rsidRPr="00A1118A" w:rsidRDefault="00A1118A">
      <w:pPr>
        <w:pStyle w:val="PargrafodaLista"/>
        <w:numPr>
          <w:ilvl w:val="0"/>
          <w:numId w:val="4"/>
        </w:num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Persistência de dados entre sessões de usuário.</w:t>
      </w:r>
    </w:p>
    <w:p w14:paraId="7FA0AE93" w14:textId="1F4DFBE1" w:rsidR="00A1118A" w:rsidRPr="00A1118A" w:rsidRDefault="00A1118A" w:rsidP="00A1118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8" w:name="_Toc230203728"/>
      <w:r w:rsidRPr="00A1118A">
        <w:rPr>
          <w:rFonts w:ascii="Arial" w:hAnsi="Arial" w:cs="Arial"/>
          <w:b/>
          <w:bCs/>
          <w:color w:val="000000" w:themeColor="text1"/>
        </w:rPr>
        <w:t>2.2.2 Escopo Excluído (Fora do Escopo)</w:t>
      </w:r>
      <w:bookmarkEnd w:id="8"/>
    </w:p>
    <w:p w14:paraId="52563450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de performance, carga e estresse;</w:t>
      </w:r>
    </w:p>
    <w:p w14:paraId="5021C517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de segurança avançados (vulnerabilidades, OWASP Top 10, injeção SQL, etc.);</w:t>
      </w:r>
    </w:p>
    <w:p w14:paraId="3A92F001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de integração com sistemas externos (</w:t>
      </w:r>
      <w:proofErr w:type="spellStart"/>
      <w:r w:rsidRPr="00A1118A">
        <w:rPr>
          <w:rFonts w:ascii="Arial" w:hAnsi="Arial" w:cs="Arial"/>
          <w:sz w:val="24"/>
          <w:szCs w:val="24"/>
        </w:rPr>
        <w:t>ex</w:t>
      </w:r>
      <w:proofErr w:type="spellEnd"/>
      <w:r w:rsidRPr="00A1118A">
        <w:rPr>
          <w:rFonts w:ascii="Arial" w:hAnsi="Arial" w:cs="Arial"/>
          <w:sz w:val="24"/>
          <w:szCs w:val="24"/>
        </w:rPr>
        <w:t>: WhatsApp Business API ou gateways de pagamento);</w:t>
      </w:r>
    </w:p>
    <w:p w14:paraId="320E1860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de usabilidade com usuários finais em larga escala;</w:t>
      </w:r>
    </w:p>
    <w:p w14:paraId="61C9F5B0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de regressão automatizados completos;</w:t>
      </w:r>
    </w:p>
    <w:p w14:paraId="1BE34079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Testes em ambiente de produção ou homologação.</w:t>
      </w:r>
    </w:p>
    <w:p w14:paraId="782D2C22" w14:textId="77777777" w:rsidR="00A1118A" w:rsidRPr="00A1118A" w:rsidRDefault="00A1118A" w:rsidP="005418A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O foco foi mantido no MVP funcional, priorizando qualidade e cobertura das funcionalidades mais críticas do e-commerce artesanal.</w:t>
      </w:r>
    </w:p>
    <w:p w14:paraId="78030DCF" w14:textId="7977205E" w:rsidR="00A1118A" w:rsidRPr="00A1118A" w:rsidRDefault="00A1118A" w:rsidP="00A1118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30203729"/>
      <w:r w:rsidRPr="00A1118A">
        <w:rPr>
          <w:rFonts w:ascii="Arial" w:hAnsi="Arial" w:cs="Arial"/>
          <w:color w:val="000000" w:themeColor="text1"/>
          <w:sz w:val="24"/>
          <w:szCs w:val="24"/>
        </w:rPr>
        <w:t>2.3 ESTRATÉGIA E TIPOS DE TESTES</w:t>
      </w:r>
      <w:bookmarkEnd w:id="9"/>
    </w:p>
    <w:p w14:paraId="2835A8F9" w14:textId="77777777" w:rsidR="00A1118A" w:rsidRPr="00025F54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25F54">
        <w:rPr>
          <w:rFonts w:ascii="Arial" w:hAnsi="Arial" w:cs="Arial"/>
          <w:sz w:val="24"/>
          <w:szCs w:val="24"/>
        </w:rPr>
        <w:t>A estratégia adotada foi incremental e baseada em riscos, priorizando as funcionalidades de maior impacto para o negócio (autenticação, catálogo, carrinho e painel administrativo). Utilizou-se a abordagem de pirâmide de testes, com maior volume de testes unitários na base, testes de API na camada intermediária e testes E2E no topo.</w:t>
      </w:r>
    </w:p>
    <w:p w14:paraId="2DA02C27" w14:textId="77777777" w:rsidR="00A1118A" w:rsidRPr="00A1118A" w:rsidRDefault="00A1118A" w:rsidP="00A9057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Foram aplicados os seguintes tipos de testes:</w:t>
      </w:r>
    </w:p>
    <w:p w14:paraId="74CAA9E2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Testes Unitários</w:t>
      </w:r>
      <w:r w:rsidRPr="00A1118A">
        <w:rPr>
          <w:rFonts w:ascii="Arial" w:hAnsi="Arial" w:cs="Arial"/>
          <w:sz w:val="24"/>
          <w:szCs w:val="24"/>
        </w:rPr>
        <w:t>: Validação isolada de funções e componentes;</w:t>
      </w:r>
    </w:p>
    <w:p w14:paraId="1DE43B84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Testes de API / Integração</w:t>
      </w:r>
      <w:r w:rsidRPr="00A1118A">
        <w:rPr>
          <w:rFonts w:ascii="Arial" w:hAnsi="Arial" w:cs="Arial"/>
          <w:sz w:val="24"/>
          <w:szCs w:val="24"/>
        </w:rPr>
        <w:t xml:space="preserve">: Verificação dos </w:t>
      </w:r>
      <w:proofErr w:type="spellStart"/>
      <w:r w:rsidRPr="00A1118A">
        <w:rPr>
          <w:rFonts w:ascii="Arial" w:hAnsi="Arial" w:cs="Arial"/>
          <w:sz w:val="24"/>
          <w:szCs w:val="24"/>
        </w:rPr>
        <w:t>endpoints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e comunicação entre camadas;</w:t>
      </w:r>
    </w:p>
    <w:p w14:paraId="57CBE688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 xml:space="preserve">Testes </w:t>
      </w:r>
      <w:proofErr w:type="spellStart"/>
      <w:r w:rsidRPr="00A9057A">
        <w:rPr>
          <w:rFonts w:ascii="Arial" w:hAnsi="Arial" w:cs="Arial"/>
          <w:sz w:val="24"/>
          <w:szCs w:val="24"/>
        </w:rPr>
        <w:t>End-to-End</w:t>
      </w:r>
      <w:proofErr w:type="spellEnd"/>
      <w:r w:rsidRPr="00A9057A">
        <w:rPr>
          <w:rFonts w:ascii="Arial" w:hAnsi="Arial" w:cs="Arial"/>
          <w:sz w:val="24"/>
          <w:szCs w:val="24"/>
        </w:rPr>
        <w:t xml:space="preserve"> (E2E)</w:t>
      </w:r>
      <w:r w:rsidRPr="00A1118A">
        <w:rPr>
          <w:rFonts w:ascii="Arial" w:hAnsi="Arial" w:cs="Arial"/>
          <w:sz w:val="24"/>
          <w:szCs w:val="24"/>
        </w:rPr>
        <w:t>: Simulação de jornadas completas do usuário na aplicação integrada.</w:t>
      </w:r>
    </w:p>
    <w:p w14:paraId="4457D65C" w14:textId="77777777" w:rsidR="00A1118A" w:rsidRPr="00A1118A" w:rsidRDefault="00A1118A" w:rsidP="005418A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Essa combinação permitiu cobrir tanto aspectos técnicos profundos quanto o comportamento esperado pelo usuário final.</w:t>
      </w:r>
    </w:p>
    <w:p w14:paraId="78C750EC" w14:textId="18154AF2" w:rsidR="00A1118A" w:rsidRPr="00644DB5" w:rsidRDefault="00644DB5" w:rsidP="00644DB5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30203730"/>
      <w:r w:rsidRPr="00644DB5">
        <w:rPr>
          <w:rFonts w:ascii="Arial" w:hAnsi="Arial" w:cs="Arial"/>
          <w:color w:val="000000" w:themeColor="text1"/>
          <w:sz w:val="24"/>
          <w:szCs w:val="24"/>
        </w:rPr>
        <w:t>2.4 FERRAMENTAS UTILIZADAS</w:t>
      </w:r>
      <w:bookmarkEnd w:id="10"/>
    </w:p>
    <w:p w14:paraId="11787535" w14:textId="77777777" w:rsidR="00A1118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A equipe selecionou ferramentas modernas, amplamente utilizadas no mercado e adequadas ao </w:t>
      </w:r>
      <w:proofErr w:type="spellStart"/>
      <w:r w:rsidRPr="00A1118A">
        <w:rPr>
          <w:rFonts w:ascii="Arial" w:hAnsi="Arial" w:cs="Arial"/>
          <w:sz w:val="24"/>
          <w:szCs w:val="24"/>
        </w:rPr>
        <w:t>stack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tecnológico do projeto (Node.js + </w:t>
      </w:r>
      <w:proofErr w:type="spellStart"/>
      <w:r w:rsidRPr="00A1118A">
        <w:rPr>
          <w:rFonts w:ascii="Arial" w:hAnsi="Arial" w:cs="Arial"/>
          <w:sz w:val="24"/>
          <w:szCs w:val="24"/>
        </w:rPr>
        <w:t>React</w:t>
      </w:r>
      <w:proofErr w:type="spellEnd"/>
      <w:r w:rsidRPr="00A1118A">
        <w:rPr>
          <w:rFonts w:ascii="Arial" w:hAnsi="Arial" w:cs="Arial"/>
          <w:sz w:val="24"/>
          <w:szCs w:val="24"/>
        </w:rPr>
        <w:t>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644DB5" w14:paraId="5EC9650D" w14:textId="77777777" w:rsidTr="00A9057A"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71FE88D4" w14:textId="4629E0A1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Ferramenta</w:t>
            </w:r>
          </w:p>
        </w:tc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4CD41251" w14:textId="4F9B548F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Tipo de Teste</w:t>
            </w:r>
          </w:p>
        </w:tc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7ECF9D71" w14:textId="1507C426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Finalidade Principal</w:t>
            </w:r>
          </w:p>
        </w:tc>
        <w:tc>
          <w:tcPr>
            <w:tcW w:w="2266" w:type="dxa"/>
            <w:shd w:val="clear" w:color="auto" w:fill="A6A6A6" w:themeFill="background1" w:themeFillShade="A6"/>
            <w:vAlign w:val="center"/>
          </w:tcPr>
          <w:p w14:paraId="7DD7E717" w14:textId="65FCA33E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Justificativa</w:t>
            </w:r>
          </w:p>
        </w:tc>
      </w:tr>
      <w:tr w:rsidR="00644DB5" w14:paraId="0FCE6430" w14:textId="77777777" w:rsidTr="00A9057A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F367BC3" w14:textId="280F7FA1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Jest</w:t>
            </w:r>
            <w:proofErr w:type="spellEnd"/>
          </w:p>
        </w:tc>
        <w:tc>
          <w:tcPr>
            <w:tcW w:w="2265" w:type="dxa"/>
            <w:vAlign w:val="center"/>
          </w:tcPr>
          <w:p w14:paraId="1836D217" w14:textId="75A011DC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Unitários</w:t>
            </w:r>
          </w:p>
        </w:tc>
        <w:tc>
          <w:tcPr>
            <w:tcW w:w="2265" w:type="dxa"/>
            <w:vAlign w:val="center"/>
          </w:tcPr>
          <w:p w14:paraId="0A2685B7" w14:textId="18DA24FA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 xml:space="preserve">Testes de regras de negócio no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266" w:type="dxa"/>
            <w:vAlign w:val="center"/>
          </w:tcPr>
          <w:p w14:paraId="02E46A4B" w14:textId="03C94EA2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 xml:space="preserve">Rápido, integrado ao ecossistema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</w:p>
        </w:tc>
      </w:tr>
      <w:tr w:rsidR="00644DB5" w14:paraId="020C5476" w14:textId="77777777" w:rsidTr="00A9057A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7BE64DF8" w14:textId="5CDA5F16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2265" w:type="dxa"/>
            <w:vAlign w:val="center"/>
          </w:tcPr>
          <w:p w14:paraId="4D4A0D57" w14:textId="407EBEB6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API e Integração</w:t>
            </w:r>
          </w:p>
        </w:tc>
        <w:tc>
          <w:tcPr>
            <w:tcW w:w="2265" w:type="dxa"/>
            <w:vAlign w:val="center"/>
          </w:tcPr>
          <w:p w14:paraId="2CEEB253" w14:textId="59671F49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 xml:space="preserve">Testes manuais e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semi-automatizados</w:t>
            </w:r>
            <w:proofErr w:type="spellEnd"/>
            <w:r w:rsidRPr="00193BC2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</w:p>
        </w:tc>
        <w:tc>
          <w:tcPr>
            <w:tcW w:w="2266" w:type="dxa"/>
            <w:vAlign w:val="center"/>
          </w:tcPr>
          <w:p w14:paraId="5C3BED52" w14:textId="6428252F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Excelente para validação de autenticação JWT e respostas HTTP</w:t>
            </w:r>
          </w:p>
        </w:tc>
      </w:tr>
      <w:tr w:rsidR="00644DB5" w14:paraId="031C6ABE" w14:textId="77777777" w:rsidTr="00A9057A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2E10D509" w14:textId="73276AF7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Cypress</w:t>
            </w:r>
          </w:p>
        </w:tc>
        <w:tc>
          <w:tcPr>
            <w:tcW w:w="2265" w:type="dxa"/>
            <w:vAlign w:val="center"/>
          </w:tcPr>
          <w:p w14:paraId="56C98D84" w14:textId="4A3F7F57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End-to-End</w:t>
            </w:r>
            <w:proofErr w:type="spellEnd"/>
          </w:p>
        </w:tc>
        <w:tc>
          <w:tcPr>
            <w:tcW w:w="2265" w:type="dxa"/>
            <w:vAlign w:val="center"/>
          </w:tcPr>
          <w:p w14:paraId="0D46EA3B" w14:textId="0104FEF5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Testes de fluxos completos na interface</w:t>
            </w:r>
          </w:p>
        </w:tc>
        <w:tc>
          <w:tcPr>
            <w:tcW w:w="2266" w:type="dxa"/>
            <w:vAlign w:val="center"/>
          </w:tcPr>
          <w:p w14:paraId="749494C6" w14:textId="37B5A205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 xml:space="preserve">Alta confiabilidade em testes de UI e integração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193BC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644DB5" w14:paraId="50BA28E9" w14:textId="77777777" w:rsidTr="00A9057A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7437A368" w14:textId="4E156951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 xml:space="preserve">Visual Studio </w:t>
            </w:r>
            <w:proofErr w:type="spellStart"/>
            <w:r w:rsidRPr="00193BC2">
              <w:rPr>
                <w:rFonts w:ascii="Arial" w:hAnsi="Arial" w:cs="Arial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65" w:type="dxa"/>
            <w:vAlign w:val="center"/>
          </w:tcPr>
          <w:p w14:paraId="1584C951" w14:textId="26762304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Suporte Geral</w:t>
            </w:r>
          </w:p>
        </w:tc>
        <w:tc>
          <w:tcPr>
            <w:tcW w:w="2265" w:type="dxa"/>
            <w:vAlign w:val="center"/>
          </w:tcPr>
          <w:p w14:paraId="222BEEA3" w14:textId="1D2A1B16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Desenvolvimento e execução dos testes</w:t>
            </w:r>
          </w:p>
        </w:tc>
        <w:tc>
          <w:tcPr>
            <w:tcW w:w="2266" w:type="dxa"/>
            <w:vAlign w:val="center"/>
          </w:tcPr>
          <w:p w14:paraId="0A6E9E43" w14:textId="735DCB2B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IDE principal da equipe</w:t>
            </w:r>
          </w:p>
        </w:tc>
      </w:tr>
      <w:tr w:rsidR="00644DB5" w14:paraId="70345F21" w14:textId="77777777" w:rsidTr="00A9057A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10C051CF" w14:textId="704828F4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MySQL</w:t>
            </w:r>
          </w:p>
        </w:tc>
        <w:tc>
          <w:tcPr>
            <w:tcW w:w="2265" w:type="dxa"/>
            <w:vAlign w:val="center"/>
          </w:tcPr>
          <w:p w14:paraId="3D0F1989" w14:textId="1B580E0E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Banco de dados</w:t>
            </w:r>
          </w:p>
        </w:tc>
        <w:tc>
          <w:tcPr>
            <w:tcW w:w="2265" w:type="dxa"/>
            <w:vAlign w:val="center"/>
          </w:tcPr>
          <w:p w14:paraId="07538479" w14:textId="1C1FFAD7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Ambiente de persistência para testes</w:t>
            </w:r>
          </w:p>
        </w:tc>
        <w:tc>
          <w:tcPr>
            <w:tcW w:w="2266" w:type="dxa"/>
            <w:vAlign w:val="center"/>
          </w:tcPr>
          <w:p w14:paraId="2A0DD86C" w14:textId="11E6D616" w:rsidR="00644DB5" w:rsidRPr="00193BC2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BC2">
              <w:rPr>
                <w:rFonts w:ascii="Arial" w:hAnsi="Arial" w:cs="Arial"/>
                <w:sz w:val="24"/>
                <w:szCs w:val="24"/>
              </w:rPr>
              <w:t>Compatível com o projeto</w:t>
            </w:r>
          </w:p>
        </w:tc>
      </w:tr>
    </w:tbl>
    <w:p w14:paraId="1816756C" w14:textId="77777777" w:rsidR="00644DB5" w:rsidRPr="00A1118A" w:rsidRDefault="00644DB5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38C136" w14:textId="62CA6156" w:rsidR="00A1118A" w:rsidRPr="00644DB5" w:rsidRDefault="00644DB5" w:rsidP="00644DB5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30203731"/>
      <w:r w:rsidRPr="00644DB5">
        <w:rPr>
          <w:rFonts w:ascii="Arial" w:hAnsi="Arial" w:cs="Arial"/>
          <w:color w:val="000000" w:themeColor="text1"/>
          <w:sz w:val="24"/>
          <w:szCs w:val="24"/>
        </w:rPr>
        <w:t>2.5 AMBIENTE DE TESTES</w:t>
      </w:r>
      <w:bookmarkEnd w:id="11"/>
    </w:p>
    <w:p w14:paraId="6A58FBCC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proofErr w:type="spellStart"/>
      <w:r w:rsidRPr="00A9057A">
        <w:rPr>
          <w:rFonts w:ascii="Arial" w:hAnsi="Arial" w:cs="Arial"/>
          <w:sz w:val="24"/>
          <w:szCs w:val="24"/>
        </w:rPr>
        <w:t>Backend</w:t>
      </w:r>
      <w:proofErr w:type="spellEnd"/>
      <w:r w:rsidRPr="00A1118A">
        <w:rPr>
          <w:rFonts w:ascii="Arial" w:hAnsi="Arial" w:cs="Arial"/>
          <w:sz w:val="24"/>
          <w:szCs w:val="24"/>
        </w:rPr>
        <w:t>: Node.js + Express</w:t>
      </w:r>
    </w:p>
    <w:p w14:paraId="72C0B060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proofErr w:type="spellStart"/>
      <w:r w:rsidRPr="00A9057A">
        <w:rPr>
          <w:rFonts w:ascii="Arial" w:hAnsi="Arial" w:cs="Arial"/>
          <w:sz w:val="24"/>
          <w:szCs w:val="24"/>
        </w:rPr>
        <w:t>Frontend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1118A">
        <w:rPr>
          <w:rFonts w:ascii="Arial" w:hAnsi="Arial" w:cs="Arial"/>
          <w:sz w:val="24"/>
          <w:szCs w:val="24"/>
        </w:rPr>
        <w:t>React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(Vite)</w:t>
      </w:r>
    </w:p>
    <w:p w14:paraId="653B48F6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Banco de Dados</w:t>
      </w:r>
      <w:r w:rsidRPr="00A1118A">
        <w:rPr>
          <w:rFonts w:ascii="Arial" w:hAnsi="Arial" w:cs="Arial"/>
          <w:sz w:val="24"/>
          <w:szCs w:val="24"/>
        </w:rPr>
        <w:t>: MySQL (ambiente local)</w:t>
      </w:r>
    </w:p>
    <w:p w14:paraId="2E6AE966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Sistema Operacional</w:t>
      </w:r>
      <w:r w:rsidRPr="00A1118A">
        <w:rPr>
          <w:rFonts w:ascii="Arial" w:hAnsi="Arial" w:cs="Arial"/>
          <w:sz w:val="24"/>
          <w:szCs w:val="24"/>
        </w:rPr>
        <w:t>: Windows 11 e Linux (via WSL)</w:t>
      </w:r>
    </w:p>
    <w:p w14:paraId="5688B456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Navegador Principal</w:t>
      </w:r>
      <w:r w:rsidRPr="00A1118A">
        <w:rPr>
          <w:rFonts w:ascii="Arial" w:hAnsi="Arial" w:cs="Arial"/>
          <w:sz w:val="24"/>
          <w:szCs w:val="24"/>
        </w:rPr>
        <w:t>: Google Chrome (versão mais recente)</w:t>
      </w:r>
    </w:p>
    <w:p w14:paraId="557B2F9E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Portas</w:t>
      </w:r>
      <w:r w:rsidRPr="00A1118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1118A">
        <w:rPr>
          <w:rFonts w:ascii="Arial" w:hAnsi="Arial" w:cs="Arial"/>
          <w:sz w:val="24"/>
          <w:szCs w:val="24"/>
        </w:rPr>
        <w:t>Backend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(3000), </w:t>
      </w:r>
      <w:proofErr w:type="spellStart"/>
      <w:r w:rsidRPr="00A1118A">
        <w:rPr>
          <w:rFonts w:ascii="Arial" w:hAnsi="Arial" w:cs="Arial"/>
          <w:sz w:val="24"/>
          <w:szCs w:val="24"/>
        </w:rPr>
        <w:t>Frontend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(5173)</w:t>
      </w:r>
    </w:p>
    <w:p w14:paraId="71DE9B35" w14:textId="77777777" w:rsidR="00A1118A" w:rsidRPr="00A1118A" w:rsidRDefault="00A1118A">
      <w:pPr>
        <w:pStyle w:val="PargrafodaLista"/>
        <w:numPr>
          <w:ilvl w:val="0"/>
          <w:numId w:val="4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Ferramentas Auxiliares</w:t>
      </w:r>
      <w:r w:rsidRPr="00A1118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1118A">
        <w:rPr>
          <w:rFonts w:ascii="Arial" w:hAnsi="Arial" w:cs="Arial"/>
          <w:sz w:val="24"/>
          <w:szCs w:val="24"/>
        </w:rPr>
        <w:t>Git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118A">
        <w:rPr>
          <w:rFonts w:ascii="Arial" w:hAnsi="Arial" w:cs="Arial"/>
          <w:sz w:val="24"/>
          <w:szCs w:val="24"/>
        </w:rPr>
        <w:t>npm</w:t>
      </w:r>
      <w:proofErr w:type="spellEnd"/>
      <w:r w:rsidRPr="00A1118A">
        <w:rPr>
          <w:rFonts w:ascii="Arial" w:hAnsi="Arial" w:cs="Arial"/>
          <w:sz w:val="24"/>
          <w:szCs w:val="24"/>
        </w:rPr>
        <w:t>/</w:t>
      </w:r>
      <w:proofErr w:type="spellStart"/>
      <w:r w:rsidRPr="00A1118A">
        <w:rPr>
          <w:rFonts w:ascii="Arial" w:hAnsi="Arial" w:cs="Arial"/>
          <w:sz w:val="24"/>
          <w:szCs w:val="24"/>
        </w:rPr>
        <w:t>yarn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1118A">
        <w:rPr>
          <w:rFonts w:ascii="Arial" w:hAnsi="Arial" w:cs="Arial"/>
          <w:sz w:val="24"/>
          <w:szCs w:val="24"/>
        </w:rPr>
        <w:t>Postman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18A">
        <w:rPr>
          <w:rFonts w:ascii="Arial" w:hAnsi="Arial" w:cs="Arial"/>
          <w:sz w:val="24"/>
          <w:szCs w:val="24"/>
        </w:rPr>
        <w:t>Collections</w:t>
      </w:r>
      <w:proofErr w:type="spellEnd"/>
    </w:p>
    <w:p w14:paraId="03F54628" w14:textId="77777777" w:rsidR="00A1118A" w:rsidRPr="00A1118A" w:rsidRDefault="00A1118A" w:rsidP="005418A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Todos os testes foram executados </w:t>
      </w:r>
      <w:r w:rsidRPr="00A9057A">
        <w:rPr>
          <w:rFonts w:ascii="Arial" w:hAnsi="Arial" w:cs="Arial"/>
          <w:sz w:val="24"/>
          <w:szCs w:val="24"/>
        </w:rPr>
        <w:t>em ambiente local de desenvolvimento, garantindo controle total sobre as condições de execução.</w:t>
      </w:r>
    </w:p>
    <w:p w14:paraId="7391106B" w14:textId="28BD05AA" w:rsidR="00A1118A" w:rsidRPr="00644DB5" w:rsidRDefault="00644DB5" w:rsidP="00644DB5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30203732"/>
      <w:r w:rsidRPr="00644DB5">
        <w:rPr>
          <w:rFonts w:ascii="Arial" w:hAnsi="Arial" w:cs="Arial"/>
          <w:color w:val="000000" w:themeColor="text1"/>
          <w:sz w:val="24"/>
          <w:szCs w:val="24"/>
        </w:rPr>
        <w:t>2.6 PAPÉIS E RESPONSABILIDADES DA EQUIPE</w:t>
      </w:r>
      <w:bookmarkEnd w:id="12"/>
    </w:p>
    <w:p w14:paraId="1F2FD94D" w14:textId="77777777" w:rsidR="00A1118A" w:rsidRPr="005418A3" w:rsidRDefault="00A1118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Wictor: Coordenação geral dos testes, elaboração do Relatório Final e integração dos artefatos;</w:t>
      </w:r>
    </w:p>
    <w:p w14:paraId="09B01F57" w14:textId="77777777" w:rsidR="00A1118A" w:rsidRPr="005418A3" w:rsidRDefault="00A1118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Pedro: Criação e refinamento das Histórias de Usuário com critérios de aceitação;</w:t>
      </w:r>
    </w:p>
    <w:p w14:paraId="44AF0135" w14:textId="77777777" w:rsidR="00A1118A" w:rsidRPr="005418A3" w:rsidRDefault="00A1118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 xml:space="preserve">Samantha: Implementação e execução dos testes com </w:t>
      </w:r>
      <w:proofErr w:type="spellStart"/>
      <w:r w:rsidRPr="005418A3">
        <w:rPr>
          <w:rFonts w:ascii="Arial" w:hAnsi="Arial" w:cs="Arial"/>
          <w:sz w:val="24"/>
          <w:szCs w:val="24"/>
        </w:rPr>
        <w:t>Jest</w:t>
      </w:r>
      <w:proofErr w:type="spellEnd"/>
      <w:r w:rsidRPr="005418A3">
        <w:rPr>
          <w:rFonts w:ascii="Arial" w:hAnsi="Arial" w:cs="Arial"/>
          <w:sz w:val="24"/>
          <w:szCs w:val="24"/>
        </w:rPr>
        <w:t xml:space="preserve"> (unitários) e Cypress (E2E), geração de evidências;</w:t>
      </w:r>
    </w:p>
    <w:p w14:paraId="08CE155D" w14:textId="77777777" w:rsidR="00A1118A" w:rsidRPr="005418A3" w:rsidRDefault="00A1118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 xml:space="preserve">Vinicios: Implementação e execução dos testes de API com </w:t>
      </w:r>
      <w:proofErr w:type="spellStart"/>
      <w:r w:rsidRPr="005418A3">
        <w:rPr>
          <w:rFonts w:ascii="Arial" w:hAnsi="Arial" w:cs="Arial"/>
          <w:sz w:val="24"/>
          <w:szCs w:val="24"/>
        </w:rPr>
        <w:t>Postman</w:t>
      </w:r>
      <w:proofErr w:type="spellEnd"/>
      <w:r w:rsidRPr="005418A3">
        <w:rPr>
          <w:rFonts w:ascii="Arial" w:hAnsi="Arial" w:cs="Arial"/>
          <w:sz w:val="24"/>
          <w:szCs w:val="24"/>
        </w:rPr>
        <w:t>, suporte na configuração do ambiente Cypress;</w:t>
      </w:r>
    </w:p>
    <w:p w14:paraId="651652B8" w14:textId="77777777" w:rsidR="00A1118A" w:rsidRPr="005418A3" w:rsidRDefault="00A1118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Equipe (todos): Revisão coletiva dos casos de teste, análise dos resultados e sugestões de melhorias.</w:t>
      </w:r>
    </w:p>
    <w:p w14:paraId="5237118F" w14:textId="77777777" w:rsidR="00A1118A" w:rsidRPr="00644DB5" w:rsidRDefault="00A1118A" w:rsidP="00644DB5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3" w:name="_Toc230203733"/>
      <w:r w:rsidRPr="00644DB5">
        <w:rPr>
          <w:rFonts w:ascii="Arial" w:hAnsi="Arial" w:cs="Arial"/>
          <w:b/>
          <w:color w:val="000000" w:themeColor="text1"/>
          <w:sz w:val="24"/>
          <w:szCs w:val="24"/>
        </w:rPr>
        <w:t>3. HISTÓRIAS DE USUÁRIO</w:t>
      </w:r>
      <w:bookmarkEnd w:id="13"/>
    </w:p>
    <w:p w14:paraId="25A97AEF" w14:textId="77777777" w:rsidR="00A1118A" w:rsidRPr="00A1118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As Histórias de Usuário constituíram a base para o entendimento e o desenvolvimento das funcionalidades do </w:t>
      </w:r>
      <w:r w:rsidRPr="009C2503">
        <w:rPr>
          <w:rFonts w:ascii="Arial" w:hAnsi="Arial" w:cs="Arial"/>
          <w:sz w:val="24"/>
          <w:szCs w:val="24"/>
        </w:rPr>
        <w:t>sistema Sorriso do Cerrado. Elaboradas</w:t>
      </w:r>
      <w:r w:rsidRPr="00A1118A">
        <w:rPr>
          <w:rFonts w:ascii="Arial" w:hAnsi="Arial" w:cs="Arial"/>
          <w:sz w:val="24"/>
          <w:szCs w:val="24"/>
        </w:rPr>
        <w:t xml:space="preserve"> segundo a metodologia ágil, elas traduzem de forma clara e objetiva as necessidades dos usuários (cliente e artesã), conectando diretamente os requisitos levantados nos documentos anteriores com os testes realizados.</w:t>
      </w:r>
    </w:p>
    <w:p w14:paraId="71DDF072" w14:textId="77777777" w:rsidR="00A1118A" w:rsidRPr="005418A3" w:rsidRDefault="00A1118A" w:rsidP="005418A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Foram definidas 14 Histórias de Usuário, organizadas por módulos funcionais. Cada história segue o formato padrão “Como [papel] Quero [funcionalidade] Para [benefício]”, complementada por critérios de aceitação mensuráveis. Essas histórias serviram como principal referência para a criação dos casos de teste, garantindo que os esforços de teste estivessem alinhados com o valor real entregue ao usuário final.</w:t>
      </w:r>
    </w:p>
    <w:p w14:paraId="6A5E4C82" w14:textId="72C6DDC9" w:rsidR="00A1118A" w:rsidRPr="00644DB5" w:rsidRDefault="00644DB5" w:rsidP="00644DB5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30203734"/>
      <w:r w:rsidRPr="00644DB5">
        <w:rPr>
          <w:rFonts w:ascii="Arial" w:hAnsi="Arial" w:cs="Arial"/>
          <w:color w:val="000000" w:themeColor="text1"/>
          <w:sz w:val="24"/>
          <w:szCs w:val="24"/>
        </w:rPr>
        <w:t>3.1 MÓDULO DE AUTENTICAÇÃO</w:t>
      </w:r>
      <w:bookmarkEnd w:id="14"/>
    </w:p>
    <w:p w14:paraId="6E7FCD81" w14:textId="5F48DE60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15" w:name="_Toc230203735"/>
      <w:r>
        <w:rPr>
          <w:rFonts w:ascii="Arial" w:hAnsi="Arial" w:cs="Arial"/>
          <w:b/>
          <w:bCs/>
          <w:color w:val="000000" w:themeColor="text1"/>
        </w:rPr>
        <w:t xml:space="preserve">3.1.1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HU01 </w:t>
      </w:r>
      <w:r w:rsidR="001A524C" w:rsidRPr="00A9057A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Login</w:t>
      </w:r>
      <w:bookmarkEnd w:id="15"/>
    </w:p>
    <w:p w14:paraId="3EAA043F" w14:textId="09FDF3D4" w:rsidR="00A1118A" w:rsidRPr="00A9057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A autenticação é o gateway de acesso às funcionalidades restritas da plataforma. Essa história é fundamental para garantir a segurança e a personalização da experiência de acordo com o perfil do usuário.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644DB5" w14:paraId="4D761934" w14:textId="77777777" w:rsidTr="005418A3">
        <w:tc>
          <w:tcPr>
            <w:tcW w:w="1555" w:type="dxa"/>
            <w:shd w:val="clear" w:color="auto" w:fill="A6A6A6" w:themeFill="background1" w:themeFillShade="A6"/>
          </w:tcPr>
          <w:p w14:paraId="763F88E9" w14:textId="7E01CE67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</w:tcPr>
          <w:p w14:paraId="7E744488" w14:textId="26583E0E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44DB5" w14:paraId="4686FB45" w14:textId="77777777" w:rsidTr="005418A3">
        <w:tc>
          <w:tcPr>
            <w:tcW w:w="1555" w:type="dxa"/>
            <w:shd w:val="clear" w:color="auto" w:fill="D9D9D9" w:themeFill="background1" w:themeFillShade="D9"/>
          </w:tcPr>
          <w:p w14:paraId="46B1CD36" w14:textId="225163A6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</w:tcPr>
          <w:p w14:paraId="2E1A6AFB" w14:textId="27689280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usuário (cliente, artesã ou admin)</w:t>
            </w:r>
          </w:p>
        </w:tc>
      </w:tr>
      <w:tr w:rsidR="00644DB5" w14:paraId="14402ECE" w14:textId="77777777" w:rsidTr="005418A3">
        <w:tc>
          <w:tcPr>
            <w:tcW w:w="1555" w:type="dxa"/>
            <w:shd w:val="clear" w:color="auto" w:fill="D9D9D9" w:themeFill="background1" w:themeFillShade="D9"/>
          </w:tcPr>
          <w:p w14:paraId="436268F9" w14:textId="71C8FF01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</w:tcPr>
          <w:p w14:paraId="3161E94E" w14:textId="46EBC6A5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fazer login no sistema</w:t>
            </w:r>
          </w:p>
        </w:tc>
      </w:tr>
      <w:tr w:rsidR="00644DB5" w14:paraId="4DE2BE77" w14:textId="77777777" w:rsidTr="005418A3">
        <w:tc>
          <w:tcPr>
            <w:tcW w:w="1555" w:type="dxa"/>
            <w:shd w:val="clear" w:color="auto" w:fill="D9D9D9" w:themeFill="background1" w:themeFillShade="D9"/>
          </w:tcPr>
          <w:p w14:paraId="7D5043AA" w14:textId="5E307664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</w:tcPr>
          <w:p w14:paraId="0B40BEC2" w14:textId="043ABAFD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acessar funcionalidades restritas</w:t>
            </w:r>
          </w:p>
        </w:tc>
      </w:tr>
      <w:tr w:rsidR="00644DB5" w14:paraId="436572DE" w14:textId="77777777" w:rsidTr="005418A3">
        <w:tc>
          <w:tcPr>
            <w:tcW w:w="1555" w:type="dxa"/>
            <w:shd w:val="clear" w:color="auto" w:fill="D9D9D9" w:themeFill="background1" w:themeFillShade="D9"/>
          </w:tcPr>
          <w:p w14:paraId="0EB1B898" w14:textId="5C243B86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</w:tcPr>
          <w:p w14:paraId="750C65AF" w14:textId="3F9D9F03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Aceitar combinações válidas de e-mail e senha</w:t>
            </w:r>
          </w:p>
          <w:p w14:paraId="77A5DAE3" w14:textId="5886653F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Exibir mensagem clara em caso de credenciais inválidas</w:t>
            </w:r>
          </w:p>
          <w:p w14:paraId="53035F22" w14:textId="3B24C251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Realizar redirecionamento correto conforme o perfil (Cliente </w:t>
            </w:r>
            <w:r w:rsidR="005418A3" w:rsidRPr="005418A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Home; Artesã/Admin </w:t>
            </w:r>
            <w:r w:rsidR="005418A3" w:rsidRPr="005418A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Painel Administrativo)</w:t>
            </w:r>
          </w:p>
        </w:tc>
      </w:tr>
    </w:tbl>
    <w:p w14:paraId="1D9B615D" w14:textId="675AF117" w:rsidR="005418A3" w:rsidRPr="005418A3" w:rsidRDefault="005418A3" w:rsidP="005418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20E93E" w14:textId="773632B0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16" w:name="_Toc230203736"/>
      <w:r>
        <w:rPr>
          <w:rFonts w:ascii="Arial" w:hAnsi="Arial" w:cs="Arial"/>
          <w:b/>
          <w:bCs/>
          <w:color w:val="000000" w:themeColor="text1"/>
        </w:rPr>
        <w:t xml:space="preserve">3.1.2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HU02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Cadastro de Usuário</w:t>
      </w:r>
      <w:bookmarkEnd w:id="16"/>
    </w:p>
    <w:p w14:paraId="3000E095" w14:textId="6983AA15" w:rsidR="00A1118A" w:rsidRPr="00A9057A" w:rsidRDefault="00A1118A" w:rsidP="00A9057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Permite que novos visitantes se tornem clientes da loja virtual.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644DB5" w14:paraId="44857B6A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4B60662B" w14:textId="3964C40C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4C3C6898" w14:textId="69C1CAB0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44DB5" w14:paraId="5A41C292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FDC7670" w14:textId="4A89AE6F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57B873DD" w14:textId="1EF5B2C4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visitante</w:t>
            </w:r>
          </w:p>
        </w:tc>
      </w:tr>
      <w:tr w:rsidR="00644DB5" w14:paraId="15DD608E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7D23A5A" w14:textId="52D7C5E5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471543F8" w14:textId="3ACFC0FA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me cadastrar no sistema</w:t>
            </w:r>
          </w:p>
        </w:tc>
      </w:tr>
      <w:tr w:rsidR="00644DB5" w14:paraId="50E3397A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8CDEACB" w14:textId="4F2B080B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3EB56B54" w14:textId="40E063F0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realizar compras e salvar favoritos</w:t>
            </w:r>
          </w:p>
        </w:tc>
      </w:tr>
      <w:tr w:rsidR="00644DB5" w14:paraId="6992652B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820CD7F" w14:textId="7B66D523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330B8F95" w14:textId="64B29EB5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Permitir cadastro apenas no perfil de cliente </w:t>
            </w:r>
          </w:p>
          <w:p w14:paraId="5D90284F" w14:textId="3D2EE617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Validar todos os campos obrigatórios </w:t>
            </w:r>
          </w:p>
          <w:p w14:paraId="5D78423F" w14:textId="20A32DEC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Impedir cadastro com e-mail já existente no sistema</w:t>
            </w:r>
          </w:p>
        </w:tc>
      </w:tr>
    </w:tbl>
    <w:p w14:paraId="31BDB777" w14:textId="77777777" w:rsidR="00644DB5" w:rsidRPr="00A1118A" w:rsidRDefault="00644DB5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17586C" w14:textId="1CB5F83D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30203737"/>
      <w:r w:rsidRPr="001A524C">
        <w:rPr>
          <w:rFonts w:ascii="Arial" w:hAnsi="Arial" w:cs="Arial"/>
          <w:color w:val="000000" w:themeColor="text1"/>
          <w:sz w:val="24"/>
          <w:szCs w:val="24"/>
        </w:rPr>
        <w:t>3.2 MÓDULO DO CATÁLOGO DE PRODUTOS</w:t>
      </w:r>
      <w:bookmarkEnd w:id="17"/>
    </w:p>
    <w:p w14:paraId="232A495A" w14:textId="4D9D6B30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18" w:name="_Toc230203738"/>
      <w:r w:rsidRPr="00A9057A">
        <w:rPr>
          <w:rFonts w:ascii="Arial" w:hAnsi="Arial" w:cs="Arial"/>
          <w:b/>
          <w:bCs/>
          <w:color w:val="000000" w:themeColor="text1"/>
        </w:rPr>
        <w:t xml:space="preserve">3.2.1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HU03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Visualizar catálogo</w:t>
      </w:r>
      <w:bookmarkEnd w:id="18"/>
    </w:p>
    <w:p w14:paraId="75A7DD54" w14:textId="2622E14F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Funcionalidade central que permite ao cliente explorar toda a oferta de produtos artesanais.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644DB5" w14:paraId="018FADAC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2C4B0D66" w14:textId="0916647A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564DCBC8" w14:textId="3B194D8D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44DB5" w14:paraId="3F6922D2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0065630" w14:textId="54C0DAA9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</w:tcPr>
          <w:p w14:paraId="0E25137C" w14:textId="05916754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644DB5" w14:paraId="68BD6ECD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F69AA6C" w14:textId="3635C481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</w:tcPr>
          <w:p w14:paraId="53BBDA95" w14:textId="47C04B2D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visualizar os produtos disponíveis</w:t>
            </w:r>
          </w:p>
        </w:tc>
      </w:tr>
      <w:tr w:rsidR="00644DB5" w14:paraId="1B47E398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650A529" w14:textId="3710CDAC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</w:tcPr>
          <w:p w14:paraId="1EDCE4F2" w14:textId="1AAF0E89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escolher itens para compra</w:t>
            </w:r>
          </w:p>
        </w:tc>
      </w:tr>
      <w:tr w:rsidR="00644DB5" w14:paraId="722F860B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FF3033B" w14:textId="48CD6972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</w:tcPr>
          <w:p w14:paraId="3DDF3B53" w14:textId="36BABBCD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Exibir cards com nome, imagem, preço e breve descrição</w:t>
            </w:r>
          </w:p>
          <w:p w14:paraId="18CFAD14" w14:textId="4A8F93E2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Permitir navegação completa sem necessidade de login</w:t>
            </w:r>
          </w:p>
        </w:tc>
      </w:tr>
    </w:tbl>
    <w:p w14:paraId="28271EE7" w14:textId="77469A88" w:rsidR="005418A3" w:rsidRPr="005418A3" w:rsidRDefault="005418A3" w:rsidP="005418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ACCCCF" w14:textId="08D9DBF3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19" w:name="_Toc230203739"/>
      <w:r w:rsidRPr="00A9057A">
        <w:rPr>
          <w:rFonts w:ascii="Arial" w:hAnsi="Arial" w:cs="Arial"/>
          <w:b/>
          <w:bCs/>
          <w:color w:val="000000" w:themeColor="text1"/>
        </w:rPr>
        <w:t xml:space="preserve">3.2.2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HU04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Pesquisar produtos</w:t>
      </w:r>
      <w:bookmarkEnd w:id="19"/>
    </w:p>
    <w:p w14:paraId="79FABD5C" w14:textId="76ADFC16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Facilita a descoberta rápida de produtos específicos dentro do catálogo.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644DB5" w14:paraId="08C68050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0AA8D601" w14:textId="3552438C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0A26ACF9" w14:textId="2FF60F9A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44DB5" w14:paraId="4C7B0448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23524DA" w14:textId="0DC15433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</w:tcPr>
          <w:p w14:paraId="0BD383FC" w14:textId="4CC7E66B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644DB5" w14:paraId="21BA775C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6601EAA" w14:textId="2BDF720F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</w:tcPr>
          <w:p w14:paraId="508537CC" w14:textId="36278576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buscar produtos por nome</w:t>
            </w:r>
          </w:p>
        </w:tc>
      </w:tr>
      <w:tr w:rsidR="00644DB5" w14:paraId="2FD0B2C1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981CDA1" w14:textId="2537DBCE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</w:tcPr>
          <w:p w14:paraId="53BA5EB9" w14:textId="6AF842CD" w:rsidR="00644DB5" w:rsidRPr="005418A3" w:rsidRDefault="00644DB5" w:rsidP="00644DB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encontrar itens rapidamente</w:t>
            </w:r>
          </w:p>
        </w:tc>
      </w:tr>
      <w:tr w:rsidR="00644DB5" w14:paraId="55ABE7E0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4665DE4" w14:textId="5127B1ED" w:rsidR="00644DB5" w:rsidRPr="005418A3" w:rsidRDefault="00644DB5" w:rsidP="00644DB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</w:tcPr>
          <w:p w14:paraId="0FFE71B9" w14:textId="3478ECFD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Campo de busca funcional com filtro em tempo real </w:t>
            </w:r>
          </w:p>
          <w:p w14:paraId="162CF47C" w14:textId="126EFDCA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Apresentar resultados relevantes ou mensagem quando não houver resultados</w:t>
            </w:r>
          </w:p>
        </w:tc>
      </w:tr>
    </w:tbl>
    <w:p w14:paraId="14A4CA4A" w14:textId="77777777" w:rsidR="00644DB5" w:rsidRPr="00A1118A" w:rsidRDefault="00644DB5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EB0732" w14:textId="7A43FEDF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30203740"/>
      <w:r w:rsidRPr="001A524C">
        <w:rPr>
          <w:rFonts w:ascii="Arial" w:hAnsi="Arial" w:cs="Arial"/>
          <w:color w:val="000000" w:themeColor="text1"/>
          <w:sz w:val="24"/>
          <w:szCs w:val="24"/>
        </w:rPr>
        <w:t>3.3 DETALHES DO PRODUTO</w:t>
      </w:r>
      <w:bookmarkEnd w:id="20"/>
    </w:p>
    <w:p w14:paraId="6060C71F" w14:textId="3F0EC574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21" w:name="_Toc230203741"/>
      <w:r w:rsidRPr="00A9057A">
        <w:rPr>
          <w:rFonts w:ascii="Arial" w:hAnsi="Arial" w:cs="Arial"/>
          <w:b/>
          <w:bCs/>
          <w:color w:val="000000" w:themeColor="text1"/>
        </w:rPr>
        <w:t xml:space="preserve">3.3.1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HU05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Ver detalhes do produto</w:t>
      </w:r>
      <w:bookmarkEnd w:id="21"/>
    </w:p>
    <w:p w14:paraId="6D7FF7E8" w14:textId="0C602B10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Permite ao cliente analisar profundamente cada artesanato antes de tomar a decisão de compra.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644DB5" w14:paraId="2653E2EE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5BFF9E9A" w14:textId="562E1A28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7874725A" w14:textId="41AE54A3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644DB5" w14:paraId="6786A746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B357E3A" w14:textId="57F1BE77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4E3878FF" w14:textId="7024BF7B" w:rsidR="00644DB5" w:rsidRPr="005418A3" w:rsidRDefault="00644DB5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644DB5" w14:paraId="6F36D2BC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3CC2410" w14:textId="4CD2D33C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3990486A" w14:textId="4EFE80E2" w:rsidR="00644DB5" w:rsidRPr="005418A3" w:rsidRDefault="00644DB5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visualizar detalhes de um produto</w:t>
            </w:r>
          </w:p>
        </w:tc>
      </w:tr>
      <w:tr w:rsidR="00644DB5" w14:paraId="3EF5798F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53F7A66" w14:textId="14A34103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0F475786" w14:textId="5601BA93" w:rsidR="00644DB5" w:rsidRPr="005418A3" w:rsidRDefault="00644DB5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decidir se quero comprá-lo</w:t>
            </w:r>
          </w:p>
        </w:tc>
      </w:tr>
      <w:tr w:rsidR="00644DB5" w14:paraId="3A891802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A454088" w14:textId="1B5F72DF" w:rsidR="00644DB5" w:rsidRPr="005418A3" w:rsidRDefault="00644DB5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713FC666" w14:textId="71B79B1C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Exibir descrição completa, múltiplas imagens, preço e informações técnicas</w:t>
            </w:r>
          </w:p>
          <w:p w14:paraId="7DC99C96" w14:textId="7A0A89DC" w:rsidR="00644DB5" w:rsidRPr="005418A3" w:rsidRDefault="00644DB5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Disponibilizar botão destacado para adicionar ao carrinho</w:t>
            </w:r>
          </w:p>
        </w:tc>
      </w:tr>
    </w:tbl>
    <w:p w14:paraId="30DE1711" w14:textId="77777777" w:rsidR="00644DB5" w:rsidRPr="00A1118A" w:rsidRDefault="00644DB5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ACF347" w14:textId="00B55588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30203742"/>
      <w:r w:rsidRPr="001A524C">
        <w:rPr>
          <w:rFonts w:ascii="Arial" w:hAnsi="Arial" w:cs="Arial"/>
          <w:color w:val="000000" w:themeColor="text1"/>
          <w:sz w:val="24"/>
          <w:szCs w:val="24"/>
        </w:rPr>
        <w:t>3.4 MÓDULO DE FAVORITOS</w:t>
      </w:r>
      <w:bookmarkEnd w:id="22"/>
    </w:p>
    <w:p w14:paraId="7E87E014" w14:textId="7790C03E" w:rsidR="00A9057A" w:rsidRDefault="00A9057A" w:rsidP="00A9057A">
      <w:pPr>
        <w:pStyle w:val="Ttulo3"/>
        <w:spacing w:after="240" w:line="360" w:lineRule="auto"/>
        <w:rPr>
          <w:rFonts w:ascii="Arial" w:hAnsi="Arial" w:cs="Arial"/>
        </w:rPr>
      </w:pPr>
      <w:bookmarkStart w:id="23" w:name="_Toc230203743"/>
      <w:r w:rsidRPr="00A9057A">
        <w:rPr>
          <w:rFonts w:ascii="Arial" w:hAnsi="Arial" w:cs="Arial"/>
          <w:b/>
          <w:bCs/>
          <w:color w:val="000000" w:themeColor="text1"/>
        </w:rPr>
        <w:t xml:space="preserve">3.4.1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HU06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Favoritar produto</w:t>
      </w:r>
      <w:bookmarkEnd w:id="23"/>
    </w:p>
    <w:p w14:paraId="1EFDDBA3" w14:textId="2F2A22DA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Funcionalidade que atua como uma “lista de desejos” pessoal do cliente.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1A524C" w14:paraId="541F159E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685B57D1" w14:textId="52744CD0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1344DEAC" w14:textId="52B3AD64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1A524C" w14:paraId="645FCF6C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78D43E3" w14:textId="520FA966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11722E1D" w14:textId="3DE28040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 autenticado</w:t>
            </w:r>
          </w:p>
        </w:tc>
      </w:tr>
      <w:tr w:rsidR="001A524C" w14:paraId="767371F3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AA5479D" w14:textId="355EFB0E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41B922A9" w14:textId="17D21FD4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adicionar produtos aos favoritos</w:t>
            </w:r>
          </w:p>
        </w:tc>
      </w:tr>
      <w:tr w:rsidR="001A524C" w14:paraId="05E685EE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5E77F32" w14:textId="731BD663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5D078E2F" w14:textId="0DFC9405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acessá-los depois</w:t>
            </w:r>
          </w:p>
        </w:tc>
      </w:tr>
      <w:tr w:rsidR="001A524C" w14:paraId="2F647FFA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7ACC1AA" w14:textId="2DC747A1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44113445" w14:textId="3D56949E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Exigir autenticação do usuário</w:t>
            </w:r>
          </w:p>
          <w:p w14:paraId="5279F2C8" w14:textId="64EDC5F5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Permitir adicionar e remover itens</w:t>
            </w:r>
          </w:p>
          <w:p w14:paraId="398E9E87" w14:textId="1F55631D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Manter a lista persistente após logout e novo login</w:t>
            </w:r>
          </w:p>
        </w:tc>
      </w:tr>
    </w:tbl>
    <w:p w14:paraId="26A7AA5E" w14:textId="77777777" w:rsidR="001A524C" w:rsidRPr="001A524C" w:rsidRDefault="001A524C" w:rsidP="001A524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3C1B31" w14:textId="6AC4FF78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30203744"/>
      <w:r w:rsidRPr="001A524C">
        <w:rPr>
          <w:rFonts w:ascii="Arial" w:hAnsi="Arial" w:cs="Arial"/>
          <w:color w:val="000000" w:themeColor="text1"/>
          <w:sz w:val="24"/>
          <w:szCs w:val="24"/>
        </w:rPr>
        <w:t>3.5 MÓDULO DO CARRINHO DE COMPRAS</w:t>
      </w:r>
      <w:bookmarkEnd w:id="24"/>
    </w:p>
    <w:p w14:paraId="54AD1502" w14:textId="68331764" w:rsidR="00A9057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25" w:name="_Toc230203745"/>
      <w:r w:rsidRPr="00A9057A">
        <w:rPr>
          <w:rFonts w:ascii="Arial" w:hAnsi="Arial" w:cs="Arial"/>
          <w:b/>
          <w:bCs/>
          <w:color w:val="000000" w:themeColor="text1"/>
        </w:rPr>
        <w:t xml:space="preserve">3.5.1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HU07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Adicionar ao carrinho</w:t>
      </w:r>
      <w:bookmarkEnd w:id="25"/>
    </w:p>
    <w:p w14:paraId="4AEBE72A" w14:textId="02E635DD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Funcionalidade essencial do fluxo de compra.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1A524C" w14:paraId="3699E6E2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116658F6" w14:textId="737BAA7C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1E6F804E" w14:textId="6A485D77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1A524C" w14:paraId="2CD206FA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93B4EEF" w14:textId="75369956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034FF0B5" w14:textId="4AA562CA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1A524C" w14:paraId="5EC88630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06279A5" w14:textId="45CBC49C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2CE16ABC" w14:textId="35427DB9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adicionar produtos ao carrinho</w:t>
            </w:r>
          </w:p>
        </w:tc>
      </w:tr>
      <w:tr w:rsidR="001A524C" w14:paraId="5D8C1703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DD0BBC0" w14:textId="52DDEF02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5BBF8632" w14:textId="27270089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comprá-los posteriormente</w:t>
            </w:r>
          </w:p>
        </w:tc>
      </w:tr>
      <w:tr w:rsidR="001A524C" w14:paraId="7A183FA5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25BA8AD" w14:textId="1E4C5553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0326FE7F" w14:textId="5718E0C4" w:rsidR="00A9057A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Adicionar produto com quantidade padrão </w:t>
            </w:r>
          </w:p>
          <w:p w14:paraId="7162E5D6" w14:textId="23476E32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Atualizar contador do carrinho em tempo real</w:t>
            </w:r>
          </w:p>
        </w:tc>
      </w:tr>
    </w:tbl>
    <w:p w14:paraId="029ACB8D" w14:textId="77777777" w:rsidR="001A524C" w:rsidRPr="001A524C" w:rsidRDefault="001A524C" w:rsidP="001A524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A0338C" w14:textId="2C3EF947" w:rsidR="00A9057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26" w:name="_Toc230203746"/>
      <w:r w:rsidRPr="00A9057A">
        <w:rPr>
          <w:rFonts w:ascii="Arial" w:hAnsi="Arial" w:cs="Arial"/>
          <w:b/>
          <w:bCs/>
          <w:color w:val="000000" w:themeColor="text1"/>
        </w:rPr>
        <w:t xml:space="preserve">3.5.2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HU08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Gerenciar carrinho</w:t>
      </w:r>
      <w:bookmarkEnd w:id="26"/>
    </w:p>
    <w:p w14:paraId="423E1F54" w14:textId="42AA698E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Permite ao cliente ajustar sua compra antes da finalização.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1A524C" w14:paraId="17F0215C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6191AD9C" w14:textId="5749E53C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2CBE347B" w14:textId="48EC2243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1A524C" w14:paraId="7FAE1C00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23C959E" w14:textId="25EB3AA9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1944CE61" w14:textId="4C362276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1A524C" w14:paraId="6D042A0E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575381D" w14:textId="53D4E421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0CF6A427" w14:textId="2940A8F8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alterar itens do carrinho</w:t>
            </w:r>
          </w:p>
        </w:tc>
      </w:tr>
      <w:tr w:rsidR="001A524C" w14:paraId="4B6C2DE1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3CE5CA3" w14:textId="309F09E9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2EC4B54E" w14:textId="604C04FC" w:rsidR="001A524C" w:rsidRPr="005418A3" w:rsidRDefault="001A524C" w:rsidP="001A52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ajustar minha compra</w:t>
            </w:r>
          </w:p>
        </w:tc>
      </w:tr>
      <w:tr w:rsidR="001A524C" w14:paraId="728E5C32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028E197" w14:textId="5F68337A" w:rsidR="001A524C" w:rsidRPr="005418A3" w:rsidRDefault="001A524C" w:rsidP="001A52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560676CB" w14:textId="3D23D929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Modificar quantidade de cada item</w:t>
            </w:r>
          </w:p>
          <w:p w14:paraId="3F868BF5" w14:textId="1EA84CCE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Remover produtos individualmente</w:t>
            </w:r>
          </w:p>
          <w:p w14:paraId="0B6310F6" w14:textId="7845BFD1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Atualizar o valor total automaticamente</w:t>
            </w:r>
          </w:p>
        </w:tc>
      </w:tr>
    </w:tbl>
    <w:p w14:paraId="4F19AA90" w14:textId="77777777" w:rsidR="001A524C" w:rsidRPr="001A524C" w:rsidRDefault="001A524C" w:rsidP="001A524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39BC78" w14:textId="0C200C58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30203747"/>
      <w:r w:rsidRPr="001A524C">
        <w:rPr>
          <w:rFonts w:ascii="Arial" w:hAnsi="Arial" w:cs="Arial"/>
          <w:color w:val="000000" w:themeColor="text1"/>
          <w:sz w:val="24"/>
          <w:szCs w:val="24"/>
        </w:rPr>
        <w:t>3.6 FINALIZAÇÃO DE COMPRA</w:t>
      </w:r>
      <w:bookmarkEnd w:id="27"/>
    </w:p>
    <w:p w14:paraId="4F48E927" w14:textId="4DF68802" w:rsidR="00A9057A" w:rsidRPr="00A9057A" w:rsidRDefault="00A9057A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28" w:name="_Toc230203748"/>
      <w:r>
        <w:rPr>
          <w:rFonts w:ascii="Arial" w:hAnsi="Arial" w:cs="Arial"/>
          <w:b/>
          <w:bCs/>
          <w:color w:val="000000" w:themeColor="text1"/>
        </w:rPr>
        <w:t xml:space="preserve">3.6.1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HU09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Finalizar intenção de compra</w:t>
      </w:r>
      <w:bookmarkEnd w:id="28"/>
    </w:p>
    <w:p w14:paraId="7F0036C9" w14:textId="336BF2A8" w:rsidR="00A1118A" w:rsidRPr="00A9057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057A">
        <w:rPr>
          <w:rFonts w:ascii="Arial" w:hAnsi="Arial" w:cs="Arial"/>
          <w:sz w:val="24"/>
          <w:szCs w:val="24"/>
        </w:rPr>
        <w:t>Fecha o fluxo principal de compra do cliente, registrando a intenção junto à artesã.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1A524C" w14:paraId="364BFDF7" w14:textId="77777777" w:rsidTr="005418A3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598C4544" w14:textId="5DD2469E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7506" w:type="dxa"/>
            <w:shd w:val="clear" w:color="auto" w:fill="A6A6A6" w:themeFill="background1" w:themeFillShade="A6"/>
            <w:vAlign w:val="center"/>
          </w:tcPr>
          <w:p w14:paraId="754A1672" w14:textId="66EC02CC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1A524C" w14:paraId="0B9D56DF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C5AAB99" w14:textId="07343F6E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Como</w:t>
            </w:r>
          </w:p>
        </w:tc>
        <w:tc>
          <w:tcPr>
            <w:tcW w:w="7506" w:type="dxa"/>
            <w:vAlign w:val="center"/>
          </w:tcPr>
          <w:p w14:paraId="5D75CF44" w14:textId="7A7200FA" w:rsidR="001A524C" w:rsidRPr="005418A3" w:rsidRDefault="001A524C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cliente autenticado</w:t>
            </w:r>
          </w:p>
        </w:tc>
      </w:tr>
      <w:tr w:rsidR="001A524C" w14:paraId="00A6EBDB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E1A6375" w14:textId="029C627F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Quero</w:t>
            </w:r>
          </w:p>
        </w:tc>
        <w:tc>
          <w:tcPr>
            <w:tcW w:w="7506" w:type="dxa"/>
            <w:vAlign w:val="center"/>
          </w:tcPr>
          <w:p w14:paraId="45664D0E" w14:textId="447B565D" w:rsidR="001A524C" w:rsidRPr="005418A3" w:rsidRDefault="001A524C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finalizar minha compra</w:t>
            </w:r>
          </w:p>
        </w:tc>
      </w:tr>
      <w:tr w:rsidR="001A524C" w14:paraId="4ECBBA87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EB2D4E7" w14:textId="4AACF86A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Para</w:t>
            </w:r>
          </w:p>
        </w:tc>
        <w:tc>
          <w:tcPr>
            <w:tcW w:w="7506" w:type="dxa"/>
            <w:vAlign w:val="center"/>
          </w:tcPr>
          <w:p w14:paraId="4D9E5911" w14:textId="68C2E80D" w:rsidR="001A524C" w:rsidRPr="005418A3" w:rsidRDefault="001A524C" w:rsidP="005418A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registrar meu pedido</w:t>
            </w:r>
          </w:p>
        </w:tc>
      </w:tr>
      <w:tr w:rsidR="001A524C" w14:paraId="40422E61" w14:textId="77777777" w:rsidTr="005418A3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8BFAB00" w14:textId="184D29FE" w:rsidR="001A524C" w:rsidRPr="005418A3" w:rsidRDefault="001A524C" w:rsidP="005418A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Critérios de Aceitação</w:t>
            </w:r>
          </w:p>
        </w:tc>
        <w:tc>
          <w:tcPr>
            <w:tcW w:w="7506" w:type="dxa"/>
            <w:vAlign w:val="center"/>
          </w:tcPr>
          <w:p w14:paraId="6350C4FF" w14:textId="2FCC98AB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Exigir autenticação</w:t>
            </w:r>
          </w:p>
          <w:p w14:paraId="2CA24EAB" w14:textId="28E068D8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Validar estoque disponível</w:t>
            </w:r>
          </w:p>
          <w:p w14:paraId="6C1016A8" w14:textId="0BA4E156" w:rsidR="001A524C" w:rsidRPr="005418A3" w:rsidRDefault="001A524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Gerar confirmação e notificar a artesã</w:t>
            </w:r>
          </w:p>
        </w:tc>
      </w:tr>
    </w:tbl>
    <w:p w14:paraId="658DC7E3" w14:textId="77777777" w:rsidR="001A524C" w:rsidRPr="001A524C" w:rsidRDefault="001A524C" w:rsidP="001A524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9A3D63" w14:textId="674A3DE3" w:rsidR="00A1118A" w:rsidRPr="00A1118A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29" w:name="_Toc230203749"/>
      <w:r w:rsidRPr="001A524C">
        <w:rPr>
          <w:rFonts w:ascii="Arial" w:hAnsi="Arial" w:cs="Arial"/>
          <w:color w:val="000000" w:themeColor="text1"/>
          <w:sz w:val="24"/>
          <w:szCs w:val="24"/>
        </w:rPr>
        <w:t>3.7 PAINEL ADMINISTRATIVO</w:t>
      </w:r>
      <w:bookmarkEnd w:id="29"/>
    </w:p>
    <w:p w14:paraId="4031BB0F" w14:textId="77777777" w:rsidR="00A1118A" w:rsidRPr="005418A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HU10 a HU14 – Funcionalidades administrativas para a artesã gerenciar seu negócio:</w:t>
      </w:r>
    </w:p>
    <w:p w14:paraId="4EE1FBD9" w14:textId="77777777" w:rsidR="00A1118A" w:rsidRPr="005418A3" w:rsidRDefault="00A1118A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HU10 – Acessar painel administrativo</w:t>
      </w:r>
    </w:p>
    <w:p w14:paraId="4E87A606" w14:textId="77777777" w:rsidR="00A1118A" w:rsidRPr="005418A3" w:rsidRDefault="00A1118A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HU11 – Cadastrar novo produto</w:t>
      </w:r>
    </w:p>
    <w:p w14:paraId="44F90720" w14:textId="77777777" w:rsidR="00A1118A" w:rsidRPr="005418A3" w:rsidRDefault="00A1118A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HU12 – Editar produto existente</w:t>
      </w:r>
    </w:p>
    <w:p w14:paraId="20933363" w14:textId="77777777" w:rsidR="00A1118A" w:rsidRPr="005418A3" w:rsidRDefault="00A1118A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HU13 – Excluir produto</w:t>
      </w:r>
    </w:p>
    <w:p w14:paraId="4A2731DC" w14:textId="77777777" w:rsidR="00A1118A" w:rsidRPr="005418A3" w:rsidRDefault="00A1118A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HU14 – Visualizar intenções de compra recebidas</w:t>
      </w:r>
    </w:p>
    <w:p w14:paraId="5CB0970B" w14:textId="77777777" w:rsidR="00A1118A" w:rsidRPr="005418A3" w:rsidRDefault="00A1118A" w:rsidP="001A524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418A3">
        <w:rPr>
          <w:rFonts w:ascii="Arial" w:hAnsi="Arial" w:cs="Arial"/>
          <w:sz w:val="24"/>
          <w:szCs w:val="24"/>
        </w:rPr>
        <w:t>Essas histórias permitem que a artesã Ângela Maria gerencie todo o catálogo e acompanhe as vendas de forma autônoma, sem depender de intermediários.</w:t>
      </w:r>
    </w:p>
    <w:p w14:paraId="5186CDE5" w14:textId="496A671C" w:rsidR="00A1118A" w:rsidRPr="001A524C" w:rsidRDefault="00A1118A" w:rsidP="001A524C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30" w:name="_Toc230203750"/>
      <w:r w:rsidRPr="001A524C">
        <w:rPr>
          <w:rFonts w:ascii="Arial" w:hAnsi="Arial" w:cs="Arial"/>
          <w:b/>
          <w:color w:val="000000" w:themeColor="text1"/>
          <w:sz w:val="24"/>
          <w:szCs w:val="24"/>
        </w:rPr>
        <w:t>4 CASOS DE TESTE</w:t>
      </w:r>
      <w:bookmarkEnd w:id="30"/>
    </w:p>
    <w:p w14:paraId="3B212AF0" w14:textId="77777777" w:rsidR="003B104B" w:rsidRPr="003B104B" w:rsidRDefault="003B104B" w:rsidP="003B104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B104B">
        <w:rPr>
          <w:rFonts w:ascii="Arial" w:hAnsi="Arial" w:cs="Arial"/>
          <w:sz w:val="24"/>
          <w:szCs w:val="24"/>
        </w:rPr>
        <w:t xml:space="preserve">Esta seção apresenta todos os casos de teste elaborados e executados no sistema </w:t>
      </w:r>
      <w:r w:rsidRPr="003B104B">
        <w:rPr>
          <w:rFonts w:ascii="Arial" w:hAnsi="Arial" w:cs="Arial"/>
          <w:b/>
          <w:bCs/>
          <w:sz w:val="24"/>
          <w:szCs w:val="24"/>
        </w:rPr>
        <w:t>Sorriso do Cerrado</w:t>
      </w:r>
      <w:r w:rsidRPr="003B104B">
        <w:rPr>
          <w:rFonts w:ascii="Arial" w:hAnsi="Arial" w:cs="Arial"/>
          <w:sz w:val="24"/>
          <w:szCs w:val="24"/>
        </w:rPr>
        <w:t xml:space="preserve">. Foram definidos </w:t>
      </w:r>
      <w:r w:rsidRPr="003B104B">
        <w:rPr>
          <w:rFonts w:ascii="Arial" w:hAnsi="Arial" w:cs="Arial"/>
          <w:b/>
          <w:bCs/>
          <w:sz w:val="24"/>
          <w:szCs w:val="24"/>
        </w:rPr>
        <w:t>16 casos de teste</w:t>
      </w:r>
      <w:r w:rsidRPr="003B104B">
        <w:rPr>
          <w:rFonts w:ascii="Arial" w:hAnsi="Arial" w:cs="Arial"/>
          <w:sz w:val="24"/>
          <w:szCs w:val="24"/>
        </w:rPr>
        <w:t xml:space="preserve"> no total, distribuídos em três níveis de teste: </w:t>
      </w:r>
      <w:r w:rsidRPr="003B104B">
        <w:rPr>
          <w:rFonts w:ascii="Arial" w:hAnsi="Arial" w:cs="Arial"/>
          <w:b/>
          <w:bCs/>
          <w:sz w:val="24"/>
          <w:szCs w:val="24"/>
        </w:rPr>
        <w:t>Unitários (</w:t>
      </w:r>
      <w:proofErr w:type="spellStart"/>
      <w:r w:rsidRPr="003B104B">
        <w:rPr>
          <w:rFonts w:ascii="Arial" w:hAnsi="Arial" w:cs="Arial"/>
          <w:b/>
          <w:bCs/>
          <w:sz w:val="24"/>
          <w:szCs w:val="24"/>
        </w:rPr>
        <w:t>Jest</w:t>
      </w:r>
      <w:proofErr w:type="spellEnd"/>
      <w:r w:rsidRPr="003B104B">
        <w:rPr>
          <w:rFonts w:ascii="Arial" w:hAnsi="Arial" w:cs="Arial"/>
          <w:b/>
          <w:bCs/>
          <w:sz w:val="24"/>
          <w:szCs w:val="24"/>
        </w:rPr>
        <w:t>)</w:t>
      </w:r>
      <w:r w:rsidRPr="003B104B">
        <w:rPr>
          <w:rFonts w:ascii="Arial" w:hAnsi="Arial" w:cs="Arial"/>
          <w:sz w:val="24"/>
          <w:szCs w:val="24"/>
        </w:rPr>
        <w:t xml:space="preserve">, </w:t>
      </w:r>
      <w:r w:rsidRPr="003B104B">
        <w:rPr>
          <w:rFonts w:ascii="Arial" w:hAnsi="Arial" w:cs="Arial"/>
          <w:b/>
          <w:bCs/>
          <w:sz w:val="24"/>
          <w:szCs w:val="24"/>
        </w:rPr>
        <w:t>de API (</w:t>
      </w:r>
      <w:proofErr w:type="spellStart"/>
      <w:r w:rsidRPr="003B104B">
        <w:rPr>
          <w:rFonts w:ascii="Arial" w:hAnsi="Arial" w:cs="Arial"/>
          <w:b/>
          <w:bCs/>
          <w:sz w:val="24"/>
          <w:szCs w:val="24"/>
        </w:rPr>
        <w:t>Postman</w:t>
      </w:r>
      <w:proofErr w:type="spellEnd"/>
      <w:r w:rsidRPr="003B104B">
        <w:rPr>
          <w:rFonts w:ascii="Arial" w:hAnsi="Arial" w:cs="Arial"/>
          <w:b/>
          <w:bCs/>
          <w:sz w:val="24"/>
          <w:szCs w:val="24"/>
        </w:rPr>
        <w:t>)</w:t>
      </w:r>
      <w:r w:rsidRPr="003B104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3B104B">
        <w:rPr>
          <w:rFonts w:ascii="Arial" w:hAnsi="Arial" w:cs="Arial"/>
          <w:b/>
          <w:bCs/>
          <w:sz w:val="24"/>
          <w:szCs w:val="24"/>
        </w:rPr>
        <w:t>End-to-End</w:t>
      </w:r>
      <w:proofErr w:type="spellEnd"/>
      <w:r w:rsidRPr="003B104B">
        <w:rPr>
          <w:rFonts w:ascii="Arial" w:hAnsi="Arial" w:cs="Arial"/>
          <w:b/>
          <w:bCs/>
          <w:sz w:val="24"/>
          <w:szCs w:val="24"/>
        </w:rPr>
        <w:t xml:space="preserve"> (E2E - Cypress)</w:t>
      </w:r>
      <w:r w:rsidRPr="003B104B">
        <w:rPr>
          <w:rFonts w:ascii="Arial" w:hAnsi="Arial" w:cs="Arial"/>
          <w:sz w:val="24"/>
          <w:szCs w:val="24"/>
        </w:rPr>
        <w:t>.</w:t>
      </w:r>
    </w:p>
    <w:p w14:paraId="02790133" w14:textId="77777777" w:rsidR="003B104B" w:rsidRPr="003B104B" w:rsidRDefault="003B104B" w:rsidP="003B104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B104B">
        <w:rPr>
          <w:rFonts w:ascii="Arial" w:hAnsi="Arial" w:cs="Arial"/>
          <w:sz w:val="24"/>
          <w:szCs w:val="24"/>
        </w:rPr>
        <w:t>Cada caso de teste foi derivado diretamente das Histórias de Usuário, dos requisitos funcionais e não funcionais, e dos diagramas de casos de uso definidos nas entregas anteriores. A elaboração seguiu o padrão clássico de casos de teste, contendo identificador, descrição, objetivo, passos, dados de entrada, saída esperada e critério de sucesso.</w:t>
      </w:r>
    </w:p>
    <w:p w14:paraId="772FA3FE" w14:textId="77777777" w:rsidR="003B104B" w:rsidRPr="003B104B" w:rsidRDefault="003B104B" w:rsidP="003B104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B104B">
        <w:rPr>
          <w:rFonts w:ascii="Arial" w:hAnsi="Arial" w:cs="Arial"/>
          <w:sz w:val="24"/>
          <w:szCs w:val="24"/>
        </w:rPr>
        <w:t xml:space="preserve">Todos os testes foram executados com sucesso, conforme evidenciado nos Apêndices A (Testes Unitários), B (Testes de API) e C (Testes </w:t>
      </w:r>
      <w:proofErr w:type="spellStart"/>
      <w:r w:rsidRPr="003B104B">
        <w:rPr>
          <w:rFonts w:ascii="Arial" w:hAnsi="Arial" w:cs="Arial"/>
          <w:sz w:val="24"/>
          <w:szCs w:val="24"/>
        </w:rPr>
        <w:t>End-to-End</w:t>
      </w:r>
      <w:proofErr w:type="spellEnd"/>
      <w:r w:rsidRPr="003B104B">
        <w:rPr>
          <w:rFonts w:ascii="Arial" w:hAnsi="Arial" w:cs="Arial"/>
          <w:sz w:val="24"/>
          <w:szCs w:val="24"/>
        </w:rPr>
        <w:t>).</w:t>
      </w:r>
    </w:p>
    <w:p w14:paraId="5B01724A" w14:textId="25811FB8" w:rsidR="00A1118A" w:rsidRPr="001A524C" w:rsidRDefault="001A524C" w:rsidP="001A524C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1" w:name="_Toc230203751"/>
      <w:r w:rsidRPr="001A524C">
        <w:rPr>
          <w:rFonts w:ascii="Arial" w:hAnsi="Arial" w:cs="Arial"/>
          <w:color w:val="000000" w:themeColor="text1"/>
          <w:sz w:val="24"/>
          <w:szCs w:val="24"/>
        </w:rPr>
        <w:t>4.1 CASOS DE TESTE UNITÁRIOS</w:t>
      </w:r>
      <w:bookmarkEnd w:id="31"/>
    </w:p>
    <w:p w14:paraId="1B50F74F" w14:textId="4F5D90A8" w:rsidR="003B104B" w:rsidRDefault="003B104B" w:rsidP="003B104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B104B">
        <w:rPr>
          <w:rFonts w:ascii="Arial" w:hAnsi="Arial" w:cs="Arial"/>
          <w:sz w:val="24"/>
          <w:szCs w:val="24"/>
        </w:rPr>
        <w:t xml:space="preserve">Os testes unitários foram realizados no </w:t>
      </w:r>
      <w:proofErr w:type="spellStart"/>
      <w:r w:rsidRPr="003B104B">
        <w:rPr>
          <w:rFonts w:ascii="Arial" w:hAnsi="Arial" w:cs="Arial"/>
          <w:sz w:val="24"/>
          <w:szCs w:val="24"/>
        </w:rPr>
        <w:t>backend</w:t>
      </w:r>
      <w:proofErr w:type="spellEnd"/>
      <w:r w:rsidRPr="003B104B">
        <w:rPr>
          <w:rFonts w:ascii="Arial" w:hAnsi="Arial" w:cs="Arial"/>
          <w:sz w:val="24"/>
          <w:szCs w:val="24"/>
        </w:rPr>
        <w:t xml:space="preserve"> utilizando o framework </w:t>
      </w:r>
      <w:proofErr w:type="spellStart"/>
      <w:r w:rsidRPr="003B104B">
        <w:rPr>
          <w:rFonts w:ascii="Arial" w:hAnsi="Arial" w:cs="Arial"/>
          <w:sz w:val="24"/>
          <w:szCs w:val="24"/>
        </w:rPr>
        <w:t>Jest</w:t>
      </w:r>
      <w:proofErr w:type="spellEnd"/>
      <w:r w:rsidRPr="003B104B">
        <w:rPr>
          <w:rFonts w:ascii="Arial" w:hAnsi="Arial" w:cs="Arial"/>
          <w:sz w:val="24"/>
          <w:szCs w:val="24"/>
        </w:rPr>
        <w:t>, com foco na validação isolada de regras de negócio críticas, funções puras e componentes independentes da aplicação.</w:t>
      </w:r>
    </w:p>
    <w:p w14:paraId="5BA0E554" w14:textId="77777777" w:rsidR="003B104B" w:rsidRPr="003B104B" w:rsidRDefault="003B104B" w:rsidP="003B104B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2" w:name="_Toc230203752"/>
      <w:r w:rsidRPr="003B104B">
        <w:rPr>
          <w:rFonts w:ascii="Arial" w:hAnsi="Arial" w:cs="Arial"/>
          <w:b/>
          <w:bCs/>
          <w:color w:val="000000" w:themeColor="text1"/>
        </w:rPr>
        <w:t>4.1.1 CT 001 – Validação de estrutura de e-mail no cadastro de usuário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3B104B" w14:paraId="1746264F" w14:textId="77777777" w:rsidTr="003B104B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2DA40705" w14:textId="4157CFA2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08AE06C3" w14:textId="60C56440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B104B" w14:paraId="1B9027B4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9385267" w14:textId="0FA3C265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00BE31FB" w14:textId="186559B0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CT 001</w:t>
            </w:r>
          </w:p>
        </w:tc>
      </w:tr>
      <w:tr w:rsidR="003B104B" w14:paraId="11200F39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44FDCBE" w14:textId="032E62DF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06D4146B" w14:textId="2593C5C0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Verificar se a função interna de validação rejeita e-mails com formato inválido.</w:t>
            </w:r>
          </w:p>
        </w:tc>
      </w:tr>
      <w:tr w:rsidR="003B104B" w14:paraId="7019F596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5F4BE56" w14:textId="31162E32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6936A30C" w14:textId="3AF6FDAB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Garantir que o sistema impeça o cadastro de usuários com e-mails mal formatados, evitando dados inconsistentes no banco de dados.</w:t>
            </w:r>
          </w:p>
        </w:tc>
      </w:tr>
      <w:tr w:rsidR="003B104B" w14:paraId="19385449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EEF6524" w14:textId="306E6A3B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4FF947B7" w14:textId="0264386F" w:rsidR="008D6722" w:rsidRPr="008D6722" w:rsidRDefault="003B104B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Instanciar a função </w:t>
            </w:r>
            <w:proofErr w:type="spellStart"/>
            <w:proofErr w:type="gramStart"/>
            <w:r w:rsidRPr="008D6722">
              <w:rPr>
                <w:rFonts w:ascii="Arial" w:hAnsi="Arial" w:cs="Arial"/>
                <w:sz w:val="24"/>
                <w:szCs w:val="24"/>
              </w:rPr>
              <w:t>validarEmail</w:t>
            </w:r>
            <w:proofErr w:type="spellEnd"/>
            <w:r w:rsidRPr="008D6722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8D6722">
              <w:rPr>
                <w:rFonts w:ascii="Arial" w:hAnsi="Arial" w:cs="Arial"/>
                <w:sz w:val="24"/>
                <w:szCs w:val="24"/>
              </w:rPr>
              <w:t xml:space="preserve">). </w:t>
            </w:r>
          </w:p>
          <w:p w14:paraId="7EAB4A73" w14:textId="77777777" w:rsidR="008D6722" w:rsidRDefault="003B104B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Passar e-mails inválidos como parâmetro. </w:t>
            </w:r>
          </w:p>
          <w:p w14:paraId="3107F46A" w14:textId="4216C5B3" w:rsidR="003B104B" w:rsidRPr="008D6722" w:rsidRDefault="003B104B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Verificar o retorno da função.</w:t>
            </w:r>
          </w:p>
        </w:tc>
      </w:tr>
      <w:tr w:rsidR="003B104B" w14:paraId="61E934B1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1063CD4" w14:textId="47C7FD6B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07584F5C" w14:textId="5E51BE12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Execução A: "usuario.cerrado.com" (sem @) Execução B: "</w:t>
            </w:r>
            <w:proofErr w:type="spellStart"/>
            <w:r w:rsidRPr="003B104B">
              <w:rPr>
                <w:rFonts w:ascii="Arial" w:hAnsi="Arial" w:cs="Arial"/>
                <w:sz w:val="24"/>
                <w:szCs w:val="24"/>
              </w:rPr>
              <w:t>usuario@cerrado</w:t>
            </w:r>
            <w:proofErr w:type="spellEnd"/>
            <w:r w:rsidRPr="003B104B">
              <w:rPr>
                <w:rFonts w:ascii="Arial" w:hAnsi="Arial" w:cs="Arial"/>
                <w:sz w:val="24"/>
                <w:szCs w:val="24"/>
              </w:rPr>
              <w:t>" (sem domínio)</w:t>
            </w:r>
          </w:p>
        </w:tc>
      </w:tr>
      <w:tr w:rsidR="003B104B" w14:paraId="02CCE813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A9753F3" w14:textId="00F5AE55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2A7C6F77" w14:textId="6C2D94AB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A função deve retornar false em ambos os casos.</w:t>
            </w:r>
          </w:p>
        </w:tc>
      </w:tr>
      <w:tr w:rsidR="003B104B" w14:paraId="2231B696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9EFCB17" w14:textId="2BAD6141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4F4EEEF3" w14:textId="3578C6AB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A validação deve identificar corretamente o formato incorreto e impedir o avanço do cadastro.</w:t>
            </w:r>
          </w:p>
        </w:tc>
      </w:tr>
    </w:tbl>
    <w:p w14:paraId="0F940EAD" w14:textId="77777777" w:rsidR="003B104B" w:rsidRPr="003B104B" w:rsidRDefault="003B104B" w:rsidP="003B10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CDF64F" w14:textId="77777777" w:rsidR="003B104B" w:rsidRPr="003B104B" w:rsidRDefault="003B104B" w:rsidP="003B104B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3" w:name="_Toc230203753"/>
      <w:r w:rsidRPr="003B104B">
        <w:rPr>
          <w:rFonts w:ascii="Arial" w:hAnsi="Arial" w:cs="Arial"/>
          <w:b/>
          <w:bCs/>
          <w:color w:val="000000" w:themeColor="text1"/>
        </w:rPr>
        <w:t>4.1.2 CT 002 – Validação de preço positivo no produto</w:t>
      </w:r>
      <w:bookmarkEnd w:id="3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3B104B" w14:paraId="475D1339" w14:textId="77777777" w:rsidTr="003B104B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172425DE" w14:textId="6B3FF648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60CD8465" w14:textId="0FD80FDC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B104B" w14:paraId="6E053C22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8B74733" w14:textId="6EE52D61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0A335309" w14:textId="690AE6DC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CT 002</w:t>
            </w:r>
          </w:p>
        </w:tc>
      </w:tr>
      <w:tr w:rsidR="003B104B" w14:paraId="188A4CC9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9E0E993" w14:textId="6247733E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246D84BF" w14:textId="6A1CEBE2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Verificar se o sistema impede o cadastro ou atualização de produtos com preço inválido (zero ou negativo).</w:t>
            </w:r>
          </w:p>
        </w:tc>
      </w:tr>
      <w:tr w:rsidR="003B104B" w14:paraId="20F105F0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CB073BE" w14:textId="72923F8D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685506C1" w14:textId="6F9CE720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Proteger a integridade dos dados comerciais do catálogo.</w:t>
            </w:r>
          </w:p>
        </w:tc>
      </w:tr>
      <w:tr w:rsidR="003B104B" w14:paraId="531FD007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97D8A46" w14:textId="715BADD5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548B9927" w14:textId="77777777" w:rsidR="008D6722" w:rsidRDefault="003B104B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Executar a função de validação de preço. </w:t>
            </w:r>
          </w:p>
          <w:p w14:paraId="402E8136" w14:textId="48C1F973" w:rsidR="003B104B" w:rsidRPr="008D6722" w:rsidRDefault="003B104B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Testar valores positivos, zero e negativos.</w:t>
            </w:r>
          </w:p>
        </w:tc>
      </w:tr>
      <w:tr w:rsidR="003B104B" w14:paraId="3AC94025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67C8D77" w14:textId="67FEDA64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734BB770" w14:textId="370D1F2C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Preço = 0 / Preço = -15 / Preço positivo</w:t>
            </w:r>
          </w:p>
        </w:tc>
      </w:tr>
      <w:tr w:rsidR="003B104B" w14:paraId="27706ECF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5AE9A0A" w14:textId="0D71A398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2658603B" w14:textId="5B9DB211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Rejeitar valores ≤ 0 com mensagem de erro clara.</w:t>
            </w:r>
          </w:p>
        </w:tc>
      </w:tr>
      <w:tr w:rsidR="003B104B" w14:paraId="2470A4B2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57B798" w14:textId="4BC52AB0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032B0522" w14:textId="66038D15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Nenhum produto com preço menor ou igual a zero deve ser persistido no banco de dados.</w:t>
            </w:r>
          </w:p>
        </w:tc>
      </w:tr>
    </w:tbl>
    <w:p w14:paraId="0CE2A715" w14:textId="77777777" w:rsidR="003B104B" w:rsidRPr="003B104B" w:rsidRDefault="003B104B" w:rsidP="003B10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7F31DB" w14:textId="77777777" w:rsidR="003B104B" w:rsidRDefault="003B104B" w:rsidP="003B104B">
      <w:pPr>
        <w:pStyle w:val="Ttulo3"/>
        <w:spacing w:after="240" w:line="360" w:lineRule="auto"/>
        <w:rPr>
          <w:rFonts w:ascii="Arial" w:hAnsi="Arial" w:cs="Arial"/>
          <w:b/>
          <w:bCs/>
        </w:rPr>
      </w:pPr>
      <w:bookmarkStart w:id="34" w:name="_Toc230203754"/>
      <w:r w:rsidRPr="003B104B">
        <w:rPr>
          <w:rFonts w:ascii="Arial" w:hAnsi="Arial" w:cs="Arial"/>
          <w:b/>
          <w:bCs/>
          <w:color w:val="000000" w:themeColor="text1"/>
        </w:rPr>
        <w:t>4.1.3 CT 003 – Adição de produto novo ao carrinho</w:t>
      </w:r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3B104B" w14:paraId="5A040F9F" w14:textId="77777777" w:rsidTr="003B104B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5FD37D53" w14:textId="5EA42627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4F7BC366" w14:textId="5A5892BD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B104B" w14:paraId="23ADDFE1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8D8325B" w14:textId="13023E12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4910C6F7" w14:textId="5813F11C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CT 003</w:t>
            </w:r>
          </w:p>
        </w:tc>
      </w:tr>
      <w:tr w:rsidR="003B104B" w14:paraId="6EBB2C66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0726EA9" w14:textId="10159E56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210C44E1" w14:textId="2867F095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Verificar a adição correta de um produto novo ao carrinho.</w:t>
            </w:r>
          </w:p>
        </w:tc>
      </w:tr>
      <w:tr w:rsidR="003B104B" w14:paraId="4309B31A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DA33BE5" w14:textId="36854578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1A3D76F7" w14:textId="31C6CF0E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Garantir o correto funcionamento da lógica de inclusão de itens no carrinho.</w:t>
            </w:r>
          </w:p>
        </w:tc>
      </w:tr>
      <w:tr w:rsidR="003B104B" w14:paraId="3C8E8E8A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628D053" w14:textId="33022A59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7126A4CF" w14:textId="2F5CD135" w:rsidR="008D6722" w:rsidRPr="008D6722" w:rsidRDefault="003B104B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Iniciar carrinho vazio. </w:t>
            </w:r>
          </w:p>
          <w:p w14:paraId="015FE286" w14:textId="77777777" w:rsidR="008D6722" w:rsidRDefault="003B104B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Adicionar um produto. </w:t>
            </w:r>
          </w:p>
          <w:p w14:paraId="46CCDEDD" w14:textId="45E51B94" w:rsidR="003B104B" w:rsidRPr="008D6722" w:rsidRDefault="003B104B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Verificar tamanho e quantidade.</w:t>
            </w:r>
          </w:p>
        </w:tc>
      </w:tr>
      <w:tr w:rsidR="003B104B" w14:paraId="16DE280D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3FF1E32" w14:textId="4F91B481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2D364ABE" w14:textId="23C69D32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Carrinho vazio + Produto com id: 1</w:t>
            </w:r>
          </w:p>
        </w:tc>
      </w:tr>
      <w:tr w:rsidR="003B104B" w14:paraId="1BFE593F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3B34A12" w14:textId="158942F6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702D7C16" w14:textId="4DDA88E5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 xml:space="preserve">Carrinho com 1 item e </w:t>
            </w:r>
            <w:proofErr w:type="spellStart"/>
            <w:r w:rsidRPr="003B104B">
              <w:rPr>
                <w:rFonts w:ascii="Arial" w:hAnsi="Arial" w:cs="Arial"/>
                <w:sz w:val="24"/>
                <w:szCs w:val="24"/>
              </w:rPr>
              <w:t>quantity</w:t>
            </w:r>
            <w:proofErr w:type="spellEnd"/>
            <w:r w:rsidRPr="003B104B">
              <w:rPr>
                <w:rFonts w:ascii="Arial" w:hAnsi="Arial" w:cs="Arial"/>
                <w:sz w:val="24"/>
                <w:szCs w:val="24"/>
              </w:rPr>
              <w:t xml:space="preserve"> = 1.</w:t>
            </w:r>
          </w:p>
        </w:tc>
      </w:tr>
      <w:tr w:rsidR="003B104B" w14:paraId="3CB4D14E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7B2861B" w14:textId="53C29581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66CF6078" w14:textId="6AEE474F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 produto deve ser adicionado corretamente com quantidade inicial igual a 1.</w:t>
            </w:r>
          </w:p>
        </w:tc>
      </w:tr>
    </w:tbl>
    <w:p w14:paraId="605988E1" w14:textId="77777777" w:rsidR="003B104B" w:rsidRPr="003B104B" w:rsidRDefault="003B104B" w:rsidP="003B10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9043B1" w14:textId="77777777" w:rsidR="003B104B" w:rsidRPr="003B104B" w:rsidRDefault="003B104B" w:rsidP="003B104B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5" w:name="_Toc230203755"/>
      <w:r w:rsidRPr="003B104B">
        <w:rPr>
          <w:rFonts w:ascii="Arial" w:hAnsi="Arial" w:cs="Arial"/>
          <w:b/>
          <w:bCs/>
          <w:color w:val="000000" w:themeColor="text1"/>
        </w:rPr>
        <w:t>4.1.4 CT 004 – Incremento de quantidade de produto existente no carrinho</w:t>
      </w:r>
      <w:bookmarkEnd w:id="3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3B104B" w14:paraId="615B70BE" w14:textId="77777777" w:rsidTr="003B104B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2B3278C1" w14:textId="0E4A4AAB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4A4F5ACE" w14:textId="531F2F9A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B104B" w14:paraId="3C09D967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C01160C" w14:textId="6E720A99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20B788DA" w14:textId="280D7FC0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CT 004</w:t>
            </w:r>
          </w:p>
        </w:tc>
      </w:tr>
      <w:tr w:rsidR="003B104B" w14:paraId="2DDECFA7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0E625D3" w14:textId="28EABF72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7845EE95" w14:textId="50BF31F5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Verificar se o sistema incrementa a quantidade quando o mesmo produto é adicionado novamente.</w:t>
            </w:r>
          </w:p>
        </w:tc>
      </w:tr>
      <w:tr w:rsidR="003B104B" w14:paraId="505FA970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7D10784" w14:textId="51EC7106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091A4898" w14:textId="76B8D808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Validar a lógica de controle de duplicidade no carrinho.</w:t>
            </w:r>
          </w:p>
        </w:tc>
      </w:tr>
      <w:tr w:rsidR="003B104B" w14:paraId="38B0AB54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0F40CB3" w14:textId="2C44977B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40509938" w14:textId="7D6AF417" w:rsidR="008D6722" w:rsidRPr="008D6722" w:rsidRDefault="003B104B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Iniciar carrinho com um produto. </w:t>
            </w:r>
          </w:p>
          <w:p w14:paraId="674C1B33" w14:textId="77777777" w:rsidR="008D6722" w:rsidRDefault="003B104B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Adicionar o mesmo produto novamente. </w:t>
            </w:r>
          </w:p>
          <w:p w14:paraId="2D97EECB" w14:textId="6B884F03" w:rsidR="003B104B" w:rsidRPr="008D6722" w:rsidRDefault="003B104B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Verificar quantidade atualizada.</w:t>
            </w:r>
          </w:p>
        </w:tc>
      </w:tr>
      <w:tr w:rsidR="003B104B" w14:paraId="7C5A07AE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CA982BA" w14:textId="23E91261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3E090D8F" w14:textId="3F72C7EA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 xml:space="preserve">Produto já existente com </w:t>
            </w:r>
            <w:proofErr w:type="spellStart"/>
            <w:r w:rsidRPr="003B104B">
              <w:rPr>
                <w:rFonts w:ascii="Arial" w:hAnsi="Arial" w:cs="Arial"/>
                <w:sz w:val="24"/>
                <w:szCs w:val="24"/>
              </w:rPr>
              <w:t>quantity</w:t>
            </w:r>
            <w:proofErr w:type="spellEnd"/>
            <w:r w:rsidRPr="003B104B">
              <w:rPr>
                <w:rFonts w:ascii="Arial" w:hAnsi="Arial" w:cs="Arial"/>
                <w:sz w:val="24"/>
                <w:szCs w:val="24"/>
              </w:rPr>
              <w:t xml:space="preserve"> = 1</w:t>
            </w:r>
          </w:p>
        </w:tc>
      </w:tr>
      <w:tr w:rsidR="003B104B" w14:paraId="627DA1F1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4E58B29" w14:textId="316C2A16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15185B92" w14:textId="1D974BCF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Quantidade do produto deve ser incrementada para 2.</w:t>
            </w:r>
          </w:p>
        </w:tc>
      </w:tr>
      <w:tr w:rsidR="003B104B" w14:paraId="1AE9F8EC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BA7358" w14:textId="5044186B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73E7B3CF" w14:textId="5F69A101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A função deve reconhecer o produto existente e apenas incrementar sua quantidade.</w:t>
            </w:r>
          </w:p>
        </w:tc>
      </w:tr>
    </w:tbl>
    <w:p w14:paraId="1C618656" w14:textId="531C438F" w:rsidR="005418A3" w:rsidRPr="005418A3" w:rsidRDefault="005418A3" w:rsidP="005418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436A8C" w14:textId="1595516D" w:rsidR="00A1118A" w:rsidRPr="00A9057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6" w:name="_Toc230203756"/>
      <w:r w:rsidRPr="00A9057A">
        <w:rPr>
          <w:rFonts w:ascii="Arial" w:hAnsi="Arial" w:cs="Arial"/>
          <w:color w:val="000000" w:themeColor="text1"/>
          <w:sz w:val="24"/>
          <w:szCs w:val="24"/>
        </w:rPr>
        <w:t>4.2 CASOS DE TESTE DE API</w:t>
      </w:r>
      <w:bookmarkEnd w:id="36"/>
    </w:p>
    <w:p w14:paraId="465B4CCF" w14:textId="77777777" w:rsidR="00A1118A" w:rsidRPr="00A1118A" w:rsidRDefault="00A1118A" w:rsidP="005418A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Os testes de API foram realizados com </w:t>
      </w:r>
      <w:proofErr w:type="spellStart"/>
      <w:r w:rsidRPr="00A1118A">
        <w:rPr>
          <w:rFonts w:ascii="Arial" w:hAnsi="Arial" w:cs="Arial"/>
          <w:b/>
          <w:bCs/>
          <w:sz w:val="24"/>
          <w:szCs w:val="24"/>
        </w:rPr>
        <w:t>Postman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, verificando </w:t>
      </w:r>
      <w:proofErr w:type="spellStart"/>
      <w:r w:rsidRPr="00A1118A">
        <w:rPr>
          <w:rFonts w:ascii="Arial" w:hAnsi="Arial" w:cs="Arial"/>
          <w:sz w:val="24"/>
          <w:szCs w:val="24"/>
        </w:rPr>
        <w:t>endpoints</w:t>
      </w:r>
      <w:proofErr w:type="spellEnd"/>
      <w:r w:rsidRPr="00A1118A">
        <w:rPr>
          <w:rFonts w:ascii="Arial" w:hAnsi="Arial" w:cs="Arial"/>
          <w:sz w:val="24"/>
          <w:szCs w:val="24"/>
        </w:rPr>
        <w:t>, autenticação JWT e controle de autorização.</w:t>
      </w:r>
    </w:p>
    <w:p w14:paraId="379E73C5" w14:textId="4C33EFC2" w:rsidR="00A1118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7" w:name="_Toc230203757"/>
      <w:r w:rsidRPr="00A9057A">
        <w:rPr>
          <w:rFonts w:ascii="Arial" w:hAnsi="Arial" w:cs="Arial"/>
          <w:b/>
          <w:bCs/>
          <w:color w:val="000000" w:themeColor="text1"/>
        </w:rPr>
        <w:t xml:space="preserve">4.2.1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CT 001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Autenticação e autorização de acesso às rotas protegidas</w:t>
      </w:r>
      <w:bookmarkEnd w:id="3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F04D7B" w14:paraId="49FB49DD" w14:textId="77777777" w:rsidTr="005418A3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02D7F87B" w14:textId="283BAFEC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32643969" w14:textId="14D8C1F6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04D7B" w14:paraId="4556DBEA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84D7029" w14:textId="5A95A9F2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5DD4BCAB" w14:textId="3AA58FDE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CT 001</w:t>
            </w:r>
          </w:p>
        </w:tc>
      </w:tr>
      <w:tr w:rsidR="00F04D7B" w14:paraId="73A114D0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03F7A26" w14:textId="7C8D0126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0E3DCAFD" w14:textId="48721646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Validar o mecanismo de autenticação e autorização por perfil (cliente × admin).</w:t>
            </w:r>
          </w:p>
        </w:tc>
      </w:tr>
      <w:tr w:rsidR="00F04D7B" w14:paraId="31B22A87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5A865A7" w14:textId="5BCD64DA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28507556" w14:textId="71A2EED6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Garantir que apenas usuários com o perfil correto possam acessar rotas sensíveis.</w:t>
            </w:r>
          </w:p>
        </w:tc>
      </w:tr>
      <w:tr w:rsidR="00F04D7B" w14:paraId="59AA1516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B163F0F" w14:textId="12B17A50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73AC3928" w14:textId="77777777" w:rsidR="008D6722" w:rsidRDefault="00F04D7B">
            <w:pPr>
              <w:pStyle w:val="PargrafodaLista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Login como cliente e tentar acessar /banners.</w:t>
            </w:r>
          </w:p>
          <w:p w14:paraId="3F7DD6E6" w14:textId="4E2EC79A" w:rsidR="00F04D7B" w:rsidRPr="008D6722" w:rsidRDefault="00F04D7B">
            <w:pPr>
              <w:pStyle w:val="PargrafodaLista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Login como admin e acessar a mesma rota.</w:t>
            </w:r>
          </w:p>
        </w:tc>
      </w:tr>
      <w:tr w:rsidR="00F04D7B" w14:paraId="596D400F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CF7DD88" w14:textId="56178BA7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7BFAA3DD" w14:textId="60555850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Token JWT de cliente e token JWT de admin</w:t>
            </w:r>
          </w:p>
        </w:tc>
      </w:tr>
      <w:tr w:rsidR="00F04D7B" w14:paraId="11255EF2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F3F5325" w14:textId="4529DC50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4B658829" w14:textId="5090ACD8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Cliente </w:t>
            </w:r>
            <w:r w:rsidR="005418A3" w:rsidRPr="005418A3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403 </w:t>
            </w:r>
            <w:proofErr w:type="spellStart"/>
            <w:r w:rsidRPr="005418A3">
              <w:rPr>
                <w:rFonts w:ascii="Arial" w:hAnsi="Arial" w:cs="Arial"/>
                <w:sz w:val="24"/>
                <w:szCs w:val="24"/>
              </w:rPr>
              <w:t>Forbidden</w:t>
            </w:r>
            <w:proofErr w:type="spellEnd"/>
            <w:r w:rsidRPr="005418A3">
              <w:rPr>
                <w:rFonts w:ascii="Arial" w:hAnsi="Arial" w:cs="Arial"/>
                <w:sz w:val="24"/>
                <w:szCs w:val="24"/>
              </w:rPr>
              <w:t xml:space="preserve"> Admin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201 </w:t>
            </w:r>
            <w:proofErr w:type="spellStart"/>
            <w:r w:rsidRPr="005418A3">
              <w:rPr>
                <w:rFonts w:ascii="Arial" w:hAnsi="Arial" w:cs="Arial"/>
                <w:sz w:val="24"/>
                <w:szCs w:val="24"/>
              </w:rPr>
              <w:t>Created</w:t>
            </w:r>
            <w:proofErr w:type="spellEnd"/>
            <w:r w:rsidRPr="005418A3">
              <w:rPr>
                <w:rFonts w:ascii="Arial" w:hAnsi="Arial" w:cs="Arial"/>
                <w:sz w:val="24"/>
                <w:szCs w:val="24"/>
              </w:rPr>
              <w:t xml:space="preserve"> (sucesso)</w:t>
            </w:r>
          </w:p>
        </w:tc>
      </w:tr>
      <w:tr w:rsidR="00F04D7B" w14:paraId="0A1E8830" w14:textId="77777777" w:rsidTr="005418A3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1B8196B" w14:textId="7DFD95AC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6EB3FDDA" w14:textId="0463D269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O sistema deve bloquear corretamente acessos não autorizados e permitir apenas perfis adequados.</w:t>
            </w:r>
          </w:p>
        </w:tc>
      </w:tr>
    </w:tbl>
    <w:p w14:paraId="5B10C316" w14:textId="359B785D" w:rsidR="00025F54" w:rsidRPr="00025F54" w:rsidRDefault="00025F54" w:rsidP="00025F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27AB05" w14:textId="374FEFC7" w:rsidR="00A1118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8" w:name="_Toc230203758"/>
      <w:r w:rsidRPr="00A9057A">
        <w:rPr>
          <w:rFonts w:ascii="Arial" w:hAnsi="Arial" w:cs="Arial"/>
          <w:b/>
          <w:bCs/>
          <w:color w:val="000000" w:themeColor="text1"/>
        </w:rPr>
        <w:t xml:space="preserve">4.2.2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CT 002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Atualização de dados do usuário com validação de unicidade</w:t>
      </w:r>
      <w:bookmarkEnd w:id="3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F04D7B" w14:paraId="42A09698" w14:textId="77777777" w:rsidTr="00025F54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1323553F" w14:textId="590EE94E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4D8A02F7" w14:textId="2C192AFB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04D7B" w14:paraId="34302ED1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5BE2F65" w14:textId="5C92AA43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0C2CF7EE" w14:textId="019AA655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CT 002</w:t>
            </w:r>
          </w:p>
        </w:tc>
      </w:tr>
      <w:tr w:rsidR="00F04D7B" w14:paraId="7F74B37E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780DB19" w14:textId="24EBC420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65621962" w14:textId="03CFD0C7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Verificar a atualização de e-mail com validação de unicidade no banco de dados.</w:t>
            </w:r>
          </w:p>
        </w:tc>
      </w:tr>
      <w:tr w:rsidR="00F04D7B" w14:paraId="712684A7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B16E262" w14:textId="56891668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77F79BF2" w14:textId="642D6723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Evitar duplicidade de e-mails no sistema.</w:t>
            </w:r>
          </w:p>
        </w:tc>
      </w:tr>
      <w:tr w:rsidR="00F04D7B" w14:paraId="389EC7C8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DBBF0AD" w14:textId="3CDA99A9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21BE2DE2" w14:textId="036EB41A" w:rsidR="008D6722" w:rsidRPr="008D6722" w:rsidRDefault="00F04D7B">
            <w:pPr>
              <w:pStyle w:val="Pargrafoda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Login como Usuário A. </w:t>
            </w:r>
          </w:p>
          <w:p w14:paraId="1311FA9A" w14:textId="77777777" w:rsidR="008D6722" w:rsidRDefault="00F04D7B">
            <w:pPr>
              <w:pStyle w:val="Pargrafoda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Tentar alterar e-mail para um já existente. </w:t>
            </w:r>
          </w:p>
          <w:p w14:paraId="5E0D2058" w14:textId="52EAC199" w:rsidR="00F04D7B" w:rsidRPr="008D6722" w:rsidRDefault="00F04D7B">
            <w:pPr>
              <w:pStyle w:val="Pargrafoda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Corrigir para e-mail inédito.</w:t>
            </w:r>
          </w:p>
        </w:tc>
      </w:tr>
      <w:tr w:rsidR="00F04D7B" w14:paraId="36CA95C0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E630824" w14:textId="709BB31C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783C27AA" w14:textId="20332931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Execução A: </w:t>
            </w:r>
            <w:proofErr w:type="spellStart"/>
            <w:r w:rsidRPr="005418A3">
              <w:rPr>
                <w:rFonts w:ascii="Arial" w:hAnsi="Arial" w:cs="Arial"/>
                <w:sz w:val="24"/>
                <w:szCs w:val="24"/>
              </w:rPr>
              <w:t>novo_email</w:t>
            </w:r>
            <w:proofErr w:type="spellEnd"/>
            <w:r w:rsidRPr="005418A3">
              <w:rPr>
                <w:rFonts w:ascii="Arial" w:hAnsi="Arial" w:cs="Arial"/>
                <w:sz w:val="24"/>
                <w:szCs w:val="24"/>
              </w:rPr>
              <w:t xml:space="preserve"> = "admin@email.com" (duplicado) Execução B: </w:t>
            </w:r>
            <w:proofErr w:type="spellStart"/>
            <w:r w:rsidRPr="005418A3">
              <w:rPr>
                <w:rFonts w:ascii="Arial" w:hAnsi="Arial" w:cs="Arial"/>
                <w:sz w:val="24"/>
                <w:szCs w:val="24"/>
              </w:rPr>
              <w:t>novo_email</w:t>
            </w:r>
            <w:proofErr w:type="spellEnd"/>
            <w:r w:rsidRPr="005418A3">
              <w:rPr>
                <w:rFonts w:ascii="Arial" w:hAnsi="Arial" w:cs="Arial"/>
                <w:sz w:val="24"/>
                <w:szCs w:val="24"/>
              </w:rPr>
              <w:t xml:space="preserve"> = "novo@email.com"</w:t>
            </w:r>
          </w:p>
        </w:tc>
      </w:tr>
      <w:tr w:rsidR="00F04D7B" w14:paraId="1A410B3F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4DFBD4C" w14:textId="65C0058E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666DB837" w14:textId="44414A3B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 xml:space="preserve">E-mail duplicado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erro E-mail inédito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5418A3">
              <w:rPr>
                <w:rFonts w:ascii="Arial" w:hAnsi="Arial" w:cs="Arial"/>
                <w:sz w:val="24"/>
                <w:szCs w:val="24"/>
              </w:rPr>
              <w:t xml:space="preserve"> atualização bem-sucedida</w:t>
            </w:r>
          </w:p>
        </w:tc>
      </w:tr>
      <w:tr w:rsidR="00F04D7B" w14:paraId="4DFEA4EA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C592DA1" w14:textId="6C031891" w:rsidR="00F04D7B" w:rsidRPr="005418A3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143846BE" w14:textId="4DD25E92" w:rsidR="00F04D7B" w:rsidRPr="005418A3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418A3">
              <w:rPr>
                <w:rFonts w:ascii="Arial" w:hAnsi="Arial" w:cs="Arial"/>
                <w:sz w:val="24"/>
                <w:szCs w:val="24"/>
              </w:rPr>
              <w:t>O sistema deve proteger a unicidade dos dados cadastrados.</w:t>
            </w:r>
          </w:p>
        </w:tc>
      </w:tr>
    </w:tbl>
    <w:p w14:paraId="41C00F5A" w14:textId="5BCDB35A" w:rsidR="00025F54" w:rsidRDefault="00025F54" w:rsidP="00025F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E2CEB9" w14:textId="77777777" w:rsidR="003B104B" w:rsidRPr="003B104B" w:rsidRDefault="003B104B" w:rsidP="003B104B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39" w:name="_Toc230203759"/>
      <w:r w:rsidRPr="003B104B">
        <w:rPr>
          <w:rFonts w:ascii="Arial" w:hAnsi="Arial" w:cs="Arial"/>
          <w:b/>
          <w:bCs/>
          <w:color w:val="000000" w:themeColor="text1"/>
        </w:rPr>
        <w:t>4.2.3 CT 003 – Acesso a produto inexistente pela URL</w:t>
      </w:r>
      <w:bookmarkEnd w:id="3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3B104B" w14:paraId="23AB0F39" w14:textId="77777777" w:rsidTr="003B104B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32A636E0" w14:textId="353D866C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2D940C5D" w14:textId="145AB8BA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3B104B" w14:paraId="66A84B3F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473C376" w14:textId="776D62BA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181E8A31" w14:textId="3A716B63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CT 003</w:t>
            </w:r>
          </w:p>
        </w:tc>
      </w:tr>
      <w:tr w:rsidR="003B104B" w14:paraId="0797E719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15B9ABC" w14:textId="2C318B82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124BF8E3" w14:textId="03C1CC34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Verificar o comportamento da API ao receber requisição para um produto que não existe.</w:t>
            </w:r>
          </w:p>
        </w:tc>
      </w:tr>
      <w:tr w:rsidR="003B104B" w14:paraId="415861F6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9895A42" w14:textId="3CC38F6D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55588E4F" w14:textId="35622CB4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Garantir tratamento adequado de erros e retorno de status HTTP correto.</w:t>
            </w:r>
          </w:p>
        </w:tc>
      </w:tr>
      <w:tr w:rsidR="003B104B" w14:paraId="66DB1695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6B2FE78" w14:textId="1259C2A5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4BD93535" w14:textId="188CF1D6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1. Realizar requisição GET /produtos/999999 (ID inexistente).</w:t>
            </w:r>
          </w:p>
        </w:tc>
      </w:tr>
      <w:tr w:rsidR="003B104B" w14:paraId="5F6B1488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DFE3448" w14:textId="72265390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1C28AC6A" w14:textId="4360BDB0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ID de produto não cadastrado</w:t>
            </w:r>
          </w:p>
        </w:tc>
      </w:tr>
      <w:tr w:rsidR="003B104B" w14:paraId="6C281C6A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9FF7DD3" w14:textId="7159E4DF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498AC804" w14:textId="20AE3A59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 xml:space="preserve">Status 404 </w:t>
            </w:r>
            <w:proofErr w:type="spellStart"/>
            <w:r w:rsidRPr="003B104B">
              <w:rPr>
                <w:rFonts w:ascii="Arial" w:hAnsi="Arial" w:cs="Arial"/>
                <w:sz w:val="24"/>
                <w:szCs w:val="24"/>
              </w:rPr>
              <w:t>Not</w:t>
            </w:r>
            <w:proofErr w:type="spellEnd"/>
            <w:r w:rsidRPr="003B104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B104B">
              <w:rPr>
                <w:rFonts w:ascii="Arial" w:hAnsi="Arial" w:cs="Arial"/>
                <w:sz w:val="24"/>
                <w:szCs w:val="24"/>
              </w:rPr>
              <w:t>Found</w:t>
            </w:r>
            <w:proofErr w:type="spellEnd"/>
            <w:r w:rsidRPr="003B104B">
              <w:rPr>
                <w:rFonts w:ascii="Arial" w:hAnsi="Arial" w:cs="Arial"/>
                <w:sz w:val="24"/>
                <w:szCs w:val="24"/>
              </w:rPr>
              <w:t xml:space="preserve"> com mensagem clara “Produto não encontrado”.</w:t>
            </w:r>
          </w:p>
        </w:tc>
      </w:tr>
      <w:tr w:rsidR="003B104B" w14:paraId="7C94EEF9" w14:textId="77777777" w:rsidTr="003B104B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9D6FBFA" w14:textId="57011B35" w:rsidR="003B104B" w:rsidRPr="003B104B" w:rsidRDefault="003B104B" w:rsidP="003B104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278D8E32" w14:textId="607DA6E7" w:rsidR="003B104B" w:rsidRPr="003B104B" w:rsidRDefault="003B104B" w:rsidP="003B10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B104B">
              <w:rPr>
                <w:rFonts w:ascii="Arial" w:hAnsi="Arial" w:cs="Arial"/>
                <w:sz w:val="24"/>
                <w:szCs w:val="24"/>
              </w:rPr>
              <w:t>A API deve retornar erro 404 de forma consistente e informativa.</w:t>
            </w:r>
          </w:p>
        </w:tc>
      </w:tr>
    </w:tbl>
    <w:p w14:paraId="3D765884" w14:textId="77777777" w:rsidR="003B104B" w:rsidRPr="00025F54" w:rsidRDefault="003B104B" w:rsidP="00025F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A01874" w14:textId="77E25ABD" w:rsidR="00A1118A" w:rsidRPr="00A9057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0" w:name="_Toc230203760"/>
      <w:r w:rsidRPr="00A9057A">
        <w:rPr>
          <w:rFonts w:ascii="Arial" w:hAnsi="Arial" w:cs="Arial"/>
          <w:color w:val="000000" w:themeColor="text1"/>
          <w:sz w:val="24"/>
          <w:szCs w:val="24"/>
        </w:rPr>
        <w:t>4.3 CASOS DE TESTE END-TO-END (E2E)</w:t>
      </w:r>
      <w:bookmarkEnd w:id="40"/>
    </w:p>
    <w:p w14:paraId="17D6BF3C" w14:textId="77777777" w:rsidR="00A1118A" w:rsidRPr="00A1118A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Os testes E2E foram executados </w:t>
      </w:r>
      <w:r w:rsidRPr="009C2503">
        <w:rPr>
          <w:rFonts w:ascii="Arial" w:hAnsi="Arial" w:cs="Arial"/>
          <w:sz w:val="24"/>
          <w:szCs w:val="24"/>
        </w:rPr>
        <w:t>com Cypress, simulando</w:t>
      </w:r>
      <w:r w:rsidRPr="00A1118A">
        <w:rPr>
          <w:rFonts w:ascii="Arial" w:hAnsi="Arial" w:cs="Arial"/>
          <w:sz w:val="24"/>
          <w:szCs w:val="24"/>
        </w:rPr>
        <w:t xml:space="preserve"> a interação real do usuário na interface.</w:t>
      </w:r>
    </w:p>
    <w:p w14:paraId="247310E7" w14:textId="3E5ECDB7" w:rsidR="00A1118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41" w:name="_Toc230203761"/>
      <w:r w:rsidRPr="00A9057A">
        <w:rPr>
          <w:rFonts w:ascii="Arial" w:hAnsi="Arial" w:cs="Arial"/>
          <w:b/>
          <w:bCs/>
          <w:color w:val="000000" w:themeColor="text1"/>
        </w:rPr>
        <w:t xml:space="preserve">4.3.1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CT 001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Produtos favoritos salvos na lista após novo login</w:t>
      </w:r>
      <w:bookmarkEnd w:id="4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F04D7B" w14:paraId="6DAD2F5A" w14:textId="77777777" w:rsidTr="00025F54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74829F01" w14:textId="01302917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521AEAC3" w14:textId="2FA51672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04D7B" w14:paraId="7C45DAEC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7FE7AD8" w14:textId="6B5AEB01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68BB80B7" w14:textId="19F677AB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CT 001</w:t>
            </w:r>
          </w:p>
        </w:tc>
      </w:tr>
      <w:tr w:rsidR="00F04D7B" w14:paraId="1F0D32D6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EEC85E6" w14:textId="1F59A561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72D98D43" w14:textId="4D2A2DF0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Verificar a persistência da lista de favoritos após logout e novo login.</w:t>
            </w:r>
          </w:p>
        </w:tc>
      </w:tr>
      <w:tr w:rsidR="00F04D7B" w14:paraId="1E4B481A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863FA02" w14:textId="663136C3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0E7AF665" w14:textId="090ECA3C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Garantir que os dados do usuário sejam mantidos corretamente no banco.</w:t>
            </w:r>
          </w:p>
        </w:tc>
      </w:tr>
      <w:tr w:rsidR="00F04D7B" w14:paraId="1F232E61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919C4E4" w14:textId="177108C9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7CA3488C" w14:textId="294933B4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 xml:space="preserve">1. Login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025F54">
              <w:rPr>
                <w:rFonts w:ascii="Arial" w:hAnsi="Arial" w:cs="Arial"/>
                <w:sz w:val="24"/>
                <w:szCs w:val="24"/>
              </w:rPr>
              <w:t xml:space="preserve"> adicionar favorito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025F54">
              <w:rPr>
                <w:rFonts w:ascii="Arial" w:hAnsi="Arial" w:cs="Arial"/>
                <w:sz w:val="24"/>
                <w:szCs w:val="24"/>
              </w:rPr>
              <w:t xml:space="preserve"> logout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025F54">
              <w:rPr>
                <w:rFonts w:ascii="Arial" w:hAnsi="Arial" w:cs="Arial"/>
                <w:sz w:val="24"/>
                <w:szCs w:val="24"/>
              </w:rPr>
              <w:t xml:space="preserve"> novo login </w:t>
            </w:r>
            <w:r w:rsidR="00025F54" w:rsidRPr="00025F54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025F54">
              <w:rPr>
                <w:rFonts w:ascii="Arial" w:hAnsi="Arial" w:cs="Arial"/>
                <w:sz w:val="24"/>
                <w:szCs w:val="24"/>
              </w:rPr>
              <w:t xml:space="preserve"> verificar favoritos.</w:t>
            </w:r>
          </w:p>
        </w:tc>
      </w:tr>
      <w:tr w:rsidR="00F04D7B" w14:paraId="5A018D4F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3B6FB1C" w14:textId="298F7425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3DCC19AB" w14:textId="7F676F94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Produto existente no catálogo</w:t>
            </w:r>
          </w:p>
        </w:tc>
      </w:tr>
      <w:tr w:rsidR="00F04D7B" w14:paraId="641851F1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9707E3" w14:textId="3E306D30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2516506E" w14:textId="62D99DFB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O produto favoritado deve continuar aparecendo na lista.</w:t>
            </w:r>
          </w:p>
        </w:tc>
      </w:tr>
      <w:tr w:rsidR="00F04D7B" w14:paraId="74275ADE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40C7D6B" w14:textId="518E9454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3E3436CE" w14:textId="65DD34CD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A persistência de favoritos funciona corretamente entre sessões.</w:t>
            </w:r>
          </w:p>
        </w:tc>
      </w:tr>
    </w:tbl>
    <w:p w14:paraId="1A6089F3" w14:textId="77777777" w:rsidR="00F04D7B" w:rsidRPr="00A1118A" w:rsidRDefault="00F04D7B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C4DC91" w14:textId="579467E4" w:rsidR="00A1118A" w:rsidRPr="00A9057A" w:rsidRDefault="00F04D7B" w:rsidP="00A9057A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42" w:name="_Toc230203762"/>
      <w:r w:rsidRPr="00A9057A">
        <w:rPr>
          <w:rFonts w:ascii="Arial" w:hAnsi="Arial" w:cs="Arial"/>
          <w:b/>
          <w:bCs/>
          <w:color w:val="000000" w:themeColor="text1"/>
        </w:rPr>
        <w:t xml:space="preserve">4.3.2 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CT 002 </w:t>
      </w:r>
      <w:r w:rsidR="00157638">
        <w:rPr>
          <w:rFonts w:ascii="Arial" w:hAnsi="Arial" w:cs="Arial"/>
          <w:b/>
          <w:bCs/>
          <w:color w:val="000000" w:themeColor="text1"/>
        </w:rPr>
        <w:t>–</w:t>
      </w:r>
      <w:r w:rsidR="00A1118A" w:rsidRPr="00A9057A">
        <w:rPr>
          <w:rFonts w:ascii="Arial" w:hAnsi="Arial" w:cs="Arial"/>
          <w:b/>
          <w:bCs/>
          <w:color w:val="000000" w:themeColor="text1"/>
        </w:rPr>
        <w:t xml:space="preserve"> Consistência no cálculo e soma do carrinho de compras</w:t>
      </w:r>
      <w:bookmarkEnd w:id="4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F04D7B" w14:paraId="6D2A889D" w14:textId="77777777" w:rsidTr="00025F54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2BF57EAB" w14:textId="4DF65B8B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04092058" w14:textId="7F22BF81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04D7B" w14:paraId="413D5AB0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C7D52A" w14:textId="7319BA29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744975E9" w14:textId="3D07B24D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CT 002</w:t>
            </w:r>
          </w:p>
        </w:tc>
      </w:tr>
      <w:tr w:rsidR="00F04D7B" w14:paraId="11C5F430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9CCF344" w14:textId="6B50141A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769D7607" w14:textId="7A202B5E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Validar o cálculo automático do valor total do carrinho com múltiplos itens.</w:t>
            </w:r>
          </w:p>
        </w:tc>
      </w:tr>
      <w:tr w:rsidR="00F04D7B" w14:paraId="4BB2ECC5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235A2D6" w14:textId="3F2CB427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0EB4DDF0" w14:textId="31081183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Assegurar a confiabilidade da lógica de carrinho de compras.</w:t>
            </w:r>
          </w:p>
        </w:tc>
      </w:tr>
      <w:tr w:rsidR="00F04D7B" w14:paraId="3CB9FB44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321E54" w14:textId="1D94A429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1E7248AA" w14:textId="77777777" w:rsidR="008D6722" w:rsidRDefault="00F04D7B">
            <w:pPr>
              <w:pStyle w:val="PargrafodaLista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Adicionar produtos com quantidades diferentes. </w:t>
            </w:r>
          </w:p>
          <w:p w14:paraId="5FC25168" w14:textId="0572C167" w:rsidR="00F04D7B" w:rsidRPr="008D6722" w:rsidRDefault="00F04D7B">
            <w:pPr>
              <w:pStyle w:val="PargrafodaLista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Verificar o total exibido.</w:t>
            </w:r>
          </w:p>
        </w:tc>
      </w:tr>
      <w:tr w:rsidR="00F04D7B" w14:paraId="4A23E5A3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5E93C8A" w14:textId="124A6D7A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1FC455FF" w14:textId="4C569A31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Produto A (R$ 200,00 × 2) + Produto B (R$ 100,00 × 1)</w:t>
            </w:r>
          </w:p>
        </w:tc>
      </w:tr>
      <w:tr w:rsidR="00F04D7B" w14:paraId="13FCC2F3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E2D7B6D" w14:textId="31661E79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11E4DCF1" w14:textId="35ABC52D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Total = R$ 500,00</w:t>
            </w:r>
          </w:p>
        </w:tc>
      </w:tr>
      <w:tr w:rsidR="00F04D7B" w14:paraId="531C24C1" w14:textId="77777777" w:rsidTr="00025F54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2CF9CFF" w14:textId="19B81230" w:rsidR="00F04D7B" w:rsidRPr="00025F54" w:rsidRDefault="00F04D7B" w:rsidP="00F04D7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51C6CFBB" w14:textId="459E6FD0" w:rsidR="00F04D7B" w:rsidRPr="00025F54" w:rsidRDefault="00F04D7B" w:rsidP="00F04D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25F54">
              <w:rPr>
                <w:rFonts w:ascii="Arial" w:hAnsi="Arial" w:cs="Arial"/>
                <w:sz w:val="24"/>
                <w:szCs w:val="24"/>
              </w:rPr>
              <w:t>O sistema deve calcular e atualizar o total do carrinho de forma precisa e dinâmica.</w:t>
            </w:r>
          </w:p>
        </w:tc>
      </w:tr>
    </w:tbl>
    <w:p w14:paraId="7C0DD7D2" w14:textId="77777777" w:rsidR="00F04D7B" w:rsidRDefault="00F04D7B" w:rsidP="00A111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2DEB0B" w14:textId="77777777" w:rsidR="008D6722" w:rsidRPr="008D6722" w:rsidRDefault="008D6722" w:rsidP="008D6722">
      <w:pPr>
        <w:pStyle w:val="Ttulo3"/>
        <w:spacing w:after="240" w:line="360" w:lineRule="auto"/>
        <w:rPr>
          <w:rFonts w:ascii="Arial" w:hAnsi="Arial" w:cs="Arial"/>
          <w:b/>
          <w:bCs/>
          <w:color w:val="000000" w:themeColor="text1"/>
        </w:rPr>
      </w:pPr>
      <w:bookmarkStart w:id="43" w:name="_Toc230203763"/>
      <w:r w:rsidRPr="008D6722">
        <w:rPr>
          <w:rFonts w:ascii="Arial" w:hAnsi="Arial" w:cs="Arial"/>
          <w:b/>
          <w:bCs/>
          <w:color w:val="000000" w:themeColor="text1"/>
        </w:rPr>
        <w:t xml:space="preserve">4.3.3 CT 003 – Navegação até a página de produtos via </w:t>
      </w:r>
      <w:proofErr w:type="spellStart"/>
      <w:r w:rsidRPr="008D6722">
        <w:rPr>
          <w:rFonts w:ascii="Arial" w:hAnsi="Arial" w:cs="Arial"/>
          <w:b/>
          <w:bCs/>
          <w:color w:val="000000" w:themeColor="text1"/>
        </w:rPr>
        <w:t>navbar</w:t>
      </w:r>
      <w:bookmarkEnd w:id="43"/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8D6722" w14:paraId="5B0B4B45" w14:textId="77777777" w:rsidTr="008D6722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2042517D" w14:textId="63AB9B99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2B3CEAE0" w14:textId="497D1599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8D6722" w14:paraId="4D0469D2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53833C" w14:textId="5EB26054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2DDE8797" w14:textId="7C2656DF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CT 003</w:t>
            </w:r>
          </w:p>
        </w:tc>
      </w:tr>
      <w:tr w:rsidR="008D6722" w14:paraId="1E885CA6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D5C7F72" w14:textId="65DF997A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2092104F" w14:textId="4E0FCFE3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Verificar a navegação correta até a página de produtos através da </w:t>
            </w:r>
            <w:proofErr w:type="spellStart"/>
            <w:r w:rsidRPr="008D6722">
              <w:rPr>
                <w:rFonts w:ascii="Arial" w:hAnsi="Arial" w:cs="Arial"/>
                <w:sz w:val="24"/>
                <w:szCs w:val="24"/>
              </w:rPr>
              <w:t>navbar</w:t>
            </w:r>
            <w:proofErr w:type="spellEnd"/>
            <w:r w:rsidRPr="008D672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D6722" w14:paraId="51377D52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0571DC0" w14:textId="4FA706E3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591D3999" w14:textId="55C020FC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Garantir que o fluxo de navegação principal funcione corretamente na interface.</w:t>
            </w:r>
          </w:p>
        </w:tc>
      </w:tr>
      <w:tr w:rsidR="008D6722" w14:paraId="0A0ECC25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8CF8B5A" w14:textId="46BE3A50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79295F60" w14:textId="5EFE10D8" w:rsidR="008D6722" w:rsidRPr="008D6722" w:rsidRDefault="008D6722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Acessar a página inicial. </w:t>
            </w:r>
          </w:p>
          <w:p w14:paraId="4F17FB01" w14:textId="77777777" w:rsidR="008D6722" w:rsidRDefault="008D6722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Clicar no link “Produtos”. </w:t>
            </w:r>
          </w:p>
          <w:p w14:paraId="2D21F05C" w14:textId="59DB59FC" w:rsidR="008D6722" w:rsidRPr="008D6722" w:rsidRDefault="008D6722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Validar URL e conteúdo da página.</w:t>
            </w:r>
          </w:p>
        </w:tc>
      </w:tr>
      <w:tr w:rsidR="008D6722" w14:paraId="286AF0CC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4BA6F4B" w14:textId="671AE116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2F4C97DE" w14:textId="0D39EE39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Usuário na Home</w:t>
            </w:r>
          </w:p>
        </w:tc>
      </w:tr>
      <w:tr w:rsidR="008D6722" w14:paraId="32A06B86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9A49116" w14:textId="0274C366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295EBDB4" w14:textId="5478C67E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Redirecionamento para /produtos com exibição do catálogo.</w:t>
            </w:r>
          </w:p>
        </w:tc>
      </w:tr>
      <w:tr w:rsidR="008D6722" w14:paraId="7D84E388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F49B1F2" w14:textId="3863B095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593C6894" w14:textId="637A28AE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A página deve carregar corretamente e exibir os produtos disponíveis.</w:t>
            </w:r>
          </w:p>
        </w:tc>
      </w:tr>
    </w:tbl>
    <w:p w14:paraId="2837D421" w14:textId="77777777" w:rsidR="008D6722" w:rsidRPr="008D6722" w:rsidRDefault="008D6722" w:rsidP="008D672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2D228D" w14:textId="77777777" w:rsidR="008D6722" w:rsidRDefault="008D6722" w:rsidP="008D672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6722">
        <w:rPr>
          <w:rFonts w:ascii="Arial" w:hAnsi="Arial" w:cs="Arial"/>
          <w:b/>
          <w:bCs/>
          <w:sz w:val="24"/>
          <w:szCs w:val="24"/>
        </w:rPr>
        <w:t>4.3.4 CT 004 – Fluxo completo do carrinho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8D6722" w14:paraId="4FEB6E55" w14:textId="77777777" w:rsidTr="008D6722"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4650AC3D" w14:textId="55F225BB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6798" w:type="dxa"/>
            <w:shd w:val="clear" w:color="auto" w:fill="A6A6A6" w:themeFill="background1" w:themeFillShade="A6"/>
            <w:vAlign w:val="center"/>
          </w:tcPr>
          <w:p w14:paraId="1FEC865D" w14:textId="459E69CC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8D6722" w14:paraId="5B24B895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5F496D6" w14:textId="694DA268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Identificador</w:t>
            </w:r>
          </w:p>
        </w:tc>
        <w:tc>
          <w:tcPr>
            <w:tcW w:w="6798" w:type="dxa"/>
            <w:vAlign w:val="center"/>
          </w:tcPr>
          <w:p w14:paraId="634B4F0E" w14:textId="625C4DD1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CT 004</w:t>
            </w:r>
          </w:p>
        </w:tc>
      </w:tr>
      <w:tr w:rsidR="008D6722" w14:paraId="5316A3B8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A0692" w14:textId="0A222332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6798" w:type="dxa"/>
            <w:vAlign w:val="center"/>
          </w:tcPr>
          <w:p w14:paraId="236ACBBC" w14:textId="5AACE797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Validar o fluxo completo de adição de produtos ao carrinho via interface.</w:t>
            </w:r>
          </w:p>
        </w:tc>
      </w:tr>
      <w:tr w:rsidR="008D6722" w14:paraId="2087B2DA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939B11" w14:textId="363D6F10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6798" w:type="dxa"/>
            <w:vAlign w:val="center"/>
          </w:tcPr>
          <w:p w14:paraId="07B0B11F" w14:textId="6DDA7F2B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Verificar integração entre </w:t>
            </w:r>
            <w:proofErr w:type="spellStart"/>
            <w:r w:rsidRPr="008D6722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8D6722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8D6722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8D6722">
              <w:rPr>
                <w:rFonts w:ascii="Arial" w:hAnsi="Arial" w:cs="Arial"/>
                <w:sz w:val="24"/>
                <w:szCs w:val="24"/>
              </w:rPr>
              <w:t xml:space="preserve"> no módulo de carrinho.</w:t>
            </w:r>
          </w:p>
        </w:tc>
      </w:tr>
      <w:tr w:rsidR="008D6722" w14:paraId="2A40F3C7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0E51EB4" w14:textId="724D83F6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Passos</w:t>
            </w:r>
          </w:p>
        </w:tc>
        <w:tc>
          <w:tcPr>
            <w:tcW w:w="6798" w:type="dxa"/>
            <w:vAlign w:val="center"/>
          </w:tcPr>
          <w:p w14:paraId="6E51BC84" w14:textId="46C607CC" w:rsidR="008D6722" w:rsidRPr="008D6722" w:rsidRDefault="008D6722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Acessar produtos. </w:t>
            </w:r>
          </w:p>
          <w:p w14:paraId="09C460F9" w14:textId="28859D58" w:rsidR="008D6722" w:rsidRPr="008D6722" w:rsidRDefault="008D6722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Adicionar itens ao carrinho. </w:t>
            </w:r>
          </w:p>
          <w:p w14:paraId="313B9E36" w14:textId="00978E3C" w:rsidR="008D6722" w:rsidRPr="008D6722" w:rsidRDefault="008D6722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 xml:space="preserve">Acessar página do carrinho. </w:t>
            </w:r>
          </w:p>
          <w:p w14:paraId="40D79A22" w14:textId="33154769" w:rsidR="008D6722" w:rsidRPr="008D6722" w:rsidRDefault="008D6722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Validar exibição dos itens.</w:t>
            </w:r>
          </w:p>
        </w:tc>
      </w:tr>
      <w:tr w:rsidR="008D6722" w14:paraId="6A1C22BB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8D4E293" w14:textId="182DDBF6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Dados de Entrada</w:t>
            </w:r>
          </w:p>
        </w:tc>
        <w:tc>
          <w:tcPr>
            <w:tcW w:w="6798" w:type="dxa"/>
            <w:vAlign w:val="center"/>
          </w:tcPr>
          <w:p w14:paraId="3A04ED9B" w14:textId="325C31C0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Produtos disponíveis no catálogo</w:t>
            </w:r>
          </w:p>
        </w:tc>
      </w:tr>
      <w:tr w:rsidR="008D6722" w14:paraId="1FE24129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46D4E74" w14:textId="15ED743C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Saída Esperada</w:t>
            </w:r>
          </w:p>
        </w:tc>
        <w:tc>
          <w:tcPr>
            <w:tcW w:w="6798" w:type="dxa"/>
            <w:vAlign w:val="center"/>
          </w:tcPr>
          <w:p w14:paraId="00678EE9" w14:textId="5190E156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Itens adicionados corretamente com quantidades e totais atualizados.</w:t>
            </w:r>
          </w:p>
        </w:tc>
      </w:tr>
      <w:tr w:rsidR="008D6722" w14:paraId="57E3E2A8" w14:textId="77777777" w:rsidTr="008D6722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5EA846F" w14:textId="3E217B48" w:rsidR="008D6722" w:rsidRPr="008D6722" w:rsidRDefault="008D6722" w:rsidP="008D67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Critério de Sucesso</w:t>
            </w:r>
          </w:p>
        </w:tc>
        <w:tc>
          <w:tcPr>
            <w:tcW w:w="6798" w:type="dxa"/>
            <w:vAlign w:val="center"/>
          </w:tcPr>
          <w:p w14:paraId="50E76393" w14:textId="2583473C" w:rsidR="008D6722" w:rsidRPr="008D6722" w:rsidRDefault="008D6722" w:rsidP="008D67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D6722">
              <w:rPr>
                <w:rFonts w:ascii="Arial" w:hAnsi="Arial" w:cs="Arial"/>
                <w:sz w:val="24"/>
                <w:szCs w:val="24"/>
              </w:rPr>
              <w:t>O carrinho deve refletir fielmente as ações realizadas pelo usuário na interface.</w:t>
            </w:r>
          </w:p>
        </w:tc>
      </w:tr>
    </w:tbl>
    <w:p w14:paraId="4B0C7A33" w14:textId="77777777" w:rsidR="008D6722" w:rsidRPr="008D6722" w:rsidRDefault="008D6722" w:rsidP="008D672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64425E" w14:textId="49CC65B0" w:rsidR="00DF56A2" w:rsidRPr="00DF56A2" w:rsidRDefault="00DF56A2" w:rsidP="00DF56A2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4" w:name="_Toc230203764"/>
      <w:r w:rsidRPr="00DF56A2">
        <w:rPr>
          <w:rFonts w:ascii="Arial" w:hAnsi="Arial" w:cs="Arial"/>
          <w:b/>
          <w:color w:val="000000" w:themeColor="text1"/>
          <w:sz w:val="24"/>
          <w:szCs w:val="24"/>
        </w:rPr>
        <w:t>5 EXECUÇÃO E EVIDÊNCIAS DOS TESTES</w:t>
      </w:r>
      <w:bookmarkEnd w:id="44"/>
    </w:p>
    <w:p w14:paraId="4C88372F" w14:textId="77777777" w:rsid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A execução dos testes foi realizada de forma colaborativa pela equipe, com cada integrante contribuindo ativamente na criação, implementação e validação dos casos de teste. Samantha e Vinicios tiveram papel de destaque na codificação e execução prática dos testes, utilizando as ferramentas </w:t>
      </w:r>
      <w:proofErr w:type="spellStart"/>
      <w:r w:rsidRPr="00DF56A2">
        <w:rPr>
          <w:rFonts w:ascii="Arial" w:hAnsi="Arial" w:cs="Arial"/>
          <w:sz w:val="24"/>
          <w:szCs w:val="24"/>
        </w:rPr>
        <w:t>Jest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F56A2">
        <w:rPr>
          <w:rFonts w:ascii="Arial" w:hAnsi="Arial" w:cs="Arial"/>
          <w:sz w:val="24"/>
          <w:szCs w:val="24"/>
        </w:rPr>
        <w:t>Postman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e Cypress. </w:t>
      </w:r>
    </w:p>
    <w:p w14:paraId="5952E185" w14:textId="0BD02E2D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Ao todo, foram executados </w:t>
      </w:r>
      <w:r w:rsidRPr="00DF56A2">
        <w:rPr>
          <w:rFonts w:ascii="Arial" w:hAnsi="Arial" w:cs="Arial"/>
          <w:b/>
          <w:bCs/>
          <w:sz w:val="24"/>
          <w:szCs w:val="24"/>
        </w:rPr>
        <w:t>16 casos de teste</w:t>
      </w:r>
      <w:r w:rsidRPr="00DF56A2">
        <w:rPr>
          <w:rFonts w:ascii="Arial" w:hAnsi="Arial" w:cs="Arial"/>
          <w:sz w:val="24"/>
          <w:szCs w:val="24"/>
        </w:rPr>
        <w:t xml:space="preserve"> (distribuídos entre os três níveis), abrangendo desde regras de negócio isoladas até fluxos completos de usuário. Todos os testes obtiveram resultado positivo, demonstrando a boa qualidade e estabilidade do MVP desenvolvido para o sistema </w:t>
      </w:r>
      <w:r w:rsidRPr="00DF56A2">
        <w:rPr>
          <w:rFonts w:ascii="Arial" w:hAnsi="Arial" w:cs="Arial"/>
          <w:b/>
          <w:bCs/>
          <w:sz w:val="24"/>
          <w:szCs w:val="24"/>
        </w:rPr>
        <w:t>Sorriso do Cerrado</w:t>
      </w:r>
      <w:r w:rsidRPr="00DF56A2">
        <w:rPr>
          <w:rFonts w:ascii="Arial" w:hAnsi="Arial" w:cs="Arial"/>
          <w:sz w:val="24"/>
          <w:szCs w:val="24"/>
        </w:rPr>
        <w:t>.</w:t>
      </w:r>
    </w:p>
    <w:p w14:paraId="5BA29AB2" w14:textId="77777777" w:rsidR="00DF56A2" w:rsidRPr="00DF56A2" w:rsidRDefault="00DF56A2" w:rsidP="00DF56A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As evidências completas estão disponíveis nos seguintes apêndices:</w:t>
      </w:r>
    </w:p>
    <w:p w14:paraId="08158C10" w14:textId="77777777" w:rsidR="00DF56A2" w:rsidRPr="00DF56A2" w:rsidRDefault="00DF56A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Apêndice A – Testes Unitários (</w:t>
      </w:r>
      <w:proofErr w:type="spellStart"/>
      <w:r w:rsidRPr="00DF56A2">
        <w:rPr>
          <w:rFonts w:ascii="Arial" w:hAnsi="Arial" w:cs="Arial"/>
          <w:sz w:val="24"/>
          <w:szCs w:val="24"/>
        </w:rPr>
        <w:t>Jest</w:t>
      </w:r>
      <w:proofErr w:type="spellEnd"/>
      <w:r w:rsidRPr="00DF56A2">
        <w:rPr>
          <w:rFonts w:ascii="Arial" w:hAnsi="Arial" w:cs="Arial"/>
          <w:sz w:val="24"/>
          <w:szCs w:val="24"/>
        </w:rPr>
        <w:t>)</w:t>
      </w:r>
    </w:p>
    <w:p w14:paraId="3DAAFCC8" w14:textId="77777777" w:rsidR="00DF56A2" w:rsidRPr="00DF56A2" w:rsidRDefault="00DF56A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Apêndice B – Testes de API (</w:t>
      </w:r>
      <w:proofErr w:type="spellStart"/>
      <w:r w:rsidRPr="00DF56A2">
        <w:rPr>
          <w:rFonts w:ascii="Arial" w:hAnsi="Arial" w:cs="Arial"/>
          <w:sz w:val="24"/>
          <w:szCs w:val="24"/>
        </w:rPr>
        <w:t>Postman</w:t>
      </w:r>
      <w:proofErr w:type="spellEnd"/>
      <w:r w:rsidRPr="00DF56A2">
        <w:rPr>
          <w:rFonts w:ascii="Arial" w:hAnsi="Arial" w:cs="Arial"/>
          <w:sz w:val="24"/>
          <w:szCs w:val="24"/>
        </w:rPr>
        <w:t>)</w:t>
      </w:r>
    </w:p>
    <w:p w14:paraId="63B05C9F" w14:textId="77777777" w:rsidR="00DF56A2" w:rsidRPr="00DF56A2" w:rsidRDefault="00DF56A2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Apêndice C – Testes </w:t>
      </w:r>
      <w:proofErr w:type="spellStart"/>
      <w:r w:rsidRPr="00DF56A2">
        <w:rPr>
          <w:rFonts w:ascii="Arial" w:hAnsi="Arial" w:cs="Arial"/>
          <w:sz w:val="24"/>
          <w:szCs w:val="24"/>
        </w:rPr>
        <w:t>End-to-End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(Cypress)</w:t>
      </w:r>
    </w:p>
    <w:p w14:paraId="07F32A53" w14:textId="77777777" w:rsidR="00DF56A2" w:rsidRPr="00DF56A2" w:rsidRDefault="00DF56A2" w:rsidP="00DF56A2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5" w:name="_Toc230203765"/>
      <w:r w:rsidRPr="00DF56A2">
        <w:rPr>
          <w:rFonts w:ascii="Arial" w:hAnsi="Arial" w:cs="Arial"/>
          <w:color w:val="000000" w:themeColor="text1"/>
          <w:sz w:val="24"/>
          <w:szCs w:val="24"/>
        </w:rPr>
        <w:t>5.1 TESTES UNITÁRIOS</w:t>
      </w:r>
      <w:bookmarkEnd w:id="45"/>
    </w:p>
    <w:p w14:paraId="16AB7704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Os testes unitários foram implementados com o framework </w:t>
      </w:r>
      <w:proofErr w:type="spellStart"/>
      <w:r w:rsidRPr="00DF56A2">
        <w:rPr>
          <w:rFonts w:ascii="Arial" w:hAnsi="Arial" w:cs="Arial"/>
          <w:sz w:val="24"/>
          <w:szCs w:val="24"/>
        </w:rPr>
        <w:t>Jest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DF56A2">
        <w:rPr>
          <w:rFonts w:ascii="Arial" w:hAnsi="Arial" w:cs="Arial"/>
          <w:sz w:val="24"/>
          <w:szCs w:val="24"/>
        </w:rPr>
        <w:t>backend</w:t>
      </w:r>
      <w:proofErr w:type="spellEnd"/>
      <w:r w:rsidRPr="00DF56A2">
        <w:rPr>
          <w:rFonts w:ascii="Arial" w:hAnsi="Arial" w:cs="Arial"/>
          <w:sz w:val="24"/>
          <w:szCs w:val="24"/>
        </w:rPr>
        <w:t>, com o objetivo de validar de forma isolada e eficiente as regras de negócio críticas da aplicação.</w:t>
      </w:r>
    </w:p>
    <w:p w14:paraId="4B018528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 CT 001 verificou a validação de estrutura de e-mail durante o cadastro de usuários. A função validarEmail.js rejeitou corretamente e-mails mal formatados, como aqueles sem o caractere “@” ou sem domínio completo. A execução pode ser visualizada na Figura A.1, que apresenta o resultado PASS do teste validarEmail.test.js.</w:t>
      </w:r>
    </w:p>
    <w:p w14:paraId="145E2BEC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 CT 002 focou na validação de preço positivo no cadastro e edição de produtos. Foram testados três cenários (preço positivo, zero e negativo), todos com comportamento esperado. O resultado está evidenciado na Figura A.2.</w:t>
      </w:r>
    </w:p>
    <w:p w14:paraId="7BC7AEC8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Os CT 003 e CT 004 validaram a lógica do carrinho de compras através do arquivo carrinho.test.js. O CT 003 testou a adição de um produto novo ao carrinho, enquanto o CT 004 verificou o incremento correto da quantidade quando o mesmo produto é adicionado novamente. Ambos os testes passaram com sucesso, conforme demonstrado nas Figuras A.3 e A.4.</w:t>
      </w:r>
    </w:p>
    <w:p w14:paraId="36893BBF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Por fim, o CT 005 (identificação de administrador via token JWT) validou a função </w:t>
      </w:r>
      <w:proofErr w:type="spellStart"/>
      <w:r w:rsidRPr="00DF56A2">
        <w:rPr>
          <w:rFonts w:ascii="Arial" w:hAnsi="Arial" w:cs="Arial"/>
          <w:sz w:val="24"/>
          <w:szCs w:val="24"/>
        </w:rPr>
        <w:t>isAdmin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presente no arquivo login.test.js, garantindo a correta extração e verificação do </w:t>
      </w:r>
      <w:proofErr w:type="spellStart"/>
      <w:r w:rsidRPr="00DF56A2">
        <w:rPr>
          <w:rFonts w:ascii="Arial" w:hAnsi="Arial" w:cs="Arial"/>
          <w:sz w:val="24"/>
          <w:szCs w:val="24"/>
        </w:rPr>
        <w:t>payload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do token. Os resultados estão na Figura A.5.</w:t>
      </w:r>
    </w:p>
    <w:p w14:paraId="49C5E96D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Esses testes unitários proporcionaram alta confiança na camada mais baixa do sistema, assegurando que regras fundamentais de negócio funcionem corretamente independentemente da interface ou de integrações externas.</w:t>
      </w:r>
    </w:p>
    <w:p w14:paraId="285752AA" w14:textId="77777777" w:rsidR="00DF56A2" w:rsidRPr="00DF56A2" w:rsidRDefault="00DF56A2" w:rsidP="00DF56A2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6" w:name="_Toc230203766"/>
      <w:r w:rsidRPr="00DF56A2">
        <w:rPr>
          <w:rFonts w:ascii="Arial" w:hAnsi="Arial" w:cs="Arial"/>
          <w:color w:val="000000" w:themeColor="text1"/>
          <w:sz w:val="24"/>
          <w:szCs w:val="24"/>
        </w:rPr>
        <w:t>5.2 TESTES DE API</w:t>
      </w:r>
      <w:bookmarkEnd w:id="46"/>
    </w:p>
    <w:p w14:paraId="390B17FA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Os testes de API foram conduzidos com o </w:t>
      </w:r>
      <w:proofErr w:type="spellStart"/>
      <w:r w:rsidRPr="00DF56A2">
        <w:rPr>
          <w:rFonts w:ascii="Arial" w:hAnsi="Arial" w:cs="Arial"/>
          <w:sz w:val="24"/>
          <w:szCs w:val="24"/>
        </w:rPr>
        <w:t>Postman</w:t>
      </w:r>
      <w:proofErr w:type="spellEnd"/>
      <w:r w:rsidRPr="00DF56A2">
        <w:rPr>
          <w:rFonts w:ascii="Arial" w:hAnsi="Arial" w:cs="Arial"/>
          <w:sz w:val="24"/>
          <w:szCs w:val="24"/>
        </w:rPr>
        <w:t>, com ênfase na autenticação JWT, controle de autorização por perfil e tratamento de erros.</w:t>
      </w:r>
    </w:p>
    <w:p w14:paraId="79A3B1F3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 CT 001 validou o fluxo completo de autenticação e autorização. Foram realizados logins como cliente e administrador (Figuras B.1 e B.2), teste de acesso negado à rota /banners com token de cliente (Figura B.3 – 403 </w:t>
      </w:r>
      <w:proofErr w:type="spellStart"/>
      <w:r w:rsidRPr="00DF56A2">
        <w:rPr>
          <w:rFonts w:ascii="Arial" w:hAnsi="Arial" w:cs="Arial"/>
          <w:sz w:val="24"/>
          <w:szCs w:val="24"/>
        </w:rPr>
        <w:t>Forbidden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), acesso bem-sucedido com token de administrador (Figura B.4) e upload de banner (Figura B.5 – 201 </w:t>
      </w:r>
      <w:proofErr w:type="spellStart"/>
      <w:r w:rsidRPr="00DF56A2">
        <w:rPr>
          <w:rFonts w:ascii="Arial" w:hAnsi="Arial" w:cs="Arial"/>
          <w:sz w:val="24"/>
          <w:szCs w:val="24"/>
        </w:rPr>
        <w:t>Created</w:t>
      </w:r>
      <w:proofErr w:type="spellEnd"/>
      <w:r w:rsidRPr="00DF56A2">
        <w:rPr>
          <w:rFonts w:ascii="Arial" w:hAnsi="Arial" w:cs="Arial"/>
          <w:sz w:val="24"/>
          <w:szCs w:val="24"/>
        </w:rPr>
        <w:t>).</w:t>
      </w:r>
    </w:p>
    <w:p w14:paraId="17EEB935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 CT 002 testou a atualização de dados do usuário com validação de unicidade de e-mail. Ao tentar utilizar um e-mail já cadastrado, o sistema retornou 400 </w:t>
      </w:r>
      <w:proofErr w:type="spellStart"/>
      <w:r w:rsidRPr="00DF56A2">
        <w:rPr>
          <w:rFonts w:ascii="Arial" w:hAnsi="Arial" w:cs="Arial"/>
          <w:sz w:val="24"/>
          <w:szCs w:val="24"/>
        </w:rPr>
        <w:t>Bad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6A2">
        <w:rPr>
          <w:rFonts w:ascii="Arial" w:hAnsi="Arial" w:cs="Arial"/>
          <w:sz w:val="24"/>
          <w:szCs w:val="24"/>
        </w:rPr>
        <w:t>Request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corretamente (Figura B.6).</w:t>
      </w:r>
    </w:p>
    <w:p w14:paraId="3C43D888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 CT 003 verificou o tratamento de produto inexistente, realizando uma requisição GET para um ID inválido (/produtos/999999), recebendo o status 404 </w:t>
      </w:r>
      <w:proofErr w:type="spellStart"/>
      <w:r w:rsidRPr="00DF56A2">
        <w:rPr>
          <w:rFonts w:ascii="Arial" w:hAnsi="Arial" w:cs="Arial"/>
          <w:sz w:val="24"/>
          <w:szCs w:val="24"/>
        </w:rPr>
        <w:t>Not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6A2">
        <w:rPr>
          <w:rFonts w:ascii="Arial" w:hAnsi="Arial" w:cs="Arial"/>
          <w:sz w:val="24"/>
          <w:szCs w:val="24"/>
        </w:rPr>
        <w:t>Found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com mensagem clara (Figura B.7).</w:t>
      </w:r>
    </w:p>
    <w:p w14:paraId="11D6AEAE" w14:textId="77777777" w:rsidR="00DF56A2" w:rsidRPr="00DF56A2" w:rsidRDefault="00DF56A2" w:rsidP="00DF56A2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Todos os testes de API confirmaram a robustez da camada de serviços, especialmente no que se refere à segurança e ao tratamento adequado de erros.</w:t>
      </w:r>
    </w:p>
    <w:p w14:paraId="09F69103" w14:textId="77777777" w:rsidR="00DF56A2" w:rsidRPr="00DF56A2" w:rsidRDefault="00DF56A2" w:rsidP="00DF56A2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7" w:name="_Toc230203767"/>
      <w:r w:rsidRPr="00DF56A2">
        <w:rPr>
          <w:rFonts w:ascii="Arial" w:hAnsi="Arial" w:cs="Arial"/>
          <w:color w:val="000000" w:themeColor="text1"/>
          <w:sz w:val="24"/>
          <w:szCs w:val="24"/>
        </w:rPr>
        <w:t>5.3 TESTES END-TO-END (E2E)</w:t>
      </w:r>
      <w:bookmarkEnd w:id="47"/>
    </w:p>
    <w:p w14:paraId="5325D776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Os testes </w:t>
      </w:r>
      <w:proofErr w:type="spellStart"/>
      <w:r w:rsidRPr="00DF56A2">
        <w:rPr>
          <w:rFonts w:ascii="Arial" w:hAnsi="Arial" w:cs="Arial"/>
          <w:sz w:val="24"/>
          <w:szCs w:val="24"/>
        </w:rPr>
        <w:t>End-to-End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foram executados com Cypress, simulando a interação real do usuário na interface </w:t>
      </w:r>
      <w:proofErr w:type="spellStart"/>
      <w:r w:rsidRPr="00DF56A2">
        <w:rPr>
          <w:rFonts w:ascii="Arial" w:hAnsi="Arial" w:cs="Arial"/>
          <w:sz w:val="24"/>
          <w:szCs w:val="24"/>
        </w:rPr>
        <w:t>frontend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integrada ao </w:t>
      </w:r>
      <w:proofErr w:type="spellStart"/>
      <w:r w:rsidRPr="00DF56A2">
        <w:rPr>
          <w:rFonts w:ascii="Arial" w:hAnsi="Arial" w:cs="Arial"/>
          <w:sz w:val="24"/>
          <w:szCs w:val="24"/>
        </w:rPr>
        <w:t>backend</w:t>
      </w:r>
      <w:proofErr w:type="spellEnd"/>
      <w:r w:rsidRPr="00DF56A2">
        <w:rPr>
          <w:rFonts w:ascii="Arial" w:hAnsi="Arial" w:cs="Arial"/>
          <w:sz w:val="24"/>
          <w:szCs w:val="24"/>
        </w:rPr>
        <w:t>.</w:t>
      </w:r>
    </w:p>
    <w:p w14:paraId="6DC7AC9F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 CT 001 validou a persistência da lista de favoritos após logout e novo login. O fluxo completo foi executado com sucesso (Figura C.1 – Cypress </w:t>
      </w:r>
      <w:proofErr w:type="spellStart"/>
      <w:r w:rsidRPr="00DF56A2">
        <w:rPr>
          <w:rFonts w:ascii="Arial" w:hAnsi="Arial" w:cs="Arial"/>
          <w:sz w:val="24"/>
          <w:szCs w:val="24"/>
        </w:rPr>
        <w:t>Runner</w:t>
      </w:r>
      <w:proofErr w:type="spellEnd"/>
      <w:r w:rsidRPr="00DF56A2">
        <w:rPr>
          <w:rFonts w:ascii="Arial" w:hAnsi="Arial" w:cs="Arial"/>
          <w:sz w:val="24"/>
          <w:szCs w:val="24"/>
        </w:rPr>
        <w:t xml:space="preserve"> e Figura C.2 – execução do teste favoritos-copy-1.cy.js).</w:t>
      </w:r>
    </w:p>
    <w:p w14:paraId="2036390A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 CT 002 verificou o cálculo dinâmico do carrinho de compras, confirmando o total correto de R$ 500,00 ao adicionar múltiplos produtos (Figura C.3).</w:t>
      </w:r>
    </w:p>
    <w:p w14:paraId="5B36F00D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O CT 003 testou a navegação até a página de produtos via </w:t>
      </w:r>
      <w:proofErr w:type="spellStart"/>
      <w:r w:rsidRPr="00DF56A2">
        <w:rPr>
          <w:rFonts w:ascii="Arial" w:hAnsi="Arial" w:cs="Arial"/>
          <w:sz w:val="24"/>
          <w:szCs w:val="24"/>
        </w:rPr>
        <w:t>navbar</w:t>
      </w:r>
      <w:proofErr w:type="spellEnd"/>
      <w:r w:rsidRPr="00DF56A2">
        <w:rPr>
          <w:rFonts w:ascii="Arial" w:hAnsi="Arial" w:cs="Arial"/>
          <w:sz w:val="24"/>
          <w:szCs w:val="24"/>
        </w:rPr>
        <w:t>, validando redirecionamento, carregamento do catálogo e exibição dos produtos (Figura C.4 – arquivo detalhesProduto.cy.js).</w:t>
      </w:r>
    </w:p>
    <w:p w14:paraId="65A3FE22" w14:textId="77777777" w:rsidR="00DF56A2" w:rsidRP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 CT 004 validou o fluxo completo do carrinho através da interface, incluindo adição de itens e exibição correta dos totais (Figura C.5 – arquivo carrinho.cy.js).</w:t>
      </w:r>
    </w:p>
    <w:p w14:paraId="0042D9A5" w14:textId="77777777" w:rsidR="00DF56A2" w:rsidRPr="00DF56A2" w:rsidRDefault="00DF56A2" w:rsidP="00DF56A2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8" w:name="_Toc230203768"/>
      <w:r w:rsidRPr="00DF56A2">
        <w:rPr>
          <w:rFonts w:ascii="Arial" w:hAnsi="Arial" w:cs="Arial"/>
          <w:color w:val="000000" w:themeColor="text1"/>
          <w:sz w:val="24"/>
          <w:szCs w:val="24"/>
        </w:rPr>
        <w:t>5.4 RESULTADOS GERAIS E ANÁLISE</w:t>
      </w:r>
      <w:bookmarkEnd w:id="48"/>
    </w:p>
    <w:p w14:paraId="1FA43EAC" w14:textId="77777777" w:rsidR="00DF56A2" w:rsidRDefault="00DF56A2" w:rsidP="00DF56A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 xml:space="preserve">Todos </w:t>
      </w:r>
      <w:r w:rsidRPr="006B3D53">
        <w:rPr>
          <w:rFonts w:ascii="Arial" w:hAnsi="Arial" w:cs="Arial"/>
          <w:sz w:val="24"/>
          <w:szCs w:val="24"/>
        </w:rPr>
        <w:t>os 16 casos de teste foram executados com 100% de sucesso. Não foram identificados defeitos críticos ou bloqueantes durante a fase de testes.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AB60E7" w14:paraId="16644941" w14:textId="77777777" w:rsidTr="00AB60E7"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0C2516AD" w14:textId="6F33B136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Tipo de Teste</w:t>
            </w:r>
          </w:p>
        </w:tc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05E3AF56" w14:textId="2D224919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2265" w:type="dxa"/>
            <w:shd w:val="clear" w:color="auto" w:fill="A6A6A6" w:themeFill="background1" w:themeFillShade="A6"/>
            <w:vAlign w:val="center"/>
          </w:tcPr>
          <w:p w14:paraId="0ACA2A79" w14:textId="175B0DE4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Taxa de Sucesso</w:t>
            </w:r>
          </w:p>
        </w:tc>
        <w:tc>
          <w:tcPr>
            <w:tcW w:w="2266" w:type="dxa"/>
            <w:shd w:val="clear" w:color="auto" w:fill="A6A6A6" w:themeFill="background1" w:themeFillShade="A6"/>
            <w:vAlign w:val="center"/>
          </w:tcPr>
          <w:p w14:paraId="08CC083A" w14:textId="1B309416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Ferramenta</w:t>
            </w:r>
          </w:p>
        </w:tc>
      </w:tr>
      <w:tr w:rsidR="00AB60E7" w14:paraId="620222BB" w14:textId="77777777" w:rsidTr="00AB60E7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205AEE39" w14:textId="31ADC292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Unitários</w:t>
            </w:r>
          </w:p>
        </w:tc>
        <w:tc>
          <w:tcPr>
            <w:tcW w:w="2265" w:type="dxa"/>
            <w:vAlign w:val="center"/>
          </w:tcPr>
          <w:p w14:paraId="5B71CF9B" w14:textId="720E25D1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65" w:type="dxa"/>
            <w:vAlign w:val="center"/>
          </w:tcPr>
          <w:p w14:paraId="3836516A" w14:textId="23CDA768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2266" w:type="dxa"/>
            <w:vAlign w:val="center"/>
          </w:tcPr>
          <w:p w14:paraId="16DE1CC3" w14:textId="239C0A96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B60E7">
              <w:rPr>
                <w:rFonts w:ascii="Arial" w:hAnsi="Arial" w:cs="Arial"/>
                <w:sz w:val="24"/>
                <w:szCs w:val="24"/>
              </w:rPr>
              <w:t>Jest</w:t>
            </w:r>
            <w:proofErr w:type="spellEnd"/>
          </w:p>
        </w:tc>
      </w:tr>
      <w:tr w:rsidR="00AB60E7" w14:paraId="0ABF27DD" w14:textId="77777777" w:rsidTr="00AB60E7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6FB3B20" w14:textId="344EF31C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API</w:t>
            </w:r>
          </w:p>
        </w:tc>
        <w:tc>
          <w:tcPr>
            <w:tcW w:w="2265" w:type="dxa"/>
            <w:vAlign w:val="center"/>
          </w:tcPr>
          <w:p w14:paraId="6F17F045" w14:textId="53D1521C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65" w:type="dxa"/>
            <w:vAlign w:val="center"/>
          </w:tcPr>
          <w:p w14:paraId="0469895F" w14:textId="2047ED51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2266" w:type="dxa"/>
            <w:vAlign w:val="center"/>
          </w:tcPr>
          <w:p w14:paraId="5FC7B031" w14:textId="0267FA8C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B60E7">
              <w:rPr>
                <w:rFonts w:ascii="Arial" w:hAnsi="Arial" w:cs="Arial"/>
                <w:sz w:val="24"/>
                <w:szCs w:val="24"/>
              </w:rPr>
              <w:t>Postman</w:t>
            </w:r>
            <w:proofErr w:type="spellEnd"/>
          </w:p>
        </w:tc>
      </w:tr>
      <w:tr w:rsidR="00AB60E7" w14:paraId="27A51AF1" w14:textId="77777777" w:rsidTr="00AB60E7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268F784" w14:textId="6A037039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B60E7">
              <w:rPr>
                <w:rFonts w:ascii="Arial" w:hAnsi="Arial" w:cs="Arial"/>
                <w:sz w:val="24"/>
                <w:szCs w:val="24"/>
              </w:rPr>
              <w:t>End-to-End</w:t>
            </w:r>
            <w:proofErr w:type="spellEnd"/>
            <w:r w:rsidRPr="00AB60E7">
              <w:rPr>
                <w:rFonts w:ascii="Arial" w:hAnsi="Arial" w:cs="Arial"/>
                <w:sz w:val="24"/>
                <w:szCs w:val="24"/>
              </w:rPr>
              <w:t xml:space="preserve"> (E2E)</w:t>
            </w:r>
          </w:p>
        </w:tc>
        <w:tc>
          <w:tcPr>
            <w:tcW w:w="2265" w:type="dxa"/>
            <w:vAlign w:val="center"/>
          </w:tcPr>
          <w:p w14:paraId="6FEC5F90" w14:textId="20F530B9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65" w:type="dxa"/>
            <w:vAlign w:val="center"/>
          </w:tcPr>
          <w:p w14:paraId="5A1B04A2" w14:textId="795AF6E8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2266" w:type="dxa"/>
            <w:vAlign w:val="center"/>
          </w:tcPr>
          <w:p w14:paraId="598D954A" w14:textId="31BF09FC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Cypress</w:t>
            </w:r>
          </w:p>
        </w:tc>
      </w:tr>
      <w:tr w:rsidR="00AB60E7" w14:paraId="18115EEB" w14:textId="77777777" w:rsidTr="00AB60E7"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040747FA" w14:textId="08EECB03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2265" w:type="dxa"/>
            <w:vAlign w:val="center"/>
          </w:tcPr>
          <w:p w14:paraId="2660ECAE" w14:textId="4BEEE9FC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265" w:type="dxa"/>
            <w:vAlign w:val="center"/>
          </w:tcPr>
          <w:p w14:paraId="6F64A527" w14:textId="279355B8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  <w:tc>
          <w:tcPr>
            <w:tcW w:w="2266" w:type="dxa"/>
            <w:vAlign w:val="center"/>
          </w:tcPr>
          <w:p w14:paraId="0320B020" w14:textId="5A4C4045" w:rsidR="00AB60E7" w:rsidRPr="00AB60E7" w:rsidRDefault="00AB60E7" w:rsidP="00AB60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60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14:paraId="7C4521B0" w14:textId="77777777" w:rsidR="00AB60E7" w:rsidRDefault="00AB60E7" w:rsidP="00AB60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2D7740" w14:textId="254FAA4D" w:rsidR="00DF56A2" w:rsidRPr="00DF56A2" w:rsidRDefault="00DF56A2" w:rsidP="00AB60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A alta taxa de aprovação demonstra a boa qualidade do MVP desenvolvido. Os testes unitários garantiram a correção das regras de negócio centrais, os testes de API validaram a segurança e a camada de serviços, enquanto os testes E2E confirmaram que a experiência do usuário final está consistente e confiável.</w:t>
      </w:r>
    </w:p>
    <w:p w14:paraId="3644AC17" w14:textId="77777777" w:rsidR="00DF56A2" w:rsidRPr="00DF56A2" w:rsidRDefault="00DF56A2" w:rsidP="00AB60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F56A2">
        <w:rPr>
          <w:rFonts w:ascii="Arial" w:hAnsi="Arial" w:cs="Arial"/>
          <w:sz w:val="24"/>
          <w:szCs w:val="24"/>
        </w:rPr>
        <w:t>Os resultados reforçam que as Histórias de Usuário prioritárias (autenticação, catálogo, favoritos, carrinho e painel administrativo) foram implementadas com sucesso. As evidências completas de todas as execuções encontram-se nos Apêndices A, B e C.</w:t>
      </w:r>
    </w:p>
    <w:p w14:paraId="2138AB6E" w14:textId="73068EC4" w:rsidR="00A1118A" w:rsidRPr="00A9057A" w:rsidRDefault="00A1118A" w:rsidP="00A9057A">
      <w:pPr>
        <w:pStyle w:val="Ttulo1"/>
        <w:spacing w:after="240"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9" w:name="_Toc230203769"/>
      <w:r w:rsidRPr="00A9057A">
        <w:rPr>
          <w:rFonts w:ascii="Arial" w:hAnsi="Arial" w:cs="Arial"/>
          <w:b/>
          <w:color w:val="000000" w:themeColor="text1"/>
          <w:sz w:val="24"/>
          <w:szCs w:val="24"/>
        </w:rPr>
        <w:t>6 CONCLUSÃO E LIÇÕES APRENDIDAS</w:t>
      </w:r>
      <w:bookmarkEnd w:id="49"/>
    </w:p>
    <w:p w14:paraId="161556AF" w14:textId="6F86567F" w:rsidR="00A1118A" w:rsidRPr="00A9057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0" w:name="_Toc230203770"/>
      <w:r w:rsidRPr="00A9057A">
        <w:rPr>
          <w:rFonts w:ascii="Arial" w:hAnsi="Arial" w:cs="Arial"/>
          <w:color w:val="000000" w:themeColor="text1"/>
          <w:sz w:val="24"/>
          <w:szCs w:val="24"/>
        </w:rPr>
        <w:t>6.1 ANÁLISE DOS RESULTADOS</w:t>
      </w:r>
      <w:bookmarkEnd w:id="50"/>
    </w:p>
    <w:p w14:paraId="4BAB2222" w14:textId="77777777" w:rsidR="00A1118A" w:rsidRPr="00025F54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25F54">
        <w:rPr>
          <w:rFonts w:ascii="Arial" w:hAnsi="Arial" w:cs="Arial"/>
          <w:sz w:val="24"/>
          <w:szCs w:val="24"/>
        </w:rPr>
        <w:t>A execução dos testes no sistema Sorriso do Cerrado foi concluída com 100% de aprovação nos seis casos de teste realizados. Este resultado demonstra um alto nível de qualidade do MVP desenvolvido, especialmente considerando o curto período de implementação e o caráter acadêmico do projeto.</w:t>
      </w:r>
    </w:p>
    <w:p w14:paraId="7F4952C8" w14:textId="77777777" w:rsidR="00A1118A" w:rsidRPr="00A1118A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Os testes unitários confirmaram a robustez das regras de negócio centrais, como validação de e-mail e restrição de preços positivos. Os testes de API validaram com excelência o sistema de autenticação JWT e o controle de autorização por perfil (cliente × artesã/admin), um dos pontos mais críticos de um e-commerce. Por fim, os testes </w:t>
      </w:r>
      <w:proofErr w:type="spellStart"/>
      <w:r w:rsidRPr="00A1118A">
        <w:rPr>
          <w:rFonts w:ascii="Arial" w:hAnsi="Arial" w:cs="Arial"/>
          <w:sz w:val="24"/>
          <w:szCs w:val="24"/>
        </w:rPr>
        <w:t>End-to-End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garantiram que os fluxos principais vivenciados pelo usuário — especialmente a persistência de favoritos e o cálculo correto do carrinho — funcionam de forma integrada e confiável.</w:t>
      </w:r>
    </w:p>
    <w:p w14:paraId="3AF9BA18" w14:textId="77777777" w:rsidR="00A1118A" w:rsidRPr="00A1118A" w:rsidRDefault="00A1118A" w:rsidP="00025F5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De modo geral, o sistema atendeu aos objetivos propostos, oferecendo uma plataforma funcional, segura e com boa usabilidade para a venda de produtos artesanais. A ausência de defeitos críticos reforça que as decisões arquiteturais e de implementação tomadas ao longo das disciplinas de Análise e Projeto de Software foram adequadas.</w:t>
      </w:r>
    </w:p>
    <w:p w14:paraId="1964F2E1" w14:textId="47488B54" w:rsidR="00A1118A" w:rsidRPr="00A9057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1" w:name="_Toc230203771"/>
      <w:r w:rsidRPr="00A9057A">
        <w:rPr>
          <w:rFonts w:ascii="Arial" w:hAnsi="Arial" w:cs="Arial"/>
          <w:color w:val="000000" w:themeColor="text1"/>
          <w:sz w:val="24"/>
          <w:szCs w:val="24"/>
        </w:rPr>
        <w:t>6.2 DIFICULDADES ENCONTRADAS</w:t>
      </w:r>
      <w:bookmarkEnd w:id="51"/>
    </w:p>
    <w:p w14:paraId="50C65224" w14:textId="77777777" w:rsidR="00A1118A" w:rsidRPr="00A1118A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Durante o processo de testes, algumas dificuldades foram enfrentadas pela equipe. A principal delas foi a configuração inicial do ambiente de testes E2E com Cypress, que exigiu ajustes significativos de comandos, espera por elementos dinâmicos e tratamento de autenticação via API dentro dos testes de interface.</w:t>
      </w:r>
    </w:p>
    <w:p w14:paraId="634A15F4" w14:textId="77777777" w:rsidR="00A1118A" w:rsidRPr="00A1118A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 xml:space="preserve">Outro desafio foi a sincronização entre </w:t>
      </w:r>
      <w:proofErr w:type="spellStart"/>
      <w:r w:rsidRPr="00A1118A">
        <w:rPr>
          <w:rFonts w:ascii="Arial" w:hAnsi="Arial" w:cs="Arial"/>
          <w:sz w:val="24"/>
          <w:szCs w:val="24"/>
        </w:rPr>
        <w:t>frontend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A1118A">
        <w:rPr>
          <w:rFonts w:ascii="Arial" w:hAnsi="Arial" w:cs="Arial"/>
          <w:sz w:val="24"/>
          <w:szCs w:val="24"/>
        </w:rPr>
        <w:t>backend</w:t>
      </w:r>
      <w:proofErr w:type="spellEnd"/>
      <w:r w:rsidRPr="00A1118A">
        <w:rPr>
          <w:rFonts w:ascii="Arial" w:hAnsi="Arial" w:cs="Arial"/>
          <w:sz w:val="24"/>
          <w:szCs w:val="24"/>
        </w:rPr>
        <w:t xml:space="preserve"> durante os testes de integração, especialmente em relação ao gerenciamento de tokens JWT e ao upload de arquivos (como banners). Houve também certa complexidade na criação de dados de teste consistentes no banco de dados para cenários de favoritos e carrinho.</w:t>
      </w:r>
    </w:p>
    <w:p w14:paraId="2C391A8B" w14:textId="77777777" w:rsidR="00A1118A" w:rsidRPr="00A1118A" w:rsidRDefault="00A1118A" w:rsidP="00025F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118A">
        <w:rPr>
          <w:rFonts w:ascii="Arial" w:hAnsi="Arial" w:cs="Arial"/>
          <w:sz w:val="24"/>
          <w:szCs w:val="24"/>
        </w:rPr>
        <w:t>Por fim, a divisão de tarefas entre os integrantes exigiu boa comunicação para evitar duplicidade ou lacunas na cobertura dos testes.</w:t>
      </w:r>
    </w:p>
    <w:p w14:paraId="25BC055D" w14:textId="674A5851" w:rsidR="00A1118A" w:rsidRPr="00A9057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2" w:name="_Toc230203772"/>
      <w:r w:rsidRPr="00A9057A">
        <w:rPr>
          <w:rFonts w:ascii="Arial" w:hAnsi="Arial" w:cs="Arial"/>
          <w:color w:val="000000" w:themeColor="text1"/>
          <w:sz w:val="24"/>
          <w:szCs w:val="24"/>
        </w:rPr>
        <w:t>6.3 LIÇÕES APRENDIDAS</w:t>
      </w:r>
      <w:bookmarkEnd w:id="52"/>
    </w:p>
    <w:p w14:paraId="39268379" w14:textId="77777777" w:rsidR="00A1118A" w:rsidRPr="009C2503" w:rsidRDefault="00A1118A" w:rsidP="00025F5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Esta atividade proporcionou importantes aprendizados práticos para toda a equipe:</w:t>
      </w:r>
    </w:p>
    <w:p w14:paraId="158E85C3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A importância de escrever testes desde o início do desenvolvimento, e não apenas no final;</w:t>
      </w:r>
    </w:p>
    <w:p w14:paraId="17AE4449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 xml:space="preserve">Compreensão profunda da diferença e complementaridade entre testes unitários, de API e </w:t>
      </w:r>
      <w:proofErr w:type="spellStart"/>
      <w:r w:rsidRPr="009C2503">
        <w:rPr>
          <w:rFonts w:ascii="Arial" w:hAnsi="Arial" w:cs="Arial"/>
          <w:sz w:val="24"/>
          <w:szCs w:val="24"/>
        </w:rPr>
        <w:t>End-to-End</w:t>
      </w:r>
      <w:proofErr w:type="spellEnd"/>
      <w:r w:rsidRPr="009C2503">
        <w:rPr>
          <w:rFonts w:ascii="Arial" w:hAnsi="Arial" w:cs="Arial"/>
          <w:sz w:val="24"/>
          <w:szCs w:val="24"/>
        </w:rPr>
        <w:t>;</w:t>
      </w:r>
    </w:p>
    <w:p w14:paraId="137E7213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Valor da automatização: testes manuais seriam muito mais demorados e propensos a erro;</w:t>
      </w:r>
    </w:p>
    <w:p w14:paraId="74EAF64D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A relevância de boas práticas de código testável (separação de responsabilidades, injeção de dependências e tratamento claro de erros);</w:t>
      </w:r>
    </w:p>
    <w:p w14:paraId="74F7D909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A necessidade de documentação clara dos casos de teste para facilitar manutenção futura.</w:t>
      </w:r>
    </w:p>
    <w:p w14:paraId="634E3237" w14:textId="77777777" w:rsidR="00A1118A" w:rsidRPr="009C2503" w:rsidRDefault="00A1118A" w:rsidP="00025F5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Além disso, a disciplina reforçou que testes não são apenas uma etapa final, mas uma ferramenta poderosa para aumentar a confiança no software e facilitar a evolução do produto.</w:t>
      </w:r>
    </w:p>
    <w:p w14:paraId="49E9633D" w14:textId="377367B9" w:rsidR="00A1118A" w:rsidRPr="00A1118A" w:rsidRDefault="00A9057A" w:rsidP="00A9057A">
      <w:pPr>
        <w:pStyle w:val="Ttulo2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bookmarkStart w:id="53" w:name="_Toc230203773"/>
      <w:r w:rsidRPr="00A9057A">
        <w:rPr>
          <w:rFonts w:ascii="Arial" w:hAnsi="Arial" w:cs="Arial"/>
          <w:color w:val="000000" w:themeColor="text1"/>
          <w:sz w:val="24"/>
          <w:szCs w:val="24"/>
        </w:rPr>
        <w:t>6.4 SUGESTÕES DE MELHORIAS</w:t>
      </w:r>
      <w:bookmarkEnd w:id="53"/>
    </w:p>
    <w:p w14:paraId="1990ED49" w14:textId="77777777" w:rsidR="00A1118A" w:rsidRPr="009C2503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Para futuras iterações do projeto Sorriso do Cerrado, recomenda-se:</w:t>
      </w:r>
    </w:p>
    <w:p w14:paraId="67EBBFFE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 xml:space="preserve">Implementar um pipeline de Integração Contínua (CI/CD) com GitHub </w:t>
      </w:r>
      <w:proofErr w:type="spellStart"/>
      <w:r w:rsidRPr="009C2503">
        <w:rPr>
          <w:rFonts w:ascii="Arial" w:hAnsi="Arial" w:cs="Arial"/>
          <w:sz w:val="24"/>
          <w:szCs w:val="24"/>
        </w:rPr>
        <w:t>Actions</w:t>
      </w:r>
      <w:proofErr w:type="spellEnd"/>
      <w:r w:rsidRPr="009C2503">
        <w:rPr>
          <w:rFonts w:ascii="Arial" w:hAnsi="Arial" w:cs="Arial"/>
          <w:sz w:val="24"/>
          <w:szCs w:val="24"/>
        </w:rPr>
        <w:t xml:space="preserve"> para rodar automaticamente os testes a cada </w:t>
      </w:r>
      <w:proofErr w:type="spellStart"/>
      <w:r w:rsidRPr="009C2503">
        <w:rPr>
          <w:rFonts w:ascii="Arial" w:hAnsi="Arial" w:cs="Arial"/>
          <w:sz w:val="24"/>
          <w:szCs w:val="24"/>
        </w:rPr>
        <w:t>push</w:t>
      </w:r>
      <w:proofErr w:type="spellEnd"/>
      <w:r w:rsidRPr="009C2503">
        <w:rPr>
          <w:rFonts w:ascii="Arial" w:hAnsi="Arial" w:cs="Arial"/>
          <w:sz w:val="24"/>
          <w:szCs w:val="24"/>
        </w:rPr>
        <w:t>;</w:t>
      </w:r>
    </w:p>
    <w:p w14:paraId="5A314F22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Aumentar a cobertura de testes unitários, especialmente nas camadas de serviço e repositório;</w:t>
      </w:r>
    </w:p>
    <w:p w14:paraId="30B5BFB7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Desenvolver mais testes E2E para os fluxos administrativos (cadastro, edição e exclusão de produtos);</w:t>
      </w:r>
    </w:p>
    <w:p w14:paraId="4788ACB1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Incluir testes de performance e carga, mesmo que básicos;</w:t>
      </w:r>
    </w:p>
    <w:p w14:paraId="6155DAA4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 xml:space="preserve">Adotar o uso de </w:t>
      </w:r>
      <w:proofErr w:type="spellStart"/>
      <w:r w:rsidRPr="009C2503">
        <w:rPr>
          <w:rFonts w:ascii="Arial" w:hAnsi="Arial" w:cs="Arial"/>
          <w:sz w:val="24"/>
          <w:szCs w:val="24"/>
        </w:rPr>
        <w:t>mocks</w:t>
      </w:r>
      <w:proofErr w:type="spellEnd"/>
      <w:r w:rsidRPr="009C2503">
        <w:rPr>
          <w:rFonts w:ascii="Arial" w:hAnsi="Arial" w:cs="Arial"/>
          <w:sz w:val="24"/>
          <w:szCs w:val="24"/>
        </w:rPr>
        <w:t xml:space="preserve"> mais avançados para isolar melhor os testes de API;</w:t>
      </w:r>
    </w:p>
    <w:p w14:paraId="35B1A556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Criar uma suíte de testes de regressão para proteger as funcionalidades já validadas;</w:t>
      </w:r>
    </w:p>
    <w:p w14:paraId="7B20B353" w14:textId="77777777" w:rsidR="00A1118A" w:rsidRPr="009C2503" w:rsidRDefault="00A1118A">
      <w:pPr>
        <w:pStyle w:val="PargrafodaLista"/>
        <w:numPr>
          <w:ilvl w:val="0"/>
          <w:numId w:val="2"/>
        </w:numPr>
        <w:spacing w:after="0"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Implementar testes de acessibilidade e usabilidade com usuários reais (especialmente a artesã target).</w:t>
      </w:r>
    </w:p>
    <w:p w14:paraId="308C6440" w14:textId="77777777" w:rsidR="00A1118A" w:rsidRPr="009C2503" w:rsidRDefault="00A1118A" w:rsidP="00025F5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C2503">
        <w:rPr>
          <w:rFonts w:ascii="Arial" w:hAnsi="Arial" w:cs="Arial"/>
          <w:sz w:val="24"/>
          <w:szCs w:val="24"/>
        </w:rPr>
        <w:t>Com essas melhorias, o sistema tem potencial para evoluir de um MVP acadêmico para uma solução profissional de e-commerce.</w:t>
      </w:r>
    </w:p>
    <w:p w14:paraId="4D967903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F74564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A4539B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7CD5E6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8A0195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AFEF2B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B3653A9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CCD496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D2408F3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BAC4AD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6910DA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FFA16E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01463D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4A5D9F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1E45C2" w14:textId="77777777" w:rsidR="008A08B6" w:rsidRDefault="008A08B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1D2FCB" w14:textId="77777777" w:rsidR="00025F54" w:rsidRDefault="00025F54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D14B75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433715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7CC3F9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8835BD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E444FE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20DE85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5587C6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14F04C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9EAE05" w14:textId="77777777" w:rsidR="00357B56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92734F7" w14:textId="77777777" w:rsidR="00357B56" w:rsidRPr="00CF2973" w:rsidRDefault="00357B56" w:rsidP="008A08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BFAD41" w14:textId="77777777" w:rsidR="00CF2973" w:rsidRPr="00CF2973" w:rsidRDefault="00CF2973" w:rsidP="00CF2973">
      <w:pPr>
        <w:pStyle w:val="Ttulo1"/>
        <w:spacing w:after="24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54" w:name="_Toc230203774"/>
      <w:r w:rsidRPr="00CF2973">
        <w:rPr>
          <w:rFonts w:ascii="Arial" w:hAnsi="Arial" w:cs="Arial"/>
          <w:b/>
          <w:color w:val="000000" w:themeColor="text1"/>
          <w:sz w:val="24"/>
          <w:szCs w:val="24"/>
        </w:rPr>
        <w:t>REFERÊNCIAS</w:t>
      </w:r>
      <w:bookmarkEnd w:id="54"/>
    </w:p>
    <w:p w14:paraId="3FEEDEE0" w14:textId="1E2FF743" w:rsid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AMMANN, Paul; OFFUTT, Jeff.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Introduction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to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Software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2. ed. Cambridge: Cambridge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University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Press, 2017. </w:t>
      </w:r>
    </w:p>
    <w:p w14:paraId="3A9E8B59" w14:textId="77777777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BEIZER, Boris.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Software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Techniques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2. ed. New York: Van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Nostrand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Reinhold, 1990. </w:t>
      </w:r>
    </w:p>
    <w:p w14:paraId="3E8111E3" w14:textId="744D0984" w:rsid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CRISPIN, Lisa; GREGORY, Janet.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Agile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A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Practical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Guide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for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Testers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and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Agile Teams</w:t>
      </w: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Boston: Addison-Wesley, 2009. </w:t>
      </w:r>
    </w:p>
    <w:p w14:paraId="6C864ADE" w14:textId="77777777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CYPRESS.IO.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Cypress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Documentation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Disponível em: &lt;https://docs.cypress.io&gt;. Acesso em: 19 maio 2026. </w:t>
      </w:r>
    </w:p>
    <w:p w14:paraId="49E9072C" w14:textId="1E236EFD" w:rsid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DELAMARO, Márcio Eduardo; MALDONADO, José Carlos; JINO, Mario.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Introdução ao teste de software</w:t>
      </w: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2. ed. São Paulo: Editora Saraiva, 2017. </w:t>
      </w:r>
    </w:p>
    <w:p w14:paraId="51D9E24E" w14:textId="77777777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GARZIA, Mario.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Testes de Software: Conceitos e Prática</w:t>
      </w: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São Paulo: Érica, 2018. </w:t>
      </w:r>
    </w:p>
    <w:p w14:paraId="23AAD530" w14:textId="77777777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KANER, Cem; BACH, James; PETTICORD, Bret.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Lessons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Learned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in Software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New York: Wiley, 2002. </w:t>
      </w:r>
    </w:p>
    <w:p w14:paraId="0BC50DFC" w14:textId="03D4A4A8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MYERS,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Glenford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J.; SANDLER, Corey; BADGETT, Tom.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The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Art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of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Software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3. ed. New Jersey: John Wiley &amp; Sons, 2011. </w:t>
      </w:r>
    </w:p>
    <w:p w14:paraId="5FE41A19" w14:textId="77777777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OSMANI,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Addy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Learning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JavaScript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O'Reilly Media, 2020. (Focado em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Jest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testes modernos em </w:t>
      </w:r>
      <w:proofErr w:type="spellStart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JavaScript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). </w:t>
      </w:r>
    </w:p>
    <w:p w14:paraId="2C4BEF7C" w14:textId="77777777" w:rsid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POSTMAN.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Postman</w:t>
      </w:r>
      <w:proofErr w:type="spellEnd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Learning Center – API </w:t>
      </w:r>
      <w:proofErr w:type="spellStart"/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Testing</w:t>
      </w:r>
      <w:proofErr w:type="spellEnd"/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Disponível em: &lt;https://learning.postman.com&gt;. Acesso em: 19 maio 2026.</w:t>
      </w:r>
    </w:p>
    <w:p w14:paraId="1693AD84" w14:textId="77777777" w:rsidR="000E1045" w:rsidRPr="00193BC2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PRESSMAN, Roger S.; MAXIM, Bruce R.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Engenharia de Software: Uma Abordagem Profissional</w:t>
      </w: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9. ed. Porto Alegre: AMGH, 2021. (Capítulos sobre testes).</w:t>
      </w:r>
    </w:p>
    <w:p w14:paraId="78A45196" w14:textId="77777777" w:rsidR="00357B56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SOMMERVILLE, Ian. </w:t>
      </w:r>
      <w:r w:rsidRPr="000E104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Engenharia de Software</w:t>
      </w: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10. ed. São Paulo: Pearson, 2018. (Capítulos sobre verificação e validação).</w:t>
      </w:r>
    </w:p>
    <w:p w14:paraId="21B63EB6" w14:textId="52DAF149" w:rsidR="000E1045" w:rsidRPr="000E1045" w:rsidRDefault="000E1045" w:rsidP="000E1045">
      <w:pPr>
        <w:spacing w:before="240" w:line="360" w:lineRule="auto"/>
        <w:ind w:right="-1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E104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14:paraId="03F62653" w14:textId="44FF4368" w:rsidR="0081205A" w:rsidRDefault="0081205A" w:rsidP="007C02C4">
      <w:pPr>
        <w:spacing w:before="240" w:line="360" w:lineRule="auto"/>
        <w:rPr>
          <w:rFonts w:ascii="Arial" w:hAnsi="Arial" w:cs="Arial"/>
          <w:color w:val="000000" w:themeColor="text1"/>
          <w:sz w:val="24"/>
          <w:szCs w:val="24"/>
        </w:rPr>
        <w:sectPr w:rsidR="0081205A" w:rsidSect="0000518B">
          <w:headerReference w:type="default" r:id="rId9"/>
          <w:pgSz w:w="11906" w:h="16838"/>
          <w:pgMar w:top="1701" w:right="1134" w:bottom="1134" w:left="1701" w:header="709" w:footer="709" w:gutter="0"/>
          <w:pgNumType w:start="5"/>
          <w:cols w:space="708"/>
          <w:docGrid w:linePitch="360"/>
        </w:sectPr>
      </w:pPr>
    </w:p>
    <w:p w14:paraId="4C26421F" w14:textId="4C5683BE" w:rsidR="00AB60E7" w:rsidRDefault="00AB60E7" w:rsidP="00AB60E7">
      <w:pPr>
        <w:pStyle w:val="Ttulo1"/>
        <w:spacing w:after="240" w:line="360" w:lineRule="auto"/>
        <w:jc w:val="center"/>
      </w:pPr>
      <w:bookmarkStart w:id="55" w:name="_Toc230203775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APÊNDICE A – </w:t>
      </w:r>
      <w:r w:rsidR="00357B56">
        <w:rPr>
          <w:rFonts w:ascii="Arial" w:hAnsi="Arial" w:cs="Arial"/>
          <w:b/>
          <w:color w:val="000000" w:themeColor="text1"/>
          <w:sz w:val="24"/>
          <w:szCs w:val="24"/>
        </w:rPr>
        <w:t xml:space="preserve">EVIDÊNCIAS DOS </w:t>
      </w:r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>TESTES UNITÁRIOS (JEST)</w:t>
      </w:r>
      <w:bookmarkEnd w:id="55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7485B7E4" w14:textId="3A7240A1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56" w:name="_Toc230203776"/>
      <w:r w:rsidRPr="00AB60E7">
        <w:rPr>
          <w:rFonts w:ascii="Arial" w:hAnsi="Arial" w:cs="Arial"/>
          <w:color w:val="000000" w:themeColor="text1"/>
          <w:sz w:val="24"/>
          <w:szCs w:val="24"/>
        </w:rPr>
        <w:t>Figura A.1 – CT001 - Validação de e-mail inválido (validarEmail.test.js)</w:t>
      </w:r>
      <w:bookmarkEnd w:id="56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2F991630" w14:textId="38CB01F7" w:rsidR="00AB60E7" w:rsidRDefault="00AB60E7" w:rsidP="00AB60E7">
      <w:pPr>
        <w:jc w:val="center"/>
      </w:pPr>
      <w:r>
        <w:rPr>
          <w:noProof/>
        </w:rPr>
        <w:drawing>
          <wp:inline distT="0" distB="0" distL="0" distR="0" wp14:anchorId="5F1742F6" wp14:editId="1510A889">
            <wp:extent cx="8572500" cy="2456719"/>
            <wp:effectExtent l="0" t="0" r="0" b="1270"/>
            <wp:docPr id="84519139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1399" name="Imagem 845191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0643" cy="24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1271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455C5C27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7DE564B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592725F3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6CF8EC37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01ACDA69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401AC842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2D45C4A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361DFB85" w14:textId="77777777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57" w:name="_Toc230203777"/>
      <w:r w:rsidRPr="00AB60E7">
        <w:rPr>
          <w:rFonts w:ascii="Arial" w:hAnsi="Arial" w:cs="Arial"/>
          <w:color w:val="000000" w:themeColor="text1"/>
          <w:sz w:val="24"/>
          <w:szCs w:val="24"/>
        </w:rPr>
        <w:t>Figura A.2 – CT002 - Validação de preço positivo no produto</w:t>
      </w:r>
      <w:bookmarkEnd w:id="57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39C71CD" w14:textId="70BD572F" w:rsidR="00AB60E7" w:rsidRDefault="00AB60E7" w:rsidP="00AB60E7">
      <w:pPr>
        <w:jc w:val="center"/>
      </w:pPr>
      <w:r>
        <w:rPr>
          <w:noProof/>
        </w:rPr>
        <w:drawing>
          <wp:inline distT="0" distB="0" distL="0" distR="0" wp14:anchorId="2AC69BF0" wp14:editId="2510A6B9">
            <wp:extent cx="8477250" cy="3203777"/>
            <wp:effectExtent l="0" t="0" r="0" b="0"/>
            <wp:docPr id="140393506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5067" name="Imagem 1403935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1262" cy="32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A2D9" w14:textId="703675CA" w:rsidR="00AB60E7" w:rsidRDefault="00AB60E7" w:rsidP="00AB60E7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7BE98C1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1B586232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47E4BFB9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548B4CE6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7037118E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6A65D27C" w14:textId="77777777" w:rsidR="00AB60E7" w:rsidRP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392E2393" w14:textId="77777777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58" w:name="_Toc230203778"/>
      <w:r w:rsidRPr="00AB60E7">
        <w:rPr>
          <w:rFonts w:ascii="Arial" w:hAnsi="Arial" w:cs="Arial"/>
          <w:color w:val="000000" w:themeColor="text1"/>
          <w:sz w:val="24"/>
          <w:szCs w:val="24"/>
        </w:rPr>
        <w:t>Figura A.3 – CT003 - Adição de produto novo ao carrinho (carrinho.test.js)</w:t>
      </w:r>
      <w:bookmarkEnd w:id="58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75F064F" w14:textId="01F3AE7D" w:rsidR="00AB60E7" w:rsidRDefault="00AB60E7" w:rsidP="00AB60E7">
      <w:pPr>
        <w:jc w:val="center"/>
      </w:pPr>
      <w:r>
        <w:rPr>
          <w:noProof/>
        </w:rPr>
        <w:drawing>
          <wp:inline distT="0" distB="0" distL="0" distR="0" wp14:anchorId="7C79B2AB" wp14:editId="170BCD11">
            <wp:extent cx="7468642" cy="3620005"/>
            <wp:effectExtent l="0" t="0" r="0" b="0"/>
            <wp:docPr id="169734820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8205" name="Imagem 1697348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64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E465" w14:textId="749F49CD" w:rsidR="00AB60E7" w:rsidRDefault="00AB60E7" w:rsidP="00AB60E7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15DB43C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6499B5A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2E74F7EE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506A4082" w14:textId="77777777" w:rsidR="00AB60E7" w:rsidRP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3435CB58" w14:textId="77777777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59" w:name="_Toc230203779"/>
      <w:r w:rsidRPr="00AB60E7">
        <w:rPr>
          <w:rFonts w:ascii="Arial" w:hAnsi="Arial" w:cs="Arial"/>
          <w:color w:val="000000" w:themeColor="text1"/>
          <w:sz w:val="24"/>
          <w:szCs w:val="24"/>
        </w:rPr>
        <w:t>Figura A.4 – CT004 - Incremento de quantidade no carrinho (carrinho.test.js)</w:t>
      </w:r>
      <w:bookmarkEnd w:id="59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19B360D9" w14:textId="6CEE1BF9" w:rsidR="00AB60E7" w:rsidRDefault="00AB60E7" w:rsidP="00AB60E7">
      <w:pPr>
        <w:jc w:val="center"/>
      </w:pPr>
      <w:r>
        <w:rPr>
          <w:noProof/>
        </w:rPr>
        <w:drawing>
          <wp:inline distT="0" distB="0" distL="0" distR="0" wp14:anchorId="05B40630" wp14:editId="3CA4C6DA">
            <wp:extent cx="7497221" cy="3610479"/>
            <wp:effectExtent l="0" t="0" r="0" b="9525"/>
            <wp:docPr id="152835330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53304" name="Imagem 1528353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722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5BA4" w14:textId="6778BF5E" w:rsidR="00AB60E7" w:rsidRDefault="00AB60E7" w:rsidP="00AB60E7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5C93488A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15D96240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0605F112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1E77129B" w14:textId="77777777" w:rsidR="00AB60E7" w:rsidRPr="00AB60E7" w:rsidRDefault="00AB60E7" w:rsidP="00AB60E7">
      <w:pPr>
        <w:rPr>
          <w:rFonts w:ascii="Arial" w:hAnsi="Arial" w:cs="Arial"/>
          <w:sz w:val="24"/>
          <w:szCs w:val="24"/>
        </w:rPr>
      </w:pPr>
    </w:p>
    <w:p w14:paraId="2C7F41CA" w14:textId="3A178AD4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0" w:name="_Toc230203780"/>
      <w:r w:rsidRPr="00AB60E7">
        <w:rPr>
          <w:rFonts w:ascii="Arial" w:hAnsi="Arial" w:cs="Arial"/>
          <w:color w:val="000000" w:themeColor="text1"/>
          <w:sz w:val="24"/>
          <w:szCs w:val="24"/>
        </w:rPr>
        <w:t>Figura A.5 – CT004/CT005 - Identificação de usuário Admin via token (login.test.js)</w:t>
      </w:r>
      <w:bookmarkEnd w:id="60"/>
    </w:p>
    <w:p w14:paraId="12C7B6AC" w14:textId="27FD0DA9" w:rsidR="00AB60E7" w:rsidRDefault="00AB60E7" w:rsidP="00AB60E7">
      <w:pPr>
        <w:jc w:val="center"/>
      </w:pPr>
      <w:r>
        <w:rPr>
          <w:noProof/>
        </w:rPr>
        <w:drawing>
          <wp:inline distT="0" distB="0" distL="0" distR="0" wp14:anchorId="3201E616" wp14:editId="7260E913">
            <wp:extent cx="5704764" cy="5023462"/>
            <wp:effectExtent l="0" t="0" r="0" b="6350"/>
            <wp:docPr id="202161398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13986" name="Imagem 2021613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413" cy="502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0043" w14:textId="77777777" w:rsidR="00AB60E7" w:rsidRDefault="00AB60E7" w:rsidP="00AB60E7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11A4A627" w14:textId="5A5E221C" w:rsidR="00AB60E7" w:rsidRPr="00AB60E7" w:rsidRDefault="00AB60E7" w:rsidP="00AB60E7">
      <w:pPr>
        <w:pStyle w:val="Ttulo1"/>
        <w:spacing w:after="24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1" w:name="_Toc230203781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APÊNDICE B – </w:t>
      </w:r>
      <w:r w:rsidR="00357B56">
        <w:rPr>
          <w:rFonts w:ascii="Arial" w:hAnsi="Arial" w:cs="Arial"/>
          <w:b/>
          <w:color w:val="000000" w:themeColor="text1"/>
          <w:sz w:val="24"/>
          <w:szCs w:val="24"/>
        </w:rPr>
        <w:t xml:space="preserve">EVIDÊNCIAS DOS </w:t>
      </w:r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>TESTES DE API (POSTMAN)</w:t>
      </w:r>
      <w:bookmarkEnd w:id="61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7C519083" w14:textId="5805EEF2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2" w:name="_Toc230203782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1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CT001 - Login cliente (200 OK)</w:t>
      </w:r>
      <w:bookmarkEnd w:id="62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C83569A" w14:textId="564D50E1" w:rsidR="00AB60E7" w:rsidRDefault="00357B56" w:rsidP="00357B56">
      <w:pPr>
        <w:jc w:val="center"/>
      </w:pPr>
      <w:r>
        <w:rPr>
          <w:noProof/>
        </w:rPr>
        <w:drawing>
          <wp:inline distT="0" distB="0" distL="0" distR="0" wp14:anchorId="6F24B68E" wp14:editId="7ABE2E21">
            <wp:extent cx="6006505" cy="4544704"/>
            <wp:effectExtent l="0" t="0" r="0" b="8255"/>
            <wp:docPr id="133211756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7568" name="Imagem 1332117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417" cy="45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CEA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76E4E341" w14:textId="5559C889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3" w:name="_Toc230203783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2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CT001 - Tentativa de acesso com cliente (403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Forbidden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63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4AEF498" w14:textId="76B8477A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169B0E21" wp14:editId="6F0B6DC5">
            <wp:extent cx="5854890" cy="4976207"/>
            <wp:effectExtent l="0" t="0" r="0" b="0"/>
            <wp:docPr id="107154710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7102" name="Imagem 1071547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540" cy="49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817" w14:textId="185D4088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702E65B2" w14:textId="77777777" w:rsidR="00357B56" w:rsidRPr="00357B56" w:rsidRDefault="00357B56" w:rsidP="00357B56">
      <w:pPr>
        <w:jc w:val="center"/>
      </w:pPr>
    </w:p>
    <w:p w14:paraId="799D1B43" w14:textId="6F6BB05C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4" w:name="_Toc230203784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3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CT001 - Login admin (200 OK)</w:t>
      </w:r>
      <w:bookmarkEnd w:id="64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C05BABA" w14:textId="254E6B65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4C7AD41D" wp14:editId="5AAAC12E">
            <wp:extent cx="5944430" cy="2791215"/>
            <wp:effectExtent l="0" t="0" r="0" b="9525"/>
            <wp:docPr id="56001391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13915" name="Imagem 5600139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F3BF" w14:textId="4126CB3E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78E11A56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AEA3F5E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36208E61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7B09B4C0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3C664FAA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3D15C864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028561CD" w14:textId="5716F144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5" w:name="_Toc230203785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4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CT001 - Criação de banner com admin (201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Created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65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74C3303" w14:textId="58E40739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3EF5F9E3" wp14:editId="7BA78563">
            <wp:extent cx="5934903" cy="4639322"/>
            <wp:effectExtent l="0" t="0" r="8890" b="8890"/>
            <wp:docPr id="152287661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6618" name="Imagem 15228766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EA6D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519DFFBD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659200D7" w14:textId="7321A01B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6" w:name="_Toc230203786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="00357B56">
        <w:rPr>
          <w:rFonts w:ascii="Arial" w:hAnsi="Arial" w:cs="Arial"/>
          <w:color w:val="000000" w:themeColor="text1"/>
          <w:sz w:val="24"/>
          <w:szCs w:val="24"/>
        </w:rPr>
        <w:t>5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CT002 - Atualização de usuário com e-mail duplicado (400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Bad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Request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66"/>
    </w:p>
    <w:p w14:paraId="6F461488" w14:textId="7023D29F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29541AF8" wp14:editId="0D29AB35">
            <wp:extent cx="6839905" cy="3172268"/>
            <wp:effectExtent l="0" t="0" r="0" b="9525"/>
            <wp:docPr id="3459131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3115" name="Imagem 3459131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96E5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0DE07103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AE26B75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3F881AC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7D42F7B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36A53EEC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BF88636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2B0780BA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290BB4E1" w14:textId="11B83364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7" w:name="_Toc230203787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B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="00357B56">
        <w:rPr>
          <w:rFonts w:ascii="Arial" w:hAnsi="Arial" w:cs="Arial"/>
          <w:color w:val="000000" w:themeColor="text1"/>
          <w:sz w:val="24"/>
          <w:szCs w:val="24"/>
        </w:rPr>
        <w:t>6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CT003 - Acesso a produto inexistente (404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Not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Found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67"/>
    </w:p>
    <w:p w14:paraId="1A823E2E" w14:textId="047B4E83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097FAA9F" wp14:editId="6D65EEE0">
            <wp:extent cx="6839905" cy="3200847"/>
            <wp:effectExtent l="0" t="0" r="0" b="0"/>
            <wp:docPr id="177150563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5630" name="Imagem 17715056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522D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1236BD2F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1CA8B3FF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25F5EB0D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52BE0C3A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26BE668F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2709DB0F" w14:textId="2E08F062" w:rsidR="00AB60E7" w:rsidRPr="00AB60E7" w:rsidRDefault="00AB60E7" w:rsidP="00AB60E7">
      <w:pPr>
        <w:pStyle w:val="Ttulo1"/>
        <w:spacing w:after="24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8" w:name="_Toc230203788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APÊNDICE C – </w:t>
      </w:r>
      <w:r w:rsidR="00357B56">
        <w:rPr>
          <w:rFonts w:ascii="Arial" w:hAnsi="Arial" w:cs="Arial"/>
          <w:b/>
          <w:color w:val="000000" w:themeColor="text1"/>
          <w:sz w:val="24"/>
          <w:szCs w:val="24"/>
        </w:rPr>
        <w:t xml:space="preserve">EVIDÊNCIAS DOS </w:t>
      </w:r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>TESTES END-TO-END (CYPRESS)</w:t>
      </w:r>
      <w:bookmarkEnd w:id="68"/>
      <w:r w:rsidRPr="00AB60E7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7E967D7C" w14:textId="77EA7F7B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69" w:name="_Toc230203789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.1 – CT001 - Persistência de favoritos após logout/login (favoritos-copy-1.cy.js)</w:t>
      </w:r>
      <w:bookmarkEnd w:id="69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20CA5C87" w14:textId="23D75F5E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1872608F" wp14:editId="50B8B835">
            <wp:extent cx="4258102" cy="4625181"/>
            <wp:effectExtent l="0" t="0" r="0" b="4445"/>
            <wp:docPr id="87934209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42099" name="Imagem 8793420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991" cy="463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3122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2CEDEEBA" w14:textId="77777777" w:rsidR="00357B56" w:rsidRPr="00357B56" w:rsidRDefault="00357B56" w:rsidP="00357B56">
      <w:pPr>
        <w:jc w:val="center"/>
      </w:pPr>
    </w:p>
    <w:p w14:paraId="3D6EAC9E" w14:textId="505828AC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0" w:name="_Toc230203790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2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CT002 - Navegação até página de produtos (detalhesProduto.cy.js)</w:t>
      </w:r>
      <w:bookmarkEnd w:id="70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F9B0D2A" w14:textId="2DBDA89E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5FFA8EB6" wp14:editId="059D976D">
            <wp:extent cx="7539355" cy="4133850"/>
            <wp:effectExtent l="0" t="0" r="4445" b="0"/>
            <wp:docPr id="104923315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33151" name="Imagem 10492331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321" cy="413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541F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38250934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46F99A43" w14:textId="77777777" w:rsidR="00357B56" w:rsidRDefault="00357B56" w:rsidP="00357B56">
      <w:pPr>
        <w:rPr>
          <w:rFonts w:ascii="Arial" w:hAnsi="Arial" w:cs="Arial"/>
          <w:sz w:val="24"/>
          <w:szCs w:val="24"/>
        </w:rPr>
      </w:pPr>
    </w:p>
    <w:p w14:paraId="7934BE9F" w14:textId="6F0ADFF6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1" w:name="_Toc230203791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3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CT003 - Fluxo completo do carrinho (carrinho.cy.js)</w:t>
      </w:r>
      <w:bookmarkEnd w:id="71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DE5C006" w14:textId="6FB6283F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3A32F50B" wp14:editId="2635FE76">
            <wp:extent cx="7564212" cy="4152900"/>
            <wp:effectExtent l="0" t="0" r="0" b="0"/>
            <wp:docPr id="88747567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75677" name="Imagem 8874756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850" cy="415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C60E" w14:textId="3B42FB9A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09246109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</w:p>
    <w:p w14:paraId="6E38CA8C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</w:p>
    <w:p w14:paraId="44039549" w14:textId="77777777" w:rsidR="00357B56" w:rsidRPr="00357B56" w:rsidRDefault="00357B56" w:rsidP="00357B56">
      <w:pPr>
        <w:jc w:val="both"/>
      </w:pPr>
    </w:p>
    <w:p w14:paraId="2EF3F7F8" w14:textId="607CB75D" w:rsidR="00357B56" w:rsidRDefault="00AB60E7" w:rsidP="00357B56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2" w:name="_Toc230203792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4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Cypress Test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Runner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Lista de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specs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executadas</w:t>
      </w:r>
      <w:bookmarkEnd w:id="72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4E462292" w14:textId="36E9608D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3229D6DE" wp14:editId="46B279CE">
            <wp:extent cx="7981950" cy="4432110"/>
            <wp:effectExtent l="0" t="0" r="0" b="6985"/>
            <wp:docPr id="163319314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3145" name="Imagem 16331931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377" cy="44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4D0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04487F5E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</w:p>
    <w:p w14:paraId="202B020E" w14:textId="481E4EBE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3" w:name="_Toc230203793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5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Cypress </w:t>
      </w:r>
      <w:proofErr w:type="spellStart"/>
      <w:r w:rsidRPr="00AB60E7">
        <w:rPr>
          <w:rFonts w:ascii="Arial" w:hAnsi="Arial" w:cs="Arial"/>
          <w:color w:val="000000" w:themeColor="text1"/>
          <w:sz w:val="24"/>
          <w:szCs w:val="24"/>
        </w:rPr>
        <w:t>Runner</w:t>
      </w:r>
      <w:proofErr w:type="spellEnd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Resultado final dos testes E2E</w:t>
      </w:r>
      <w:bookmarkEnd w:id="73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C504BB8" w14:textId="5BBC0D00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584B91CA" wp14:editId="6F5509C5">
            <wp:extent cx="7905750" cy="4309368"/>
            <wp:effectExtent l="0" t="0" r="0" b="0"/>
            <wp:docPr id="21505410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54105" name="Imagem 2150541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1812" cy="431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A9C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7E33F9FE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</w:p>
    <w:p w14:paraId="4D22917A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</w:p>
    <w:p w14:paraId="49B95FE4" w14:textId="0B6B1F2E" w:rsid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4" w:name="_Toc230203794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6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Carrinho com múltiplos produtos e total correto (R$ 500,00)</w:t>
      </w:r>
      <w:bookmarkEnd w:id="74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4B9FF45" w14:textId="00272D7F" w:rsidR="00357B56" w:rsidRDefault="00357B56" w:rsidP="00357B56">
      <w:pPr>
        <w:jc w:val="center"/>
      </w:pPr>
      <w:r>
        <w:rPr>
          <w:noProof/>
        </w:rPr>
        <w:drawing>
          <wp:inline distT="0" distB="0" distL="0" distR="0" wp14:anchorId="7A0903FA" wp14:editId="5A0EE747">
            <wp:extent cx="8179082" cy="4457700"/>
            <wp:effectExtent l="0" t="0" r="0" b="0"/>
            <wp:docPr id="72122927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9277" name="Imagem 7212292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1366" cy="44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8024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p w14:paraId="4126F50E" w14:textId="0BD01B6B" w:rsidR="00AB60E7" w:rsidRPr="00AB60E7" w:rsidRDefault="00AB60E7" w:rsidP="00AB60E7">
      <w:pPr>
        <w:pStyle w:val="Ttulo2"/>
        <w:spacing w:after="24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bookmarkStart w:id="75" w:name="_Toc230203795"/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Figura 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C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.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>7</w:t>
      </w:r>
      <w:r w:rsidRPr="00AB60E7">
        <w:rPr>
          <w:rFonts w:ascii="Arial" w:hAnsi="Arial" w:cs="Arial"/>
          <w:color w:val="000000" w:themeColor="text1"/>
          <w:sz w:val="24"/>
          <w:szCs w:val="24"/>
        </w:rPr>
        <w:t xml:space="preserve"> – Tela de Favoritos com produto persistido</w:t>
      </w:r>
      <w:bookmarkEnd w:id="75"/>
    </w:p>
    <w:p w14:paraId="534E7D7D" w14:textId="014E3FF0" w:rsidR="00AB60E7" w:rsidRDefault="00357B56" w:rsidP="00357B56">
      <w:pPr>
        <w:jc w:val="center"/>
      </w:pPr>
      <w:r>
        <w:rPr>
          <w:noProof/>
        </w:rPr>
        <w:drawing>
          <wp:inline distT="0" distB="0" distL="0" distR="0" wp14:anchorId="31F78A84" wp14:editId="3D43B86F">
            <wp:extent cx="8153400" cy="4557187"/>
            <wp:effectExtent l="0" t="0" r="0" b="0"/>
            <wp:docPr id="202906242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2429" name="Imagem 20290624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6902" cy="455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18B8" w14:textId="77777777" w:rsidR="00357B56" w:rsidRDefault="00357B56" w:rsidP="00357B56">
      <w:pPr>
        <w:jc w:val="both"/>
        <w:rPr>
          <w:rFonts w:ascii="Arial" w:hAnsi="Arial" w:cs="Arial"/>
          <w:sz w:val="24"/>
          <w:szCs w:val="24"/>
        </w:rPr>
      </w:pPr>
      <w:r w:rsidRPr="007E2D91">
        <w:rPr>
          <w:rFonts w:ascii="Arial" w:hAnsi="Arial" w:cs="Arial"/>
          <w:sz w:val="24"/>
          <w:szCs w:val="24"/>
        </w:rPr>
        <w:t>Fonte: Elaboração Própria, 202</w:t>
      </w:r>
      <w:r>
        <w:rPr>
          <w:rFonts w:ascii="Arial" w:hAnsi="Arial" w:cs="Arial"/>
          <w:sz w:val="24"/>
          <w:szCs w:val="24"/>
        </w:rPr>
        <w:t>6</w:t>
      </w:r>
      <w:r w:rsidRPr="007E2D91">
        <w:rPr>
          <w:rFonts w:ascii="Arial" w:hAnsi="Arial" w:cs="Arial"/>
          <w:sz w:val="24"/>
          <w:szCs w:val="24"/>
        </w:rPr>
        <w:t>.</w:t>
      </w:r>
    </w:p>
    <w:sectPr w:rsidR="00357B56" w:rsidSect="00D6592C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22CC" w14:textId="77777777" w:rsidR="0013302C" w:rsidRDefault="0013302C" w:rsidP="00F84EBF">
      <w:pPr>
        <w:spacing w:after="0" w:line="240" w:lineRule="auto"/>
      </w:pPr>
      <w:r>
        <w:separator/>
      </w:r>
    </w:p>
  </w:endnote>
  <w:endnote w:type="continuationSeparator" w:id="0">
    <w:p w14:paraId="5A963A04" w14:textId="77777777" w:rsidR="0013302C" w:rsidRDefault="0013302C" w:rsidP="00F84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Hewitt">
    <w:altName w:val="Cooper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322E0" w14:textId="77777777" w:rsidR="0013302C" w:rsidRDefault="0013302C" w:rsidP="00F84EBF">
      <w:pPr>
        <w:spacing w:after="0" w:line="240" w:lineRule="auto"/>
      </w:pPr>
      <w:r>
        <w:separator/>
      </w:r>
    </w:p>
  </w:footnote>
  <w:footnote w:type="continuationSeparator" w:id="0">
    <w:p w14:paraId="7E4867A2" w14:textId="77777777" w:rsidR="0013302C" w:rsidRDefault="0013302C" w:rsidP="00F84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03065"/>
      <w:docPartObj>
        <w:docPartGallery w:val="Page Numbers (Top of Page)"/>
        <w:docPartUnique/>
      </w:docPartObj>
    </w:sdtPr>
    <w:sdtContent>
      <w:p w14:paraId="4B270E1C" w14:textId="77777777" w:rsidR="008B2DB6" w:rsidRDefault="008B2DB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4D15">
          <w:rPr>
            <w:noProof/>
          </w:rPr>
          <w:t>3</w:t>
        </w:r>
        <w:r>
          <w:fldChar w:fldCharType="end"/>
        </w:r>
      </w:p>
    </w:sdtContent>
  </w:sdt>
  <w:p w14:paraId="34553232" w14:textId="77777777" w:rsidR="008B2DB6" w:rsidRDefault="008B2D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D00"/>
    <w:multiLevelType w:val="hybridMultilevel"/>
    <w:tmpl w:val="C63EE9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8718B"/>
    <w:multiLevelType w:val="hybridMultilevel"/>
    <w:tmpl w:val="0ACCBA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65A1"/>
    <w:multiLevelType w:val="hybridMultilevel"/>
    <w:tmpl w:val="27684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784B"/>
    <w:multiLevelType w:val="hybridMultilevel"/>
    <w:tmpl w:val="EB78D9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52B6"/>
    <w:multiLevelType w:val="hybridMultilevel"/>
    <w:tmpl w:val="88301A34"/>
    <w:lvl w:ilvl="0" w:tplc="56D6D15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55208"/>
    <w:multiLevelType w:val="hybridMultilevel"/>
    <w:tmpl w:val="3DC655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65F4B"/>
    <w:multiLevelType w:val="hybridMultilevel"/>
    <w:tmpl w:val="2D06B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D4C80"/>
    <w:multiLevelType w:val="hybridMultilevel"/>
    <w:tmpl w:val="0EBA6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326DE"/>
    <w:multiLevelType w:val="hybridMultilevel"/>
    <w:tmpl w:val="B2A6F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F3D71"/>
    <w:multiLevelType w:val="hybridMultilevel"/>
    <w:tmpl w:val="B41E53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E2326B"/>
    <w:multiLevelType w:val="multilevel"/>
    <w:tmpl w:val="E18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A4B1A"/>
    <w:multiLevelType w:val="hybridMultilevel"/>
    <w:tmpl w:val="7CA07F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8328E"/>
    <w:multiLevelType w:val="hybridMultilevel"/>
    <w:tmpl w:val="8A3ED0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960E8"/>
    <w:multiLevelType w:val="hybridMultilevel"/>
    <w:tmpl w:val="604CE1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411521">
    <w:abstractNumId w:val="10"/>
  </w:num>
  <w:num w:numId="2" w16cid:durableId="1739981640">
    <w:abstractNumId w:val="6"/>
  </w:num>
  <w:num w:numId="3" w16cid:durableId="310137072">
    <w:abstractNumId w:val="8"/>
  </w:num>
  <w:num w:numId="4" w16cid:durableId="637492460">
    <w:abstractNumId w:val="2"/>
  </w:num>
  <w:num w:numId="5" w16cid:durableId="1687369231">
    <w:abstractNumId w:val="4"/>
  </w:num>
  <w:num w:numId="6" w16cid:durableId="1224946606">
    <w:abstractNumId w:val="9"/>
  </w:num>
  <w:num w:numId="7" w16cid:durableId="1898281381">
    <w:abstractNumId w:val="1"/>
  </w:num>
  <w:num w:numId="8" w16cid:durableId="371465476">
    <w:abstractNumId w:val="0"/>
  </w:num>
  <w:num w:numId="9" w16cid:durableId="787623751">
    <w:abstractNumId w:val="3"/>
  </w:num>
  <w:num w:numId="10" w16cid:durableId="732191543">
    <w:abstractNumId w:val="7"/>
  </w:num>
  <w:num w:numId="11" w16cid:durableId="151340304">
    <w:abstractNumId w:val="12"/>
  </w:num>
  <w:num w:numId="12" w16cid:durableId="1851219794">
    <w:abstractNumId w:val="5"/>
  </w:num>
  <w:num w:numId="13" w16cid:durableId="1692683560">
    <w:abstractNumId w:val="11"/>
  </w:num>
  <w:num w:numId="14" w16cid:durableId="278729216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98"/>
    <w:rsid w:val="0000518B"/>
    <w:rsid w:val="000206DF"/>
    <w:rsid w:val="00025F54"/>
    <w:rsid w:val="000276AB"/>
    <w:rsid w:val="00037ABA"/>
    <w:rsid w:val="00042501"/>
    <w:rsid w:val="00044519"/>
    <w:rsid w:val="00055A9F"/>
    <w:rsid w:val="00064C25"/>
    <w:rsid w:val="0007515B"/>
    <w:rsid w:val="00077971"/>
    <w:rsid w:val="00082BAA"/>
    <w:rsid w:val="000916C3"/>
    <w:rsid w:val="000969F8"/>
    <w:rsid w:val="00097DBC"/>
    <w:rsid w:val="00097E1B"/>
    <w:rsid w:val="000A2AFB"/>
    <w:rsid w:val="000B7FFC"/>
    <w:rsid w:val="000C7C4B"/>
    <w:rsid w:val="000D3A77"/>
    <w:rsid w:val="000E0065"/>
    <w:rsid w:val="000E1045"/>
    <w:rsid w:val="000E27BF"/>
    <w:rsid w:val="000F5528"/>
    <w:rsid w:val="000F738D"/>
    <w:rsid w:val="00110B44"/>
    <w:rsid w:val="001151BB"/>
    <w:rsid w:val="00130A22"/>
    <w:rsid w:val="0013302C"/>
    <w:rsid w:val="00134BCF"/>
    <w:rsid w:val="00140A86"/>
    <w:rsid w:val="00141F1C"/>
    <w:rsid w:val="00153755"/>
    <w:rsid w:val="00157638"/>
    <w:rsid w:val="00160D1C"/>
    <w:rsid w:val="00172C08"/>
    <w:rsid w:val="001775E6"/>
    <w:rsid w:val="001842C0"/>
    <w:rsid w:val="00185A34"/>
    <w:rsid w:val="00190B3A"/>
    <w:rsid w:val="001926DA"/>
    <w:rsid w:val="00193BC2"/>
    <w:rsid w:val="001A006A"/>
    <w:rsid w:val="001A524C"/>
    <w:rsid w:val="001C374C"/>
    <w:rsid w:val="001C58F6"/>
    <w:rsid w:val="001D03E4"/>
    <w:rsid w:val="001D70E0"/>
    <w:rsid w:val="001D741B"/>
    <w:rsid w:val="001F36FA"/>
    <w:rsid w:val="001F5721"/>
    <w:rsid w:val="001F796A"/>
    <w:rsid w:val="00200435"/>
    <w:rsid w:val="00225253"/>
    <w:rsid w:val="00227827"/>
    <w:rsid w:val="0023117C"/>
    <w:rsid w:val="0026633B"/>
    <w:rsid w:val="00280857"/>
    <w:rsid w:val="002812AA"/>
    <w:rsid w:val="0028348C"/>
    <w:rsid w:val="00292286"/>
    <w:rsid w:val="00295E02"/>
    <w:rsid w:val="002A1BF4"/>
    <w:rsid w:val="002C1D54"/>
    <w:rsid w:val="002C7595"/>
    <w:rsid w:val="002D5DF7"/>
    <w:rsid w:val="002F504C"/>
    <w:rsid w:val="00305C6D"/>
    <w:rsid w:val="003229DE"/>
    <w:rsid w:val="00326635"/>
    <w:rsid w:val="003376D8"/>
    <w:rsid w:val="00350D58"/>
    <w:rsid w:val="00355714"/>
    <w:rsid w:val="00357B56"/>
    <w:rsid w:val="00382F34"/>
    <w:rsid w:val="00393215"/>
    <w:rsid w:val="003942D6"/>
    <w:rsid w:val="00396510"/>
    <w:rsid w:val="003A044A"/>
    <w:rsid w:val="003A5CF8"/>
    <w:rsid w:val="003B104B"/>
    <w:rsid w:val="003B12B4"/>
    <w:rsid w:val="003B3D76"/>
    <w:rsid w:val="003B3F2E"/>
    <w:rsid w:val="003B7474"/>
    <w:rsid w:val="003B74F8"/>
    <w:rsid w:val="003C0472"/>
    <w:rsid w:val="003C238F"/>
    <w:rsid w:val="003D27F7"/>
    <w:rsid w:val="003D633B"/>
    <w:rsid w:val="003D7663"/>
    <w:rsid w:val="003F2B53"/>
    <w:rsid w:val="003F43AF"/>
    <w:rsid w:val="00403A8D"/>
    <w:rsid w:val="00405D0F"/>
    <w:rsid w:val="00414BA0"/>
    <w:rsid w:val="004165EE"/>
    <w:rsid w:val="004268C0"/>
    <w:rsid w:val="00430FD0"/>
    <w:rsid w:val="00435185"/>
    <w:rsid w:val="00441E97"/>
    <w:rsid w:val="00442582"/>
    <w:rsid w:val="00442922"/>
    <w:rsid w:val="00444261"/>
    <w:rsid w:val="00450600"/>
    <w:rsid w:val="004600B4"/>
    <w:rsid w:val="0046729A"/>
    <w:rsid w:val="004705EB"/>
    <w:rsid w:val="00471C44"/>
    <w:rsid w:val="00474B1D"/>
    <w:rsid w:val="00495589"/>
    <w:rsid w:val="004C28C5"/>
    <w:rsid w:val="004C6500"/>
    <w:rsid w:val="004E3BE9"/>
    <w:rsid w:val="004F167A"/>
    <w:rsid w:val="004F7F9B"/>
    <w:rsid w:val="00515E2E"/>
    <w:rsid w:val="005174A0"/>
    <w:rsid w:val="00520463"/>
    <w:rsid w:val="005204DC"/>
    <w:rsid w:val="0052748C"/>
    <w:rsid w:val="00527A99"/>
    <w:rsid w:val="00534378"/>
    <w:rsid w:val="005418A3"/>
    <w:rsid w:val="00550702"/>
    <w:rsid w:val="00550C16"/>
    <w:rsid w:val="0056217C"/>
    <w:rsid w:val="00564306"/>
    <w:rsid w:val="00566C7D"/>
    <w:rsid w:val="00577FF1"/>
    <w:rsid w:val="00580ED0"/>
    <w:rsid w:val="00594AE9"/>
    <w:rsid w:val="005A5656"/>
    <w:rsid w:val="005A5BF2"/>
    <w:rsid w:val="005B0974"/>
    <w:rsid w:val="005C46D3"/>
    <w:rsid w:val="005C52C8"/>
    <w:rsid w:val="005E14B5"/>
    <w:rsid w:val="005E2C0E"/>
    <w:rsid w:val="005E38BD"/>
    <w:rsid w:val="005E3F91"/>
    <w:rsid w:val="005F3900"/>
    <w:rsid w:val="005F392D"/>
    <w:rsid w:val="006011CB"/>
    <w:rsid w:val="0060258C"/>
    <w:rsid w:val="0060405E"/>
    <w:rsid w:val="00611672"/>
    <w:rsid w:val="00614D87"/>
    <w:rsid w:val="0062295E"/>
    <w:rsid w:val="00625BB2"/>
    <w:rsid w:val="00636A87"/>
    <w:rsid w:val="00644DB5"/>
    <w:rsid w:val="00647945"/>
    <w:rsid w:val="00653A8B"/>
    <w:rsid w:val="00655D9B"/>
    <w:rsid w:val="00677E26"/>
    <w:rsid w:val="00684385"/>
    <w:rsid w:val="00686F28"/>
    <w:rsid w:val="006910E4"/>
    <w:rsid w:val="00695BB6"/>
    <w:rsid w:val="006B31F1"/>
    <w:rsid w:val="006B3D53"/>
    <w:rsid w:val="006B4158"/>
    <w:rsid w:val="006B7852"/>
    <w:rsid w:val="006C10A8"/>
    <w:rsid w:val="006C2398"/>
    <w:rsid w:val="006C3679"/>
    <w:rsid w:val="006C79B0"/>
    <w:rsid w:val="006D2084"/>
    <w:rsid w:val="006F6AA1"/>
    <w:rsid w:val="00700C95"/>
    <w:rsid w:val="00710240"/>
    <w:rsid w:val="00713CF5"/>
    <w:rsid w:val="00714CBC"/>
    <w:rsid w:val="00715A97"/>
    <w:rsid w:val="0072090F"/>
    <w:rsid w:val="007213C4"/>
    <w:rsid w:val="00740F3D"/>
    <w:rsid w:val="007423E5"/>
    <w:rsid w:val="007502F4"/>
    <w:rsid w:val="0075431B"/>
    <w:rsid w:val="00764032"/>
    <w:rsid w:val="007672F2"/>
    <w:rsid w:val="00781D05"/>
    <w:rsid w:val="00785EF8"/>
    <w:rsid w:val="007A2C36"/>
    <w:rsid w:val="007A47FF"/>
    <w:rsid w:val="007A7268"/>
    <w:rsid w:val="007B5518"/>
    <w:rsid w:val="007B68B9"/>
    <w:rsid w:val="007C02C4"/>
    <w:rsid w:val="007C124E"/>
    <w:rsid w:val="007C1C7A"/>
    <w:rsid w:val="007D750A"/>
    <w:rsid w:val="007E2D91"/>
    <w:rsid w:val="007E4393"/>
    <w:rsid w:val="007E59BF"/>
    <w:rsid w:val="007F38B5"/>
    <w:rsid w:val="007F3E0D"/>
    <w:rsid w:val="0081205A"/>
    <w:rsid w:val="00817EFC"/>
    <w:rsid w:val="00822F96"/>
    <w:rsid w:val="008274FC"/>
    <w:rsid w:val="00827A15"/>
    <w:rsid w:val="00846981"/>
    <w:rsid w:val="00865C23"/>
    <w:rsid w:val="00870C3F"/>
    <w:rsid w:val="00873168"/>
    <w:rsid w:val="008776CF"/>
    <w:rsid w:val="00885B08"/>
    <w:rsid w:val="0089044C"/>
    <w:rsid w:val="00891852"/>
    <w:rsid w:val="00891C17"/>
    <w:rsid w:val="00893457"/>
    <w:rsid w:val="008A08B6"/>
    <w:rsid w:val="008A0D42"/>
    <w:rsid w:val="008B1B4C"/>
    <w:rsid w:val="008B2DB6"/>
    <w:rsid w:val="008B554B"/>
    <w:rsid w:val="008C4F03"/>
    <w:rsid w:val="008D12F7"/>
    <w:rsid w:val="008D6722"/>
    <w:rsid w:val="008D7141"/>
    <w:rsid w:val="008D7D65"/>
    <w:rsid w:val="00902808"/>
    <w:rsid w:val="00907701"/>
    <w:rsid w:val="0091157A"/>
    <w:rsid w:val="00913FA0"/>
    <w:rsid w:val="0091510D"/>
    <w:rsid w:val="00916794"/>
    <w:rsid w:val="00917348"/>
    <w:rsid w:val="009210C7"/>
    <w:rsid w:val="00923665"/>
    <w:rsid w:val="00924123"/>
    <w:rsid w:val="0093243C"/>
    <w:rsid w:val="00937780"/>
    <w:rsid w:val="00941116"/>
    <w:rsid w:val="0094721B"/>
    <w:rsid w:val="00956AB0"/>
    <w:rsid w:val="00956E92"/>
    <w:rsid w:val="00964B5D"/>
    <w:rsid w:val="00980C52"/>
    <w:rsid w:val="00982126"/>
    <w:rsid w:val="00983D33"/>
    <w:rsid w:val="009844D7"/>
    <w:rsid w:val="00990030"/>
    <w:rsid w:val="00992AF4"/>
    <w:rsid w:val="009A280E"/>
    <w:rsid w:val="009A5AC0"/>
    <w:rsid w:val="009B6232"/>
    <w:rsid w:val="009C2503"/>
    <w:rsid w:val="009C2F6F"/>
    <w:rsid w:val="009E2A07"/>
    <w:rsid w:val="00A05315"/>
    <w:rsid w:val="00A05AF2"/>
    <w:rsid w:val="00A1118A"/>
    <w:rsid w:val="00A353DD"/>
    <w:rsid w:val="00A40DC8"/>
    <w:rsid w:val="00A44AC7"/>
    <w:rsid w:val="00A54B26"/>
    <w:rsid w:val="00A54D15"/>
    <w:rsid w:val="00A719CC"/>
    <w:rsid w:val="00A86412"/>
    <w:rsid w:val="00A900A9"/>
    <w:rsid w:val="00A90111"/>
    <w:rsid w:val="00A9057A"/>
    <w:rsid w:val="00AA5E32"/>
    <w:rsid w:val="00AB359C"/>
    <w:rsid w:val="00AB60E7"/>
    <w:rsid w:val="00AB70FC"/>
    <w:rsid w:val="00AB73FD"/>
    <w:rsid w:val="00AC60EA"/>
    <w:rsid w:val="00AF0F4B"/>
    <w:rsid w:val="00AF415B"/>
    <w:rsid w:val="00AF6B4A"/>
    <w:rsid w:val="00B2164C"/>
    <w:rsid w:val="00B21DBA"/>
    <w:rsid w:val="00B34CFA"/>
    <w:rsid w:val="00B34F2C"/>
    <w:rsid w:val="00B352F9"/>
    <w:rsid w:val="00B46159"/>
    <w:rsid w:val="00B4685D"/>
    <w:rsid w:val="00B51D3A"/>
    <w:rsid w:val="00B51F45"/>
    <w:rsid w:val="00B55116"/>
    <w:rsid w:val="00B77C28"/>
    <w:rsid w:val="00B837AE"/>
    <w:rsid w:val="00BA178F"/>
    <w:rsid w:val="00BB0977"/>
    <w:rsid w:val="00BB4D87"/>
    <w:rsid w:val="00BD3362"/>
    <w:rsid w:val="00BE0125"/>
    <w:rsid w:val="00BE018C"/>
    <w:rsid w:val="00BE06E3"/>
    <w:rsid w:val="00BE317A"/>
    <w:rsid w:val="00BE6619"/>
    <w:rsid w:val="00BE7A87"/>
    <w:rsid w:val="00BF1AF7"/>
    <w:rsid w:val="00BF298B"/>
    <w:rsid w:val="00C13F38"/>
    <w:rsid w:val="00C2105B"/>
    <w:rsid w:val="00C2123E"/>
    <w:rsid w:val="00C31184"/>
    <w:rsid w:val="00C402A5"/>
    <w:rsid w:val="00C44928"/>
    <w:rsid w:val="00C50480"/>
    <w:rsid w:val="00C520E0"/>
    <w:rsid w:val="00C616C8"/>
    <w:rsid w:val="00C671FC"/>
    <w:rsid w:val="00C71887"/>
    <w:rsid w:val="00C93202"/>
    <w:rsid w:val="00C95682"/>
    <w:rsid w:val="00CA6A49"/>
    <w:rsid w:val="00CB2AF6"/>
    <w:rsid w:val="00CC365E"/>
    <w:rsid w:val="00CC6461"/>
    <w:rsid w:val="00CD2D61"/>
    <w:rsid w:val="00CD357A"/>
    <w:rsid w:val="00CD6DC7"/>
    <w:rsid w:val="00CE0700"/>
    <w:rsid w:val="00CE14E7"/>
    <w:rsid w:val="00CE3B8F"/>
    <w:rsid w:val="00CF0B08"/>
    <w:rsid w:val="00CF2973"/>
    <w:rsid w:val="00D00994"/>
    <w:rsid w:val="00D06C76"/>
    <w:rsid w:val="00D101AF"/>
    <w:rsid w:val="00D14C4A"/>
    <w:rsid w:val="00D17790"/>
    <w:rsid w:val="00D234B0"/>
    <w:rsid w:val="00D3396C"/>
    <w:rsid w:val="00D33DBB"/>
    <w:rsid w:val="00D553B4"/>
    <w:rsid w:val="00D56458"/>
    <w:rsid w:val="00D6592C"/>
    <w:rsid w:val="00D754CE"/>
    <w:rsid w:val="00D76F7F"/>
    <w:rsid w:val="00D93C27"/>
    <w:rsid w:val="00D948C7"/>
    <w:rsid w:val="00DA2F8C"/>
    <w:rsid w:val="00DA5299"/>
    <w:rsid w:val="00DE3C4F"/>
    <w:rsid w:val="00DF56A2"/>
    <w:rsid w:val="00E0530C"/>
    <w:rsid w:val="00E27D4C"/>
    <w:rsid w:val="00E314FF"/>
    <w:rsid w:val="00E31EA8"/>
    <w:rsid w:val="00E5475E"/>
    <w:rsid w:val="00E649EC"/>
    <w:rsid w:val="00E74734"/>
    <w:rsid w:val="00E854F0"/>
    <w:rsid w:val="00E85D53"/>
    <w:rsid w:val="00E92026"/>
    <w:rsid w:val="00E96A9E"/>
    <w:rsid w:val="00EA1BF8"/>
    <w:rsid w:val="00EA50DE"/>
    <w:rsid w:val="00EC3DEC"/>
    <w:rsid w:val="00EC5067"/>
    <w:rsid w:val="00EF0556"/>
    <w:rsid w:val="00EF0CDC"/>
    <w:rsid w:val="00EF1289"/>
    <w:rsid w:val="00EF26DC"/>
    <w:rsid w:val="00EF70BF"/>
    <w:rsid w:val="00F020B2"/>
    <w:rsid w:val="00F039D2"/>
    <w:rsid w:val="00F04D7B"/>
    <w:rsid w:val="00F135EE"/>
    <w:rsid w:val="00F14599"/>
    <w:rsid w:val="00F16D14"/>
    <w:rsid w:val="00F2385C"/>
    <w:rsid w:val="00F27DE4"/>
    <w:rsid w:val="00F35C26"/>
    <w:rsid w:val="00F4645A"/>
    <w:rsid w:val="00F4753F"/>
    <w:rsid w:val="00F668B4"/>
    <w:rsid w:val="00F83A66"/>
    <w:rsid w:val="00F84EBF"/>
    <w:rsid w:val="00FA078B"/>
    <w:rsid w:val="00FA0E45"/>
    <w:rsid w:val="00FB09B0"/>
    <w:rsid w:val="00FB5193"/>
    <w:rsid w:val="00FC4D8C"/>
    <w:rsid w:val="00FD4E2B"/>
    <w:rsid w:val="00FE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2B726"/>
  <w15:chartTrackingRefBased/>
  <w15:docId w15:val="{E862C1B7-E55D-4F3C-921A-7EB0EB30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81"/>
  </w:style>
  <w:style w:type="paragraph" w:styleId="Ttulo1">
    <w:name w:val="heading 1"/>
    <w:basedOn w:val="Normal"/>
    <w:next w:val="Normal"/>
    <w:link w:val="Ttulo1Char"/>
    <w:uiPriority w:val="9"/>
    <w:qFormat/>
    <w:rsid w:val="00750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3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83A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102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324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4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6633B"/>
    <w:pPr>
      <w:ind w:left="720"/>
      <w:contextualSpacing/>
    </w:pPr>
  </w:style>
  <w:style w:type="paragraph" w:customStyle="1" w:styleId="Default">
    <w:name w:val="Default"/>
    <w:rsid w:val="00EF1289"/>
    <w:pPr>
      <w:autoSpaceDE w:val="0"/>
      <w:autoSpaceDN w:val="0"/>
      <w:adjustRightInd w:val="0"/>
      <w:spacing w:after="0" w:line="240" w:lineRule="auto"/>
    </w:pPr>
    <w:rPr>
      <w:rFonts w:ascii="Cooper Hewitt" w:hAnsi="Cooper Hewitt" w:cs="Cooper Hewitt"/>
      <w:color w:val="000000"/>
      <w:sz w:val="24"/>
      <w:szCs w:val="24"/>
    </w:rPr>
  </w:style>
  <w:style w:type="paragraph" w:customStyle="1" w:styleId="Estilo1">
    <w:name w:val="Estilo1"/>
    <w:basedOn w:val="Normal"/>
    <w:link w:val="Estilo1Char"/>
    <w:qFormat/>
    <w:rsid w:val="000276AB"/>
    <w:pPr>
      <w:spacing w:before="240" w:line="360" w:lineRule="auto"/>
      <w:jc w:val="both"/>
    </w:pPr>
    <w:rPr>
      <w:rFonts w:ascii="Arial" w:hAnsi="Arial" w:cs="Arial"/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84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stilo1Char">
    <w:name w:val="Estilo1 Char"/>
    <w:basedOn w:val="Fontepargpadro"/>
    <w:link w:val="Estilo1"/>
    <w:rsid w:val="000276AB"/>
    <w:rPr>
      <w:rFonts w:ascii="Arial" w:hAnsi="Arial" w:cs="Arial"/>
      <w:b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F84EBF"/>
  </w:style>
  <w:style w:type="paragraph" w:styleId="Rodap">
    <w:name w:val="footer"/>
    <w:basedOn w:val="Normal"/>
    <w:link w:val="RodapChar"/>
    <w:uiPriority w:val="99"/>
    <w:unhideWhenUsed/>
    <w:rsid w:val="00F84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4EBF"/>
  </w:style>
  <w:style w:type="character" w:customStyle="1" w:styleId="Ttulo1Char">
    <w:name w:val="Título 1 Char"/>
    <w:basedOn w:val="Fontepargpadro"/>
    <w:link w:val="Ttulo1"/>
    <w:uiPriority w:val="9"/>
    <w:rsid w:val="007502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502F4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E3C4F"/>
    <w:pPr>
      <w:tabs>
        <w:tab w:val="right" w:leader="dot" w:pos="9061"/>
      </w:tabs>
      <w:spacing w:after="24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42582"/>
    <w:pPr>
      <w:tabs>
        <w:tab w:val="right" w:leader="dot" w:pos="9061"/>
      </w:tabs>
      <w:spacing w:before="240" w:after="0" w:line="360" w:lineRule="auto"/>
      <w:jc w:val="both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502F4"/>
    <w:pPr>
      <w:spacing w:after="100"/>
      <w:ind w:left="440"/>
    </w:pPr>
    <w:rPr>
      <w:rFonts w:eastAsiaTheme="minorEastAsia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91734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83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83A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44928"/>
    <w:rPr>
      <w:color w:val="605E5C"/>
      <w:shd w:val="clear" w:color="auto" w:fill="E1DFDD"/>
    </w:rPr>
  </w:style>
  <w:style w:type="paragraph" w:customStyle="1" w:styleId="break-words">
    <w:name w:val="break-words"/>
    <w:basedOn w:val="Normal"/>
    <w:rsid w:val="000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4451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102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93243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43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442582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644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6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0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7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7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7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9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6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7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1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5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6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1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2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9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5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2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1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1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0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9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1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7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3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8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7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2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5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4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4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2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7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1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8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9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6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9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5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5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7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2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0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7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2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0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8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1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0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3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2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9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6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8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9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1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4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3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4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2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2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4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7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5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5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8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3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1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1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8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3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3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5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FB723-D536-4FA6-A16F-70677A456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44</Pages>
  <Words>6444</Words>
  <Characters>34801</Characters>
  <Application>Microsoft Office Word</Application>
  <DocSecurity>0</DocSecurity>
  <Lines>290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39</vt:i4>
      </vt:variant>
    </vt:vector>
  </HeadingPairs>
  <TitlesOfParts>
    <vt:vector size="40" baseType="lpstr">
      <vt:lpstr/>
      <vt:lpstr>1 INTRODUÇÃO</vt:lpstr>
      <vt:lpstr>    1.1 OBJETIVOS DO TRABALHO</vt:lpstr>
      <vt:lpstr>    1.2 ESCOPO E REQUISITOS DO EXERCÍCIO</vt:lpstr>
      <vt:lpstr>2 DESCRIÇÃO DA API DESENVOLVIDA</vt:lpstr>
      <vt:lpstr>    2.1 FUNCIONALIDADES IMPLEMENTADAS</vt:lpstr>
      <vt:lpstr>    2.2 ENDPOINTS DA API</vt:lpstr>
      <vt:lpstr>    2.3 TECNOLOGIAS E ARQUITETURA UTILIZADA</vt:lpstr>
      <vt:lpstr>3 AMBIENTE DE DESENVOLVIMENTO E FERRAMENTAS</vt:lpstr>
      <vt:lpstr>    3.1 FERRAMENTAS UTILIZADAS</vt:lpstr>
      <vt:lpstr>    3.2 CONFIGURAÇÃO DO AMBIENTE</vt:lpstr>
      <vt:lpstr>4 TESTES REALIZADOS</vt:lpstr>
      <vt:lpstr>    4.1 PARTE 1 – TESTE FUNCIONAL (CALCULADORA)</vt:lpstr>
      <vt:lpstr>        4.1.1 Divisão Válida</vt:lpstr>
      <vt:lpstr>        4.1.2 Divisão por Zero</vt:lpstr>
      <vt:lpstr>        4.1.3 Multiplicação</vt:lpstr>
      <vt:lpstr>        4.1.4 Resultados Obtidos (Status Code, Resultado e Mensagens)</vt:lpstr>
      <vt:lpstr>    4.2 PARTE 2 – TESTE EXPLORATÓRIO</vt:lpstr>
      <vt:lpstr>        4.2.1 Requisição com JSON Válido (/usuarios)</vt:lpstr>
      <vt:lpstr>        4.2.2 Requisição com JSON Inválido (/usuarios)</vt:lpstr>
      <vt:lpstr>        4.2.3 Tentativa com Método DELETE</vt:lpstr>
      <vt:lpstr>        4.2.4 Análise do Tratamento de Erros</vt:lpstr>
      <vt:lpstr>    4.3 PARTE 3 – TESTE DE REGRESSÃO</vt:lpstr>
      <vt:lpstr>        4.3.1 Listagem Geral de Produtos</vt:lpstr>
      <vt:lpstr>        4.3.2 Listagem Filtrada por Categoria</vt:lpstr>
      <vt:lpstr>        4.3.3 Verificação de Não Regressão</vt:lpstr>
      <vt:lpstr>    4.4 PARTE 4 – TESTE NÃO FUNCIONAL</vt:lpstr>
      <vt:lpstr>        4.4.1 Execuções Múltiplas do Endpoint /status</vt:lpstr>
      <vt:lpstr>        4.4.2 Análise de Tempo de Resposta</vt:lpstr>
      <vt:lpstr>        4.4.3 Análise de Consistência</vt:lpstr>
      <vt:lpstr>5 ANÁLISE DOS RESULTADOS E DISCUSSÃO</vt:lpstr>
      <vt:lpstr>    5.1 TRATAMENTO DE ERROS E MENSAGENS</vt:lpstr>
      <vt:lpstr>    5.2 DESEMPENHO E ESTABILIDADE</vt:lpstr>
      <vt:lpstr>    5.3 PONTOS FORTES E LIMITAÇÕES OBSERVADAS</vt:lpstr>
      <vt:lpstr>6 CONCLUSÃO</vt:lpstr>
      <vt:lpstr>REFERÊNCIAS</vt:lpstr>
      <vt:lpstr>APÊNDICE A – PRINTS DOS TESTES NO POSTMAN</vt:lpstr>
      <vt:lpstr>APÊNDICE B – CÓDIGO-FONTE DA API</vt:lpstr>
      <vt:lpstr>APÊNDICE A – DIAGRAMAS DO SISTEMA</vt:lpstr>
      <vt:lpstr>APÊNDICE B – PROTÓTIPOS DO SISTEMA</vt:lpstr>
    </vt:vector>
  </TitlesOfParts>
  <Company/>
  <LinksUpToDate>false</LinksUpToDate>
  <CharactersWithSpaces>41163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Wictor</dc:creator>
  <cp:keywords/>
  <dc:description/>
  <cp:lastModifiedBy>Wictor Menezes</cp:lastModifiedBy>
  <cp:revision>3</cp:revision>
  <cp:lastPrinted>2026-05-21T00:12:00Z</cp:lastPrinted>
  <dcterms:created xsi:type="dcterms:W3CDTF">2026-05-21T00:12:00Z</dcterms:created>
  <dcterms:modified xsi:type="dcterms:W3CDTF">2026-05-21T00:24:00Z</dcterms:modified>
</cp:coreProperties>
</file>