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Em 23 de setembro de 1909, através do Decreto Nº 7.566, o Presidente Nilo Peçanha criava em cada uma das capitais dos Estados do Brasil uma Escola de Aprendizes Artífices, destinadas a ministrar o ensino profissional primário e gratuito. As escolas tinham o objetivo de formar operários e contramestres. O curso seria oferecido a meninos de baixa renda, sob o regime de externato, funcionando das 10 às 16 horas. Em Pernambuco, a escola iniciou suas atividades em 16 de fevereiro de 1910.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Em 1937, através da Lei nº 378, de 13 de janeiro, essas instituições passaram a ser denominadas Liceus Industriais. Com a Lei Orgânica do Ensino Industrial (Decreto-Lei nº 4.073, de 30 de Janeiro de 1942) passaram a oferecer ensino médio e, aos poucos, foram se configurando como instituições abertas a todas as classes sociais. A partir desse mesmo ano, o ensino industrial teve seus dois ciclos - o básico e o técnico - ampliados, passando a ser reconhecido como uma necessidade imprescindível para o próprio desenvolvimento do país.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De 1959 a 1971, o ensino industrial passou por ampliação de sua estrutura e diversas reformulações, sobretudo com as leis de Diretrizes e Bases da Educação Nacional (Lei Nº 4.024, de 20 de dezembro de 1961) e de Expansão e Melhoria do Ensino (Lei Nº 5.692, de 11 de agosto de 1971). Nesse período, a Escola, serviu à região e ao país, procurando ampliar sua missão de centro de educação profissional.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Ao longo de seus crescimento, funcionou em três locais: no período entre 1910 e 1923, teve como sede o antigo Mercado Delmiro Gouveia (atual Quartel da Polícia Militar de Pernambuco, no Derby); a segunda sede localizou-se na parte posterior do antigo Ginásio Pernambucano (Rua da Aurora, Boa Vista); e a partir do ano de 1933, passou a funcionar na Rua Henrique Dias (atual sede da Fundaj, no Derby), sendo oficialmente inaugurada em 18 de maio de 1934, pelo então presidente Getúlio Vargas.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Uma nova mudança de endereço aconteceu em 17 de janeiro de 1983. Já com o nome de Escola Técnica Federal de Pernambuco (ETFPE) a instituição passou a funcionar na Avenida Professor Luis Freire, no bairro do Curado, em instalações projetadas e construídas com o esforço conjunto de seus servidores e alunos. Nessa sede, atualmente, funciona o Campus Recife do Instituto Federal de Educação, Ciência e Tecnologia de Pernambuco (IFPE).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Em 1999, a ETFPE é transformada em Centro Federal de Educação Tecnológica de Pernambuco (Cefet-PE), ampliando seu portifólio de cursos e passando também a atuar na Educação Superior com a formação de tecnólogos. Em 2004, com a publicação do Decreto nº 5.154, de 23 de julho de 2004, são criados os Cursos Técnicos na Modalidade Integrada. Já em 2005, o Decreto nº 5.478, de 24 de junho de 2005, institui o Programa de Integração da Educação Profissional ao Ensino Médio na Modalidade de Educação de Jovens e Adultos (PROEJA).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Com mudanças ocorridas no âmbito de atuação dos Centros Federais, sobretudo com a lei nº 8.948/94 (Criação do Sistema Nacional de Educação Tecnológica), o Cefet-PE expandiu seu raio de atuação com a implantação das Unidades de Ensino Descentralizadas – as UNEDs. Assim, é criado o Cefet Petrolina, a partir da Escola Agrotécnica Federal Dom Avelar Vilela – EAFDABV, (Decreto nº. 4.019, de 19 de novembro de 2001). Depois vem a UNED Pesqueira, no Agreste Pernambucano, (criada com a Portaria Ministerial nº 1.533/92, de 19/10/1992), e a UNED Ipojuca, na Região Metropolitana do Recife, fronteira com a região da Mata Sul do Estado (com a portaria Ministerial nº 851, de 03/09/2007).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Finalmente, com a publicação da Lei nº 11.892, de 29 de dezembro de 2008, foi instituída a Rede Federal de Educação Profissional, Científica e Tecnológica e criados os Institutos Federais de Educação, Ciência e Tecnologia. A partir daí, o Instituto Federal de Pernambuco (IFPE) passou a ser constituído por dez campi: Belo Jardim, Barreiros e Vitória de Santo Antão (antigas Escolas Agrotécnicas Federais - AFs); Ipojuca e Pesqueira (antigas UNEDs do CEFET-PE); Recife (antiga sede do Cefet-PE); Afogados da Ingazeira, Caruaru e Garanhuns, da Expansão II; e o Campus Virtual da Educação a Distância (EaD), com aulas presenciais em 19 polos. </w:t>
      </w:r>
    </w:p>
    <w:p>
      <w:pPr>
        <w:pStyle w:val="Corpodotexto"/>
        <w:bidi w:val="0"/>
        <w:spacing w:lineRule="auto" w:line="276" w:before="0" w:after="140"/>
        <w:jc w:val="left"/>
        <w:rPr/>
      </w:pPr>
      <w:r>
        <w:rPr/>
        <w:t xml:space="preserve">Cumprindo a 3ª fase de Expansão da Rede, em 2014, o IFPE ganhou mais sete unidades nas cidades de Cabo de Santo Agostinho, Palmares, Jaboatão, Olinda, Paulista, Abreu e Lima e Igarassu.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722</Words>
  <Characters>3662</Characters>
  <CharactersWithSpaces>4386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2023-07-09T12:32:29Z</dcterms:created>
  <dc:creator/>
  <dc:description/>
  <dc:language>pt-BR</dc:language>
  <cp:lastModifiedBy/>
  <dcterms:modified xsi:type="dcterms:W3CDTF">2023-07-09T12:33:30Z</dcterms:modified>
  <cp:revision>1</cp:revision>
  <dc:subject/>
  <dc:title/>
</cp:coreProperties>
</file>