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color w:val="000000"/>
        </w:rPr>
      </w:pPr>
      <w:r>
        <w:rPr>
          <w:color w:val="000000"/>
        </w:rPr>
        <w:t>Trabajo Integrador – Organización Empresarial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Alumno: </w:t>
      </w:r>
      <w:r>
        <w:rPr/>
        <w:t xml:space="preserve">Kenyi Meza, </w:t>
        <w:br/>
      </w:r>
      <w:r>
        <w:rPr>
          <w:b/>
        </w:rPr>
        <w:t xml:space="preserve">Materia: </w:t>
      </w:r>
      <w:r>
        <w:rPr/>
        <w:t>Organización Empresarial</w:t>
        <w:br/>
      </w:r>
      <w:r>
        <w:rPr>
          <w:b/>
        </w:rPr>
        <w:t xml:space="preserve">Tema: </w:t>
      </w:r>
      <w:r>
        <w:rPr/>
        <w:t>Proceso de atención al cliente en tienda online</w:t>
        <w:br/>
      </w:r>
      <w:r>
        <w:rPr>
          <w:b/>
        </w:rPr>
        <w:t xml:space="preserve">Chatbot: </w:t>
      </w:r>
      <w:r>
        <w:rPr/>
        <w:t>TiendaBot (Dialogflow)</w:t>
        <w:br/>
        <w:br/>
      </w:r>
    </w:p>
    <w:p>
      <w:pPr>
        <w:pStyle w:val="Ttulo2"/>
        <w:rPr>
          <w:color w:val="000000"/>
        </w:rPr>
      </w:pPr>
      <w:r>
        <w:rPr>
          <w:color w:val="000000"/>
        </w:rPr>
        <w:t>1. Objetivo del Trabajo</w:t>
      </w:r>
    </w:p>
    <w:p>
      <w:pPr>
        <w:pStyle w:val="Normal"/>
        <w:rPr/>
      </w:pPr>
      <w:r>
        <w:rPr/>
        <w:t>El objetivo de este trabajo es modelar un proceso simple de atención al cliente en una tienda online mediante BPMN y desarrollar un chatbot básico en Dialogflow para automatizar respuestas a preguntas frecuentes.</w:t>
      </w:r>
    </w:p>
    <w:p>
      <w:pPr>
        <w:pStyle w:val="Ttulo2"/>
        <w:rPr>
          <w:color w:val="000000"/>
        </w:rPr>
      </w:pPr>
      <w:r>
        <w:rPr>
          <w:color w:val="000000"/>
        </w:rPr>
        <w:t>2. Diagrama BPMN del Proceso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66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color w:val="000000"/>
        </w:rPr>
      </w:pPr>
      <w:r>
        <w:rPr>
          <w:color w:val="000000"/>
        </w:rPr>
        <w:t>3. Explicación del Diagrama BPMN</w:t>
      </w:r>
    </w:p>
    <w:p>
      <w:pPr>
        <w:pStyle w:val="Normal"/>
        <w:rPr/>
      </w:pPr>
      <w:r>
        <w:rPr/>
        <w:t>- Evento de inicio: representa el momento en que el cliente realiza una consulta.</w:t>
        <w:br/>
        <w:t>- Tarea “Recibir consulta”: el chatbot recibe el mensaje del cliente.</w:t>
        <w:br/>
        <w:t>- Tarea “Analizar intención”: el sistema identifica la pregunta o necesidad del cliente.</w:t>
        <w:br/>
        <w:t>- Tarea “Buscar respuesta”: se consulta la base de respuestas posibles.</w:t>
        <w:br/>
        <w:t>- Exclusive Gateway (X): decide si hay respuesta.</w:t>
        <w:br/>
        <w:t>- Flujo “SI”: va a la tarea “Enviar respuesta”.</w:t>
        <w:br/>
        <w:t>- Flujo “NO”: va a la tarea “Derivar a humano”.</w:t>
        <w:br/>
        <w:t>- End Events: finalizan cada rama del proceso.</w:t>
      </w:r>
    </w:p>
    <w:p>
      <w:pPr>
        <w:pStyle w:val="Ttulo2"/>
        <w:rPr>
          <w:color w:val="000000"/>
        </w:rPr>
      </w:pPr>
      <w:r>
        <w:rPr>
          <w:color w:val="000000"/>
        </w:rPr>
      </w:r>
    </w:p>
    <w:p>
      <w:pPr>
        <w:pStyle w:val="Ttulo2"/>
        <w:rPr>
          <w:color w:val="000000"/>
        </w:rPr>
      </w:pPr>
      <w:r>
        <w:rPr>
          <w:color w:val="000000"/>
        </w:rPr>
        <w:t>4. Preguntas Frecuentes y Respuestas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Pregunta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Respuesta del chatbot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¿Qué medios de pago aceptan?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Aceptamos tarjetas de crédito, débito, transferencia y Mercado Pago.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¿Cuál es el horario de atención?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Nuestro horario es de lunes a viernes de 9 a 18 hs.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¿Hacen envíos al interior?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Sí, realizamos envíos a todo el país por Correo Argentino.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¿Cómo hago un reclamo?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Podés escribirnos por WhatsApp al 11-1234-5678 o usar el formulario web.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¿Cuánto tarda el envío?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El tiempo estimado es de 3 a 5 días hábiles, dependiendo del destino.</w:t>
            </w:r>
          </w:p>
        </w:tc>
      </w:tr>
    </w:tbl>
    <w:p>
      <w:pPr>
        <w:pStyle w:val="Ttulo2"/>
        <w:rPr>
          <w:color w:val="000000"/>
        </w:rPr>
      </w:pPr>
      <w:r>
        <w:rPr>
          <w:color w:val="000000"/>
        </w:rPr>
      </w:r>
    </w:p>
    <w:p>
      <w:pPr>
        <w:pStyle w:val="Ttulo2"/>
        <w:rPr>
          <w:color w:val="000000"/>
        </w:rPr>
      </w:pPr>
      <w:r>
        <w:rPr>
          <w:color w:val="000000"/>
        </w:rPr>
        <w:t>5. Creación y Prueba del Chatbot</w:t>
      </w:r>
    </w:p>
    <w:p>
      <w:pPr>
        <w:pStyle w:val="Normal"/>
        <w:rPr/>
      </w:pPr>
      <w:r>
        <w:rPr/>
        <w:t>Se utilizó Dialogflow para crear un chatbot sin código. Se definieron cinco intenciones con sus frases de entrenamiento y respuestas correspondientes. El bot fue probado en la consola de Dialogflow, verificando que cada pregunta frecuente devolviera la respuesta esperada.</w:t>
      </w:r>
    </w:p>
    <w:p>
      <w:pPr>
        <w:pStyle w:val="Ttulo2"/>
        <w:rPr>
          <w:color w:val="000000"/>
        </w:rPr>
      </w:pPr>
      <w:r>
        <w:rPr>
          <w:color w:val="000000"/>
        </w:rPr>
      </w:r>
    </w:p>
    <w:p>
      <w:pPr>
        <w:pStyle w:val="Ttulo2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LibreOffice/7.4.7.2$Linux_X86_64 LibreOffice_project/40$Build-2</Application>
  <AppVersion>15.0000</AppVersion>
  <Pages>2</Pages>
  <Words>285</Words>
  <Characters>1538</Characters>
  <CharactersWithSpaces>1805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2025-06-29T17:53:38Z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