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156" w:rsidRPr="00352398" w:rsidRDefault="00260156" w:rsidP="002601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2398">
        <w:rPr>
          <w:rFonts w:ascii="Times New Roman" w:hAnsi="Times New Roman" w:cs="Times New Roman"/>
          <w:sz w:val="28"/>
          <w:szCs w:val="28"/>
        </w:rPr>
        <w:t>Площадь квартиры:</w:t>
      </w:r>
    </w:p>
    <w:p w:rsidR="00260156" w:rsidRPr="00352398" w:rsidRDefault="00260156" w:rsidP="002601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52398">
        <w:rPr>
          <w:rFonts w:ascii="Times New Roman" w:hAnsi="Times New Roman" w:cs="Times New Roman"/>
          <w:sz w:val="28"/>
          <w:szCs w:val="28"/>
        </w:rPr>
        <w:t xml:space="preserve">Общая: 17 </w:t>
      </w:r>
      <w:proofErr w:type="spellStart"/>
      <w:r w:rsidRPr="00352398">
        <w:rPr>
          <w:rFonts w:ascii="Times New Roman" w:hAnsi="Times New Roman" w:cs="Times New Roman"/>
          <w:sz w:val="28"/>
          <w:szCs w:val="28"/>
        </w:rPr>
        <w:t>кв.м</w:t>
      </w:r>
      <w:proofErr w:type="spellEnd"/>
      <w:r w:rsidRPr="0035239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60156" w:rsidRPr="00352398" w:rsidRDefault="00260156" w:rsidP="002601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52398">
        <w:rPr>
          <w:rFonts w:ascii="Times New Roman" w:hAnsi="Times New Roman" w:cs="Times New Roman"/>
          <w:sz w:val="28"/>
          <w:szCs w:val="28"/>
        </w:rPr>
        <w:t xml:space="preserve">Жилая: 9,7 </w:t>
      </w:r>
      <w:proofErr w:type="spellStart"/>
      <w:r w:rsidRPr="00352398">
        <w:rPr>
          <w:rFonts w:ascii="Times New Roman" w:hAnsi="Times New Roman" w:cs="Times New Roman"/>
          <w:sz w:val="28"/>
          <w:szCs w:val="28"/>
        </w:rPr>
        <w:t>кв.м</w:t>
      </w:r>
      <w:proofErr w:type="spellEnd"/>
      <w:r w:rsidRPr="0035239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60156" w:rsidRPr="00352398" w:rsidRDefault="00260156" w:rsidP="002601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2398">
        <w:rPr>
          <w:rFonts w:ascii="Times New Roman" w:hAnsi="Times New Roman" w:cs="Times New Roman"/>
          <w:sz w:val="28"/>
          <w:szCs w:val="28"/>
        </w:rPr>
        <w:t xml:space="preserve">Туалет: 1,3 </w:t>
      </w:r>
      <w:proofErr w:type="spellStart"/>
      <w:r w:rsidRPr="00352398">
        <w:rPr>
          <w:rFonts w:ascii="Times New Roman" w:hAnsi="Times New Roman" w:cs="Times New Roman"/>
          <w:sz w:val="28"/>
          <w:szCs w:val="28"/>
        </w:rPr>
        <w:t>кв.м</w:t>
      </w:r>
      <w:proofErr w:type="spellEnd"/>
      <w:r w:rsidRPr="00352398">
        <w:rPr>
          <w:rFonts w:ascii="Times New Roman" w:hAnsi="Times New Roman" w:cs="Times New Roman"/>
          <w:sz w:val="28"/>
          <w:szCs w:val="28"/>
        </w:rPr>
        <w:t>.</w:t>
      </w:r>
    </w:p>
    <w:p w:rsidR="00260156" w:rsidRPr="00352398" w:rsidRDefault="00260156" w:rsidP="002601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2398">
        <w:rPr>
          <w:rFonts w:ascii="Times New Roman" w:hAnsi="Times New Roman" w:cs="Times New Roman"/>
          <w:sz w:val="28"/>
          <w:szCs w:val="28"/>
        </w:rPr>
        <w:t xml:space="preserve">Прихожая-кухня: 6 </w:t>
      </w:r>
      <w:proofErr w:type="spellStart"/>
      <w:r w:rsidRPr="00352398">
        <w:rPr>
          <w:rFonts w:ascii="Times New Roman" w:hAnsi="Times New Roman" w:cs="Times New Roman"/>
          <w:sz w:val="28"/>
          <w:szCs w:val="28"/>
        </w:rPr>
        <w:t>кв.м</w:t>
      </w:r>
      <w:proofErr w:type="spellEnd"/>
      <w:r w:rsidRPr="00352398">
        <w:rPr>
          <w:rFonts w:ascii="Times New Roman" w:hAnsi="Times New Roman" w:cs="Times New Roman"/>
          <w:sz w:val="28"/>
          <w:szCs w:val="28"/>
        </w:rPr>
        <w:t>.</w:t>
      </w:r>
    </w:p>
    <w:p w:rsidR="00260156" w:rsidRPr="00352398" w:rsidRDefault="00260156" w:rsidP="002601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2398">
        <w:rPr>
          <w:rFonts w:ascii="Times New Roman" w:hAnsi="Times New Roman" w:cs="Times New Roman"/>
          <w:sz w:val="28"/>
          <w:szCs w:val="28"/>
        </w:rPr>
        <w:t>=======</w:t>
      </w: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Собственник один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239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2398">
        <w:rPr>
          <w:rFonts w:ascii="Times New Roman" w:hAnsi="Times New Roman" w:cs="Times New Roman"/>
          <w:sz w:val="28"/>
          <w:szCs w:val="28"/>
        </w:rPr>
        <w:t>Торг возможен.</w:t>
      </w: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52398">
        <w:rPr>
          <w:rFonts w:ascii="Times New Roman" w:hAnsi="Times New Roman" w:cs="Times New Roman"/>
          <w:sz w:val="28"/>
          <w:szCs w:val="28"/>
        </w:rPr>
        <w:t>Варианты продажи:</w:t>
      </w: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2398">
        <w:rPr>
          <w:rFonts w:ascii="Times New Roman" w:hAnsi="Times New Roman" w:cs="Times New Roman"/>
          <w:sz w:val="28"/>
          <w:szCs w:val="28"/>
        </w:rPr>
        <w:t>1. Оплата полной стоимости квартиры сразу (предпочтительно).</w:t>
      </w: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2398">
        <w:rPr>
          <w:rFonts w:ascii="Times New Roman" w:hAnsi="Times New Roman" w:cs="Times New Roman"/>
          <w:sz w:val="28"/>
          <w:szCs w:val="28"/>
        </w:rPr>
        <w:t>2. Продажа в рассрочку (минимальный первоначальный взнос - 150.000 рублей, а далее - по графику в договоре).</w:t>
      </w: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2398">
        <w:rPr>
          <w:rFonts w:ascii="Times New Roman" w:hAnsi="Times New Roman" w:cs="Times New Roman"/>
          <w:sz w:val="28"/>
          <w:szCs w:val="28"/>
        </w:rPr>
        <w:t xml:space="preserve">3. Возможны варианты купли-продажи квартиры по </w:t>
      </w:r>
      <w:proofErr w:type="spellStart"/>
      <w:r w:rsidRPr="00352398">
        <w:rPr>
          <w:rFonts w:ascii="Times New Roman" w:hAnsi="Times New Roman" w:cs="Times New Roman"/>
          <w:sz w:val="28"/>
          <w:szCs w:val="28"/>
        </w:rPr>
        <w:t>маткапиталу</w:t>
      </w:r>
      <w:proofErr w:type="spellEnd"/>
      <w:r w:rsidRPr="00352398">
        <w:rPr>
          <w:rFonts w:ascii="Times New Roman" w:hAnsi="Times New Roman" w:cs="Times New Roman"/>
          <w:sz w:val="28"/>
          <w:szCs w:val="28"/>
        </w:rPr>
        <w:t xml:space="preserve"> или по ипотеке.</w:t>
      </w: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2398">
        <w:rPr>
          <w:rFonts w:ascii="Times New Roman" w:hAnsi="Times New Roman" w:cs="Times New Roman"/>
          <w:sz w:val="28"/>
          <w:szCs w:val="28"/>
        </w:rPr>
        <w:t xml:space="preserve">3.1. В частности, при использовании средств </w:t>
      </w:r>
      <w:proofErr w:type="spellStart"/>
      <w:r w:rsidRPr="00352398">
        <w:rPr>
          <w:rFonts w:ascii="Times New Roman" w:hAnsi="Times New Roman" w:cs="Times New Roman"/>
          <w:sz w:val="28"/>
          <w:szCs w:val="28"/>
        </w:rPr>
        <w:t>маткапитала</w:t>
      </w:r>
      <w:proofErr w:type="spellEnd"/>
      <w:r w:rsidRPr="00352398">
        <w:rPr>
          <w:rFonts w:ascii="Times New Roman" w:hAnsi="Times New Roman" w:cs="Times New Roman"/>
          <w:sz w:val="28"/>
          <w:szCs w:val="28"/>
        </w:rPr>
        <w:t xml:space="preserve"> до исполнения ребёнком 3 лет (если вы оформляете </w:t>
      </w:r>
      <w:proofErr w:type="spellStart"/>
      <w:r w:rsidRPr="00352398">
        <w:rPr>
          <w:rFonts w:ascii="Times New Roman" w:hAnsi="Times New Roman" w:cs="Times New Roman"/>
          <w:sz w:val="28"/>
          <w:szCs w:val="28"/>
        </w:rPr>
        <w:t>займ</w:t>
      </w:r>
      <w:proofErr w:type="spellEnd"/>
      <w:r w:rsidRPr="00352398">
        <w:rPr>
          <w:rFonts w:ascii="Times New Roman" w:hAnsi="Times New Roman" w:cs="Times New Roman"/>
          <w:sz w:val="28"/>
          <w:szCs w:val="28"/>
        </w:rPr>
        <w:t>), уступлю в цене в размере ваших затрат.</w:t>
      </w: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2398">
        <w:rPr>
          <w:rFonts w:ascii="Times New Roman" w:hAnsi="Times New Roman" w:cs="Times New Roman"/>
          <w:sz w:val="28"/>
          <w:szCs w:val="28"/>
        </w:rPr>
        <w:t xml:space="preserve">3.2. При оформлении купли-продажи по </w:t>
      </w:r>
      <w:proofErr w:type="spellStart"/>
      <w:r w:rsidRPr="00352398">
        <w:rPr>
          <w:rFonts w:ascii="Times New Roman" w:hAnsi="Times New Roman" w:cs="Times New Roman"/>
          <w:sz w:val="28"/>
          <w:szCs w:val="28"/>
        </w:rPr>
        <w:t>маткапиталу</w:t>
      </w:r>
      <w:proofErr w:type="spellEnd"/>
      <w:r w:rsidRPr="00352398">
        <w:rPr>
          <w:rFonts w:ascii="Times New Roman" w:hAnsi="Times New Roman" w:cs="Times New Roman"/>
          <w:sz w:val="28"/>
          <w:szCs w:val="28"/>
        </w:rPr>
        <w:t xml:space="preserve">, возможен возврат с моей стороны части средств </w:t>
      </w:r>
      <w:proofErr w:type="spellStart"/>
      <w:r w:rsidRPr="00352398">
        <w:rPr>
          <w:rFonts w:ascii="Times New Roman" w:hAnsi="Times New Roman" w:cs="Times New Roman"/>
          <w:sz w:val="28"/>
          <w:szCs w:val="28"/>
        </w:rPr>
        <w:t>маткапитала</w:t>
      </w:r>
      <w:proofErr w:type="spellEnd"/>
      <w:r w:rsidRPr="00352398">
        <w:rPr>
          <w:rFonts w:ascii="Times New Roman" w:hAnsi="Times New Roman" w:cs="Times New Roman"/>
          <w:sz w:val="28"/>
          <w:szCs w:val="28"/>
        </w:rPr>
        <w:t xml:space="preserve"> покупателю - по договорённости.</w:t>
      </w: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2398">
        <w:rPr>
          <w:rFonts w:ascii="Times New Roman" w:hAnsi="Times New Roman" w:cs="Times New Roman"/>
          <w:sz w:val="28"/>
          <w:szCs w:val="28"/>
        </w:rPr>
        <w:t xml:space="preserve">4. При явном целевом намерении покупателя - юридического лица, возможен </w:t>
      </w:r>
      <w:proofErr w:type="spellStart"/>
      <w:r w:rsidRPr="00352398">
        <w:rPr>
          <w:rFonts w:ascii="Times New Roman" w:hAnsi="Times New Roman" w:cs="Times New Roman"/>
          <w:sz w:val="28"/>
          <w:szCs w:val="28"/>
        </w:rPr>
        <w:t>допродажный</w:t>
      </w:r>
      <w:proofErr w:type="spellEnd"/>
      <w:r w:rsidRPr="00352398">
        <w:rPr>
          <w:rFonts w:ascii="Times New Roman" w:hAnsi="Times New Roman" w:cs="Times New Roman"/>
          <w:sz w:val="28"/>
          <w:szCs w:val="28"/>
        </w:rPr>
        <w:t xml:space="preserve"> перевод в удобную коммерческую недвижимость.</w:t>
      </w: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2398">
        <w:rPr>
          <w:rFonts w:ascii="Times New Roman" w:hAnsi="Times New Roman" w:cs="Times New Roman"/>
          <w:sz w:val="28"/>
          <w:szCs w:val="28"/>
        </w:rPr>
        <w:t>5. Могу сдать квартиру в долгосрочную аренду от 1-1,5 года.</w:t>
      </w: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2398">
        <w:rPr>
          <w:rFonts w:ascii="Times New Roman" w:hAnsi="Times New Roman" w:cs="Times New Roman"/>
          <w:sz w:val="28"/>
          <w:szCs w:val="28"/>
        </w:rPr>
        <w:t>6. Возможен обмен на квартиру в Московской или Тверской области.</w:t>
      </w: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2398" w:rsidRPr="00260156" w:rsidRDefault="00352398" w:rsidP="002601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2398">
        <w:rPr>
          <w:rFonts w:ascii="Times New Roman" w:hAnsi="Times New Roman" w:cs="Times New Roman"/>
          <w:sz w:val="28"/>
          <w:szCs w:val="28"/>
        </w:rPr>
        <w:t>Все отношения строго по договорам и в соответствии с</w:t>
      </w:r>
      <w:r w:rsidR="00260156">
        <w:rPr>
          <w:rFonts w:ascii="Times New Roman" w:hAnsi="Times New Roman" w:cs="Times New Roman"/>
          <w:sz w:val="28"/>
          <w:szCs w:val="28"/>
        </w:rPr>
        <w:t xml:space="preserve"> действующим законодательством.</w:t>
      </w: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2398">
        <w:rPr>
          <w:rFonts w:ascii="Times New Roman" w:hAnsi="Times New Roman" w:cs="Times New Roman"/>
          <w:sz w:val="28"/>
          <w:szCs w:val="28"/>
        </w:rPr>
        <w:lastRenderedPageBreak/>
        <w:t>Идеальный современный вариант из-за экономии на регулярных квартирных платежах по малогабаритной квартире. Дом управляется непосредственно жильцами.</w:t>
      </w: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2398">
        <w:rPr>
          <w:rFonts w:ascii="Times New Roman" w:hAnsi="Times New Roman" w:cs="Times New Roman"/>
          <w:sz w:val="28"/>
          <w:szCs w:val="28"/>
        </w:rPr>
        <w:t>1. Коммуникации: электричество, центральное отопление, газоснабжение, горячее и холодное водоснабжение, канализация.</w:t>
      </w: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2398">
        <w:rPr>
          <w:rFonts w:ascii="Times New Roman" w:hAnsi="Times New Roman" w:cs="Times New Roman"/>
          <w:sz w:val="28"/>
          <w:szCs w:val="28"/>
        </w:rPr>
        <w:t>Новая электропроводка, отдельные электротехнические элементы с гарантией на ремонт. Возможность проведения стационарного телефона. У соседей - проведён проводной интернет - "</w:t>
      </w:r>
      <w:proofErr w:type="spellStart"/>
      <w:r w:rsidRPr="00352398">
        <w:rPr>
          <w:rFonts w:ascii="Times New Roman" w:hAnsi="Times New Roman" w:cs="Times New Roman"/>
          <w:sz w:val="28"/>
          <w:szCs w:val="28"/>
        </w:rPr>
        <w:t>Gigalink</w:t>
      </w:r>
      <w:proofErr w:type="spellEnd"/>
      <w:r w:rsidRPr="00352398">
        <w:rPr>
          <w:rFonts w:ascii="Times New Roman" w:hAnsi="Times New Roman" w:cs="Times New Roman"/>
          <w:sz w:val="28"/>
          <w:szCs w:val="28"/>
        </w:rPr>
        <w:t>".</w:t>
      </w: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2398">
        <w:rPr>
          <w:rFonts w:ascii="Times New Roman" w:hAnsi="Times New Roman" w:cs="Times New Roman"/>
          <w:sz w:val="28"/>
          <w:szCs w:val="28"/>
        </w:rPr>
        <w:t>2. Комната. Окно ПВХ. Натяжной потолок. Помещение свободно от старой мебели.</w:t>
      </w: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2398">
        <w:rPr>
          <w:rFonts w:ascii="Times New Roman" w:hAnsi="Times New Roman" w:cs="Times New Roman"/>
          <w:sz w:val="28"/>
          <w:szCs w:val="28"/>
        </w:rPr>
        <w:t>3. Санузел. Туалет, раковина в хорошем состоянии. Душевая кабина новая, полностью подключена к системе подачи воды и канализации. Отдельные краны на каждый сантехнический элемент.</w:t>
      </w: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2398">
        <w:rPr>
          <w:rFonts w:ascii="Times New Roman" w:hAnsi="Times New Roman" w:cs="Times New Roman"/>
          <w:sz w:val="28"/>
          <w:szCs w:val="28"/>
        </w:rPr>
        <w:t>4. Кухня и прихожая. 2-конфорочная газовая плита с духовкой.</w:t>
      </w: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2398">
        <w:rPr>
          <w:rFonts w:ascii="Times New Roman" w:hAnsi="Times New Roman" w:cs="Times New Roman"/>
          <w:sz w:val="28"/>
          <w:szCs w:val="28"/>
        </w:rPr>
        <w:t>5. Юридическая чистота. Залогов и прочих обременений нет.</w:t>
      </w: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2398">
        <w:rPr>
          <w:rFonts w:ascii="Times New Roman" w:hAnsi="Times New Roman" w:cs="Times New Roman"/>
          <w:sz w:val="28"/>
          <w:szCs w:val="28"/>
        </w:rPr>
        <w:t>6. Коммунальные услуги. Долгов нет. Организованный вывоз мусора. Все договоры с поставщиками услуг заключены напрямую без посредников (управляющих компаний). Новый прибор учёта электроэнергии.</w:t>
      </w: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2398">
        <w:rPr>
          <w:rFonts w:ascii="Times New Roman" w:hAnsi="Times New Roman" w:cs="Times New Roman"/>
          <w:sz w:val="28"/>
          <w:szCs w:val="28"/>
        </w:rPr>
        <w:t>7. Безопасность и прочее. Двойная дверь (внешняя металлическая и деревянная внутренняя). Новый почтовый ящик.</w:t>
      </w: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2398">
        <w:rPr>
          <w:rFonts w:ascii="Times New Roman" w:hAnsi="Times New Roman" w:cs="Times New Roman"/>
          <w:sz w:val="28"/>
          <w:szCs w:val="28"/>
        </w:rPr>
        <w:lastRenderedPageBreak/>
        <w:t>200 метров от реки. Через дорогу - продовольственный магазин и автобусная остановка (городской автобус №16).</w:t>
      </w: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2398">
        <w:rPr>
          <w:rFonts w:ascii="Times New Roman" w:hAnsi="Times New Roman" w:cs="Times New Roman"/>
          <w:sz w:val="28"/>
          <w:szCs w:val="28"/>
        </w:rPr>
        <w:t>10 минут ходьбы до вокзала "Ржев Балтийский", автовокзалов и 15 минут - до центра города.</w:t>
      </w:r>
    </w:p>
    <w:p w:rsidR="00352398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B4724" w:rsidRPr="00352398" w:rsidRDefault="00352398" w:rsidP="003523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2398">
        <w:rPr>
          <w:rFonts w:ascii="Times New Roman" w:hAnsi="Times New Roman" w:cs="Times New Roman"/>
          <w:sz w:val="28"/>
          <w:szCs w:val="28"/>
        </w:rPr>
        <w:t>Через Ржев проходят прямое автомобильное и железнодорожное сообщения в Москву, Санкт-Петербург, Селигер, Псков, Белоруссию и Прибалтику.</w:t>
      </w:r>
    </w:p>
    <w:sectPr w:rsidR="00AB4724" w:rsidRPr="00352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651"/>
    <w:rsid w:val="00260156"/>
    <w:rsid w:val="00310DF3"/>
    <w:rsid w:val="00352398"/>
    <w:rsid w:val="00AB4724"/>
    <w:rsid w:val="00B8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2021-01-08T13:12:00Z</cp:lastPrinted>
  <dcterms:created xsi:type="dcterms:W3CDTF">2021-01-08T13:07:00Z</dcterms:created>
  <dcterms:modified xsi:type="dcterms:W3CDTF">2021-01-08T13:12:00Z</dcterms:modified>
</cp:coreProperties>
</file>