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餐序｜调研与验证记录模板</w:t>
      </w:r>
    </w:p>
    <w:p>
      <w:r>
        <w:t>以下均为空白记录模板，未预填任何调研或测试结果。每次记录应保留日期、条件、原始数据与观察，不只填写结论。</w:t>
      </w:r>
    </w:p>
    <w:p>
      <w:pPr>
        <w:pStyle w:val="Heading1"/>
      </w:pPr>
      <w:r>
        <w:t>A. 用户访谈记录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日期/编号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喂养方式/设备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最近一次加餐经过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剩粮如何处理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清洗步骤及困难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用户原话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研究者解释/待核查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</w:tbl>
    <w:p>
      <w:r>
        <w:t>证据附件/原始文件编号：________________</w:t>
      </w:r>
    </w:p>
    <w:p>
      <w:pPr>
        <w:pStyle w:val="Heading1"/>
      </w:pPr>
      <w:r>
        <w:t>B. 竞品证据记录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型号/访问日期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官方来源链接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资料/实测区分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出粮机制/适配粮粒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清洁步骤/工具/用时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关粮与装回方式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异常行为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对本方案的影响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</w:tbl>
    <w:p>
      <w:r>
        <w:t>证据附件/原始文件编号：________________</w:t>
      </w:r>
    </w:p>
    <w:p>
      <w:pPr>
        <w:pStyle w:val="Heading1"/>
      </w:pPr>
      <w:r>
        <w:t>C. 定量出粮记录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日期/样机版本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粮种/粒径/料位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目标克数/校准条件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重复编号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实际克数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误差（实际−目标）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绝对误差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卡粮或其他异常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</w:tbl>
    <w:p>
      <w:r>
        <w:t>证据附件/原始文件编号：________________</w:t>
      </w:r>
    </w:p>
    <w:p>
      <w:pPr>
        <w:pStyle w:val="Heading1"/>
      </w:pPr>
      <w:r>
        <w:t>D. 清洁任务记录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参与者编号/条件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对照产品/样机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任务开始/结束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完成用时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步骤/工具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残留/撒粮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误装/求助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用户反馈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</w:tbl>
    <w:p>
      <w:r>
        <w:t>证据附件/原始文件编号：________________</w:t>
      </w:r>
    </w:p>
    <w:p>
      <w:pPr>
        <w:pStyle w:val="Heading1"/>
      </w:pPr>
      <w:r>
        <w:t>E. 异常处理记录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场景/样机版本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初始状态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触发动作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预期行为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实际行为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是否重复出粮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是否有明确提示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  <w:tr>
        <w:tc>
          <w:tcPr>
            <w:tcW w:type="dxa" w:w="4819"/>
          </w:tcPr>
          <w:p>
            <w:r>
              <w:t>问题/修订/复测</w:t>
            </w:r>
          </w:p>
        </w:tc>
        <w:tc>
          <w:tcPr>
            <w:tcW w:type="dxa" w:w="4819"/>
          </w:tcPr>
          <w:p>
            <w:r>
              <w:t>待记录</w:t>
            </w:r>
          </w:p>
        </w:tc>
      </w:tr>
    </w:tbl>
    <w:p>
      <w:r>
        <w:t>证据附件/原始文件编号：________________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餐序 CANXU｜概念设计资料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355A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