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54EFA" w14:textId="77777777" w:rsidR="009E3108" w:rsidRPr="006A4076" w:rsidRDefault="00F35AD0">
      <w:pPr>
        <w:pStyle w:val="Title"/>
        <w:rPr>
          <w:rFonts w:ascii="Arial" w:hAnsi="Arial" w:cs="Arial"/>
          <w:b/>
          <w:bCs/>
          <w:color w:val="1F497D" w:themeColor="text2"/>
          <w:sz w:val="20"/>
          <w:szCs w:val="20"/>
        </w:rPr>
      </w:pPr>
      <w:r w:rsidRPr="006A4076">
        <w:rPr>
          <w:rFonts w:ascii="Arial" w:hAnsi="Arial" w:cs="Arial"/>
          <w:b/>
          <w:bCs/>
          <w:color w:val="1F497D" w:themeColor="text2"/>
          <w:sz w:val="20"/>
          <w:szCs w:val="20"/>
        </w:rPr>
        <w:t>Edward Spaay</w:t>
      </w:r>
    </w:p>
    <w:p w14:paraId="7933AAC7" w14:textId="77777777" w:rsidR="009E3108" w:rsidRPr="00DD54F7" w:rsidRDefault="00F35AD0">
      <w:pPr>
        <w:rPr>
          <w:rFonts w:ascii="Arial" w:hAnsi="Arial" w:cs="Arial"/>
          <w:sz w:val="20"/>
          <w:szCs w:val="20"/>
        </w:rPr>
      </w:pPr>
      <w:r w:rsidRPr="00DD54F7">
        <w:rPr>
          <w:rFonts w:ascii="Arial" w:hAnsi="Arial" w:cs="Arial"/>
          <w:sz w:val="20"/>
          <w:szCs w:val="20"/>
        </w:rPr>
        <w:t>Principal Security Engineer | Enterprise Security Architecture | Active Directory Security | AI Security Governance</w:t>
      </w:r>
    </w:p>
    <w:p w14:paraId="03FAFFE8" w14:textId="63FCE15D" w:rsidR="008E442B" w:rsidRPr="006A4076" w:rsidRDefault="009B4137" w:rsidP="008E442B">
      <w:pPr>
        <w:pStyle w:val="NoSpacing"/>
        <w:rPr>
          <w:rFonts w:ascii="Arial" w:hAnsi="Arial" w:cs="Arial"/>
          <w:sz w:val="20"/>
          <w:szCs w:val="20"/>
        </w:rPr>
      </w:pPr>
      <w:r w:rsidRPr="009B4137">
        <w:rPr>
          <w:rFonts w:ascii="Arial" w:hAnsi="Arial" w:cs="Arial"/>
          <w:b/>
          <w:bCs/>
          <w:sz w:val="20"/>
          <w:szCs w:val="20"/>
        </w:rPr>
        <w:t xml:space="preserve">US citizen </w:t>
      </w:r>
      <w:r w:rsidRPr="009B4137">
        <w:rPr>
          <w:rFonts w:ascii="Arial" w:hAnsi="Arial" w:cs="Arial"/>
          <w:b/>
          <w:bCs/>
          <w:sz w:val="24"/>
          <w:szCs w:val="24"/>
        </w:rPr>
        <w:t>|</w:t>
      </w:r>
      <w:r w:rsidRPr="009B4137">
        <w:rPr>
          <w:rFonts w:ascii="Arial" w:hAnsi="Arial" w:cs="Arial"/>
          <w:b/>
          <w:bCs/>
          <w:sz w:val="20"/>
          <w:szCs w:val="20"/>
        </w:rPr>
        <w:t xml:space="preserve"> Maryland, USA</w:t>
      </w:r>
      <w:r w:rsidRPr="006A4076">
        <w:rPr>
          <w:rFonts w:ascii="Arial" w:hAnsi="Arial" w:cs="Arial"/>
          <w:sz w:val="20"/>
          <w:szCs w:val="20"/>
        </w:rPr>
        <w:t xml:space="preserve"> </w:t>
      </w:r>
      <w:r w:rsidRPr="006A4076">
        <w:rPr>
          <w:rFonts w:ascii="Arial" w:hAnsi="Arial" w:cs="Arial"/>
          <w:b/>
          <w:bCs/>
          <w:sz w:val="20"/>
          <w:szCs w:val="20"/>
        </w:rPr>
        <w:t>|</w:t>
      </w:r>
      <w:r w:rsidRPr="006A4076">
        <w:rPr>
          <w:rFonts w:ascii="Arial" w:hAnsi="Arial" w:cs="Arial"/>
          <w:sz w:val="20"/>
          <w:szCs w:val="20"/>
        </w:rPr>
        <w:t xml:space="preserve"> </w:t>
      </w:r>
      <w:hyperlink r:id="rId8" w:history="1">
        <w:r w:rsidR="00FA31D6" w:rsidRPr="002C144F">
          <w:rPr>
            <w:rStyle w:val="Hyperlink"/>
            <w:rFonts w:ascii="Arial" w:hAnsi="Arial" w:cs="Arial"/>
            <w:sz w:val="20"/>
            <w:szCs w:val="20"/>
          </w:rPr>
          <w:t>nebet52@outlook.com</w:t>
        </w:r>
      </w:hyperlink>
      <w:r w:rsidR="00FA31D6">
        <w:rPr>
          <w:rFonts w:ascii="Arial" w:hAnsi="Arial" w:cs="Arial"/>
          <w:sz w:val="20"/>
          <w:szCs w:val="20"/>
        </w:rPr>
        <w:t xml:space="preserve"> </w:t>
      </w:r>
      <w:r w:rsidR="00E336DF" w:rsidRPr="00E336DF">
        <w:rPr>
          <w:rFonts w:ascii="Arial" w:hAnsi="Arial" w:cs="Arial"/>
          <w:b/>
          <w:bCs/>
          <w:sz w:val="24"/>
          <w:szCs w:val="24"/>
        </w:rPr>
        <w:t>|</w:t>
      </w:r>
      <w:r w:rsidR="00FA31D6">
        <w:rPr>
          <w:rFonts w:ascii="Arial" w:hAnsi="Arial" w:cs="Arial"/>
          <w:b/>
          <w:bCs/>
          <w:sz w:val="20"/>
          <w:szCs w:val="20"/>
        </w:rPr>
        <w:t xml:space="preserve"> </w:t>
      </w:r>
      <w:hyperlink r:id="rId9" w:history="1">
        <w:r w:rsidR="00784891" w:rsidRPr="006A4076">
          <w:rPr>
            <w:rStyle w:val="Hyperlink"/>
            <w:rFonts w:ascii="Arial" w:hAnsi="Arial" w:cs="Arial"/>
            <w:sz w:val="20"/>
            <w:szCs w:val="20"/>
          </w:rPr>
          <w:t>Resume/details</w:t>
        </w:r>
      </w:hyperlink>
      <w:r w:rsidR="00F41E3B" w:rsidRPr="006A4076">
        <w:rPr>
          <w:rFonts w:ascii="Arial" w:hAnsi="Arial" w:cs="Arial"/>
          <w:sz w:val="20"/>
          <w:szCs w:val="20"/>
        </w:rPr>
        <w:t xml:space="preserve"> </w:t>
      </w:r>
      <w:r w:rsidR="00F41E3B" w:rsidRPr="00E336DF">
        <w:rPr>
          <w:rFonts w:ascii="Arial" w:hAnsi="Arial" w:cs="Arial"/>
          <w:b/>
          <w:bCs/>
          <w:sz w:val="24"/>
          <w:szCs w:val="24"/>
        </w:rPr>
        <w:t>|</w:t>
      </w:r>
      <w:r w:rsidR="00F41E3B" w:rsidRPr="006A4076">
        <w:rPr>
          <w:rFonts w:ascii="Arial" w:hAnsi="Arial" w:cs="Arial"/>
          <w:sz w:val="20"/>
          <w:szCs w:val="20"/>
        </w:rPr>
        <w:t xml:space="preserve"> </w:t>
      </w:r>
      <w:hyperlink r:id="rId10" w:history="1">
        <w:r w:rsidR="00DD54F7" w:rsidRPr="006A4076">
          <w:rPr>
            <w:rStyle w:val="Hyperlink"/>
            <w:rFonts w:ascii="Arial" w:hAnsi="Arial" w:cs="Arial"/>
            <w:sz w:val="20"/>
            <w:szCs w:val="20"/>
          </w:rPr>
          <w:t>GitHub Projects</w:t>
        </w:r>
      </w:hyperlink>
    </w:p>
    <w:p w14:paraId="37DFE535" w14:textId="77777777" w:rsidR="008E442B" w:rsidRPr="006A4076" w:rsidRDefault="008E442B" w:rsidP="008E442B">
      <w:pPr>
        <w:pStyle w:val="NoSpacing"/>
        <w:rPr>
          <w:rFonts w:ascii="Arial" w:hAnsi="Arial" w:cs="Arial"/>
          <w:sz w:val="20"/>
          <w:szCs w:val="20"/>
        </w:rPr>
      </w:pPr>
    </w:p>
    <w:p w14:paraId="77A4ECA0" w14:textId="4F382492" w:rsidR="009E3108" w:rsidRPr="006A4076" w:rsidRDefault="00F35AD0" w:rsidP="008E442B">
      <w:pPr>
        <w:pStyle w:val="NoSpacing"/>
        <w:rPr>
          <w:rFonts w:ascii="Arial" w:hAnsi="Arial" w:cs="Arial"/>
          <w:b/>
          <w:bCs/>
          <w:color w:val="1F497D" w:themeColor="text2"/>
          <w:sz w:val="20"/>
          <w:szCs w:val="20"/>
        </w:rPr>
      </w:pPr>
      <w:r w:rsidRPr="006A4076">
        <w:rPr>
          <w:rFonts w:ascii="Arial" w:hAnsi="Arial" w:cs="Arial"/>
          <w:b/>
          <w:bCs/>
          <w:color w:val="1F497D" w:themeColor="text2"/>
          <w:sz w:val="20"/>
          <w:szCs w:val="20"/>
        </w:rPr>
        <w:t>Professional Summary</w:t>
      </w:r>
    </w:p>
    <w:p w14:paraId="0D169FED" w14:textId="11AE1F8E" w:rsidR="009E3108" w:rsidRPr="006A4076" w:rsidRDefault="00F35AD0">
      <w:pPr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Principal Security Engineer with 30+ years of experience securing enterprise and federal-scale infrastructures supporting over 100,000 systems</w:t>
      </w:r>
      <w:r w:rsidR="00DD54F7" w:rsidRPr="006A4076">
        <w:rPr>
          <w:rFonts w:ascii="Arial" w:hAnsi="Arial" w:cs="Arial"/>
          <w:sz w:val="20"/>
          <w:szCs w:val="20"/>
        </w:rPr>
        <w:t xml:space="preserve">. </w:t>
      </w:r>
      <w:r w:rsidRPr="006A4076">
        <w:rPr>
          <w:rFonts w:ascii="Arial" w:hAnsi="Arial" w:cs="Arial"/>
          <w:sz w:val="20"/>
          <w:szCs w:val="20"/>
        </w:rPr>
        <w:t>Expert in Active Directory security architecture, operating system hardening, vulnerability management, and security compliance frameworks including CIS Benchmarks, NIST, DISA STIG, and FISMA</w:t>
      </w:r>
      <w:r w:rsidR="00DD54F7" w:rsidRPr="006A4076">
        <w:rPr>
          <w:rFonts w:ascii="Arial" w:hAnsi="Arial" w:cs="Arial"/>
          <w:sz w:val="20"/>
          <w:szCs w:val="20"/>
        </w:rPr>
        <w:t xml:space="preserve">. </w:t>
      </w:r>
      <w:r w:rsidRPr="006A4076">
        <w:rPr>
          <w:rFonts w:ascii="Arial" w:hAnsi="Arial" w:cs="Arial"/>
          <w:sz w:val="20"/>
          <w:szCs w:val="20"/>
        </w:rPr>
        <w:t>Known for designing scalable security controls and governance models that strengthen enterprise security posture while enabling operational efficiency</w:t>
      </w:r>
      <w:r w:rsidR="00DD54F7" w:rsidRPr="006A4076">
        <w:rPr>
          <w:rFonts w:ascii="Arial" w:hAnsi="Arial" w:cs="Arial"/>
          <w:sz w:val="20"/>
          <w:szCs w:val="20"/>
        </w:rPr>
        <w:t xml:space="preserve">. </w:t>
      </w:r>
      <w:r w:rsidR="001C525E" w:rsidRPr="006A4076">
        <w:rPr>
          <w:rFonts w:ascii="Arial" w:hAnsi="Arial" w:cs="Arial"/>
          <w:sz w:val="20"/>
          <w:szCs w:val="20"/>
        </w:rPr>
        <w:t>Led macOS security hardening initiatives, serving as the organization’s SME and creating technical standards and operational documentation for service desk and end-user support</w:t>
      </w:r>
      <w:r w:rsidR="00DD54F7" w:rsidRPr="006A4076">
        <w:rPr>
          <w:rFonts w:ascii="Arial" w:hAnsi="Arial" w:cs="Arial"/>
          <w:sz w:val="20"/>
          <w:szCs w:val="20"/>
        </w:rPr>
        <w:t xml:space="preserve">. </w:t>
      </w:r>
      <w:r w:rsidRPr="006A4076">
        <w:rPr>
          <w:rFonts w:ascii="Arial" w:hAnsi="Arial" w:cs="Arial"/>
          <w:sz w:val="20"/>
          <w:szCs w:val="20"/>
        </w:rPr>
        <w:t>Currently expanding into AI Security Governance and security automation using Python and infrastructure-as-code approaches.</w:t>
      </w:r>
    </w:p>
    <w:p w14:paraId="2C0A13E0" w14:textId="77777777" w:rsidR="00E9060A" w:rsidRPr="006A4076" w:rsidRDefault="00E9060A" w:rsidP="00E9060A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color w:val="1F497D" w:themeColor="text2"/>
          <w:sz w:val="20"/>
          <w:szCs w:val="20"/>
        </w:rPr>
      </w:pPr>
      <w:r w:rsidRPr="006A4076">
        <w:rPr>
          <w:rFonts w:ascii="Arial" w:hAnsi="Arial" w:cs="Arial"/>
          <w:b/>
          <w:bCs/>
          <w:color w:val="1F497D" w:themeColor="text2"/>
          <w:sz w:val="20"/>
          <w:szCs w:val="20"/>
        </w:rPr>
        <w:t>Certifications</w:t>
      </w:r>
    </w:p>
    <w:p w14:paraId="19A93C0A" w14:textId="25639D43" w:rsidR="00E9060A" w:rsidRPr="006A4076" w:rsidRDefault="00E9060A" w:rsidP="00E9060A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0"/>
          <w:szCs w:val="20"/>
        </w:rPr>
      </w:pPr>
      <w:r w:rsidRPr="00033B41">
        <w:rPr>
          <w:rFonts w:ascii="Arial" w:hAnsi="Arial" w:cs="Arial"/>
          <w:b/>
          <w:bCs/>
          <w:sz w:val="20"/>
          <w:szCs w:val="20"/>
        </w:rPr>
        <w:t>• Pursuing</w:t>
      </w:r>
      <w:r w:rsidRPr="006A4076">
        <w:rPr>
          <w:rFonts w:ascii="Arial" w:hAnsi="Arial" w:cs="Arial"/>
          <w:sz w:val="20"/>
          <w:szCs w:val="20"/>
        </w:rPr>
        <w:t xml:space="preserve"> Certified Information Systems Security Professional (CISSP) certification to deepen</w:t>
      </w:r>
      <w:r w:rsidR="003D4F28">
        <w:rPr>
          <w:rFonts w:ascii="Arial" w:hAnsi="Arial" w:cs="Arial"/>
          <w:sz w:val="20"/>
          <w:szCs w:val="20"/>
        </w:rPr>
        <w:t xml:space="preserve"> </w:t>
      </w:r>
      <w:r w:rsidR="00DD54F7" w:rsidRPr="006A4076">
        <w:rPr>
          <w:rFonts w:ascii="Arial" w:hAnsi="Arial" w:cs="Arial"/>
          <w:sz w:val="20"/>
          <w:szCs w:val="20"/>
        </w:rPr>
        <w:t>ability</w:t>
      </w:r>
      <w:r w:rsidRPr="006A4076">
        <w:rPr>
          <w:rFonts w:ascii="Arial" w:hAnsi="Arial" w:cs="Arial"/>
          <w:sz w:val="20"/>
          <w:szCs w:val="20"/>
        </w:rPr>
        <w:t xml:space="preserve"> in enterprise security architecture, risk management, and governance frameworks.</w:t>
      </w:r>
    </w:p>
    <w:p w14:paraId="30595F9F" w14:textId="77777777" w:rsidR="00FF411B" w:rsidRPr="006A4076" w:rsidRDefault="00E9060A" w:rsidP="00FF411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0"/>
          <w:szCs w:val="20"/>
        </w:rPr>
      </w:pPr>
      <w:r w:rsidRPr="00033B41">
        <w:rPr>
          <w:rFonts w:ascii="Arial" w:hAnsi="Arial" w:cs="Arial"/>
          <w:b/>
          <w:bCs/>
          <w:sz w:val="20"/>
          <w:szCs w:val="20"/>
        </w:rPr>
        <w:t>• Pursuing</w:t>
      </w:r>
      <w:r w:rsidRPr="006A4076">
        <w:rPr>
          <w:rFonts w:ascii="Arial" w:hAnsi="Arial" w:cs="Arial"/>
          <w:sz w:val="20"/>
          <w:szCs w:val="20"/>
        </w:rPr>
        <w:t xml:space="preserve"> Python for security automation and infrastructure compliance engineering</w:t>
      </w:r>
    </w:p>
    <w:p w14:paraId="3C5F0B03" w14:textId="77777777" w:rsidR="00FF411B" w:rsidRPr="006A4076" w:rsidRDefault="00FF411B" w:rsidP="00FF411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0"/>
          <w:szCs w:val="20"/>
        </w:rPr>
      </w:pPr>
    </w:p>
    <w:p w14:paraId="38020CDB" w14:textId="6FB636BE" w:rsidR="009E3108" w:rsidRPr="006A4076" w:rsidRDefault="00F35AD0" w:rsidP="00FF411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color w:val="1F497D" w:themeColor="text2"/>
          <w:sz w:val="20"/>
          <w:szCs w:val="20"/>
        </w:rPr>
      </w:pPr>
      <w:r w:rsidRPr="006A4076">
        <w:rPr>
          <w:rFonts w:ascii="Arial" w:hAnsi="Arial" w:cs="Arial"/>
          <w:b/>
          <w:bCs/>
          <w:color w:val="1F497D" w:themeColor="text2"/>
          <w:sz w:val="20"/>
          <w:szCs w:val="20"/>
        </w:rPr>
        <w:t>Key Security Expertise</w:t>
      </w:r>
    </w:p>
    <w:p w14:paraId="41B40B85" w14:textId="77777777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Enterprise Security Architecture</w:t>
      </w:r>
    </w:p>
    <w:p w14:paraId="58EC0E51" w14:textId="77777777" w:rsidR="002A7383" w:rsidRPr="006A4076" w:rsidRDefault="002A7383" w:rsidP="002A7383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Enterprise Infrastructure Security</w:t>
      </w:r>
    </w:p>
    <w:p w14:paraId="332ABE9D" w14:textId="5C77F9B4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Active Directory Security &amp; Identity Governance</w:t>
      </w:r>
    </w:p>
    <w:p w14:paraId="09DF69F3" w14:textId="77777777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Zero Trust Security Concepts</w:t>
      </w:r>
    </w:p>
    <w:p w14:paraId="5AF04BBE" w14:textId="77777777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Windows Server Security Hardening</w:t>
      </w:r>
    </w:p>
    <w:p w14:paraId="4F96A844" w14:textId="77777777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Group Policy Security Architecture</w:t>
      </w:r>
    </w:p>
    <w:p w14:paraId="61C21649" w14:textId="77777777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CIS Benchmarks &amp; Security Baselines</w:t>
      </w:r>
    </w:p>
    <w:p w14:paraId="6DDDE9B3" w14:textId="77777777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NIST / FISMA / DISA STIG Compliance</w:t>
      </w:r>
    </w:p>
    <w:p w14:paraId="755B698A" w14:textId="77777777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Vulnerability Management (Tenable, RedSeal)</w:t>
      </w:r>
    </w:p>
    <w:p w14:paraId="6F884F92" w14:textId="77777777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Security Risk &amp; Compliance Engineering</w:t>
      </w:r>
    </w:p>
    <w:p w14:paraId="02595BA8" w14:textId="452F645E" w:rsidR="00EC19D3" w:rsidRPr="006A4076" w:rsidRDefault="00F35AD0" w:rsidP="00032E8E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ServiceNow Security Workflows</w:t>
      </w:r>
    </w:p>
    <w:p w14:paraId="07CF34D8" w14:textId="06890463" w:rsidR="009E3108" w:rsidRPr="006A4076" w:rsidRDefault="00F35AD0" w:rsidP="006B754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color w:val="1F497D" w:themeColor="text2"/>
          <w:sz w:val="20"/>
          <w:szCs w:val="20"/>
        </w:rPr>
      </w:pPr>
      <w:r w:rsidRPr="006A4076">
        <w:rPr>
          <w:rFonts w:ascii="Arial" w:hAnsi="Arial" w:cs="Arial"/>
          <w:b/>
          <w:bCs/>
          <w:color w:val="1F497D" w:themeColor="text2"/>
          <w:sz w:val="20"/>
          <w:szCs w:val="20"/>
        </w:rPr>
        <w:t>Professional Experience</w:t>
      </w:r>
    </w:p>
    <w:p w14:paraId="332B06BB" w14:textId="32B49692" w:rsidR="009E3108" w:rsidRPr="006A4076" w:rsidRDefault="00F35AD0">
      <w:pPr>
        <w:pStyle w:val="Heading2"/>
        <w:rPr>
          <w:rFonts w:ascii="Arial" w:hAnsi="Arial" w:cs="Arial"/>
          <w:color w:val="1F497D" w:themeColor="text2"/>
          <w:sz w:val="20"/>
          <w:szCs w:val="20"/>
        </w:rPr>
      </w:pPr>
      <w:r w:rsidRPr="006A4076">
        <w:rPr>
          <w:rFonts w:ascii="Arial" w:hAnsi="Arial" w:cs="Arial"/>
          <w:color w:val="1F497D" w:themeColor="text2"/>
          <w:sz w:val="20"/>
          <w:szCs w:val="20"/>
        </w:rPr>
        <w:t>MissionSquare Retirement – Washington, DC</w:t>
      </w:r>
      <w:r w:rsidR="00AA0392" w:rsidRPr="006A4076">
        <w:rPr>
          <w:rFonts w:ascii="Arial" w:hAnsi="Arial" w:cs="Arial"/>
          <w:color w:val="1F497D" w:themeColor="text2"/>
          <w:sz w:val="20"/>
          <w:szCs w:val="20"/>
        </w:rPr>
        <w:t xml:space="preserve"> </w:t>
      </w:r>
      <w:hyperlink r:id="rId11" w:history="1">
        <w:r w:rsidR="00BA24C8" w:rsidRPr="006A4076">
          <w:rPr>
            <w:rStyle w:val="Hyperlink"/>
            <w:rFonts w:ascii="Arial" w:hAnsi="Arial" w:cs="Arial"/>
            <w:b w:val="0"/>
            <w:bCs w:val="0"/>
            <w:sz w:val="20"/>
            <w:szCs w:val="20"/>
          </w:rPr>
          <w:t>Recent MissionSquare Retirement</w:t>
        </w:r>
      </w:hyperlink>
    </w:p>
    <w:p w14:paraId="14ADF99F" w14:textId="01AB9E3D" w:rsidR="009E3108" w:rsidRPr="006A4076" w:rsidRDefault="00F35AD0">
      <w:pPr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 xml:space="preserve">Senior Engineer – Infrastructure </w:t>
      </w:r>
      <w:r w:rsidR="00470B76">
        <w:rPr>
          <w:rFonts w:ascii="Arial" w:hAnsi="Arial" w:cs="Arial"/>
          <w:sz w:val="20"/>
          <w:szCs w:val="20"/>
        </w:rPr>
        <w:t>Configuration</w:t>
      </w:r>
      <w:r w:rsidR="000D11CC">
        <w:rPr>
          <w:rFonts w:ascii="Arial" w:hAnsi="Arial" w:cs="Arial"/>
          <w:sz w:val="20"/>
          <w:szCs w:val="20"/>
        </w:rPr>
        <w:t xml:space="preserve"> </w:t>
      </w:r>
      <w:r w:rsidRPr="006A4076">
        <w:rPr>
          <w:rFonts w:ascii="Arial" w:hAnsi="Arial" w:cs="Arial"/>
          <w:sz w:val="20"/>
          <w:szCs w:val="20"/>
        </w:rPr>
        <w:t xml:space="preserve">| </w:t>
      </w:r>
      <w:r w:rsidR="001E6A46" w:rsidRPr="006A4076">
        <w:rPr>
          <w:rFonts w:ascii="Arial" w:hAnsi="Arial" w:cs="Arial"/>
          <w:sz w:val="20"/>
          <w:szCs w:val="20"/>
        </w:rPr>
        <w:t>1/</w:t>
      </w:r>
      <w:r w:rsidRPr="006A4076">
        <w:rPr>
          <w:rFonts w:ascii="Arial" w:hAnsi="Arial" w:cs="Arial"/>
          <w:sz w:val="20"/>
          <w:szCs w:val="20"/>
        </w:rPr>
        <w:t xml:space="preserve">2016 – </w:t>
      </w:r>
      <w:r w:rsidR="00141105" w:rsidRPr="006A4076">
        <w:rPr>
          <w:rFonts w:ascii="Arial" w:hAnsi="Arial" w:cs="Arial"/>
          <w:sz w:val="20"/>
          <w:szCs w:val="20"/>
        </w:rPr>
        <w:t>5/</w:t>
      </w:r>
      <w:r w:rsidRPr="006A4076">
        <w:rPr>
          <w:rFonts w:ascii="Arial" w:hAnsi="Arial" w:cs="Arial"/>
          <w:sz w:val="20"/>
          <w:szCs w:val="20"/>
        </w:rPr>
        <w:t>2025</w:t>
      </w:r>
    </w:p>
    <w:p w14:paraId="714DF963" w14:textId="5E86DEAE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 xml:space="preserve">Designed enterprise OS hardening strategies using CIS benchmarks across </w:t>
      </w:r>
      <w:r w:rsidR="00D626B8" w:rsidRPr="006A4076">
        <w:rPr>
          <w:rFonts w:ascii="Arial" w:hAnsi="Arial" w:cs="Arial"/>
          <w:sz w:val="20"/>
          <w:szCs w:val="20"/>
        </w:rPr>
        <w:t>medium</w:t>
      </w:r>
      <w:r w:rsidRPr="006A4076">
        <w:rPr>
          <w:rFonts w:ascii="Arial" w:hAnsi="Arial" w:cs="Arial"/>
          <w:sz w:val="20"/>
          <w:szCs w:val="20"/>
        </w:rPr>
        <w:t>-scale Windows infrastructure</w:t>
      </w:r>
      <w:r w:rsidR="0020591F" w:rsidRPr="006A4076">
        <w:rPr>
          <w:rFonts w:ascii="Arial" w:hAnsi="Arial" w:cs="Arial"/>
          <w:sz w:val="20"/>
          <w:szCs w:val="20"/>
        </w:rPr>
        <w:t>.</w:t>
      </w:r>
    </w:p>
    <w:p w14:paraId="57C71FF8" w14:textId="77777777" w:rsidR="001322FB" w:rsidRPr="006A4076" w:rsidRDefault="001322FB" w:rsidP="001322FB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Architected enterprise identity and security policy frameworks through Active Directory Group Policy architecture.</w:t>
      </w:r>
    </w:p>
    <w:p w14:paraId="281ED113" w14:textId="15F60AAB" w:rsidR="009929B5" w:rsidRPr="006A4076" w:rsidRDefault="003D173E" w:rsidP="00FB00CF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 xml:space="preserve">Led cross-functional coordination with Enterprise Security leadership and infrastructure management teams to implement OS hardening standards across nine enterprise technologies, achieving and </w:t>
      </w:r>
      <w:r w:rsidR="00DD54F7" w:rsidRPr="006A4076">
        <w:rPr>
          <w:rFonts w:ascii="Arial" w:hAnsi="Arial" w:cs="Arial"/>
          <w:sz w:val="20"/>
          <w:szCs w:val="20"/>
        </w:rPr>
        <w:t>keeping</w:t>
      </w:r>
      <w:r w:rsidRPr="006A4076">
        <w:rPr>
          <w:rFonts w:ascii="Arial" w:hAnsi="Arial" w:cs="Arial"/>
          <w:sz w:val="20"/>
          <w:szCs w:val="20"/>
        </w:rPr>
        <w:t xml:space="preserve"> 100% complianc</w:t>
      </w:r>
      <w:r w:rsidR="009929B5" w:rsidRPr="006A4076">
        <w:rPr>
          <w:rFonts w:ascii="Arial" w:hAnsi="Arial" w:cs="Arial"/>
          <w:sz w:val="20"/>
          <w:szCs w:val="20"/>
        </w:rPr>
        <w:t>e.</w:t>
      </w:r>
    </w:p>
    <w:p w14:paraId="1FDAA751" w14:textId="45FD792F" w:rsidR="00FB00CF" w:rsidRPr="006A4076" w:rsidRDefault="00FB00CF" w:rsidP="00FB00CF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Designed vulnerability management architecture supporting enterprise remediation workflows.</w:t>
      </w:r>
    </w:p>
    <w:p w14:paraId="63BBCF7A" w14:textId="4D8B9885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lastRenderedPageBreak/>
        <w:t xml:space="preserve">Integrated ServiceNow workflows to track vulnerability remediation and compliance </w:t>
      </w:r>
      <w:r w:rsidR="00DD54F7" w:rsidRPr="006A4076">
        <w:rPr>
          <w:rFonts w:ascii="Arial" w:hAnsi="Arial" w:cs="Arial"/>
          <w:sz w:val="20"/>
          <w:szCs w:val="20"/>
        </w:rPr>
        <w:t>enforcement.</w:t>
      </w:r>
    </w:p>
    <w:p w14:paraId="37135709" w14:textId="77777777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Authored enterprise security documentation and implementation guides for infrastructure teams</w:t>
      </w:r>
    </w:p>
    <w:p w14:paraId="7BFEB454" w14:textId="3AE99D00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 xml:space="preserve">Strengthened enterprise security posture through standardized hardening and compliance </w:t>
      </w:r>
      <w:r w:rsidR="00DD54F7" w:rsidRPr="006A4076">
        <w:rPr>
          <w:rFonts w:ascii="Arial" w:hAnsi="Arial" w:cs="Arial"/>
          <w:sz w:val="20"/>
          <w:szCs w:val="20"/>
        </w:rPr>
        <w:t>frameworks.</w:t>
      </w:r>
    </w:p>
    <w:p w14:paraId="75590654" w14:textId="77777777" w:rsidR="009E3108" w:rsidRPr="006A4076" w:rsidRDefault="00F35AD0">
      <w:pPr>
        <w:pStyle w:val="Heading2"/>
        <w:rPr>
          <w:rFonts w:ascii="Arial" w:hAnsi="Arial" w:cs="Arial"/>
          <w:color w:val="1F497D" w:themeColor="text2"/>
          <w:sz w:val="20"/>
          <w:szCs w:val="20"/>
        </w:rPr>
      </w:pPr>
      <w:r w:rsidRPr="006A4076">
        <w:rPr>
          <w:rFonts w:ascii="Arial" w:hAnsi="Arial" w:cs="Arial"/>
          <w:color w:val="1F497D" w:themeColor="text2"/>
          <w:sz w:val="20"/>
          <w:szCs w:val="20"/>
        </w:rPr>
        <w:t>Federal Security Engineering – Social Security Administration</w:t>
      </w:r>
    </w:p>
    <w:p w14:paraId="7354C29E" w14:textId="77777777" w:rsidR="009E3108" w:rsidRPr="006A4076" w:rsidRDefault="00F35AD0">
      <w:pPr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Multiple Federal Security Engineering Roles | 1999 – 2014</w:t>
      </w:r>
    </w:p>
    <w:p w14:paraId="15BB1C37" w14:textId="3300513B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 xml:space="preserve">Supported enterprise security operations across 12 federal domains protecting more than 100,000 </w:t>
      </w:r>
      <w:r w:rsidR="00DD54F7" w:rsidRPr="006A4076">
        <w:rPr>
          <w:rFonts w:ascii="Arial" w:hAnsi="Arial" w:cs="Arial"/>
          <w:sz w:val="20"/>
          <w:szCs w:val="20"/>
        </w:rPr>
        <w:t>systems.</w:t>
      </w:r>
    </w:p>
    <w:p w14:paraId="46362459" w14:textId="36BE8B84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 xml:space="preserve">Developed Windows security configuration guides aligned with federal security </w:t>
      </w:r>
      <w:r w:rsidR="00DD54F7" w:rsidRPr="006A4076">
        <w:rPr>
          <w:rFonts w:ascii="Arial" w:hAnsi="Arial" w:cs="Arial"/>
          <w:sz w:val="20"/>
          <w:szCs w:val="20"/>
        </w:rPr>
        <w:t>frameworks.</w:t>
      </w:r>
    </w:p>
    <w:p w14:paraId="261D5748" w14:textId="0C2558A7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 xml:space="preserve">Engineered Group Policy security controls for enterprise identity and infrastructure </w:t>
      </w:r>
      <w:r w:rsidR="00DD54F7" w:rsidRPr="006A4076">
        <w:rPr>
          <w:rFonts w:ascii="Arial" w:hAnsi="Arial" w:cs="Arial"/>
          <w:sz w:val="20"/>
          <w:szCs w:val="20"/>
        </w:rPr>
        <w:t>protection.</w:t>
      </w:r>
    </w:p>
    <w:p w14:paraId="4EAA1CAD" w14:textId="10864AD7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 xml:space="preserve">Led Microsoft Critical Alert Team (CAT) patch deployment across federal infrastructure </w:t>
      </w:r>
      <w:r w:rsidR="00DD54F7" w:rsidRPr="006A4076">
        <w:rPr>
          <w:rFonts w:ascii="Arial" w:hAnsi="Arial" w:cs="Arial"/>
          <w:sz w:val="20"/>
          <w:szCs w:val="20"/>
        </w:rPr>
        <w:t>environments.</w:t>
      </w:r>
    </w:p>
    <w:p w14:paraId="6F1B098A" w14:textId="77777777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Generated vulnerability reporting across 19 enterprise data centers and validated remediation efforts</w:t>
      </w:r>
    </w:p>
    <w:p w14:paraId="7B49D429" w14:textId="7DF8D85B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 xml:space="preserve">Supported compliance initiatives aligned with NIST, DISA STIG, and federal cybersecurity </w:t>
      </w:r>
      <w:r w:rsidR="00DD54F7" w:rsidRPr="006A4076">
        <w:rPr>
          <w:rFonts w:ascii="Arial" w:hAnsi="Arial" w:cs="Arial"/>
          <w:sz w:val="20"/>
          <w:szCs w:val="20"/>
        </w:rPr>
        <w:t>standards.</w:t>
      </w:r>
    </w:p>
    <w:p w14:paraId="5A5D31CA" w14:textId="77777777" w:rsidR="009E3108" w:rsidRPr="006A4076" w:rsidRDefault="00F35AD0">
      <w:pPr>
        <w:pStyle w:val="Heading2"/>
        <w:rPr>
          <w:rFonts w:ascii="Arial" w:hAnsi="Arial" w:cs="Arial"/>
          <w:color w:val="1F497D" w:themeColor="text2"/>
          <w:sz w:val="20"/>
          <w:szCs w:val="20"/>
        </w:rPr>
      </w:pPr>
      <w:r w:rsidRPr="006A4076">
        <w:rPr>
          <w:rFonts w:ascii="Arial" w:hAnsi="Arial" w:cs="Arial"/>
          <w:color w:val="1F497D" w:themeColor="text2"/>
          <w:sz w:val="20"/>
          <w:szCs w:val="20"/>
        </w:rPr>
        <w:t>Early Career – Infrastructure &amp; Network Engineering</w:t>
      </w:r>
    </w:p>
    <w:p w14:paraId="444BE6D4" w14:textId="77777777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Network Administrator – MEDEX Assistance Corporation</w:t>
      </w:r>
    </w:p>
    <w:p w14:paraId="2EE321B1" w14:textId="77777777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Network Administrator – Dryden Oil Company</w:t>
      </w:r>
    </w:p>
    <w:p w14:paraId="5A905280" w14:textId="77777777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Support Technician – Kemper National Services</w:t>
      </w:r>
    </w:p>
    <w:p w14:paraId="6DB9D21D" w14:textId="77777777" w:rsidR="009E3108" w:rsidRPr="006A4076" w:rsidRDefault="00F35AD0">
      <w:pPr>
        <w:pStyle w:val="Heading1"/>
        <w:rPr>
          <w:rFonts w:ascii="Arial" w:hAnsi="Arial" w:cs="Arial"/>
          <w:color w:val="1F497D" w:themeColor="text2"/>
          <w:sz w:val="20"/>
          <w:szCs w:val="20"/>
        </w:rPr>
      </w:pPr>
      <w:r w:rsidRPr="006A4076">
        <w:rPr>
          <w:rFonts w:ascii="Arial" w:hAnsi="Arial" w:cs="Arial"/>
          <w:color w:val="1F497D" w:themeColor="text2"/>
          <w:sz w:val="20"/>
          <w:szCs w:val="20"/>
        </w:rPr>
        <w:t>AI Security &amp; Automation Initiatives</w:t>
      </w:r>
    </w:p>
    <w:p w14:paraId="1F611654" w14:textId="5A2CCD8A" w:rsidR="00591E4F" w:rsidRPr="006A4076" w:rsidRDefault="00591E4F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 xml:space="preserve">Developing </w:t>
      </w:r>
      <w:r w:rsidR="00F274F1" w:rsidRPr="006A4076">
        <w:rPr>
          <w:rFonts w:ascii="Arial" w:hAnsi="Arial" w:cs="Arial"/>
          <w:sz w:val="20"/>
          <w:szCs w:val="20"/>
        </w:rPr>
        <w:t xml:space="preserve">CISSP certification </w:t>
      </w:r>
    </w:p>
    <w:p w14:paraId="0CBE85AB" w14:textId="6D6D9103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Developing Python-based anomaly detection models for financial integrity monitoring</w:t>
      </w:r>
    </w:p>
    <w:p w14:paraId="041AB097" w14:textId="77777777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Designing CIS compliance automation frameworks using infrastructure-as-code concepts</w:t>
      </w:r>
    </w:p>
    <w:p w14:paraId="0EF53E91" w14:textId="77777777" w:rsidR="009E3108" w:rsidRPr="006A4076" w:rsidRDefault="00F35AD0">
      <w:pPr>
        <w:pStyle w:val="ListBullet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Researching identity governance models for enterprise AI systems</w:t>
      </w:r>
    </w:p>
    <w:p w14:paraId="7F8D9BBE" w14:textId="77777777" w:rsidR="00FF411B" w:rsidRPr="006A4076" w:rsidRDefault="00F35AD0" w:rsidP="00FF411B">
      <w:pPr>
        <w:pStyle w:val="ListBullet"/>
        <w:rPr>
          <w:rFonts w:ascii="Arial" w:hAnsi="Arial" w:cs="Arial"/>
          <w:color w:val="1F497D" w:themeColor="text2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Building security workflow automation concepts for compliance validation</w:t>
      </w:r>
    </w:p>
    <w:p w14:paraId="76333C67" w14:textId="77777777" w:rsidR="00FF411B" w:rsidRPr="006A4076" w:rsidRDefault="00FF411B" w:rsidP="00FF411B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1F497D" w:themeColor="text2"/>
          <w:sz w:val="20"/>
          <w:szCs w:val="20"/>
        </w:rPr>
      </w:pPr>
    </w:p>
    <w:p w14:paraId="21171B09" w14:textId="769CBE08" w:rsidR="009E3108" w:rsidRPr="006A4076" w:rsidRDefault="00F35AD0" w:rsidP="00FF411B">
      <w:pPr>
        <w:pStyle w:val="ListBullet"/>
        <w:numPr>
          <w:ilvl w:val="0"/>
          <w:numId w:val="0"/>
        </w:numPr>
        <w:rPr>
          <w:rFonts w:ascii="Arial" w:hAnsi="Arial" w:cs="Arial"/>
          <w:b/>
          <w:bCs/>
          <w:color w:val="1F497D" w:themeColor="text2"/>
          <w:sz w:val="20"/>
          <w:szCs w:val="20"/>
        </w:rPr>
      </w:pPr>
      <w:r w:rsidRPr="006A4076">
        <w:rPr>
          <w:rFonts w:ascii="Arial" w:hAnsi="Arial" w:cs="Arial"/>
          <w:b/>
          <w:bCs/>
          <w:color w:val="1F497D" w:themeColor="text2"/>
          <w:sz w:val="20"/>
          <w:szCs w:val="20"/>
        </w:rPr>
        <w:t>Education</w:t>
      </w:r>
    </w:p>
    <w:p w14:paraId="0E74D9A7" w14:textId="77777777" w:rsidR="009E3108" w:rsidRPr="006A4076" w:rsidRDefault="00F35AD0" w:rsidP="00A03BD4">
      <w:pPr>
        <w:pStyle w:val="NoSpacing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Computer Science Coursework – Broward College</w:t>
      </w:r>
    </w:p>
    <w:p w14:paraId="33CE83AE" w14:textId="77777777" w:rsidR="009E3108" w:rsidRPr="006A4076" w:rsidRDefault="00F35AD0" w:rsidP="00A03BD4">
      <w:pPr>
        <w:pStyle w:val="NoSpacing"/>
        <w:rPr>
          <w:rFonts w:ascii="Arial" w:hAnsi="Arial" w:cs="Arial"/>
          <w:sz w:val="20"/>
          <w:szCs w:val="20"/>
        </w:rPr>
      </w:pPr>
      <w:r w:rsidRPr="006A4076">
        <w:rPr>
          <w:rFonts w:ascii="Arial" w:hAnsi="Arial" w:cs="Arial"/>
          <w:sz w:val="20"/>
          <w:szCs w:val="20"/>
        </w:rPr>
        <w:t>Diploma – Western High School</w:t>
      </w:r>
    </w:p>
    <w:sectPr w:rsidR="009E3108" w:rsidRPr="006A4076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0745A" w14:textId="77777777" w:rsidR="00F35AD0" w:rsidRDefault="00F35AD0" w:rsidP="00A2397E">
      <w:pPr>
        <w:spacing w:after="0" w:line="240" w:lineRule="auto"/>
      </w:pPr>
      <w:r>
        <w:separator/>
      </w:r>
    </w:p>
  </w:endnote>
  <w:endnote w:type="continuationSeparator" w:id="0">
    <w:p w14:paraId="32A0D3FB" w14:textId="77777777" w:rsidR="00F35AD0" w:rsidRDefault="00F35AD0" w:rsidP="00A23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BECAA" w14:textId="77777777" w:rsidR="00F35AD0" w:rsidRDefault="00F35AD0" w:rsidP="00A2397E">
      <w:pPr>
        <w:spacing w:after="0" w:line="240" w:lineRule="auto"/>
      </w:pPr>
      <w:r>
        <w:separator/>
      </w:r>
    </w:p>
  </w:footnote>
  <w:footnote w:type="continuationSeparator" w:id="0">
    <w:p w14:paraId="53B6194F" w14:textId="77777777" w:rsidR="00F35AD0" w:rsidRDefault="00F35AD0" w:rsidP="00A239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EndPr/>
    <w:sdtContent>
      <w:p w14:paraId="3C2A4F01" w14:textId="77777777" w:rsidR="00A2397E" w:rsidRDefault="00A2397E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64BF84EA" w14:textId="77777777" w:rsidR="00A2397E" w:rsidRDefault="00A239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AEE49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811067">
    <w:abstractNumId w:val="8"/>
  </w:num>
  <w:num w:numId="2" w16cid:durableId="382142498">
    <w:abstractNumId w:val="6"/>
  </w:num>
  <w:num w:numId="3" w16cid:durableId="1700545801">
    <w:abstractNumId w:val="5"/>
  </w:num>
  <w:num w:numId="4" w16cid:durableId="344787976">
    <w:abstractNumId w:val="4"/>
  </w:num>
  <w:num w:numId="5" w16cid:durableId="1284653075">
    <w:abstractNumId w:val="7"/>
  </w:num>
  <w:num w:numId="6" w16cid:durableId="1765297344">
    <w:abstractNumId w:val="3"/>
  </w:num>
  <w:num w:numId="7" w16cid:durableId="1383138064">
    <w:abstractNumId w:val="2"/>
  </w:num>
  <w:num w:numId="8" w16cid:durableId="1984694995">
    <w:abstractNumId w:val="1"/>
  </w:num>
  <w:num w:numId="9" w16cid:durableId="1417898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E8E"/>
    <w:rsid w:val="00033B41"/>
    <w:rsid w:val="00034616"/>
    <w:rsid w:val="000557ED"/>
    <w:rsid w:val="0006063C"/>
    <w:rsid w:val="000634BD"/>
    <w:rsid w:val="00082CE3"/>
    <w:rsid w:val="000D11CC"/>
    <w:rsid w:val="001322FB"/>
    <w:rsid w:val="00141105"/>
    <w:rsid w:val="0015074B"/>
    <w:rsid w:val="001C3284"/>
    <w:rsid w:val="001C525E"/>
    <w:rsid w:val="001E6A46"/>
    <w:rsid w:val="0020591F"/>
    <w:rsid w:val="00221C1B"/>
    <w:rsid w:val="00280115"/>
    <w:rsid w:val="0029639D"/>
    <w:rsid w:val="002A7383"/>
    <w:rsid w:val="0031150E"/>
    <w:rsid w:val="00326F90"/>
    <w:rsid w:val="003A171A"/>
    <w:rsid w:val="003D173E"/>
    <w:rsid w:val="003D4F28"/>
    <w:rsid w:val="00470B76"/>
    <w:rsid w:val="00472A14"/>
    <w:rsid w:val="004914E1"/>
    <w:rsid w:val="0050627A"/>
    <w:rsid w:val="005265E5"/>
    <w:rsid w:val="00577CB8"/>
    <w:rsid w:val="005832AE"/>
    <w:rsid w:val="00591E4F"/>
    <w:rsid w:val="005C311E"/>
    <w:rsid w:val="005E46FB"/>
    <w:rsid w:val="00612047"/>
    <w:rsid w:val="0069280B"/>
    <w:rsid w:val="006A4076"/>
    <w:rsid w:val="006B7544"/>
    <w:rsid w:val="006B77A5"/>
    <w:rsid w:val="006D5EB9"/>
    <w:rsid w:val="00713C60"/>
    <w:rsid w:val="0073522D"/>
    <w:rsid w:val="00774F2E"/>
    <w:rsid w:val="007833D0"/>
    <w:rsid w:val="00784891"/>
    <w:rsid w:val="007E397E"/>
    <w:rsid w:val="00856E6D"/>
    <w:rsid w:val="00864786"/>
    <w:rsid w:val="008E442B"/>
    <w:rsid w:val="009076B9"/>
    <w:rsid w:val="00914FCB"/>
    <w:rsid w:val="00980B6F"/>
    <w:rsid w:val="009929B5"/>
    <w:rsid w:val="009B4137"/>
    <w:rsid w:val="009E3108"/>
    <w:rsid w:val="00A03BD4"/>
    <w:rsid w:val="00A2397E"/>
    <w:rsid w:val="00A264D2"/>
    <w:rsid w:val="00AA0392"/>
    <w:rsid w:val="00AA1D8D"/>
    <w:rsid w:val="00B47730"/>
    <w:rsid w:val="00B61294"/>
    <w:rsid w:val="00BA095F"/>
    <w:rsid w:val="00BA24C8"/>
    <w:rsid w:val="00BE465D"/>
    <w:rsid w:val="00CB0664"/>
    <w:rsid w:val="00CB6EC7"/>
    <w:rsid w:val="00D108B1"/>
    <w:rsid w:val="00D47958"/>
    <w:rsid w:val="00D626B8"/>
    <w:rsid w:val="00D94A28"/>
    <w:rsid w:val="00D961CD"/>
    <w:rsid w:val="00DD3184"/>
    <w:rsid w:val="00DD54F7"/>
    <w:rsid w:val="00E03B48"/>
    <w:rsid w:val="00E336DF"/>
    <w:rsid w:val="00E87310"/>
    <w:rsid w:val="00E9060A"/>
    <w:rsid w:val="00E97869"/>
    <w:rsid w:val="00EC19D3"/>
    <w:rsid w:val="00F274F1"/>
    <w:rsid w:val="00F35AD0"/>
    <w:rsid w:val="00F41E3B"/>
    <w:rsid w:val="00F72ED0"/>
    <w:rsid w:val="00FA31D6"/>
    <w:rsid w:val="00FB00CF"/>
    <w:rsid w:val="00FC693F"/>
    <w:rsid w:val="00FF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E967CAE-0C46-4DD6-BA82-C5CE442A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A03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3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bet52@outlook.com|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edward-l-8604001b0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yaa194098-tech/Edwar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nkd.in/eN4rXj5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487</Words>
  <Characters>3805</Characters>
  <Application>Microsoft Office Word</Application>
  <DocSecurity>0</DocSecurity>
  <Lines>80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S</cp:lastModifiedBy>
  <cp:revision>8</cp:revision>
  <dcterms:created xsi:type="dcterms:W3CDTF">2026-03-06T01:25:00Z</dcterms:created>
  <dcterms:modified xsi:type="dcterms:W3CDTF">2026-03-15T01:19:00Z</dcterms:modified>
  <cp:category/>
</cp:coreProperties>
</file>