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FDE8" w14:textId="2CC32059" w:rsidR="00310EF4" w:rsidRPr="00310EF4" w:rsidRDefault="00310EF4" w:rsidP="00310EF4">
      <w:p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Edward Spaay</w:t>
      </w:r>
      <w:r w:rsidRPr="00310EF4">
        <w:rPr>
          <w:rFonts w:ascii="Arial" w:hAnsi="Arial" w:cs="Arial"/>
          <w:sz w:val="20"/>
          <w:szCs w:val="20"/>
        </w:rPr>
        <w:br/>
      </w:r>
      <w:r w:rsidR="00A47CD1">
        <w:rPr>
          <w:rFonts w:ascii="Arial" w:hAnsi="Arial" w:cs="Arial"/>
          <w:sz w:val="20"/>
          <w:szCs w:val="20"/>
        </w:rPr>
        <w:t xml:space="preserve">Security Solutions </w:t>
      </w:r>
      <w:r w:rsidR="00A47CD1" w:rsidRPr="00986073">
        <w:rPr>
          <w:rFonts w:ascii="Arial" w:hAnsi="Arial" w:cs="Arial"/>
          <w:sz w:val="20"/>
          <w:szCs w:val="20"/>
        </w:rPr>
        <w:t>Architect</w:t>
      </w:r>
      <w:r w:rsidRPr="00310EF4">
        <w:rPr>
          <w:rFonts w:ascii="Arial" w:hAnsi="Arial" w:cs="Arial"/>
          <w:sz w:val="20"/>
          <w:szCs w:val="20"/>
        </w:rPr>
        <w:t xml:space="preserve"> – AD / GPO Security Architecture – CIS / NIST</w:t>
      </w:r>
      <w:r w:rsidRPr="00310EF4">
        <w:rPr>
          <w:rFonts w:ascii="Arial" w:hAnsi="Arial" w:cs="Arial"/>
          <w:sz w:val="20"/>
          <w:szCs w:val="20"/>
        </w:rPr>
        <w:br/>
        <w:t>US Citizen | Eldersburg, MD, USA</w:t>
      </w:r>
      <w:r w:rsidRPr="00310EF4">
        <w:rPr>
          <w:rFonts w:ascii="Arial" w:hAnsi="Arial" w:cs="Arial"/>
          <w:sz w:val="20"/>
          <w:szCs w:val="20"/>
        </w:rPr>
        <w:br/>
        <w:t xml:space="preserve">Email: </w:t>
      </w:r>
      <w:hyperlink r:id="rId7" w:tgtFrame="_blank" w:history="1">
        <w:r w:rsidRPr="00310EF4">
          <w:rPr>
            <w:rStyle w:val="Hyperlink"/>
            <w:rFonts w:ascii="Arial" w:hAnsi="Arial" w:cs="Arial"/>
            <w:sz w:val="20"/>
            <w:szCs w:val="20"/>
          </w:rPr>
          <w:t>nebet52@outlook.com</w:t>
        </w:r>
      </w:hyperlink>
      <w:r w:rsidRPr="00310EF4">
        <w:rPr>
          <w:rFonts w:ascii="Arial" w:hAnsi="Arial" w:cs="Arial"/>
          <w:sz w:val="20"/>
          <w:szCs w:val="20"/>
        </w:rPr>
        <w:t xml:space="preserve"> | GitHub: github.com/yaa194098-tech/EdwardS | LinkedIn: linkedin.com/in/edward-l-8604001b0</w:t>
      </w:r>
    </w:p>
    <w:p w14:paraId="027774D8" w14:textId="77777777" w:rsidR="00310EF4" w:rsidRPr="00310EF4" w:rsidRDefault="007C61A9" w:rsidP="00310E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CF324ED">
          <v:rect id="_x0000_i1025" style="width:0;height:1.5pt" o:hralign="center" o:hrstd="t" o:hr="t" fillcolor="#a0a0a0" stroked="f"/>
        </w:pict>
      </w:r>
    </w:p>
    <w:p w14:paraId="3BCA217D" w14:textId="77777777" w:rsidR="00310EF4" w:rsidRPr="00310EF4" w:rsidRDefault="00310EF4" w:rsidP="00310EF4">
      <w:pPr>
        <w:rPr>
          <w:rFonts w:ascii="Arial" w:hAnsi="Arial" w:cs="Arial"/>
          <w:b/>
          <w:bCs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Professional Summary</w:t>
      </w:r>
    </w:p>
    <w:p w14:paraId="5FF1F2CD" w14:textId="7B978F99" w:rsidR="00CF54EC" w:rsidRDefault="00AD0EC3" w:rsidP="00310E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Recent, </w:t>
      </w:r>
      <w:r w:rsidR="00505EC6" w:rsidRPr="00A679BB">
        <w:rPr>
          <w:rFonts w:ascii="Arial" w:hAnsi="Arial" w:cs="Arial"/>
          <w:b/>
          <w:bCs/>
          <w:sz w:val="20"/>
          <w:szCs w:val="20"/>
        </w:rPr>
        <w:t>Senior Engineer Infrastructure Configuration</w:t>
      </w:r>
      <w:r w:rsidR="00986073" w:rsidRPr="00A679BB">
        <w:rPr>
          <w:rFonts w:ascii="Arial" w:hAnsi="Arial" w:cs="Arial"/>
          <w:b/>
          <w:bCs/>
          <w:sz w:val="20"/>
          <w:szCs w:val="20"/>
        </w:rPr>
        <w:t xml:space="preserve"> who led a 9+ year</w:t>
      </w:r>
      <w:r w:rsidRPr="00A679BB">
        <w:rPr>
          <w:rFonts w:ascii="Arial" w:hAnsi="Arial" w:cs="Arial"/>
          <w:b/>
          <w:bCs/>
          <w:sz w:val="20"/>
          <w:szCs w:val="20"/>
        </w:rPr>
        <w:t>s</w:t>
      </w:r>
      <w:r w:rsidR="00986073" w:rsidRPr="00A679BB">
        <w:rPr>
          <w:rFonts w:ascii="Arial" w:hAnsi="Arial" w:cs="Arial"/>
          <w:b/>
          <w:bCs/>
          <w:sz w:val="20"/>
          <w:szCs w:val="20"/>
        </w:rPr>
        <w:t xml:space="preserve"> </w:t>
      </w:r>
      <w:r w:rsidRPr="00A679BB">
        <w:rPr>
          <w:rFonts w:ascii="Arial" w:hAnsi="Arial" w:cs="Arial"/>
          <w:b/>
          <w:bCs/>
          <w:sz w:val="20"/>
          <w:szCs w:val="20"/>
        </w:rPr>
        <w:t xml:space="preserve">of </w:t>
      </w:r>
      <w:r w:rsidR="00986073" w:rsidRPr="00A679BB">
        <w:rPr>
          <w:rFonts w:ascii="Arial" w:hAnsi="Arial" w:cs="Arial"/>
          <w:b/>
          <w:bCs/>
          <w:sz w:val="20"/>
          <w:szCs w:val="20"/>
        </w:rPr>
        <w:t>OS</w:t>
      </w:r>
      <w:r w:rsidR="00986073" w:rsidRPr="00A679BB">
        <w:rPr>
          <w:rFonts w:ascii="Arial" w:hAnsi="Arial" w:cs="Arial"/>
          <w:b/>
          <w:bCs/>
          <w:sz w:val="20"/>
          <w:szCs w:val="20"/>
        </w:rPr>
        <w:noBreakHyphen/>
        <w:t>hardening program across nine enterprise technologies, coordinating closely with Enterprise Security and platform owners to implement CIS, NIST, DISA STIG, and best</w:t>
      </w:r>
      <w:r w:rsidR="00986073" w:rsidRPr="00A679BB">
        <w:rPr>
          <w:rFonts w:ascii="Arial" w:hAnsi="Arial" w:cs="Arial"/>
          <w:b/>
          <w:bCs/>
          <w:sz w:val="20"/>
          <w:szCs w:val="20"/>
        </w:rPr>
        <w:noBreakHyphen/>
        <w:t>practice control frameworks. Served as the primary administrator for critical Windows devices, architecting and enforcing security baselines that protected high</w:t>
      </w:r>
      <w:r w:rsidR="00986073" w:rsidRPr="00A679BB">
        <w:rPr>
          <w:rFonts w:ascii="Arial" w:hAnsi="Arial" w:cs="Arial"/>
          <w:b/>
          <w:bCs/>
          <w:sz w:val="20"/>
          <w:szCs w:val="20"/>
        </w:rPr>
        <w:noBreakHyphen/>
        <w:t>value systems</w:t>
      </w:r>
      <w:r w:rsidR="00986073" w:rsidRPr="00986073">
        <w:rPr>
          <w:rFonts w:ascii="Arial" w:hAnsi="Arial" w:cs="Arial"/>
          <w:sz w:val="20"/>
          <w:szCs w:val="20"/>
        </w:rPr>
        <w:t xml:space="preserve"> while supporting reliable operations. </w:t>
      </w:r>
      <w:r w:rsidR="00CF54EC" w:rsidRPr="004E5655">
        <w:rPr>
          <w:rFonts w:ascii="Arial" w:hAnsi="Arial" w:cs="Arial"/>
          <w:b/>
          <w:bCs/>
          <w:sz w:val="20"/>
          <w:szCs w:val="20"/>
        </w:rPr>
        <w:t xml:space="preserve">Self-taught </w:t>
      </w:r>
      <w:r w:rsidR="009B3729" w:rsidRPr="004E5655">
        <w:rPr>
          <w:rFonts w:ascii="Arial" w:hAnsi="Arial" w:cs="Arial"/>
          <w:b/>
          <w:bCs/>
          <w:sz w:val="20"/>
          <w:szCs w:val="20"/>
        </w:rPr>
        <w:t xml:space="preserve">became the </w:t>
      </w:r>
      <w:r w:rsidR="009B3729" w:rsidRPr="002D2835">
        <w:rPr>
          <w:rFonts w:ascii="Arial" w:hAnsi="Arial" w:cs="Arial"/>
          <w:b/>
          <w:bCs/>
          <w:sz w:val="20"/>
          <w:szCs w:val="20"/>
        </w:rPr>
        <w:t xml:space="preserve">company new </w:t>
      </w:r>
      <w:r w:rsidR="00CF54EC" w:rsidRPr="002D2835">
        <w:rPr>
          <w:rFonts w:ascii="Arial" w:hAnsi="Arial" w:cs="Arial"/>
          <w:b/>
          <w:bCs/>
          <w:sz w:val="20"/>
          <w:szCs w:val="20"/>
        </w:rPr>
        <w:t>SME for Apple Mac’s</w:t>
      </w:r>
      <w:r w:rsidR="000710C3" w:rsidRPr="002D2835">
        <w:rPr>
          <w:rFonts w:ascii="Arial" w:hAnsi="Arial" w:cs="Arial"/>
          <w:b/>
          <w:bCs/>
          <w:sz w:val="20"/>
          <w:szCs w:val="20"/>
        </w:rPr>
        <w:t xml:space="preserve"> for 6 years</w:t>
      </w:r>
      <w:r w:rsidR="000710C3">
        <w:rPr>
          <w:rFonts w:ascii="Arial" w:hAnsi="Arial" w:cs="Arial"/>
          <w:sz w:val="20"/>
          <w:szCs w:val="20"/>
        </w:rPr>
        <w:t>:</w:t>
      </w:r>
      <w:r w:rsidR="009B3729">
        <w:rPr>
          <w:rFonts w:ascii="Arial" w:hAnsi="Arial" w:cs="Arial"/>
          <w:sz w:val="20"/>
          <w:szCs w:val="20"/>
        </w:rPr>
        <w:t xml:space="preserve"> OS hardening, </w:t>
      </w:r>
      <w:r w:rsidR="0059425E">
        <w:rPr>
          <w:rFonts w:ascii="Arial" w:hAnsi="Arial" w:cs="Arial"/>
          <w:sz w:val="20"/>
          <w:szCs w:val="20"/>
        </w:rPr>
        <w:t xml:space="preserve">author of all instructions for the Service Desk and </w:t>
      </w:r>
      <w:r w:rsidR="00CF7361">
        <w:rPr>
          <w:rFonts w:ascii="Arial" w:hAnsi="Arial" w:cs="Arial"/>
          <w:sz w:val="20"/>
          <w:szCs w:val="20"/>
        </w:rPr>
        <w:t xml:space="preserve">marketing group </w:t>
      </w:r>
      <w:r w:rsidR="0059425E">
        <w:rPr>
          <w:rFonts w:ascii="Arial" w:hAnsi="Arial" w:cs="Arial"/>
          <w:sz w:val="20"/>
          <w:szCs w:val="20"/>
        </w:rPr>
        <w:t>users</w:t>
      </w:r>
      <w:r w:rsidR="000710C3">
        <w:rPr>
          <w:rFonts w:ascii="Arial" w:hAnsi="Arial" w:cs="Arial"/>
          <w:sz w:val="20"/>
          <w:szCs w:val="20"/>
        </w:rPr>
        <w:t>, 14 devices.</w:t>
      </w:r>
    </w:p>
    <w:p w14:paraId="547399E5" w14:textId="16834D53" w:rsidR="00310EF4" w:rsidRPr="00310EF4" w:rsidRDefault="00310EF4" w:rsidP="00310EF4">
      <w:pPr>
        <w:rPr>
          <w:rFonts w:ascii="Arial" w:hAnsi="Arial" w:cs="Arial"/>
          <w:sz w:val="20"/>
          <w:szCs w:val="20"/>
        </w:rPr>
      </w:pPr>
      <w:r w:rsidRPr="00D61BC6">
        <w:rPr>
          <w:rFonts w:ascii="Arial" w:hAnsi="Arial" w:cs="Arial"/>
          <w:sz w:val="20"/>
          <w:szCs w:val="20"/>
        </w:rPr>
        <w:t xml:space="preserve">Earlier, </w:t>
      </w:r>
      <w:r w:rsidR="002E22C7" w:rsidRPr="00D61BC6">
        <w:rPr>
          <w:rFonts w:ascii="Arial" w:hAnsi="Arial" w:cs="Arial"/>
          <w:b/>
          <w:bCs/>
          <w:sz w:val="20"/>
          <w:szCs w:val="20"/>
        </w:rPr>
        <w:t xml:space="preserve">14+ years/ contractor </w:t>
      </w:r>
      <w:r w:rsidRPr="00D61BC6">
        <w:rPr>
          <w:rFonts w:ascii="Arial" w:hAnsi="Arial" w:cs="Arial"/>
          <w:b/>
          <w:bCs/>
          <w:sz w:val="20"/>
          <w:szCs w:val="20"/>
        </w:rPr>
        <w:t>engineered AD/GPO</w:t>
      </w:r>
      <w:r w:rsidRPr="00D61BC6">
        <w:rPr>
          <w:rFonts w:ascii="Arial" w:hAnsi="Arial" w:cs="Arial"/>
          <w:b/>
          <w:bCs/>
          <w:sz w:val="20"/>
          <w:szCs w:val="20"/>
        </w:rPr>
        <w:noBreakHyphen/>
        <w:t xml:space="preserve">driven security and CIS/NIST implementation across around 100,000 servers at the Social Security Administration, consistently </w:t>
      </w:r>
      <w:r w:rsidR="008F3B0E" w:rsidRPr="00D61BC6">
        <w:rPr>
          <w:rFonts w:ascii="Arial" w:hAnsi="Arial" w:cs="Arial"/>
          <w:b/>
          <w:bCs/>
          <w:sz w:val="20"/>
          <w:szCs w:val="20"/>
        </w:rPr>
        <w:t>kept</w:t>
      </w:r>
      <w:r w:rsidRPr="00D61BC6">
        <w:rPr>
          <w:rFonts w:ascii="Arial" w:hAnsi="Arial" w:cs="Arial"/>
          <w:b/>
          <w:bCs/>
          <w:sz w:val="20"/>
          <w:szCs w:val="20"/>
        </w:rPr>
        <w:t xml:space="preserve"> across new contracts and recognized with an SSA Associate Commissioner’s Citation</w:t>
      </w:r>
      <w:r w:rsidRPr="00D61BC6">
        <w:rPr>
          <w:rFonts w:ascii="Arial" w:hAnsi="Arial" w:cs="Arial"/>
          <w:sz w:val="20"/>
          <w:szCs w:val="20"/>
        </w:rPr>
        <w:t xml:space="preserve"> for critical patch deployment work</w:t>
      </w:r>
      <w:r w:rsidRPr="00310EF4">
        <w:rPr>
          <w:rFonts w:ascii="Arial" w:hAnsi="Arial" w:cs="Arial"/>
          <w:sz w:val="20"/>
          <w:szCs w:val="20"/>
        </w:rPr>
        <w:t>.</w:t>
      </w:r>
    </w:p>
    <w:p w14:paraId="71E3BCBB" w14:textId="77777777" w:rsidR="00310EF4" w:rsidRPr="00310EF4" w:rsidRDefault="007C61A9" w:rsidP="00310E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6DC6CD8">
          <v:rect id="_x0000_i1026" style="width:0;height:1.5pt" o:hralign="center" o:hrstd="t" o:hr="t" fillcolor="#a0a0a0" stroked="f"/>
        </w:pict>
      </w:r>
    </w:p>
    <w:p w14:paraId="48CC4A45" w14:textId="77777777" w:rsidR="00310EF4" w:rsidRPr="00310EF4" w:rsidRDefault="00310EF4" w:rsidP="00310EF4">
      <w:pPr>
        <w:rPr>
          <w:rFonts w:ascii="Arial" w:hAnsi="Arial" w:cs="Arial"/>
          <w:b/>
          <w:bCs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Key Security Expertise</w:t>
      </w:r>
    </w:p>
    <w:p w14:paraId="604A081D" w14:textId="77777777" w:rsidR="00310EF4" w:rsidRPr="00310EF4" w:rsidRDefault="00310EF4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AD &amp; Group Policy security architecture; identity and access governance</w:t>
      </w:r>
    </w:p>
    <w:p w14:paraId="13263294" w14:textId="77777777" w:rsidR="00310EF4" w:rsidRPr="00310EF4" w:rsidRDefault="00310EF4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Enterprise Windows Server and endpoint hardening (CIS Benchmarks, security baselines)</w:t>
      </w:r>
    </w:p>
    <w:p w14:paraId="3B6F1CC6" w14:textId="77777777" w:rsidR="00310EF4" w:rsidRPr="00310EF4" w:rsidRDefault="00310EF4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CIS / NIST / FISMA / DISA STIG control implementation</w:t>
      </w:r>
    </w:p>
    <w:p w14:paraId="30AFBCEF" w14:textId="3F566A85" w:rsidR="00310EF4" w:rsidRPr="00310EF4" w:rsidRDefault="00310EF4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Vulnerability management (Tenable</w:t>
      </w:r>
      <w:r w:rsidRPr="00986073">
        <w:rPr>
          <w:rFonts w:ascii="Arial" w:hAnsi="Arial" w:cs="Arial"/>
          <w:sz w:val="20"/>
          <w:szCs w:val="20"/>
        </w:rPr>
        <w:t>.sc and io, Wiz</w:t>
      </w:r>
      <w:r w:rsidRPr="00310EF4">
        <w:rPr>
          <w:rFonts w:ascii="Arial" w:hAnsi="Arial" w:cs="Arial"/>
          <w:sz w:val="20"/>
          <w:szCs w:val="20"/>
        </w:rPr>
        <w:t>) and risk reduction workflows</w:t>
      </w:r>
    </w:p>
    <w:p w14:paraId="60EFF0F8" w14:textId="77777777" w:rsidR="00310EF4" w:rsidRPr="00310EF4" w:rsidRDefault="00310EF4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Security configuration standards, hardening guides, and documentation</w:t>
      </w:r>
    </w:p>
    <w:p w14:paraId="6FFC3341" w14:textId="2BFFB950" w:rsidR="00310EF4" w:rsidRPr="00310EF4" w:rsidRDefault="00310EF4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Zero Trust</w:t>
      </w:r>
      <w:r w:rsidRPr="00310EF4">
        <w:rPr>
          <w:rFonts w:ascii="Arial" w:hAnsi="Arial" w:cs="Arial"/>
          <w:sz w:val="20"/>
          <w:szCs w:val="20"/>
        </w:rPr>
        <w:noBreakHyphen/>
        <w:t xml:space="preserve">aligned identity and endpoint </w:t>
      </w:r>
      <w:r w:rsidR="00FF4058" w:rsidRPr="00310EF4">
        <w:rPr>
          <w:rFonts w:ascii="Arial" w:hAnsi="Arial" w:cs="Arial"/>
          <w:sz w:val="20"/>
          <w:szCs w:val="20"/>
        </w:rPr>
        <w:t>controls.</w:t>
      </w:r>
    </w:p>
    <w:p w14:paraId="39474AA9" w14:textId="77777777" w:rsidR="00310EF4" w:rsidRPr="00310EF4" w:rsidRDefault="00310EF4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ServiceNow</w:t>
      </w:r>
      <w:r w:rsidRPr="00310EF4">
        <w:rPr>
          <w:rFonts w:ascii="Arial" w:hAnsi="Arial" w:cs="Arial"/>
          <w:sz w:val="20"/>
          <w:szCs w:val="20"/>
        </w:rPr>
        <w:noBreakHyphen/>
        <w:t>integrated remediation and compliance workflows</w:t>
      </w:r>
    </w:p>
    <w:p w14:paraId="7F080D95" w14:textId="77777777" w:rsidR="00310EF4" w:rsidRDefault="00310EF4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Security risk and compliance engineering; audit support and remediation</w:t>
      </w:r>
    </w:p>
    <w:p w14:paraId="61E66748" w14:textId="1C4147BA" w:rsidR="00165247" w:rsidRPr="00310EF4" w:rsidRDefault="00165247" w:rsidP="00310EF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Service-Desk </w:t>
      </w:r>
      <w:r w:rsidR="00B21080">
        <w:rPr>
          <w:rFonts w:ascii="Arial" w:hAnsi="Arial" w:cs="Arial"/>
          <w:sz w:val="20"/>
          <w:szCs w:val="20"/>
        </w:rPr>
        <w:t>Author for the Apple Mac’s instru</w:t>
      </w:r>
      <w:r w:rsidR="0044198F">
        <w:rPr>
          <w:rFonts w:ascii="Arial" w:hAnsi="Arial" w:cs="Arial"/>
          <w:sz w:val="20"/>
          <w:szCs w:val="20"/>
        </w:rPr>
        <w:t>ctions and the marketing users.</w:t>
      </w:r>
    </w:p>
    <w:p w14:paraId="72FE0550" w14:textId="77777777" w:rsidR="00310EF4" w:rsidRPr="00310EF4" w:rsidRDefault="007C61A9" w:rsidP="00310E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1485EA7">
          <v:rect id="_x0000_i1027" style="width:0;height:1.5pt" o:hralign="center" o:hrstd="t" o:hr="t" fillcolor="#a0a0a0" stroked="f"/>
        </w:pict>
      </w:r>
    </w:p>
    <w:p w14:paraId="161EB564" w14:textId="77777777" w:rsidR="00310EF4" w:rsidRPr="00310EF4" w:rsidRDefault="00310EF4" w:rsidP="00310EF4">
      <w:pPr>
        <w:rPr>
          <w:rFonts w:ascii="Arial" w:hAnsi="Arial" w:cs="Arial"/>
          <w:b/>
          <w:bCs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33218363" w14:textId="1B002E5C" w:rsidR="00310EF4" w:rsidRPr="00310EF4" w:rsidRDefault="00310EF4" w:rsidP="00310EF4">
      <w:p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MissionSquare Retirement – Washington, DC</w:t>
      </w:r>
      <w:r w:rsidRPr="00310EF4">
        <w:rPr>
          <w:rFonts w:ascii="Arial" w:hAnsi="Arial" w:cs="Arial"/>
          <w:sz w:val="20"/>
          <w:szCs w:val="20"/>
        </w:rPr>
        <w:br/>
      </w:r>
      <w:r w:rsidRPr="00310EF4">
        <w:rPr>
          <w:rFonts w:ascii="Arial" w:hAnsi="Arial" w:cs="Arial"/>
          <w:b/>
          <w:bCs/>
          <w:sz w:val="20"/>
          <w:szCs w:val="20"/>
        </w:rPr>
        <w:t>Senior Engineer – Infrastructure Configuration</w:t>
      </w:r>
      <w:r w:rsidRPr="00310EF4">
        <w:rPr>
          <w:rFonts w:ascii="Arial" w:hAnsi="Arial" w:cs="Arial"/>
          <w:sz w:val="20"/>
          <w:szCs w:val="20"/>
        </w:rPr>
        <w:t xml:space="preserve"> | 01/2016 – 05/2025</w:t>
      </w:r>
    </w:p>
    <w:p w14:paraId="27BA4070" w14:textId="7D17DF79" w:rsidR="00310EF4" w:rsidRPr="00310EF4" w:rsidRDefault="00310EF4" w:rsidP="00310EF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Designed and led CIS</w:t>
      </w:r>
      <w:r w:rsidRPr="00310EF4">
        <w:rPr>
          <w:rFonts w:ascii="Arial" w:hAnsi="Arial" w:cs="Arial"/>
          <w:sz w:val="20"/>
          <w:szCs w:val="20"/>
        </w:rPr>
        <w:noBreakHyphen/>
        <w:t xml:space="preserve">aligned OS hardening for approximately </w:t>
      </w:r>
      <w:r w:rsidRPr="00986073">
        <w:rPr>
          <w:rFonts w:ascii="Arial" w:hAnsi="Arial" w:cs="Arial"/>
          <w:sz w:val="20"/>
          <w:szCs w:val="20"/>
        </w:rPr>
        <w:t xml:space="preserve">10 </w:t>
      </w:r>
      <w:r w:rsidRPr="00310EF4">
        <w:rPr>
          <w:rFonts w:ascii="Arial" w:hAnsi="Arial" w:cs="Arial"/>
          <w:sz w:val="20"/>
          <w:szCs w:val="20"/>
        </w:rPr>
        <w:t xml:space="preserve">Windows </w:t>
      </w:r>
      <w:r w:rsidRPr="00986073">
        <w:rPr>
          <w:rFonts w:ascii="Arial" w:hAnsi="Arial" w:cs="Arial"/>
          <w:sz w:val="20"/>
          <w:szCs w:val="20"/>
        </w:rPr>
        <w:t xml:space="preserve">DC’s </w:t>
      </w:r>
      <w:r w:rsidRPr="00310EF4">
        <w:rPr>
          <w:rFonts w:ascii="Arial" w:hAnsi="Arial" w:cs="Arial"/>
          <w:sz w:val="20"/>
          <w:szCs w:val="20"/>
        </w:rPr>
        <w:t xml:space="preserve">servers, </w:t>
      </w:r>
      <w:r w:rsidR="00FF4058" w:rsidRPr="00310EF4">
        <w:rPr>
          <w:rFonts w:ascii="Arial" w:hAnsi="Arial" w:cs="Arial"/>
          <w:sz w:val="20"/>
          <w:szCs w:val="20"/>
        </w:rPr>
        <w:t>setting up</w:t>
      </w:r>
      <w:r w:rsidRPr="00310EF4">
        <w:rPr>
          <w:rFonts w:ascii="Arial" w:hAnsi="Arial" w:cs="Arial"/>
          <w:sz w:val="20"/>
          <w:szCs w:val="20"/>
        </w:rPr>
        <w:t xml:space="preserve"> standardized baselines for core infrastructure and business applications.</w:t>
      </w:r>
    </w:p>
    <w:p w14:paraId="2F46C980" w14:textId="77777777" w:rsidR="00310EF4" w:rsidRPr="00310EF4" w:rsidRDefault="00310EF4" w:rsidP="00310EF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lastRenderedPageBreak/>
        <w:t>Architected AD and GPO</w:t>
      </w:r>
      <w:r w:rsidRPr="00310EF4">
        <w:rPr>
          <w:rFonts w:ascii="Arial" w:hAnsi="Arial" w:cs="Arial"/>
          <w:sz w:val="20"/>
          <w:szCs w:val="20"/>
        </w:rPr>
        <w:noBreakHyphen/>
        <w:t>based security frameworks to enforce least</w:t>
      </w:r>
      <w:r w:rsidRPr="00310EF4">
        <w:rPr>
          <w:rFonts w:ascii="Arial" w:hAnsi="Arial" w:cs="Arial"/>
          <w:sz w:val="20"/>
          <w:szCs w:val="20"/>
        </w:rPr>
        <w:noBreakHyphen/>
        <w:t>privilege, privileged access management, and endpoint/server hardening across the enterprise.</w:t>
      </w:r>
    </w:p>
    <w:p w14:paraId="49AD11E9" w14:textId="223A4704" w:rsidR="00310EF4" w:rsidRPr="00310EF4" w:rsidRDefault="00310EF4" w:rsidP="00310EF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 xml:space="preserve">Partnered with security and infrastructure leadership to roll out and </w:t>
      </w:r>
      <w:r w:rsidR="008F3B0E" w:rsidRPr="00310EF4">
        <w:rPr>
          <w:rFonts w:ascii="Arial" w:hAnsi="Arial" w:cs="Arial"/>
          <w:sz w:val="20"/>
          <w:szCs w:val="20"/>
        </w:rPr>
        <w:t>support</w:t>
      </w:r>
      <w:r w:rsidRPr="00310EF4">
        <w:rPr>
          <w:rFonts w:ascii="Arial" w:hAnsi="Arial" w:cs="Arial"/>
          <w:sz w:val="20"/>
          <w:szCs w:val="20"/>
        </w:rPr>
        <w:t xml:space="preserve"> 100% adherence to defined CIS</w:t>
      </w:r>
      <w:r w:rsidRPr="00310EF4">
        <w:rPr>
          <w:rFonts w:ascii="Arial" w:hAnsi="Arial" w:cs="Arial"/>
          <w:sz w:val="20"/>
          <w:szCs w:val="20"/>
        </w:rPr>
        <w:noBreakHyphen/>
        <w:t xml:space="preserve">based controls on the </w:t>
      </w:r>
      <w:r w:rsidR="002766E1">
        <w:rPr>
          <w:rFonts w:ascii="Arial" w:hAnsi="Arial" w:cs="Arial"/>
          <w:sz w:val="20"/>
          <w:szCs w:val="20"/>
        </w:rPr>
        <w:t>10</w:t>
      </w:r>
      <w:r w:rsidRPr="00310EF4">
        <w:rPr>
          <w:rFonts w:ascii="Arial" w:hAnsi="Arial" w:cs="Arial"/>
          <w:sz w:val="20"/>
          <w:szCs w:val="20"/>
        </w:rPr>
        <w:noBreakHyphen/>
        <w:t>server estate.</w:t>
      </w:r>
    </w:p>
    <w:p w14:paraId="0F94EC64" w14:textId="1F7A2564" w:rsidR="00310EF4" w:rsidRPr="00310EF4" w:rsidRDefault="00310EF4" w:rsidP="00310EF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Implemented vulnerability management processes using Tenable</w:t>
      </w:r>
      <w:r w:rsidRPr="00986073">
        <w:rPr>
          <w:rFonts w:ascii="Arial" w:hAnsi="Arial" w:cs="Arial"/>
          <w:sz w:val="20"/>
          <w:szCs w:val="20"/>
        </w:rPr>
        <w:t>.sc &amp;io and Wiz</w:t>
      </w:r>
      <w:r w:rsidRPr="00310EF4">
        <w:rPr>
          <w:rFonts w:ascii="Arial" w:hAnsi="Arial" w:cs="Arial"/>
          <w:sz w:val="20"/>
          <w:szCs w:val="20"/>
        </w:rPr>
        <w:t>, prioritizing findings and driving roughly 30% reduction in high</w:t>
      </w:r>
      <w:r w:rsidRPr="00310EF4">
        <w:rPr>
          <w:rFonts w:ascii="Arial" w:hAnsi="Arial" w:cs="Arial"/>
          <w:sz w:val="20"/>
          <w:szCs w:val="20"/>
        </w:rPr>
        <w:noBreakHyphen/>
        <w:t>risk vulnerabilities over time.</w:t>
      </w:r>
    </w:p>
    <w:p w14:paraId="5F3D7C83" w14:textId="77777777" w:rsidR="00310EF4" w:rsidRPr="00310EF4" w:rsidRDefault="00310EF4" w:rsidP="00310EF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Integrated ServiceNow workflows so scan results automatically generated and tracked remediation tasks, improving accountability and audit traceability.</w:t>
      </w:r>
    </w:p>
    <w:p w14:paraId="54DE92AB" w14:textId="0B68F9D1" w:rsidR="00310EF4" w:rsidRDefault="00310EF4" w:rsidP="00310EF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 xml:space="preserve">Authored security standards, configuration baselines, and implementation </w:t>
      </w:r>
      <w:r w:rsidR="00BD5393">
        <w:rPr>
          <w:rFonts w:ascii="Arial" w:hAnsi="Arial" w:cs="Arial"/>
          <w:sz w:val="20"/>
          <w:szCs w:val="20"/>
        </w:rPr>
        <w:t>instructions</w:t>
      </w:r>
      <w:r w:rsidRPr="00310EF4">
        <w:rPr>
          <w:rFonts w:ascii="Arial" w:hAnsi="Arial" w:cs="Arial"/>
          <w:sz w:val="20"/>
          <w:szCs w:val="20"/>
        </w:rPr>
        <w:t xml:space="preserve"> consumed by infrastructure, service desk, and engineering teams to ensure consistent deployments.</w:t>
      </w:r>
    </w:p>
    <w:p w14:paraId="1CAB091A" w14:textId="6447418D" w:rsidR="00DE0220" w:rsidRPr="00DE0220" w:rsidRDefault="00DE0220" w:rsidP="00DE0220">
      <w:pPr>
        <w:rPr>
          <w:rFonts w:ascii="Arial" w:hAnsi="Arial" w:cs="Arial"/>
          <w:sz w:val="20"/>
          <w:szCs w:val="20"/>
        </w:rPr>
      </w:pPr>
      <w:r w:rsidRPr="00DE0220">
        <w:rPr>
          <w:rFonts w:ascii="Arial" w:hAnsi="Arial" w:cs="Arial"/>
          <w:i/>
          <w:iCs/>
          <w:sz w:val="20"/>
          <w:szCs w:val="20"/>
        </w:rPr>
        <w:t xml:space="preserve">(Earlier network and infrastructure engineering roles available on request, </w:t>
      </w:r>
      <w:r w:rsidRPr="006603C1">
        <w:rPr>
          <w:rFonts w:ascii="Arial" w:hAnsi="Arial" w:cs="Arial"/>
          <w:b/>
          <w:bCs/>
          <w:i/>
          <w:iCs/>
          <w:sz w:val="20"/>
          <w:szCs w:val="20"/>
        </w:rPr>
        <w:t>found in my profile</w:t>
      </w:r>
      <w:r w:rsidRPr="00DE0220">
        <w:rPr>
          <w:rFonts w:ascii="Arial" w:hAnsi="Arial" w:cs="Arial"/>
          <w:i/>
          <w:iCs/>
          <w:sz w:val="20"/>
          <w:szCs w:val="20"/>
        </w:rPr>
        <w:t>)</w:t>
      </w:r>
    </w:p>
    <w:p w14:paraId="79AD853B" w14:textId="77777777" w:rsidR="00310EF4" w:rsidRPr="00310EF4" w:rsidRDefault="007C61A9" w:rsidP="00310E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06411BF">
          <v:rect id="_x0000_i1028" style="width:0;height:1.5pt" o:hralign="center" o:hrstd="t" o:hr="t" fillcolor="#a0a0a0" stroked="f"/>
        </w:pict>
      </w:r>
    </w:p>
    <w:p w14:paraId="10DD23D8" w14:textId="77777777" w:rsidR="00310EF4" w:rsidRPr="00310EF4" w:rsidRDefault="00310EF4" w:rsidP="00310EF4">
      <w:p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Social Security Administration (SSA) – Federal Security Engineering</w:t>
      </w:r>
      <w:r w:rsidRPr="00310EF4">
        <w:rPr>
          <w:rFonts w:ascii="Arial" w:hAnsi="Arial" w:cs="Arial"/>
          <w:sz w:val="20"/>
          <w:szCs w:val="20"/>
        </w:rPr>
        <w:br/>
      </w:r>
      <w:r w:rsidRPr="00310EF4">
        <w:rPr>
          <w:rFonts w:ascii="Arial" w:hAnsi="Arial" w:cs="Arial"/>
          <w:b/>
          <w:bCs/>
          <w:sz w:val="20"/>
          <w:szCs w:val="20"/>
        </w:rPr>
        <w:t>Senior Security Engineer – Contractor (multiple roles)</w:t>
      </w:r>
      <w:r w:rsidRPr="00310EF4">
        <w:rPr>
          <w:rFonts w:ascii="Arial" w:hAnsi="Arial" w:cs="Arial"/>
          <w:sz w:val="20"/>
          <w:szCs w:val="20"/>
        </w:rPr>
        <w:t xml:space="preserve"> | 02/1999 – 03/2014</w:t>
      </w:r>
    </w:p>
    <w:p w14:paraId="0EB4CF3E" w14:textId="4B5C6A63" w:rsidR="00310EF4" w:rsidRPr="00310EF4" w:rsidRDefault="00310EF4" w:rsidP="00310EF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Supported SSA headquarters security engineering initiatives for 14+ years (02/1999–03/2014) as a contractor, consistently re</w:t>
      </w:r>
      <w:r w:rsidRPr="00310EF4">
        <w:rPr>
          <w:rFonts w:ascii="Arial" w:hAnsi="Arial" w:cs="Arial"/>
          <w:sz w:val="20"/>
          <w:szCs w:val="20"/>
        </w:rPr>
        <w:noBreakHyphen/>
        <w:t xml:space="preserve">selected on new bids at the request of the Branch Chief based on performance and domain </w:t>
      </w:r>
      <w:r w:rsidR="008F3B0E" w:rsidRPr="00310EF4">
        <w:rPr>
          <w:rFonts w:ascii="Arial" w:hAnsi="Arial" w:cs="Arial"/>
          <w:sz w:val="20"/>
          <w:szCs w:val="20"/>
        </w:rPr>
        <w:t>ability</w:t>
      </w:r>
      <w:r w:rsidRPr="00310EF4">
        <w:rPr>
          <w:rFonts w:ascii="Arial" w:hAnsi="Arial" w:cs="Arial"/>
          <w:sz w:val="20"/>
          <w:szCs w:val="20"/>
        </w:rPr>
        <w:t>.</w:t>
      </w:r>
    </w:p>
    <w:p w14:paraId="497F32B9" w14:textId="77777777" w:rsidR="00310EF4" w:rsidRPr="00310EF4" w:rsidRDefault="00310EF4" w:rsidP="00310EF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Engineered AD and GPO</w:t>
      </w:r>
      <w:r w:rsidRPr="00310EF4">
        <w:rPr>
          <w:rFonts w:ascii="Arial" w:hAnsi="Arial" w:cs="Arial"/>
          <w:sz w:val="20"/>
          <w:szCs w:val="20"/>
        </w:rPr>
        <w:noBreakHyphen/>
        <w:t>based security architecture for SSA’s Windows environments, hardening and governing approximately 100,000 servers across 12 federal domains.</w:t>
      </w:r>
    </w:p>
    <w:p w14:paraId="2FC9BBB3" w14:textId="0AFD0969" w:rsidR="00310EF4" w:rsidRPr="00310EF4" w:rsidRDefault="00310EF4" w:rsidP="00310EF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Drove implementation of CIS/NIST</w:t>
      </w:r>
      <w:r w:rsidRPr="00310EF4">
        <w:rPr>
          <w:rFonts w:ascii="Arial" w:hAnsi="Arial" w:cs="Arial"/>
          <w:sz w:val="20"/>
          <w:szCs w:val="20"/>
        </w:rPr>
        <w:noBreakHyphen/>
        <w:t>aligned configuration baselines across the 100,000</w:t>
      </w:r>
      <w:r w:rsidRPr="00310EF4">
        <w:rPr>
          <w:rFonts w:ascii="Arial" w:hAnsi="Arial" w:cs="Arial"/>
          <w:sz w:val="20"/>
          <w:szCs w:val="20"/>
        </w:rPr>
        <w:noBreakHyphen/>
        <w:t xml:space="preserve">server estate, achieving and </w:t>
      </w:r>
      <w:r w:rsidR="008F3B0E" w:rsidRPr="00310EF4">
        <w:rPr>
          <w:rFonts w:ascii="Arial" w:hAnsi="Arial" w:cs="Arial"/>
          <w:sz w:val="20"/>
          <w:szCs w:val="20"/>
        </w:rPr>
        <w:t>supporting</w:t>
      </w:r>
      <w:r w:rsidRPr="00310EF4">
        <w:rPr>
          <w:rFonts w:ascii="Arial" w:hAnsi="Arial" w:cs="Arial"/>
          <w:sz w:val="20"/>
          <w:szCs w:val="20"/>
        </w:rPr>
        <w:t xml:space="preserve"> 100% coverage of targeted CIS controls.</w:t>
      </w:r>
    </w:p>
    <w:p w14:paraId="6932895B" w14:textId="77777777" w:rsidR="00310EF4" w:rsidRPr="00310EF4" w:rsidRDefault="00310EF4" w:rsidP="00310EF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Developed Windows security configuration guides aligned to NIST, DISA STIG, FISMA, and agency policy, standardizing secure server builds across 19 enterprise data centers.</w:t>
      </w:r>
    </w:p>
    <w:p w14:paraId="52CC6543" w14:textId="77777777" w:rsidR="00310EF4" w:rsidRPr="00310EF4" w:rsidRDefault="00310EF4" w:rsidP="00310EF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Implemented vulnerability and patching workflows that reduced high</w:t>
      </w:r>
      <w:r w:rsidRPr="00310EF4">
        <w:rPr>
          <w:rFonts w:ascii="Arial" w:hAnsi="Arial" w:cs="Arial"/>
          <w:sz w:val="20"/>
          <w:szCs w:val="20"/>
        </w:rPr>
        <w:noBreakHyphen/>
        <w:t>risk vulnerabilities by around 30%, improving audit outcomes and reducing repeat findings.</w:t>
      </w:r>
    </w:p>
    <w:p w14:paraId="0655A930" w14:textId="77777777" w:rsidR="00310EF4" w:rsidRPr="00310EF4" w:rsidRDefault="00310EF4" w:rsidP="00310EF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Led Microsoft Critical Alert Team (CAT) patch deployment efforts, coordinating rapid assessment and rollout of Microsoft critical updates across SSA’s server infrastructure.</w:t>
      </w:r>
    </w:p>
    <w:p w14:paraId="1F4854DB" w14:textId="77777777" w:rsidR="00310EF4" w:rsidRPr="00310EF4" w:rsidRDefault="00310EF4" w:rsidP="00310EF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Awarded the 2005 SSA Associate Commissioner’s Citation, “Critical Alert Team – Ed Spaay,” in recognition of critical support to assure rapid assessment and deployment of Microsoft Critical Alerts to the Agency (signed by “Phil Berker”).</w:t>
      </w:r>
    </w:p>
    <w:p w14:paraId="5FE6BBA3" w14:textId="77777777" w:rsidR="00310EF4" w:rsidRPr="00310EF4" w:rsidRDefault="007C61A9" w:rsidP="00310E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A09A77F">
          <v:rect id="_x0000_i1029" style="width:0;height:1.5pt" o:hralign="center" o:hrstd="t" o:hr="t" fillcolor="#a0a0a0" stroked="f"/>
        </w:pict>
      </w:r>
    </w:p>
    <w:p w14:paraId="31B93AC7" w14:textId="77777777" w:rsidR="00310EF4" w:rsidRPr="00310EF4" w:rsidRDefault="00310EF4" w:rsidP="00310EF4">
      <w:pPr>
        <w:rPr>
          <w:rFonts w:ascii="Arial" w:hAnsi="Arial" w:cs="Arial"/>
          <w:b/>
          <w:bCs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AI Security &amp; Automation Initiatives</w:t>
      </w:r>
    </w:p>
    <w:p w14:paraId="70649D40" w14:textId="77777777" w:rsidR="002766E1" w:rsidRPr="00310EF4" w:rsidRDefault="002766E1" w:rsidP="002766E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Designing CIS</w:t>
      </w:r>
      <w:r w:rsidRPr="00310EF4">
        <w:rPr>
          <w:rFonts w:ascii="Arial" w:hAnsi="Arial" w:cs="Arial"/>
          <w:sz w:val="20"/>
          <w:szCs w:val="20"/>
        </w:rPr>
        <w:noBreakHyphen/>
        <w:t>aligned compliance automation patterns using infrastructure</w:t>
      </w:r>
      <w:r w:rsidRPr="00310EF4">
        <w:rPr>
          <w:rFonts w:ascii="Arial" w:hAnsi="Arial" w:cs="Arial"/>
          <w:sz w:val="20"/>
          <w:szCs w:val="20"/>
        </w:rPr>
        <w:noBreakHyphen/>
        <w:t>as</w:t>
      </w:r>
      <w:r w:rsidRPr="00310EF4">
        <w:rPr>
          <w:rFonts w:ascii="Arial" w:hAnsi="Arial" w:cs="Arial"/>
          <w:sz w:val="20"/>
          <w:szCs w:val="20"/>
        </w:rPr>
        <w:noBreakHyphen/>
        <w:t>code concepts.</w:t>
      </w:r>
    </w:p>
    <w:p w14:paraId="2A10A09D" w14:textId="1F5214DF" w:rsidR="00310EF4" w:rsidRPr="00310EF4" w:rsidRDefault="00310EF4" w:rsidP="00310EF4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>Building Python</w:t>
      </w:r>
      <w:r w:rsidRPr="00310EF4">
        <w:rPr>
          <w:rFonts w:ascii="Arial" w:hAnsi="Arial" w:cs="Arial"/>
          <w:sz w:val="20"/>
          <w:szCs w:val="20"/>
        </w:rPr>
        <w:noBreakHyphen/>
        <w:t>based tooling to automate vulnerability reporting, configuration validation, and ServiceNow ticket creation/closure.</w:t>
      </w:r>
    </w:p>
    <w:p w14:paraId="779E125F" w14:textId="77777777" w:rsidR="00310EF4" w:rsidRPr="00310EF4" w:rsidRDefault="00310EF4" w:rsidP="00310EF4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lastRenderedPageBreak/>
        <w:t>Researching identity governance models for AI</w:t>
      </w:r>
      <w:r w:rsidRPr="00310EF4">
        <w:rPr>
          <w:rFonts w:ascii="Arial" w:hAnsi="Arial" w:cs="Arial"/>
          <w:sz w:val="20"/>
          <w:szCs w:val="20"/>
        </w:rPr>
        <w:noBreakHyphen/>
        <w:t>enabled systems, focusing on secure access, oversight, and auditability.</w:t>
      </w:r>
    </w:p>
    <w:p w14:paraId="0A35F96C" w14:textId="77777777" w:rsidR="00310EF4" w:rsidRPr="00310EF4" w:rsidRDefault="00310EF4" w:rsidP="00310EF4">
      <w:pPr>
        <w:rPr>
          <w:rFonts w:ascii="Arial" w:hAnsi="Arial" w:cs="Arial"/>
          <w:b/>
          <w:bCs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Certifications &amp; Professional Development</w:t>
      </w:r>
    </w:p>
    <w:p w14:paraId="3F23ABAA" w14:textId="538651F8" w:rsidR="00310EF4" w:rsidRPr="00310EF4" w:rsidRDefault="00310EF4" w:rsidP="0062798E">
      <w:pPr>
        <w:rPr>
          <w:rFonts w:ascii="Arial" w:hAnsi="Arial" w:cs="Arial"/>
          <w:sz w:val="20"/>
          <w:szCs w:val="20"/>
        </w:rPr>
      </w:pPr>
      <w:r w:rsidRPr="00310EF4">
        <w:rPr>
          <w:rFonts w:ascii="Arial" w:hAnsi="Arial" w:cs="Arial"/>
          <w:sz w:val="20"/>
          <w:szCs w:val="20"/>
        </w:rPr>
        <w:t xml:space="preserve">Pursuing CISSP to deepen enterprise security architecture, risk management, and governance </w:t>
      </w:r>
      <w:r w:rsidR="008F3B0E" w:rsidRPr="00310EF4">
        <w:rPr>
          <w:rFonts w:ascii="Arial" w:hAnsi="Arial" w:cs="Arial"/>
          <w:sz w:val="20"/>
          <w:szCs w:val="20"/>
        </w:rPr>
        <w:t>ability</w:t>
      </w:r>
      <w:r w:rsidRPr="00310EF4">
        <w:rPr>
          <w:rFonts w:ascii="Arial" w:hAnsi="Arial" w:cs="Arial"/>
          <w:sz w:val="20"/>
          <w:szCs w:val="20"/>
        </w:rPr>
        <w:t>.</w:t>
      </w:r>
      <w:r w:rsidR="007C61A9">
        <w:rPr>
          <w:rFonts w:ascii="Arial" w:hAnsi="Arial" w:cs="Arial"/>
          <w:sz w:val="20"/>
          <w:szCs w:val="20"/>
        </w:rPr>
        <w:pict w14:anchorId="4113EAA1">
          <v:rect id="_x0000_i1030" style="width:0;height:1.5pt" o:hralign="center" o:hrstd="t" o:hr="t" fillcolor="#a0a0a0" stroked="f"/>
        </w:pict>
      </w:r>
    </w:p>
    <w:p w14:paraId="567D7F55" w14:textId="77777777" w:rsidR="00310EF4" w:rsidRPr="00310EF4" w:rsidRDefault="00310EF4" w:rsidP="00310EF4">
      <w:pPr>
        <w:rPr>
          <w:rFonts w:ascii="Arial" w:hAnsi="Arial" w:cs="Arial"/>
          <w:b/>
          <w:bCs/>
          <w:sz w:val="20"/>
          <w:szCs w:val="20"/>
        </w:rPr>
      </w:pPr>
      <w:r w:rsidRPr="00310EF4">
        <w:rPr>
          <w:rFonts w:ascii="Arial" w:hAnsi="Arial" w:cs="Arial"/>
          <w:b/>
          <w:bCs/>
          <w:sz w:val="20"/>
          <w:szCs w:val="20"/>
        </w:rPr>
        <w:t>Education</w:t>
      </w:r>
    </w:p>
    <w:p w14:paraId="278AD345" w14:textId="77777777" w:rsidR="00310EF4" w:rsidRPr="00310EF4" w:rsidRDefault="00310EF4" w:rsidP="00310EF4">
      <w:r w:rsidRPr="00310EF4">
        <w:rPr>
          <w:rFonts w:ascii="Arial" w:hAnsi="Arial" w:cs="Arial"/>
          <w:sz w:val="20"/>
          <w:szCs w:val="20"/>
        </w:rPr>
        <w:t>Computer Science coursework – Broward College</w:t>
      </w:r>
      <w:r w:rsidRPr="00310EF4">
        <w:rPr>
          <w:rFonts w:ascii="Arial" w:hAnsi="Arial" w:cs="Arial"/>
          <w:sz w:val="20"/>
          <w:szCs w:val="20"/>
        </w:rPr>
        <w:br/>
        <w:t>High School Diploma – Western High School</w:t>
      </w:r>
    </w:p>
    <w:p w14:paraId="13D7CD6B" w14:textId="29B52343" w:rsidR="00310EF4" w:rsidRPr="00310EF4" w:rsidRDefault="00310EF4" w:rsidP="00310EF4"/>
    <w:sectPr w:rsidR="00310EF4" w:rsidRPr="00310EF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FF8D" w14:textId="77777777" w:rsidR="007C61A9" w:rsidRDefault="007C61A9" w:rsidP="0017227C">
      <w:pPr>
        <w:spacing w:after="0" w:line="240" w:lineRule="auto"/>
      </w:pPr>
      <w:r>
        <w:separator/>
      </w:r>
    </w:p>
  </w:endnote>
  <w:endnote w:type="continuationSeparator" w:id="0">
    <w:p w14:paraId="050DD375" w14:textId="77777777" w:rsidR="007C61A9" w:rsidRDefault="007C61A9" w:rsidP="00172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3FBB" w14:textId="77777777" w:rsidR="007C61A9" w:rsidRDefault="007C61A9" w:rsidP="0017227C">
      <w:pPr>
        <w:spacing w:after="0" w:line="240" w:lineRule="auto"/>
      </w:pPr>
      <w:r>
        <w:separator/>
      </w:r>
    </w:p>
  </w:footnote>
  <w:footnote w:type="continuationSeparator" w:id="0">
    <w:p w14:paraId="3A37ED76" w14:textId="77777777" w:rsidR="007C61A9" w:rsidRDefault="007C61A9" w:rsidP="00172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009FEE52" w14:textId="77777777" w:rsidR="0017227C" w:rsidRDefault="0017227C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4D691CD0" w14:textId="77777777" w:rsidR="0017227C" w:rsidRDefault="001722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330"/>
    <w:multiLevelType w:val="multilevel"/>
    <w:tmpl w:val="36F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F14BC"/>
    <w:multiLevelType w:val="multilevel"/>
    <w:tmpl w:val="6B1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41F02"/>
    <w:multiLevelType w:val="multilevel"/>
    <w:tmpl w:val="79D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D09CF"/>
    <w:multiLevelType w:val="multilevel"/>
    <w:tmpl w:val="16DE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D728C"/>
    <w:multiLevelType w:val="multilevel"/>
    <w:tmpl w:val="742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D4649"/>
    <w:multiLevelType w:val="multilevel"/>
    <w:tmpl w:val="65A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17B08"/>
    <w:multiLevelType w:val="multilevel"/>
    <w:tmpl w:val="80E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D4A98"/>
    <w:multiLevelType w:val="multilevel"/>
    <w:tmpl w:val="C71E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90935"/>
    <w:multiLevelType w:val="multilevel"/>
    <w:tmpl w:val="BB2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31FE1"/>
    <w:multiLevelType w:val="multilevel"/>
    <w:tmpl w:val="7A9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71530"/>
    <w:multiLevelType w:val="multilevel"/>
    <w:tmpl w:val="1D7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036467">
    <w:abstractNumId w:val="1"/>
  </w:num>
  <w:num w:numId="2" w16cid:durableId="875894959">
    <w:abstractNumId w:val="6"/>
  </w:num>
  <w:num w:numId="3" w16cid:durableId="1293828518">
    <w:abstractNumId w:val="3"/>
  </w:num>
  <w:num w:numId="4" w16cid:durableId="1757969229">
    <w:abstractNumId w:val="5"/>
  </w:num>
  <w:num w:numId="5" w16cid:durableId="430856487">
    <w:abstractNumId w:val="10"/>
  </w:num>
  <w:num w:numId="6" w16cid:durableId="1655377439">
    <w:abstractNumId w:val="7"/>
  </w:num>
  <w:num w:numId="7" w16cid:durableId="492138460">
    <w:abstractNumId w:val="9"/>
  </w:num>
  <w:num w:numId="8" w16cid:durableId="114058574">
    <w:abstractNumId w:val="2"/>
  </w:num>
  <w:num w:numId="9" w16cid:durableId="1218979053">
    <w:abstractNumId w:val="4"/>
  </w:num>
  <w:num w:numId="10" w16cid:durableId="832188292">
    <w:abstractNumId w:val="8"/>
  </w:num>
  <w:num w:numId="11" w16cid:durableId="77806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6A"/>
    <w:rsid w:val="000710C3"/>
    <w:rsid w:val="00101C52"/>
    <w:rsid w:val="00165247"/>
    <w:rsid w:val="0017227C"/>
    <w:rsid w:val="001A24E7"/>
    <w:rsid w:val="001A6E6A"/>
    <w:rsid w:val="002766E1"/>
    <w:rsid w:val="002D2835"/>
    <w:rsid w:val="002E22C7"/>
    <w:rsid w:val="00310EF4"/>
    <w:rsid w:val="0043687F"/>
    <w:rsid w:val="0044198F"/>
    <w:rsid w:val="004E5655"/>
    <w:rsid w:val="00505EC6"/>
    <w:rsid w:val="0059425E"/>
    <w:rsid w:val="0062798E"/>
    <w:rsid w:val="006603C1"/>
    <w:rsid w:val="00750B86"/>
    <w:rsid w:val="007C61A9"/>
    <w:rsid w:val="007D1DE8"/>
    <w:rsid w:val="008107E1"/>
    <w:rsid w:val="008F3B0E"/>
    <w:rsid w:val="00986073"/>
    <w:rsid w:val="009B3729"/>
    <w:rsid w:val="00A47CD1"/>
    <w:rsid w:val="00A679BB"/>
    <w:rsid w:val="00AD0EC3"/>
    <w:rsid w:val="00B21080"/>
    <w:rsid w:val="00BD5393"/>
    <w:rsid w:val="00CF54EC"/>
    <w:rsid w:val="00CF7361"/>
    <w:rsid w:val="00D61BC6"/>
    <w:rsid w:val="00D74CD8"/>
    <w:rsid w:val="00DE0220"/>
    <w:rsid w:val="00DE7416"/>
    <w:rsid w:val="00F3212C"/>
    <w:rsid w:val="00FE0322"/>
    <w:rsid w:val="00FF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AD5C"/>
  <w15:chartTrackingRefBased/>
  <w15:docId w15:val="{5374326B-E760-4AB8-919B-66EFE4CB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E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2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27C"/>
  </w:style>
  <w:style w:type="paragraph" w:styleId="Footer">
    <w:name w:val="footer"/>
    <w:basedOn w:val="Normal"/>
    <w:link w:val="FooterChar"/>
    <w:uiPriority w:val="99"/>
    <w:unhideWhenUsed/>
    <w:rsid w:val="00172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ebet52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625</Words>
  <Characters>4539</Characters>
  <Application>Microsoft Office Word</Application>
  <DocSecurity>0</DocSecurity>
  <Lines>79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</dc:creator>
  <cp:keywords/>
  <dc:description/>
  <cp:lastModifiedBy>Edward S</cp:lastModifiedBy>
  <cp:revision>28</cp:revision>
  <dcterms:created xsi:type="dcterms:W3CDTF">2026-03-17T13:46:00Z</dcterms:created>
  <dcterms:modified xsi:type="dcterms:W3CDTF">2026-03-17T14:43:00Z</dcterms:modified>
</cp:coreProperties>
</file>