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92539E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92539E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 xml:space="preserve"> משפט</w:t>
      </w:r>
    </w:p>
    <w:p w:rsidR="0092539E" w:rsidRDefault="0092539E" w:rsidP="0092539E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92539E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2539E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92539E" w:rsidRDefault="0092539E" w:rsidP="00C65430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92539E" w:rsidRDefault="0092539E" w:rsidP="00BC53BD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  <w:r w:rsidR="00BC53BD">
        <w:rPr>
          <w:rFonts w:eastAsiaTheme="minorEastAsia" w:hint="cs"/>
          <w:i/>
          <w:rtl/>
        </w:rP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BC53BD">
        <w:rPr>
          <w:rFonts w:eastAsiaTheme="minorEastAsia" w:hint="cs"/>
          <w:i/>
          <w:rtl/>
        </w:rPr>
        <w:t>)</w:t>
      </w:r>
    </w:p>
    <w:p w:rsidR="0092539E" w:rsidRPr="000105E8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0F55FF" w:rsidRDefault="007150C2" w:rsidP="006529B7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2D7161" w:rsidRPr="002D7161" w:rsidRDefault="002D7161" w:rsidP="002D7161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>
        <w:rPr>
          <w:rFonts w:eastAsiaTheme="minorEastAsia"/>
          <w:rtl/>
        </w:rPr>
        <w:br/>
      </w:r>
    </w:p>
    <w:p w:rsidR="005109F7" w:rsidRDefault="002D7161" w:rsidP="005815C4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 w:rsidR="005815C4"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5815C4"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5815C4"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815C4">
        <w:rPr>
          <w:rFonts w:eastAsiaTheme="minorEastAsia" w:hint="cs"/>
          <w:rtl/>
        </w:rPr>
        <w:t>. מש"ל</w:t>
      </w:r>
    </w:p>
    <w:p w:rsidR="007C6C04" w:rsidRDefault="007C6C04" w:rsidP="007C6C04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7C6C04" w:rsidRDefault="007C6C04" w:rsidP="007C6C04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A57212" w:rsidRDefault="007C6C04" w:rsidP="00B44DF1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B44DF1" w:rsidRPr="007C6C04" w:rsidRDefault="00B44DF1" w:rsidP="00B44DF1">
      <w:pPr>
        <w:pStyle w:val="a6"/>
        <w:tabs>
          <w:tab w:val="left" w:pos="2921"/>
        </w:tabs>
        <w:rPr>
          <w:rFonts w:eastAsiaTheme="minorEastAsia" w:hint="cs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DA209A" w:rsidRDefault="00B44DF1" w:rsidP="00DA209A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DA209A" w:rsidRDefault="00AE258A" w:rsidP="007B12B6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r w:rsidR="00DA209A">
        <w:rPr>
          <w:rFonts w:eastAsiaTheme="minorEastAsia" w:hint="cs"/>
          <w:rtl/>
        </w:rPr>
        <w:t xml:space="preserve">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="00DA209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DA209A" w:rsidRPr="00DA209A" w:rsidRDefault="00DA209A" w:rsidP="00DA209A">
      <w:pPr>
        <w:pStyle w:val="a6"/>
        <w:tabs>
          <w:tab w:val="left" w:pos="2921"/>
        </w:tabs>
        <w:rPr>
          <w:rFonts w:eastAsiaTheme="minorEastAsia" w:hint="cs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7C6C04" w:rsidRPr="00DA209A" w:rsidRDefault="007C6C04" w:rsidP="00DA209A">
      <w:pPr>
        <w:pStyle w:val="a6"/>
        <w:tabs>
          <w:tab w:val="left" w:pos="2921"/>
        </w:tabs>
        <w:rPr>
          <w:rFonts w:ascii="Cambria Math" w:eastAsiaTheme="minorEastAsia" w:hAnsi="Cambria Math" w:cs="Cambria Math" w:hint="cs"/>
          <w:rtl/>
        </w:rPr>
      </w:pPr>
    </w:p>
    <w:p w:rsidR="005109F7" w:rsidRPr="00A937A5" w:rsidRDefault="005815C4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A937A5" w:rsidRDefault="00A937A5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A937A5" w:rsidRDefault="00A937A5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</w:t>
      </w:r>
      <w:proofErr w:type="spellStart"/>
      <w:r>
        <w:rPr>
          <w:rFonts w:eastAsiaTheme="minorEastAsia" w:hint="cs"/>
          <w:rtl/>
        </w:rPr>
        <w:t>אותויות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A937A5" w:rsidRDefault="00A937A5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A937A5" w:rsidRDefault="00A937A5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</w:p>
    <w:p w:rsidR="00A937A5" w:rsidRPr="00A937A5" w:rsidRDefault="00A937A5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A937A5" w:rsidRPr="00A937A5" w:rsidRDefault="00A937A5" w:rsidP="00A937A5">
      <w:pPr>
        <w:pStyle w:val="a6"/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8F6C96" w:rsidRPr="008F6C96" w:rsidRDefault="00BC53BD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/>
          <w:rtl/>
        </w:rPr>
        <w:br/>
      </w:r>
    </w:p>
    <w:p w:rsidR="005109F7" w:rsidRDefault="00BC53BD" w:rsidP="00BC53BD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</w:t>
      </w:r>
      <w:proofErr w:type="spellStart"/>
      <w:r>
        <w:rPr>
          <w:rFonts w:eastAsiaTheme="minorEastAsia" w:hint="cs"/>
          <w:rtl/>
        </w:rPr>
        <w:t>"ם</w:t>
      </w:r>
      <w:proofErr w:type="spellEnd"/>
      <w:r>
        <w:rPr>
          <w:rFonts w:eastAsiaTheme="minorEastAsia" w:hint="cs"/>
          <w:rtl/>
        </w:rPr>
        <w:t xml:space="preserve">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אם"ם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אם"ם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2D7161">
        <w:rPr>
          <w:rFonts w:eastAsiaTheme="minorEastAsia"/>
          <w:rtl/>
        </w:rPr>
        <w:br/>
      </w:r>
    </w:p>
    <w:p w:rsidR="005109F7" w:rsidRPr="005109F7" w:rsidRDefault="005109F7" w:rsidP="002D7161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 w:hint="cs"/>
          <w:rtl/>
        </w:rPr>
        <w:t xml:space="preserve"> שונות  ולכן ללא הגבלת כלליות</w:t>
      </w:r>
      <w:r w:rsidR="002D7161">
        <w:rPr>
          <w:rFonts w:eastAsiaTheme="minorEastAsia" w:hint="cs"/>
          <w:rtl/>
        </w:rPr>
        <w:t>(המקרה השני דומה עד שינוי סימנים)</w:t>
      </w:r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="002D7161">
        <w:rPr>
          <w:rFonts w:eastAsiaTheme="minorEastAsia" w:hint="cs"/>
          <w:rtl/>
        </w:rPr>
        <w:t xml:space="preserve"> (לפי סעיף 2)</w:t>
      </w:r>
      <w:r w:rsidR="002D7161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="002D7161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D7161">
        <w:rPr>
          <w:rFonts w:eastAsiaTheme="minorEastAsia" w:hint="cs"/>
          <w:rtl/>
        </w:rPr>
        <w:t xml:space="preserve">. ולכן  נקבל כי </w:t>
      </w:r>
      <m:r>
        <m:rPr>
          <m:sty m:val="p"/>
        </m:rPr>
        <w:rPr>
          <w:rFonts w:ascii="Cambria Math" w:eastAsiaTheme="minorEastAsia" w:hAnsi="Cambria Math"/>
          <w:rtl/>
        </w:rPr>
        <w:br/>
      </m: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  <w:r>
        <w:rPr>
          <w:rFonts w:eastAsiaTheme="minorEastAsia"/>
          <w:rtl/>
        </w:rPr>
        <w:br/>
      </w:r>
      <w:r>
        <w:rPr>
          <w:rFonts w:eastAsiaTheme="minorEastAsia"/>
          <w:rtl/>
        </w:rPr>
        <w:br/>
      </w:r>
    </w:p>
    <w:p w:rsidR="00B52D8F" w:rsidRPr="0060375A" w:rsidRDefault="00B52D8F" w:rsidP="0060375A">
      <w:pPr>
        <w:tabs>
          <w:tab w:val="left" w:pos="2921"/>
        </w:tabs>
        <w:rPr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6D4" w:rsidRDefault="00F536D4" w:rsidP="006D5FE6">
      <w:pPr>
        <w:spacing w:after="0" w:line="240" w:lineRule="auto"/>
      </w:pPr>
      <w:r>
        <w:separator/>
      </w:r>
    </w:p>
  </w:endnote>
  <w:endnote w:type="continuationSeparator" w:id="0">
    <w:p w:rsidR="00F536D4" w:rsidRDefault="00F536D4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6D4" w:rsidRDefault="00F536D4" w:rsidP="006D5FE6">
      <w:pPr>
        <w:spacing w:after="0" w:line="240" w:lineRule="auto"/>
      </w:pPr>
      <w:r>
        <w:separator/>
      </w:r>
    </w:p>
  </w:footnote>
  <w:footnote w:type="continuationSeparator" w:id="0">
    <w:p w:rsidR="00F536D4" w:rsidRDefault="00F536D4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0C56"/>
    <w:multiLevelType w:val="hybridMultilevel"/>
    <w:tmpl w:val="29D6617A"/>
    <w:lvl w:ilvl="0" w:tplc="5E707E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66081"/>
    <w:rsid w:val="001B21A6"/>
    <w:rsid w:val="001E0D4D"/>
    <w:rsid w:val="00244141"/>
    <w:rsid w:val="0027256D"/>
    <w:rsid w:val="00286A14"/>
    <w:rsid w:val="00287C8E"/>
    <w:rsid w:val="002A37C4"/>
    <w:rsid w:val="002D7161"/>
    <w:rsid w:val="002E4303"/>
    <w:rsid w:val="004106BC"/>
    <w:rsid w:val="00457877"/>
    <w:rsid w:val="00486DA2"/>
    <w:rsid w:val="004F1B33"/>
    <w:rsid w:val="005109F7"/>
    <w:rsid w:val="00552598"/>
    <w:rsid w:val="005572AC"/>
    <w:rsid w:val="005815C4"/>
    <w:rsid w:val="00594ED8"/>
    <w:rsid w:val="005C15B0"/>
    <w:rsid w:val="0060375A"/>
    <w:rsid w:val="006529B7"/>
    <w:rsid w:val="006662FA"/>
    <w:rsid w:val="006B01C9"/>
    <w:rsid w:val="006C6F2D"/>
    <w:rsid w:val="006D5FE6"/>
    <w:rsid w:val="00703BAB"/>
    <w:rsid w:val="007150C2"/>
    <w:rsid w:val="0075788B"/>
    <w:rsid w:val="007852CE"/>
    <w:rsid w:val="007B12B6"/>
    <w:rsid w:val="007C6C04"/>
    <w:rsid w:val="007E274A"/>
    <w:rsid w:val="00823D5E"/>
    <w:rsid w:val="00864599"/>
    <w:rsid w:val="008830B4"/>
    <w:rsid w:val="008A133C"/>
    <w:rsid w:val="008F0CD2"/>
    <w:rsid w:val="008F6C96"/>
    <w:rsid w:val="0092539E"/>
    <w:rsid w:val="009534C0"/>
    <w:rsid w:val="00956AFD"/>
    <w:rsid w:val="00991375"/>
    <w:rsid w:val="00A27B1B"/>
    <w:rsid w:val="00A33C59"/>
    <w:rsid w:val="00A57212"/>
    <w:rsid w:val="00A621EF"/>
    <w:rsid w:val="00A81171"/>
    <w:rsid w:val="00A937A5"/>
    <w:rsid w:val="00AA4FCD"/>
    <w:rsid w:val="00AA7B67"/>
    <w:rsid w:val="00AE258A"/>
    <w:rsid w:val="00B11B5E"/>
    <w:rsid w:val="00B11B77"/>
    <w:rsid w:val="00B34014"/>
    <w:rsid w:val="00B44DF1"/>
    <w:rsid w:val="00B52D8F"/>
    <w:rsid w:val="00B962C5"/>
    <w:rsid w:val="00BC53BD"/>
    <w:rsid w:val="00C11BE0"/>
    <w:rsid w:val="00C241CE"/>
    <w:rsid w:val="00C65430"/>
    <w:rsid w:val="00C81A13"/>
    <w:rsid w:val="00C95738"/>
    <w:rsid w:val="00CA5328"/>
    <w:rsid w:val="00CC064C"/>
    <w:rsid w:val="00CF2C67"/>
    <w:rsid w:val="00D10B5A"/>
    <w:rsid w:val="00D35721"/>
    <w:rsid w:val="00D90781"/>
    <w:rsid w:val="00DA209A"/>
    <w:rsid w:val="00DC1C08"/>
    <w:rsid w:val="00DF48D9"/>
    <w:rsid w:val="00E3698B"/>
    <w:rsid w:val="00E41547"/>
    <w:rsid w:val="00E55264"/>
    <w:rsid w:val="00E83C24"/>
    <w:rsid w:val="00F103DE"/>
    <w:rsid w:val="00F536D4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10411</TotalTime>
  <Pages>2</Pages>
  <Words>283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2017-10-09T05:55:00Z</dcterms:created>
  <dcterms:modified xsi:type="dcterms:W3CDTF">2017-11-11T19:14:00Z</dcterms:modified>
</cp:coreProperties>
</file>