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698" w:rsidRDefault="00C65698" w:rsidP="00C6569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w:rPr>
                  <w:rFonts w:ascii="Cambria Math" w:hAnsi="Cambria Math" w:cs="Cambria Math"/>
                </w:rPr>
                <m:t>A-k∈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</w:p>
    <w:p w:rsidR="004A5F26" w:rsidRDefault="00C6569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:</w:t>
      </w:r>
    </w:p>
    <w:p w:rsidR="00C65698" w:rsidRDefault="00C65698" w:rsidP="00C65698">
      <w:pPr>
        <w:rPr>
          <w:rFonts w:hint="cs"/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C65698" w:rsidRDefault="00C65698" w:rsidP="00C6569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C65698" w:rsidRDefault="00C65698" w:rsidP="00C65698">
      <w:pPr>
        <w:rPr>
          <w:rFonts w:hint="cs"/>
          <w:b/>
          <w:bCs/>
          <w:rtl/>
        </w:rPr>
      </w:pPr>
      <w:r>
        <w:rPr>
          <w:rFonts w:eastAsiaTheme="minorEastAsia" w:hint="cs"/>
          <w:rtl/>
        </w:rPr>
        <w:t xml:space="preserve">לכל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מתקיים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אולטרה-פילטר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. וזה מתקיים לכל </w:t>
      </w:r>
      <w:r w:rsidR="00A979D6">
        <w:rPr>
          <w:rFonts w:eastAsiaTheme="minorEastAsia"/>
        </w:rPr>
        <w:t xml:space="preserve"> </w:t>
      </w:r>
      <w:r>
        <w:rPr>
          <w:rFonts w:eastAsiaTheme="minorEastAsia"/>
        </w:rPr>
        <w:t>k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 xml:space="preserve">ולכן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b/>
          <w:bCs/>
          <w:rtl/>
        </w:rPr>
        <w:t>.</w:t>
      </w:r>
    </w:p>
    <w:p w:rsidR="00C65698" w:rsidRDefault="00C65698" w:rsidP="00C6569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:</w:t>
      </w:r>
    </w:p>
    <w:p w:rsidR="00C65698" w:rsidRDefault="00C65698" w:rsidP="00C65698">
      <w:pPr>
        <w:rPr>
          <w:rFonts w:hint="cs"/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=∅</m:t>
          </m:r>
        </m:oMath>
      </m:oMathPara>
    </w:p>
    <w:p w:rsidR="00C65698" w:rsidRDefault="00C65698" w:rsidP="00C6569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C65698" w:rsidRDefault="00C65698" w:rsidP="00C65698">
      <w:pPr>
        <w:rPr>
          <w:rFonts w:hint="cs"/>
          <w:b/>
          <w:bCs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m:oMath>
        <m:r>
          <w:rPr>
            <w:rFonts w:ascii="Cambria Math" w:hAnsi="Cambria Math" w:cs="Cambria Math"/>
          </w:rPr>
          <m:t>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אבל</w:t>
      </w:r>
      <w:r w:rsidRPr="00E4350A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  <m:r>
                <w:rPr>
                  <w:rFonts w:ascii="Cambria Math" w:hAnsi="Cambria Math" w:cs="Cambria Math"/>
                </w:rPr>
                <m:t>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אבל לכל </w:t>
      </w:r>
      <w:r w:rsidRPr="00E4350A">
        <w:rPr>
          <w:rFonts w:eastAsiaTheme="minorEastAsia"/>
        </w:rPr>
        <w:t>k</w:t>
      </w:r>
      <w:r w:rsidRPr="00E4350A">
        <w:rPr>
          <w:rFonts w:eastAsiaTheme="minorEastAsia" w:hint="cs"/>
          <w:rtl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n:n+k</m:t>
            </m:r>
            <m:r>
              <w:rPr>
                <w:rFonts w:ascii="Cambria Math" w:hAnsi="Cambria Math" w:cs="Cambria Math"/>
              </w:rPr>
              <m:t>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לא קיימים </w:t>
      </w:r>
      <w:r w:rsidRPr="00E4350A">
        <w:rPr>
          <w:rFonts w:eastAsiaTheme="minorEastAsia"/>
          <w:i/>
        </w:rPr>
        <w:t>n</w:t>
      </w:r>
      <w:r w:rsidRPr="00E4350A">
        <w:rPr>
          <w:rFonts w:eastAsiaTheme="minorEastAsia" w:hint="cs"/>
          <w:i/>
          <w:rtl/>
        </w:rPr>
        <w:t xml:space="preserve">-ים כאלה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r>
          <m:rPr>
            <m:sty m:val="p"/>
          </m:rPr>
          <w:rPr>
            <w:rFonts w:ascii="Cambria Math" w:eastAsiaTheme="minorEastAsia" w:hAnsi="Cambria Math"/>
          </w:rPr>
          <m:t>∅</m:t>
        </m:r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i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ומהגדרתו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>. בסתירה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ולכן לא קיימים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hAnsi="Cambria Math" w:cs="Cambria Math"/>
          </w:rPr>
          <m:t xml:space="preserve"> 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  <w:r>
        <w:rPr>
          <w:rFonts w:hint="cs"/>
          <w:b/>
          <w:bCs/>
          <w:rtl/>
        </w:rPr>
        <w:t xml:space="preserve"> מש"ל.</w:t>
      </w:r>
    </w:p>
    <w:p w:rsidR="00C65698" w:rsidRDefault="00C65698" w:rsidP="00C65698">
      <w:pPr>
        <w:rPr>
          <w:rFonts w:hint="cs"/>
          <w:b/>
          <w:bCs/>
          <w:rtl/>
        </w:rPr>
      </w:pPr>
      <w:r w:rsidRPr="00C65698">
        <w:rPr>
          <w:rFonts w:hint="cs"/>
          <w:b/>
          <w:bCs/>
          <w:rtl/>
        </w:rPr>
        <w:t>טענות עזר</w:t>
      </w:r>
      <w:r>
        <w:rPr>
          <w:rFonts w:hint="cs"/>
          <w:b/>
          <w:bCs/>
          <w:rtl/>
        </w:rPr>
        <w:t>:</w:t>
      </w:r>
    </w:p>
    <w:p w:rsidR="00C65698" w:rsidRPr="00C65698" w:rsidRDefault="00C65698" w:rsidP="00C65698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=M</m:t>
          </m:r>
          <m:r>
            <w:rPr>
              <w:rFonts w:ascii="Cambria Math" w:eastAsiaTheme="minorEastAsia" w:hAnsi="Cambria Math"/>
            </w:rPr>
            <m:t>(A)∩M(B)</m:t>
          </m:r>
        </m:oMath>
      </m:oMathPara>
    </w:p>
    <w:p w:rsidR="00C65698" w:rsidRDefault="00C65698" w:rsidP="00C6569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C65698" w:rsidRDefault="00C65698" w:rsidP="00C65698">
      <w:pPr>
        <w:pStyle w:val="a6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יהי</w:t>
      </w:r>
      <m:oMath>
        <m:r>
          <w:rPr>
            <w:rFonts w:ascii="Cambria Math" w:eastAsiaTheme="minorEastAsia" w:hAnsi="Cambria Math"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C65698" w:rsidRDefault="00C65698" w:rsidP="00C65698">
      <w:pPr>
        <w:pStyle w:val="a6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</w:p>
    <w:p w:rsidR="00C65698" w:rsidRDefault="00C65698" w:rsidP="00C65698">
      <w:pPr>
        <w:pStyle w:val="a6"/>
        <w:ind w:left="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אבל </w:t>
      </w:r>
    </w:p>
    <w:p w:rsidR="00C65698" w:rsidRPr="00BC0FCB" w:rsidRDefault="00C65698" w:rsidP="00C65698">
      <w:pPr>
        <w:pStyle w:val="a6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⊆A-k</m:t>
          </m:r>
        </m:oMath>
      </m:oMathPara>
    </w:p>
    <w:p w:rsidR="00C65698" w:rsidRDefault="00C65698" w:rsidP="00C65698">
      <w:pPr>
        <w:pStyle w:val="a6"/>
        <w:ind w:left="0"/>
        <w:rPr>
          <w:rFonts w:eastAsiaTheme="minorEastAsia" w:hint="cs"/>
          <w:i/>
          <w:rtl/>
        </w:rPr>
      </w:pPr>
    </w:p>
    <w:p w:rsidR="00C65698" w:rsidRDefault="00C65698" w:rsidP="00C65698">
      <w:pPr>
        <w:pStyle w:val="a6"/>
        <w:ind w:left="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וכן</w:t>
      </w:r>
    </w:p>
    <w:p w:rsidR="00C65698" w:rsidRPr="00BC0FCB" w:rsidRDefault="00C65698" w:rsidP="00C65698">
      <w:pPr>
        <w:pStyle w:val="a6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⊆B-k</m:t>
          </m:r>
        </m:oMath>
      </m:oMathPara>
    </w:p>
    <w:p w:rsidR="00C65698" w:rsidRDefault="00C65698" w:rsidP="00C65698">
      <w:pPr>
        <w:pStyle w:val="a6"/>
        <w:ind w:left="0"/>
        <w:rPr>
          <w:rFonts w:eastAsiaTheme="minorEastAsia" w:hint="cs"/>
          <w:i/>
          <w:rtl/>
        </w:rPr>
      </w:pPr>
    </w:p>
    <w:p w:rsidR="00C65698" w:rsidRDefault="00C65698" w:rsidP="00C65698">
      <w:pPr>
        <w:pStyle w:val="a6"/>
        <w:ind w:left="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מהגדרת פילטר מתקיים כי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>.</w:t>
      </w:r>
    </w:p>
    <w:p w:rsidR="00C65698" w:rsidRDefault="00C65698" w:rsidP="00C65698">
      <w:pPr>
        <w:pStyle w:val="a6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הוכחנו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>.</w:t>
      </w:r>
    </w:p>
    <w:p w:rsidR="00C65698" w:rsidRDefault="00C65698" w:rsidP="00C65698">
      <w:pPr>
        <w:pStyle w:val="a6"/>
        <w:ind w:left="0"/>
        <w:rPr>
          <w:rFonts w:eastAsiaTheme="minorEastAsia" w:hint="cs"/>
          <w:i/>
          <w:rtl/>
        </w:rPr>
      </w:pPr>
    </w:p>
    <w:p w:rsidR="00C65698" w:rsidRDefault="00C65698" w:rsidP="00C65698">
      <w:pPr>
        <w:pStyle w:val="a6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כוון שני יהי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C65698" w:rsidRPr="004E7119" w:rsidRDefault="00C65698" w:rsidP="00C65698">
      <w:pPr>
        <w:pStyle w:val="a6"/>
        <w:ind w:left="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</w:t>
      </w:r>
    </w:p>
    <w:p w:rsidR="00C65698" w:rsidRDefault="00C65698" w:rsidP="00C65698">
      <w:pPr>
        <w:pStyle w:val="a6"/>
        <w:ind w:left="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אבל </w:t>
      </w:r>
    </w:p>
    <w:p w:rsidR="00C65698" w:rsidRDefault="00C65698" w:rsidP="00C65698">
      <w:pPr>
        <w:pStyle w:val="a6"/>
        <w:ind w:left="0"/>
        <w:rPr>
          <w:rFonts w:eastAsiaTheme="minorEastAsia"/>
          <w:rtl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:rsidR="00C65698" w:rsidRDefault="00C65698" w:rsidP="00C65698">
      <w:pPr>
        <w:pStyle w:val="a6"/>
        <w:ind w:left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קיבלנו כי גם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C65698" w:rsidRDefault="00C65698" w:rsidP="00C65698">
      <w:pPr>
        <w:pStyle w:val="a6"/>
        <w:ind w:left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(A∩B)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rtl/>
        </w:rPr>
        <w:t>.</w:t>
      </w:r>
    </w:p>
    <w:p w:rsidR="00C65698" w:rsidRDefault="00C65698" w:rsidP="00C65698">
      <w:pPr>
        <w:pStyle w:val="a6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הוכחנו את ההכלה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(A)∩M(B)⊆M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</w:p>
    <w:p w:rsidR="00C65698" w:rsidRPr="004E7119" w:rsidRDefault="00C65698" w:rsidP="00C65698">
      <w:pPr>
        <w:pStyle w:val="a6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C65698" w:rsidRDefault="00C65698" w:rsidP="00C6569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מש"ל.</w:t>
      </w:r>
    </w:p>
    <w:p w:rsidR="00427544" w:rsidRDefault="00427544" w:rsidP="00427544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:</w:t>
      </w:r>
    </w:p>
    <w:p w:rsidR="00427544" w:rsidRPr="00427544" w:rsidRDefault="00427544" w:rsidP="00427544">
      <w:pPr>
        <w:rPr>
          <w:rFonts w:hint="cs"/>
          <w:rtl/>
        </w:rPr>
      </w:pPr>
      <w:proofErr w:type="spellStart"/>
      <w:r>
        <w:rPr>
          <w:rFonts w:hint="cs"/>
          <w:rtl/>
        </w:rPr>
        <w:t>תהאנה</w:t>
      </w:r>
      <w:proofErr w:type="spellEnd"/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A,B∈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hint="cs"/>
          <w:rtl/>
        </w:rPr>
        <w:t xml:space="preserve"> אזי </w:t>
      </w:r>
    </w:p>
    <w:p w:rsidR="00C65698" w:rsidRDefault="00427544" w:rsidP="00C65698">
      <w:pPr>
        <w:rPr>
          <w:rFonts w:eastAsiaTheme="minorEastAsia" w:hint="cs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(A)⊆M(B)</m:t>
          </m:r>
        </m:oMath>
      </m:oMathPara>
    </w:p>
    <w:p w:rsidR="00427544" w:rsidRDefault="00427544" w:rsidP="00C65698">
      <w:pPr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>הוכחה:</w:t>
      </w:r>
    </w:p>
    <w:p w:rsidR="00427544" w:rsidRDefault="00427544" w:rsidP="00427544">
      <w:pPr>
        <w:pStyle w:val="a6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ונוכיח כי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</w:p>
    <w:p w:rsidR="00427544" w:rsidRDefault="00427544" w:rsidP="00427544">
      <w:pPr>
        <w:pStyle w:val="a6"/>
        <w:ind w:left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427544" w:rsidRDefault="00427544" w:rsidP="00427544">
      <w:pPr>
        <w:pStyle w:val="a6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k⊆</m:t>
        </m:r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</m:oMath>
    </w:p>
    <w:p w:rsidR="00427544" w:rsidRDefault="00427544" w:rsidP="00427544">
      <w:pPr>
        <w:pStyle w:val="a6"/>
        <w:ind w:left="0"/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 פילטר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מהגדרת פילטר מתקיים גם </w:t>
      </w:r>
      <m:oMath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427544" w:rsidRDefault="00427544" w:rsidP="00427544">
      <w:pPr>
        <w:pStyle w:val="a6"/>
        <w:ind w:left="0"/>
        <w:rPr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  <w:r>
        <w:rPr>
          <w:rFonts w:hint="cs"/>
          <w:rtl/>
        </w:rPr>
        <w:t>.</w:t>
      </w:r>
    </w:p>
    <w:p w:rsidR="00427544" w:rsidRDefault="00427544" w:rsidP="00427544">
      <w:pPr>
        <w:pStyle w:val="a6"/>
        <w:ind w:left="0"/>
        <w:rPr>
          <w:rFonts w:hint="cs"/>
          <w:rtl/>
        </w:rPr>
      </w:pPr>
      <w:r>
        <w:rPr>
          <w:rFonts w:hint="cs"/>
          <w:rtl/>
        </w:rPr>
        <w:t xml:space="preserve">ולכן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rtl/>
        </w:rPr>
        <w:t>.</w:t>
      </w:r>
    </w:p>
    <w:p w:rsidR="00427544" w:rsidRDefault="00427544" w:rsidP="00427544">
      <w:pPr>
        <w:pStyle w:val="a6"/>
        <w:ind w:left="0"/>
        <w:rPr>
          <w:rFonts w:hint="cs"/>
          <w:rtl/>
        </w:rPr>
      </w:pPr>
      <w:r>
        <w:rPr>
          <w:rFonts w:hint="cs"/>
          <w:rtl/>
        </w:rPr>
        <w:t>מש"ל.</w:t>
      </w:r>
    </w:p>
    <w:p w:rsidR="00427544" w:rsidRDefault="00427544" w:rsidP="00427544">
      <w:pPr>
        <w:pStyle w:val="a6"/>
        <w:ind w:left="0"/>
        <w:rPr>
          <w:rFonts w:hint="cs"/>
          <w:rtl/>
        </w:rPr>
      </w:pPr>
    </w:p>
    <w:p w:rsidR="00427544" w:rsidRDefault="00427544" w:rsidP="00427544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:</w:t>
      </w:r>
    </w:p>
    <w:p w:rsidR="00427544" w:rsidRDefault="00427544" w:rsidP="00427544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427544" w:rsidRPr="00427544" w:rsidRDefault="00427544" w:rsidP="00427544">
      <w:pPr>
        <w:rPr>
          <w:rFonts w:eastAsiaTheme="minorEastAsia" w:hint="cs"/>
          <w:b/>
          <w:bCs/>
          <w:i/>
          <w:rtl/>
        </w:rPr>
      </w:pPr>
      <w:r w:rsidRPr="00427544">
        <w:rPr>
          <w:rFonts w:eastAsiaTheme="minorEastAsia" w:hint="cs"/>
          <w:b/>
          <w:bCs/>
          <w:i/>
          <w:rtl/>
        </w:rPr>
        <w:t>הוכחה:</w:t>
      </w:r>
    </w:p>
    <w:p w:rsidR="00427544" w:rsidRPr="00427544" w:rsidRDefault="00427544" w:rsidP="00427544">
      <w:pPr>
        <w:jc w:val="center"/>
        <w:rPr>
          <w:rFonts w:eastAsiaTheme="minorEastAsia" w:hint="cs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k∈M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⟺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w:rPr>
              <w:rFonts w:ascii="Cambria Math" w:hAnsi="Cambria Math" w:cs="Cambria Math"/>
            </w:rPr>
            <m:t>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limLow>
            <m:limLowPr>
              <m:ctrlPr>
                <w:rPr>
                  <w:rFonts w:ascii="Cambria Math" w:eastAsiaTheme="minorEastAsia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cs"/>
                      <w:rtl/>
                    </w:rPr>
                    <m:t>⟺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פילטר אולטרה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 w:cs="Cambria Math"/>
                    </w:rPr>
                    <m:t>-k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hAnsi="Cambria Math" w:cs="Cambria Math"/>
            </w:rPr>
            <m:t>A-k</m:t>
          </m:r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eastAsiaTheme="minorEastAsia" w:hAnsi="Cambria Math"/>
            </w:rPr>
            <m:t>k∉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⟺</m:t>
          </m:r>
          <m:r>
            <w:rPr>
              <w:rFonts w:ascii="Cambria Math" w:eastAsiaTheme="minorEastAsia" w:hAnsi="Cambria Math"/>
            </w:rPr>
            <m:t>k∈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427544" w:rsidRPr="00427544" w:rsidRDefault="00427544" w:rsidP="00427544">
      <w:pPr>
        <w:rPr>
          <w:b/>
          <w:bCs/>
        </w:rPr>
      </w:pPr>
      <w:r>
        <w:rPr>
          <w:rFonts w:hint="cs"/>
          <w:b/>
          <w:bCs/>
          <w:rtl/>
        </w:rPr>
        <w:t>מש"ל.</w:t>
      </w:r>
    </w:p>
    <w:sectPr w:rsidR="00427544" w:rsidRPr="00427544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5698"/>
    <w:rsid w:val="00427544"/>
    <w:rsid w:val="004A5F26"/>
    <w:rsid w:val="00A979D6"/>
    <w:rsid w:val="00AA7B67"/>
    <w:rsid w:val="00C65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F2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5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6569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65698"/>
    <w:rPr>
      <w:color w:val="808080"/>
    </w:rPr>
  </w:style>
  <w:style w:type="paragraph" w:styleId="a6">
    <w:name w:val="List Paragraph"/>
    <w:basedOn w:val="a"/>
    <w:uiPriority w:val="34"/>
    <w:qFormat/>
    <w:rsid w:val="00C656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2018-03-04T17:59:00Z</dcterms:created>
  <dcterms:modified xsi:type="dcterms:W3CDTF">2018-03-04T18:17:00Z</dcterms:modified>
</cp:coreProperties>
</file>