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77" w:rsidRPr="00B06F77" w:rsidRDefault="00B06F77" w:rsidP="00B06F77">
      <w:pPr>
        <w:jc w:val="center"/>
        <w:rPr>
          <w:rFonts w:eastAsiaTheme="minorEastAsia" w:hint="cs"/>
          <w:b/>
          <w:bCs/>
          <w:sz w:val="32"/>
          <w:szCs w:val="32"/>
        </w:rPr>
      </w:pPr>
      <w:r w:rsidRPr="00B06F77">
        <w:rPr>
          <w:rFonts w:eastAsiaTheme="minorEastAsia" w:hint="cs"/>
          <w:b/>
          <w:bCs/>
          <w:sz w:val="32"/>
          <w:szCs w:val="32"/>
          <w:rtl/>
        </w:rPr>
        <w:t>טענות עזר</w:t>
      </w:r>
    </w:p>
    <w:p w:rsidR="00B06F77" w:rsidRDefault="00B06F77" w:rsidP="00C6569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נזכור כי:</w:t>
      </w:r>
    </w:p>
    <w:p w:rsidR="00C65698" w:rsidRPr="00E67380" w:rsidRDefault="00C65698" w:rsidP="00C6569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E67380" w:rsidRDefault="00E67380" w:rsidP="00E6738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E67380" w:rsidRPr="00E67380" w:rsidRDefault="00E67380" w:rsidP="00E6738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E67380" w:rsidRPr="00E67380" w:rsidRDefault="00E67380" w:rsidP="00E67380">
      <w:pPr>
        <w:rPr>
          <w:rFonts w:eastAsiaTheme="minorEastAsia" w:hint="cs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E67380" w:rsidRPr="00E67380" w:rsidRDefault="00E67380" w:rsidP="00E67380">
      <w:pPr>
        <w:spacing w:after="0" w:line="240" w:lineRule="auto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E67380" w:rsidRDefault="00E67380" w:rsidP="00E67380">
      <w:pPr>
        <w:spacing w:after="0" w:line="240" w:lineRule="auto"/>
        <w:rPr>
          <w:rFonts w:eastAsiaTheme="minorEastAsia" w:hint="cs"/>
          <w:rtl/>
        </w:rPr>
      </w:pPr>
    </w:p>
    <w:p w:rsidR="00E67380" w:rsidRDefault="00E67380" w:rsidP="00E67380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E67380" w:rsidRDefault="00E67380" w:rsidP="00E67380">
      <w:pPr>
        <w:spacing w:after="0" w:line="240" w:lineRule="auto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E67380" w:rsidRPr="00FA2D9F" w:rsidRDefault="00E67380" w:rsidP="00E67380">
      <w:pPr>
        <w:spacing w:after="0" w:line="240" w:lineRule="auto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E67380" w:rsidRDefault="00E67380" w:rsidP="00E67380">
      <w:pPr>
        <w:spacing w:after="0" w:line="240" w:lineRule="auto"/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E67380" w:rsidRDefault="00E67380" w:rsidP="00E6738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E67380" w:rsidRPr="00E67380" w:rsidRDefault="00E67380" w:rsidP="00E67380">
      <w:pPr>
        <w:spacing w:after="0" w:line="240" w:lineRule="auto"/>
        <w:jc w:val="both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E67380" w:rsidRDefault="00E67380" w:rsidP="00E67380">
      <w:pPr>
        <w:rPr>
          <w:rFonts w:hint="cs"/>
          <w:rtl/>
        </w:rPr>
      </w:pPr>
    </w:p>
    <w:p w:rsidR="00E67380" w:rsidRPr="00E67380" w:rsidRDefault="00E67380" w:rsidP="00E6738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E67380" w:rsidRDefault="00E67380" w:rsidP="00E67380">
      <w:pPr>
        <w:spacing w:after="0" w:line="240" w:lineRule="auto"/>
        <w:jc w:val="both"/>
        <w:rPr>
          <w:rtl/>
        </w:rPr>
      </w:pPr>
    </w:p>
    <w:p w:rsidR="00E67380" w:rsidRDefault="00E67380" w:rsidP="00E6738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113F85" w:rsidRPr="00113F85" w:rsidRDefault="00113F85" w:rsidP="00E67380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E67380" w:rsidRDefault="00E67380" w:rsidP="00E6738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E67380" w:rsidRDefault="00E67380" w:rsidP="00E6738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E67380" w:rsidRDefault="00E67380" w:rsidP="00E6738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E67380" w:rsidRDefault="00E67380" w:rsidP="00E6738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E67380" w:rsidRDefault="00E67380" w:rsidP="00E6738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E67380" w:rsidRDefault="00E67380" w:rsidP="00E6738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E67380" w:rsidRPr="00E67380" w:rsidRDefault="00E67380" w:rsidP="00E67380">
      <w:pPr>
        <w:tabs>
          <w:tab w:val="left" w:pos="1031"/>
        </w:tabs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113F85" w:rsidRPr="00E67380" w:rsidRDefault="00113F85" w:rsidP="00113F85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E67380" w:rsidRPr="00113F85" w:rsidRDefault="00E67380" w:rsidP="00E6738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113F85" w:rsidRPr="00113F85" w:rsidRDefault="00113F85" w:rsidP="00E6738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E67380" w:rsidRDefault="00E67380" w:rsidP="00E67380">
      <w:pPr>
        <w:tabs>
          <w:tab w:val="left" w:pos="1031"/>
        </w:tabs>
        <w:rPr>
          <w:rFonts w:hint="cs"/>
          <w:i/>
          <w:rtl/>
        </w:rPr>
      </w:pPr>
      <w:r>
        <w:rPr>
          <w:rFonts w:hint="cs"/>
          <w:rtl/>
        </w:rPr>
        <w:lastRenderedPageBreak/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113F85" w:rsidRPr="00113F85" w:rsidRDefault="00113F85" w:rsidP="00E6738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E67380" w:rsidRDefault="00E67380" w:rsidP="00E67380">
      <w:pPr>
        <w:tabs>
          <w:tab w:val="left" w:pos="1031"/>
        </w:tabs>
        <w:rPr>
          <w:i/>
          <w:rtl/>
        </w:rPr>
      </w:pPr>
    </w:p>
    <w:p w:rsidR="00113F85" w:rsidRDefault="00113F85" w:rsidP="00113F8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E67380" w:rsidRDefault="00E67380" w:rsidP="00E6738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E67380" w:rsidRPr="00006C7B" w:rsidRDefault="00E67380" w:rsidP="00E6738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E67380" w:rsidRDefault="00E67380" w:rsidP="00E6738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E67380" w:rsidRDefault="00E67380" w:rsidP="00E6738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E67380" w:rsidRDefault="00E67380" w:rsidP="00E6738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E67380" w:rsidRPr="00113F85" w:rsidRDefault="00113F85" w:rsidP="00C65698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מש"ל</w:t>
      </w:r>
      <w:r w:rsidR="00C03340">
        <w:rPr>
          <w:rFonts w:eastAsiaTheme="minorEastAsia" w:hint="cs"/>
          <w:b/>
          <w:bCs/>
          <w:rtl/>
        </w:rPr>
        <w:t>.</w:t>
      </w:r>
    </w:p>
    <w:p w:rsidR="004A5F26" w:rsidRDefault="00C65698" w:rsidP="00B06F7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 w:rsidR="00E67380">
        <w:rPr>
          <w:rFonts w:hint="cs"/>
          <w:b/>
          <w:bCs/>
          <w:rtl/>
        </w:rPr>
        <w:t>-</w:t>
      </w:r>
      <w:r w:rsidR="00B06F77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>:</w:t>
      </w:r>
    </w:p>
    <w:p w:rsidR="00C65698" w:rsidRDefault="00C65698" w:rsidP="00C65698">
      <w:pPr>
        <w:rPr>
          <w:rFonts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 w:rsidR="00A979D6">
        <w:rPr>
          <w:rFonts w:eastAsiaTheme="minorEastAsia"/>
        </w:rPr>
        <w:t xml:space="preserve"> </w:t>
      </w:r>
      <w:r>
        <w:rPr>
          <w:rFonts w:eastAsiaTheme="minorEastAsia"/>
        </w:rPr>
        <w:t>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C65698" w:rsidRDefault="00C65698" w:rsidP="00B06F7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 w:rsidR="00E67380">
        <w:rPr>
          <w:rFonts w:hint="cs"/>
          <w:b/>
          <w:bCs/>
          <w:rtl/>
        </w:rPr>
        <w:t>-</w:t>
      </w:r>
      <w:r w:rsidR="00B06F77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>:</w:t>
      </w:r>
    </w:p>
    <w:p w:rsidR="00C65698" w:rsidRDefault="00C65698" w:rsidP="00C65698">
      <w:pPr>
        <w:rPr>
          <w:rFonts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C65698" w:rsidRDefault="00B06F77" w:rsidP="00B06F7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="00C65698" w:rsidRPr="00C65698">
        <w:rPr>
          <w:rFonts w:hint="cs"/>
          <w:b/>
          <w:bCs/>
          <w:rtl/>
        </w:rPr>
        <w:t>ת עזר</w:t>
      </w:r>
      <w:r w:rsidR="00E67380">
        <w:rPr>
          <w:rFonts w:hint="cs"/>
          <w:b/>
          <w:bCs/>
          <w:rtl/>
        </w:rPr>
        <w:t>-</w:t>
      </w:r>
      <w:r>
        <w:rPr>
          <w:rFonts w:hint="cs"/>
          <w:b/>
          <w:bCs/>
          <w:rtl/>
        </w:rPr>
        <w:t>7</w:t>
      </w:r>
      <w:r w:rsidR="00C65698">
        <w:rPr>
          <w:rFonts w:hint="cs"/>
          <w:b/>
          <w:bCs/>
          <w:rtl/>
        </w:rPr>
        <w:t>:</w:t>
      </w:r>
    </w:p>
    <w:p w:rsidR="00C65698" w:rsidRPr="00C65698" w:rsidRDefault="00C65698" w:rsidP="00C65698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אבל </w:t>
      </w:r>
    </w:p>
    <w:p w:rsidR="00C65698" w:rsidRPr="00BC0FCB" w:rsidRDefault="00C65698" w:rsidP="00C65698">
      <w:pPr>
        <w:pStyle w:val="a6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C65698" w:rsidRPr="00BC0FCB" w:rsidRDefault="00C65698" w:rsidP="00C65698">
      <w:pPr>
        <w:pStyle w:val="a6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C65698" w:rsidRPr="004E7119" w:rsidRDefault="00C65698" w:rsidP="00C65698">
      <w:pPr>
        <w:pStyle w:val="a6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C65698" w:rsidRDefault="00C65698" w:rsidP="00C65698">
      <w:pPr>
        <w:pStyle w:val="a6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C65698" w:rsidRDefault="00C65698" w:rsidP="00C65698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C65698" w:rsidRPr="004E7119" w:rsidRDefault="00C65698" w:rsidP="00C65698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427544" w:rsidRDefault="00427544" w:rsidP="00B06F7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 w:rsidR="00E67380">
        <w:rPr>
          <w:rFonts w:hint="cs"/>
          <w:b/>
          <w:bCs/>
          <w:rtl/>
        </w:rPr>
        <w:t>-</w:t>
      </w:r>
      <w:r w:rsidR="00B06F77">
        <w:rPr>
          <w:rFonts w:hint="cs"/>
          <w:b/>
          <w:bCs/>
          <w:rtl/>
        </w:rPr>
        <w:t>8</w:t>
      </w:r>
      <w:r>
        <w:rPr>
          <w:rFonts w:hint="cs"/>
          <w:b/>
          <w:bCs/>
          <w:rtl/>
        </w:rPr>
        <w:t>:</w:t>
      </w:r>
    </w:p>
    <w:p w:rsidR="00427544" w:rsidRPr="00427544" w:rsidRDefault="00427544" w:rsidP="00427544">
      <w:pPr>
        <w:rPr>
          <w:rFonts w:hint="cs"/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C65698" w:rsidRDefault="00427544" w:rsidP="00C65698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427544" w:rsidRDefault="00427544" w:rsidP="00C65698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הוכחה:</w:t>
      </w:r>
    </w:p>
    <w:p w:rsidR="00427544" w:rsidRDefault="00427544" w:rsidP="00427544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427544" w:rsidRDefault="00427544" w:rsidP="00427544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427544" w:rsidRDefault="00427544" w:rsidP="00427544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427544" w:rsidRDefault="00427544" w:rsidP="00427544">
      <w:pPr>
        <w:pStyle w:val="a6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427544" w:rsidRDefault="00427544" w:rsidP="00427544">
      <w:pPr>
        <w:pStyle w:val="a6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427544" w:rsidRDefault="00427544" w:rsidP="00427544">
      <w:pPr>
        <w:pStyle w:val="a6"/>
        <w:ind w:left="0"/>
        <w:rPr>
          <w:rFonts w:hint="cs"/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427544" w:rsidRDefault="00427544" w:rsidP="00427544">
      <w:pPr>
        <w:pStyle w:val="a6"/>
        <w:ind w:left="0"/>
        <w:rPr>
          <w:rFonts w:hint="cs"/>
          <w:rtl/>
        </w:rPr>
      </w:pPr>
      <w:r>
        <w:rPr>
          <w:rFonts w:hint="cs"/>
          <w:rtl/>
        </w:rPr>
        <w:t>מש"ל.</w:t>
      </w:r>
    </w:p>
    <w:p w:rsidR="00427544" w:rsidRDefault="00427544" w:rsidP="00427544">
      <w:pPr>
        <w:pStyle w:val="a6"/>
        <w:ind w:left="0"/>
        <w:rPr>
          <w:rFonts w:hint="cs"/>
          <w:rtl/>
        </w:rPr>
      </w:pPr>
    </w:p>
    <w:p w:rsidR="00427544" w:rsidRDefault="00427544" w:rsidP="0042754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 w:rsidR="00B06F77">
        <w:rPr>
          <w:rFonts w:hint="cs"/>
          <w:b/>
          <w:bCs/>
          <w:rtl/>
        </w:rPr>
        <w:t>-9</w:t>
      </w:r>
      <w:r>
        <w:rPr>
          <w:rFonts w:hint="cs"/>
          <w:b/>
          <w:bCs/>
          <w:rtl/>
        </w:rPr>
        <w:t>:</w:t>
      </w:r>
    </w:p>
    <w:p w:rsidR="00427544" w:rsidRDefault="00427544" w:rsidP="0042754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427544" w:rsidRPr="00427544" w:rsidRDefault="00427544" w:rsidP="00427544">
      <w:pPr>
        <w:rPr>
          <w:rFonts w:eastAsiaTheme="minorEastAsia" w:hint="cs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427544" w:rsidRPr="00427544" w:rsidRDefault="00427544" w:rsidP="00427544">
      <w:pPr>
        <w:jc w:val="center"/>
        <w:rPr>
          <w:rFonts w:eastAsiaTheme="minorEastAsia" w:hint="cs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427544" w:rsidRPr="00427544" w:rsidRDefault="00427544" w:rsidP="00427544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sectPr w:rsidR="00427544" w:rsidRPr="0042754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698"/>
    <w:rsid w:val="00113F85"/>
    <w:rsid w:val="00427544"/>
    <w:rsid w:val="004A5F26"/>
    <w:rsid w:val="00A979D6"/>
    <w:rsid w:val="00AA7B67"/>
    <w:rsid w:val="00B06F77"/>
    <w:rsid w:val="00C03340"/>
    <w:rsid w:val="00C65698"/>
    <w:rsid w:val="00E6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F2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6569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65698"/>
    <w:rPr>
      <w:color w:val="808080"/>
    </w:rPr>
  </w:style>
  <w:style w:type="paragraph" w:styleId="a6">
    <w:name w:val="List Paragraph"/>
    <w:basedOn w:val="a"/>
    <w:uiPriority w:val="34"/>
    <w:qFormat/>
    <w:rsid w:val="00C65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2018-03-04T17:59:00Z</dcterms:created>
  <dcterms:modified xsi:type="dcterms:W3CDTF">2018-03-04T18:27:00Z</dcterms:modified>
</cp:coreProperties>
</file>