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83353" w14:textId="1C91D39E" w:rsidR="00910E90" w:rsidRDefault="00887EC6" w:rsidP="001A0CD7">
      <w:pPr>
        <w:pStyle w:val="Ttulo1"/>
      </w:pPr>
      <w:r>
        <w:t>Justificación de Lentti</w:t>
      </w:r>
    </w:p>
    <w:p w14:paraId="45EF0AAC" w14:textId="02A66B80" w:rsidR="00293456" w:rsidRDefault="00293456" w:rsidP="001A0CD7">
      <w:pPr>
        <w:pStyle w:val="Ttulo4"/>
      </w:pPr>
      <w:r>
        <w:t>Cliente</w:t>
      </w:r>
    </w:p>
    <w:p w14:paraId="5C629874" w14:textId="629DB295" w:rsidR="00293456" w:rsidRDefault="001A0CD7" w:rsidP="00887EC6">
      <w:pPr>
        <w:ind w:firstLine="0"/>
      </w:pPr>
      <w:r>
        <w:t>M</w:t>
      </w:r>
      <w:r w:rsidR="00887EC6">
        <w:t>odelamos a Cliente del cual persistimos su nombre, apellido, id, fecha de nacimiento, su dirección, su propina y su medio de pago</w:t>
      </w:r>
      <w:r w:rsidR="00293456">
        <w:t>, teniendo una relación OneToOne</w:t>
      </w:r>
      <w:r w:rsidR="00887EC6">
        <w:t>. Estos últimos están en el cliente por si desea editarla, sino se autocompleta. Por otra parte, un cliente tiene una única dirección</w:t>
      </w:r>
      <w:r>
        <w:t xml:space="preserve"> (OneToOne)</w:t>
      </w:r>
      <w:r w:rsidR="00887EC6">
        <w:t>.</w:t>
      </w:r>
      <w:r w:rsidR="00293456">
        <w:t xml:space="preserve"> Además, un cliente puede realizar muchos pedidos pero un pedido en sí puede ser realizado por un único cliente (OneToMany).</w:t>
      </w:r>
    </w:p>
    <w:p w14:paraId="7501A915" w14:textId="796145A4" w:rsidR="00293456" w:rsidRDefault="00293456" w:rsidP="001A0CD7">
      <w:pPr>
        <w:pStyle w:val="Ttulo4"/>
      </w:pPr>
      <w:r>
        <w:t>Dirección</w:t>
      </w:r>
    </w:p>
    <w:p w14:paraId="3137530D" w14:textId="77777777" w:rsidR="00293456" w:rsidRDefault="00293456" w:rsidP="00887EC6">
      <w:pPr>
        <w:ind w:firstLine="0"/>
      </w:pPr>
      <w:r>
        <w:t>P</w:t>
      </w:r>
      <w:r w:rsidR="00887EC6">
        <w:t>ersistimos su id, calle, entrecalles, codigo postal y aclaraciones. Tiene una relación OneToMany con Localidad ya que una dirección pertenece a una Localidad y una Localidad tiene muchas zonas. Localidad la persistimos en una tabla aparte para normalizarla y para que luego un repartidor pueda elegir en qué zona (localidad) quiere trabajar.</w:t>
      </w:r>
    </w:p>
    <w:p w14:paraId="6D9E6295" w14:textId="59EA7DD3" w:rsidR="001A0CD7" w:rsidRDefault="001A0CD7" w:rsidP="00887EC6">
      <w:pPr>
        <w:ind w:firstLine="0"/>
      </w:pPr>
      <w:r>
        <w:t>Una dirección puede tener varios pedidos realizados (OneToMany)</w:t>
      </w:r>
    </w:p>
    <w:p w14:paraId="0AFD72F0" w14:textId="3F104434" w:rsidR="00293456" w:rsidRDefault="00293456" w:rsidP="001A0CD7">
      <w:pPr>
        <w:pStyle w:val="Ttulo4"/>
      </w:pPr>
      <w:r>
        <w:t>Repartidor</w:t>
      </w:r>
    </w:p>
    <w:p w14:paraId="71F0608B" w14:textId="4E8B1BC5" w:rsidR="001A0CD7" w:rsidRDefault="00293456" w:rsidP="00887EC6">
      <w:pPr>
        <w:ind w:firstLine="0"/>
      </w:pPr>
      <w:r>
        <w:t>Tiene un ID y una zona seleccionada en la cual desea trabajar</w:t>
      </w:r>
      <w:r w:rsidR="00C32311">
        <w:t>, por lo que es una relación OneToOne con Localidad.</w:t>
      </w:r>
      <w:r>
        <w:t xml:space="preserve">. </w:t>
      </w:r>
    </w:p>
    <w:p w14:paraId="6C817381" w14:textId="2DB4BBAB" w:rsidR="00887EC6" w:rsidRDefault="00887EC6" w:rsidP="00887EC6">
      <w:pPr>
        <w:ind w:firstLine="0"/>
      </w:pPr>
      <w:r>
        <w:t>Nota: Consideramos también que repartidor puede elegir una UNICA zona en la cual trabajar.</w:t>
      </w:r>
    </w:p>
    <w:p w14:paraId="3376767A" w14:textId="57D35667" w:rsidR="001A0CD7" w:rsidRDefault="001A0CD7" w:rsidP="001A0CD7">
      <w:pPr>
        <w:pStyle w:val="Ttulo4"/>
      </w:pPr>
      <w:r>
        <w:t>Localidad</w:t>
      </w:r>
    </w:p>
    <w:p w14:paraId="7A957A76" w14:textId="7240E5CA" w:rsidR="004529A3" w:rsidRDefault="001A0CD7" w:rsidP="00887EC6">
      <w:pPr>
        <w:ind w:firstLine="0"/>
      </w:pPr>
      <w:r>
        <w:t xml:space="preserve">Tiene su ID </w:t>
      </w:r>
      <w:r w:rsidR="004529A3">
        <w:t>y el nombre de la localidad.</w:t>
      </w:r>
    </w:p>
    <w:p w14:paraId="250751FD" w14:textId="16FEFDA5" w:rsidR="00293456" w:rsidRDefault="00293456" w:rsidP="001A0CD7">
      <w:pPr>
        <w:pStyle w:val="Ttulo4"/>
      </w:pPr>
      <w:r>
        <w:t>Pedido</w:t>
      </w:r>
    </w:p>
    <w:p w14:paraId="54FD8EF9" w14:textId="6EE71038" w:rsidR="00293456" w:rsidRDefault="00293456" w:rsidP="00887EC6">
      <w:pPr>
        <w:ind w:firstLine="0"/>
      </w:pPr>
      <w:r>
        <w:t>Tiene persistido el ID, el restaurante el cual realizó ese pedido, el cliente que pidió ese pedido, el medio de pago y el id del repartidor. Por otra parte, tiene el precio total del pedido, la propina, una fecha de pedido, de recogida, de recibido cliente, una conformidad, el porcentaje de la comisión y un estado del pedido. Este último lo agregamos luego de ver la resolución grupal, con el estado del pedido podemos “ahorrarnos” algunas columnas de las fechas.</w:t>
      </w:r>
    </w:p>
    <w:p w14:paraId="5B269121" w14:textId="00CFB150" w:rsidR="001A0CD7" w:rsidRDefault="001A0CD7" w:rsidP="00887EC6">
      <w:pPr>
        <w:ind w:firstLine="0"/>
      </w:pPr>
      <w:r>
        <w:t>Un pedido tiene una única dirección ya que solo se va hacia un lugar (ManyToOne)</w:t>
      </w:r>
    </w:p>
    <w:p w14:paraId="4CCE5CE9" w14:textId="69279370" w:rsidR="00293456" w:rsidRDefault="00293456" w:rsidP="001A0CD7">
      <w:pPr>
        <w:pStyle w:val="Ttulo4"/>
      </w:pPr>
      <w:r>
        <w:t>Pedido_Item</w:t>
      </w:r>
    </w:p>
    <w:p w14:paraId="54419B66" w14:textId="18B290F8" w:rsidR="00293456" w:rsidRDefault="00293456" w:rsidP="00887EC6">
      <w:pPr>
        <w:ind w:firstLine="0"/>
      </w:pPr>
      <w:r>
        <w:t>Es la tabla intermedia entre pedido y producto, ya que un producto puede estar en muchos pedidos y un pedido puede tener muchos productos. De esta manera, tiene como PK una compuesta, siendo dos FK una hacia Producto y otra hacia pedido. Además, tenemos la cantidad del producto pedido, alguna observación y el subtotal.</w:t>
      </w:r>
    </w:p>
    <w:p w14:paraId="0BF2C751" w14:textId="39B6F2F1" w:rsidR="00293456" w:rsidRDefault="00293456" w:rsidP="001A0CD7">
      <w:pPr>
        <w:pStyle w:val="Ttulo4"/>
      </w:pPr>
      <w:r>
        <w:t>Producto</w:t>
      </w:r>
    </w:p>
    <w:p w14:paraId="304AC616" w14:textId="469C7F7D" w:rsidR="00293456" w:rsidRDefault="00293456" w:rsidP="00887EC6">
      <w:pPr>
        <w:ind w:firstLine="0"/>
      </w:pPr>
      <w:r>
        <w:t>Tiene su id y una relación con el restaurante que realizó el producto (ManyToOne). Además, tiene su nombre, categoría, precio, la ruta de la imagen, una descripción y cuánto tarda en prepararse el producto.</w:t>
      </w:r>
    </w:p>
    <w:p w14:paraId="5EE63CBA" w14:textId="2C7BFA2D" w:rsidR="00293456" w:rsidRDefault="00293456" w:rsidP="001A0CD7">
      <w:pPr>
        <w:pStyle w:val="Ttulo4"/>
      </w:pPr>
      <w:r>
        <w:t>Restaurante</w:t>
      </w:r>
    </w:p>
    <w:p w14:paraId="0614CC74" w14:textId="3712FFAB" w:rsidR="001A0CD7" w:rsidRDefault="001A0CD7" w:rsidP="00887EC6">
      <w:pPr>
        <w:ind w:firstLine="0"/>
      </w:pPr>
      <w:r>
        <w:t>Tiene su ID, una dirección única (OneToOne) y un nombre.</w:t>
      </w:r>
    </w:p>
    <w:p w14:paraId="15822862" w14:textId="5876A40A" w:rsidR="00293456" w:rsidRDefault="00293456" w:rsidP="00887EC6">
      <w:pPr>
        <w:ind w:firstLine="0"/>
      </w:pPr>
    </w:p>
    <w:p w14:paraId="3E56629D" w14:textId="77777777" w:rsidR="00293456" w:rsidRDefault="00293456" w:rsidP="00887EC6">
      <w:pPr>
        <w:ind w:firstLine="0"/>
      </w:pPr>
    </w:p>
    <w:p w14:paraId="5C73F8C7" w14:textId="147F02F9" w:rsidR="00293456" w:rsidRDefault="00293456" w:rsidP="00887EC6">
      <w:pPr>
        <w:ind w:firstLine="0"/>
      </w:pPr>
    </w:p>
    <w:p w14:paraId="1D9DC591" w14:textId="77777777" w:rsidR="00293456" w:rsidRDefault="00293456" w:rsidP="00887EC6">
      <w:pPr>
        <w:ind w:firstLine="0"/>
      </w:pPr>
    </w:p>
    <w:p w14:paraId="2161662E" w14:textId="6AF74162" w:rsidR="00887EC6" w:rsidRDefault="00887EC6" w:rsidP="00887EC6">
      <w:pPr>
        <w:ind w:firstLine="0"/>
      </w:pPr>
    </w:p>
    <w:p w14:paraId="33C2FF07" w14:textId="4385E936" w:rsidR="00887EC6" w:rsidRDefault="00887EC6" w:rsidP="00887EC6">
      <w:pPr>
        <w:ind w:firstLine="0"/>
      </w:pPr>
    </w:p>
    <w:sectPr w:rsidR="00887E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C6"/>
    <w:rsid w:val="000E1C91"/>
    <w:rsid w:val="001A0CD7"/>
    <w:rsid w:val="00240043"/>
    <w:rsid w:val="00293456"/>
    <w:rsid w:val="004529A3"/>
    <w:rsid w:val="00653B62"/>
    <w:rsid w:val="00833867"/>
    <w:rsid w:val="00887EC6"/>
    <w:rsid w:val="00910E90"/>
    <w:rsid w:val="00C32311"/>
    <w:rsid w:val="00C42AAA"/>
    <w:rsid w:val="00E6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D1EB"/>
  <w15:chartTrackingRefBased/>
  <w15:docId w15:val="{BD48196F-6339-4B7B-BD2D-31DCFED5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67"/>
    <w:pPr>
      <w:ind w:firstLine="709"/>
    </w:pPr>
  </w:style>
  <w:style w:type="paragraph" w:styleId="Ttulo1">
    <w:name w:val="heading 1"/>
    <w:basedOn w:val="Normal"/>
    <w:next w:val="Normal"/>
    <w:link w:val="Ttulo1Car"/>
    <w:uiPriority w:val="9"/>
    <w:qFormat/>
    <w:rsid w:val="0088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7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7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7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87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87E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E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E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EC6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E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E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E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E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  Agostini Dohmen</dc:creator>
  <cp:keywords/>
  <dc:description/>
  <cp:lastModifiedBy>Yanel  Agostini Dohmen</cp:lastModifiedBy>
  <cp:revision>3</cp:revision>
  <dcterms:created xsi:type="dcterms:W3CDTF">2024-09-17T23:53:00Z</dcterms:created>
  <dcterms:modified xsi:type="dcterms:W3CDTF">2024-09-18T00:26:00Z</dcterms:modified>
</cp:coreProperties>
</file>