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Estrategia de Captación de Alumnos para la Academia</w:t>
      </w:r>
    </w:p>
    <w:p>
      <w:pPr>
        <w:spacing w:before="0" w:after="480"/>
      </w:pPr>
      <w:r>
        <w:rPr>
          <w:i/>
          <w:sz w:val="24"/>
          <w:color w:val="5A5A5A"/>
        </w:rPr>
        <w:t xml:space="preserve">Cómo convertir participantes de la liga en alumnos de la Academia · Embudo, flujos, ofertas y KPIs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DOC-05 — Estrategia de Captación de Alumnos para la Academia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 / Academia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documento define </w:t>
      </w:r>
      <w:r>
        <w:rPr>
          <w:sz w:val="20"/>
          <w:b/>
        </w:rPr>
        <w:t xml:space="preserve">el mecanismo por el cual la liga se convierte en el principal canal de adquisición de alumnos</w:t>
      </w:r>
      <w:r>
        <w:rPr>
          <w:sz w:val="20"/>
        </w:rPr>
        <w:t xml:space="preserve"> para la Academia. Es la materialización de la prioridad #2 del proyecto (y palanca directa de la prioridad #1, rentabilidad, vía el valor de vida del alumno).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Ofertas, precios y condiciones económicas son POR VALIDAR con Dirección/Finanzas (DF-04, DR-09).</w:t>
      </w:r>
      <w:r>
        <w:rPr>
          <w:sz w:val="20"/>
          <w:color w:val="1A1A1A"/>
        </w:rPr>
        <w:t xml:space="preserve"> Este documento propone el mecanismo; los números los define Finanzas.</w:t>
      </w:r>
    </w:p>
    <w:p>
      <w:pPr>
        <w:pStyle w:val="Heading1"/>
      </w:pPr>
      <w:r>
        <w:rPr>
          <w:b/>
          <w:sz w:val="32"/>
          <w:color w:val="0B3D2E"/>
        </w:rPr>
        <w:t xml:space="preserve">2. El embudo de captación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EAF1EE"/>
        <w:spacing w:after="120"/>
      </w:pPr>
      <w:r>
        <w:rPr>
          <w:sz w:val="20"/>
          <w:color w:val="1A1A1A"/>
        </w:rPr>
        <w:t xml:space="preserve">Colegio → Equipo → Jugadores → Familias → Experiencia en el Complejo → Conocimiento de la Academia → Clase/experiencia → Conversión → Alumno de Academia → Retención.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2418"/>
        <w:gridCol w:w="2604"/>
        <w:gridCol w:w="2046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 del embudo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ocurre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Departamento que participa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Métrica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colegio se suma y convoca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activos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 / Jugadores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inscriben los equipos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Comercial/Operación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y jugadores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con datos (modelo C)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 con datos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Viven las jornadas en el Complejo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Operación/Experiencia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Asistencia/NPS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Conocimiento de la 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les presenta la oferta formativa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% expuestos a oferta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Clase/experiencia muestra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Asisten a una clase de prueba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inscriben a la Academia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Nuevos alumnos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Permanecen tras el primer mes/ciclo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Momentos de contacto (touchpoints)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860"/>
        <w:gridCol w:w="2976"/>
        <w:gridCol w:w="4464"/>
      </w:tblGrid>
      <w:tr>
        <w:trPr>
          <w:tblHeader/>
        </w:trPr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Momento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Oportunidad de captación</w:t>
            </w:r>
          </w:p>
        </w:tc>
        <w:tc>
          <w:tcPr>
            <w:tcW w:w="446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Acción concreta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Capturar datos + detectar interés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Campo: ¿ya entrena en algún lado? ¿le interesa info de la Academia?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Bienvenida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Primer mensaje de valor</w:t>
            </w:r>
          </w:p>
        </w:tc>
        <w:tc>
          <w:tcPr>
            <w:tcW w:w="446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 de bienvenida con calendario y presentación de la Academia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Primera jornada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 física positiva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Stand/photo-op de Academia; invitación a clase muestra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Jornadas intermedias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Refuerzo y prueba social</w:t>
            </w:r>
          </w:p>
        </w:tc>
        <w:tc>
          <w:tcPr>
            <w:tcW w:w="446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Compartir contenido; invitar a clase muestra a no-alumnos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Post-jornada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Seguimiento personalizado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Mensaje con fotos + CTA a clase muestra</w:t>
            </w:r>
          </w:p>
        </w:tc>
      </w:tr>
      <w:tr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Cierre/premiación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Momento emocional alto</w:t>
            </w:r>
          </w:p>
        </w:tc>
        <w:tc>
          <w:tcPr>
            <w:tcW w:w="446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Oferta especial de inscripción a la Academia</w:t>
            </w:r>
          </w:p>
        </w:tc>
      </w:tr>
      <w:tr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Post-temporada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Reconversión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Remarketing a quienes no convirtieron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Identificación de alumnos actuales vs. prospectos</w:t>
      </w:r>
    </w:p>
    <w:p>
      <w:pPr>
        <w:spacing w:after="120"/>
        <w:rPr>
          <w:sz w:val="20"/>
        </w:rPr>
      </w:pPr>
      <w:r>
        <w:rPr>
          <w:sz w:val="20"/>
        </w:rPr>
        <w:t xml:space="preserve">En el registro se marca si el jugador </w:t>
      </w:r>
      <w:r>
        <w:rPr>
          <w:sz w:val="20"/>
          <w:b/>
        </w:rPr>
        <w:t xml:space="preserve">ya es alumno de la Academia</w:t>
      </w:r>
      <w:r>
        <w:rPr>
          <w:sz w:val="20"/>
        </w:rPr>
        <w:t xml:space="preserve">. Esto permite: (a) no ofrecer a un alumno lo que ya tiene; (b) medir con precisión el % de </w:t>
      </w:r>
      <w:r>
        <w:rPr>
          <w:sz w:val="20"/>
          <w:b/>
        </w:rPr>
        <w:t xml:space="preserve">prospectos nuevos</w:t>
      </w:r>
      <w:r>
        <w:rPr>
          <w:sz w:val="20"/>
        </w:rPr>
        <w:t xml:space="preserve">; (c) personalizar mensajes. Cruce de datos: responsabilidad de Academia + Marketing, con base de alumnos vigente.</w:t>
      </w:r>
    </w:p>
    <w:p>
      <w:pPr>
        <w:pStyle w:val="Heading1"/>
      </w:pPr>
      <w:r>
        <w:rPr>
          <w:b/>
          <w:sz w:val="32"/>
          <w:color w:val="0B3D2E"/>
        </w:rPr>
        <w:t xml:space="preserve">5. Clase muestra / experiencia de prueba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Formato propuesto:</w:t>
      </w:r>
      <w:r>
        <w:rPr>
          <w:sz w:val="20"/>
        </w:rPr>
        <w:t xml:space="preserve"> una clase muestra gratuita por categoría, en horario de Academia, dentro de la temporada de liga.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Objetivo:</w:t>
      </w:r>
      <w:r>
        <w:rPr>
          <w:sz w:val="20"/>
        </w:rPr>
        <w:t xml:space="preserve"> que el niño y la familia vivan el entrenamiento formativo (distinto a la competencia de la liga).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Seguimiento inmediato:</w:t>
      </w:r>
      <w:r>
        <w:rPr>
          <w:sz w:val="20"/>
        </w:rPr>
        <w:t xml:space="preserve"> al terminar, oferta de inscripción con incentivo de temporada (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).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Condiciones, cupos y gratuidad de la clase muestra: </w:t>
      </w:r>
      <w:r>
        <w:rPr>
          <w:sz w:val="20"/>
          <w:b/>
          <w:color w:val="1A1A1A"/>
        </w:rPr>
        <w:t xml:space="preserve">POR VALIDAR con Dirección/Finanzas (DF-04).</w:t>
      </w:r>
    </w:p>
    <w:p>
      <w:pPr>
        <w:pStyle w:val="Heading1"/>
      </w:pPr>
      <w:r>
        <w:rPr>
          <w:b/>
          <w:sz w:val="32"/>
          <w:color w:val="0B3D2E"/>
        </w:rPr>
        <w:t xml:space="preserve">6. Ofertas e incentivos (PROPUESTAS — POR VALIDAR)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4092"/>
        <w:gridCol w:w="2418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Oferta (propuesta)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Mecánica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Beca/descuento fundador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Descuento de inscripción a la Academia para participantes de la liga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 gratuita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 clase por prospecto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Combo hermanos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Descuento si inscriben a más de un hijo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Beneficio por cierre en temporada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Promo válida hasta la final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Flujos de comunicación y secuencias de seguimiento</w:t>
      </w:r>
    </w:p>
    <w:p>
      <w:pPr>
        <w:pStyle w:val="Heading2"/>
      </w:pPr>
      <w:r>
        <w:rPr>
          <w:b/>
          <w:sz w:val="26"/>
          <w:color w:val="12664A"/>
        </w:rPr>
        <w:t xml:space="preserve">7.1 Secuencia para prospecto nuevo (no alumno)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Día 0 (registro): WhatsApp de bienvenida + presentación de la Academia.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Jornada 1: invitación a clase muestra con fecha concreta.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+2 días: recordatorio con fotos de su hijo en la jornada.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Tras clase muestra: oferta de inscripción con incentivo.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+3 días sin respuesta: mensaje de resolución de dudas.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Cierre de temporada: última oferta + prueba social (testimoniales).</w:t>
      </w:r>
    </w:p>
    <w:p>
      <w:pPr>
        <w:pStyle w:val="Heading2"/>
      </w:pPr>
      <w:r>
        <w:rPr>
          <w:b/>
          <w:sz w:val="26"/>
          <w:color w:val="12664A"/>
        </w:rPr>
        <w:t xml:space="preserve">7.2 Mensajes para padres (plantillas)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Bienvenida:</w:t>
      </w:r>
      <w:r>
        <w:rPr>
          <w:sz w:val="20"/>
          <w:color w:val="1A1A1A"/>
        </w:rPr>
        <w:t xml:space="preserve"> «¡Bienvenidos a la liga! 🎉 Somos la Academia Andrés Chitiva. Aquí el calendario de [EQUIPO/COLEGIO]. Además de la liga, tenemos entrenamiento formativo entre semana; si le interesa, le regalamos una clase muestra para [NIÑO]. ¿Le agendo una?»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Invitación a clase muestra:</w:t>
      </w:r>
      <w:r>
        <w:rPr>
          <w:sz w:val="20"/>
          <w:color w:val="1A1A1A"/>
        </w:rPr>
        <w:t xml:space="preserve"> «[PAPÁ/MAMÁ], vimos a [NIÑO] con muchas ganas ⚽. ¿Le gustaría probar un entrenamiento de la Academia sin costo? Tenemos lugar el [día]. ¿Se lo aparto?»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Post clase muestra:</w:t>
      </w:r>
      <w:r>
        <w:rPr>
          <w:sz w:val="20"/>
          <w:color w:val="1A1A1A"/>
        </w:rPr>
        <w:t xml:space="preserve"> «¡[NIÑO] la rompió hoy! 🙌 Si quiere continuar, tenemos un beneficio para familias de la liga [POR VALIDAR]. ¿Le comparto los detalles?»</w:t>
      </w:r>
    </w:p>
    <w:p>
      <w:pPr>
        <w:pStyle w:val="Heading1"/>
      </w:pPr>
      <w:r>
        <w:rPr>
          <w:b/>
          <w:sz w:val="32"/>
          <w:color w:val="0B3D2E"/>
        </w:rPr>
        <w:t xml:space="preserve">8. CRM, WhatsApp, remarketing y automatización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CRM de captación:</w:t>
      </w:r>
      <w:r>
        <w:rPr>
          <w:sz w:val="20"/>
        </w:rPr>
        <w:t xml:space="preserve"> cada prospecto con fuente (colegio, categoría, canal), estado del embudo y próxima acción.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WhatsApp:</w:t>
      </w:r>
      <w:r>
        <w:rPr>
          <w:sz w:val="20"/>
        </w:rPr>
        <w:t xml:space="preserve"> canal principal de seguimiento con padres; usar etiquetas por etapa.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Remarketing:</w:t>
      </w:r>
      <w:r>
        <w:rPr>
          <w:sz w:val="20"/>
        </w:rPr>
        <w:t xml:space="preserve"> audiencias de familias participantes para pauta de la Academia (con consentimiento y base legal — </w:t>
      </w:r>
      <w:r>
        <w:rPr>
          <w:sz w:val="20"/>
          <w:b/>
        </w:rPr>
        <w:t xml:space="preserve">POR VALIDAR con Legal</w:t>
      </w:r>
      <w:r>
        <w:rPr>
          <w:sz w:val="20"/>
        </w:rPr>
        <w:t xml:space="preserve">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Automatización (recomendación):</w:t>
      </w:r>
      <w:r>
        <w:rPr>
          <w:sz w:val="20"/>
        </w:rPr>
        <w:t xml:space="preserve"> mensajes de bienvenida y recordatorios automatizados; alertas al asesor de Academia cuando un prospecto pide info.</w:t>
      </w:r>
    </w:p>
    <w:p>
      <w:pPr>
        <w:pStyle w:val="Heading1"/>
      </w:pPr>
      <w:r>
        <w:rPr>
          <w:b/>
          <w:sz w:val="32"/>
          <w:color w:val="0B3D2E"/>
        </w:rPr>
        <w:t xml:space="preserve">9. Contenido personalizado y testimoniales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Fotos/clips del hijo en la jornada como gancho de conversación (según permisos).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Testimoniales de familias que ya son alumnos: prueba social para los prospectos.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Historias de "de la liga a la Academia" como caso de éxito (Producción Audiovisual, Doc 08).</w:t>
      </w:r>
    </w:p>
    <w:p>
      <w:pPr>
        <w:pStyle w:val="Heading1"/>
      </w:pPr>
      <w:r>
        <w:rPr>
          <w:b/>
          <w:sz w:val="32"/>
          <w:color w:val="0B3D2E"/>
        </w:rPr>
        <w:t xml:space="preserve">10. Reglas de consentimiento y protección de datos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Toda comunicación de captación y todo uso de imagen requieren </w:t>
      </w:r>
      <w:r>
        <w:rPr>
          <w:sz w:val="20"/>
          <w:b/>
          <w:color w:val="1A1A1A"/>
        </w:rPr>
        <w:t xml:space="preserve">consentimiento informado</w:t>
      </w:r>
      <w:r>
        <w:rPr>
          <w:sz w:val="20"/>
          <w:color w:val="1A1A1A"/>
        </w:rPr>
        <w:t xml:space="preserve"> y una </w:t>
      </w:r>
      <w:r>
        <w:rPr>
          <w:sz w:val="20"/>
          <w:b/>
          <w:color w:val="1A1A1A"/>
        </w:rPr>
        <w:t xml:space="preserve">base legal de tratamiento de datos</w:t>
      </w:r>
      <w:r>
        <w:rPr>
          <w:sz w:val="20"/>
          <w:color w:val="1A1A1A"/>
        </w:rPr>
        <w:t xml:space="preserve">. Esto es responsabilidad de </w:t>
      </w:r>
      <w:r>
        <w:rPr>
          <w:sz w:val="20"/>
          <w:b/>
          <w:color w:val="1A1A1A"/>
        </w:rPr>
        <w:t xml:space="preserve">Legal (LG-01/02/03)</w:t>
      </w:r>
      <w:r>
        <w:rPr>
          <w:sz w:val="20"/>
          <w:color w:val="1A1A1A"/>
        </w:rPr>
        <w:t xml:space="preserve">; Marketing/Academia NO contactan ni usan imágenes sin ese marco aprobado.</w:t>
      </w:r>
    </w:p>
    <w:p>
      <w:pPr>
        <w:pStyle w:val="Heading1"/>
      </w:pPr>
      <w:r>
        <w:rPr>
          <w:b/>
          <w:sz w:val="32"/>
          <w:color w:val="0B3D2E"/>
        </w:rPr>
        <w:t xml:space="preserve">11. Qué departamento participa en cada etapa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232"/>
        <w:gridCol w:w="2046"/>
        <w:gridCol w:w="2232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Ejecuta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Apoya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Aprueba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Captura de datos en registro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Operación/Marketing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 (formato)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Clasificación de prospectos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 (oferta)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Seguimiento y ofertas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Academia/Marketing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 (precio)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12. KPIs de captación (detalle en Doc 11)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4092"/>
        <w:gridCol w:w="2790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KPI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Definición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Meta (POR VALIDAR)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nuevos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Participantes que no son alumnos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60% del total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que asisten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15% de nuevos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Tasa de conversión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Nuevos alumnos / prospectos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10%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CAC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 de captación / nuevos alumnos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meta Finanzas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LTV / valor del alumno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Valor potencial del alumno adquirido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Def. Finanzas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 por colegio/categoría/canal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Segmentación de conversión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Medir todas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Tiempo registro→conversión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Días promedio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13. Reportes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Reporte semanal de captación:</w:t>
      </w:r>
      <w:r>
        <w:rPr>
          <w:sz w:val="20"/>
        </w:rPr>
        <w:t xml:space="preserve"> prospectos nuevos, clases muestra agendadas/asistidas, conversiones, por colegio y categoría.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Reporte de cierre de temporada:</w:t>
      </w:r>
      <w:r>
        <w:rPr>
          <w:sz w:val="20"/>
        </w:rPr>
        <w:t xml:space="preserve"> conversión total, CAC, ranking de colegios por conversión, aprendizajes.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DR-09 Oferta de captación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DR-03 Precio Academia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DR-10 Consentimiento/uso de imagen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Ofertas e incentivos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Base legal de tratamiento de datos (Legal)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Cupo y costo de clases muestra (Academia/Finanzas)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Dirección/Finanzas (ofertas)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(consentimiento)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Academia (clases muestra/conversión)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 (registro)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oferta de captación y precio Academia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consentimiento y base legal de datos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Configurar CRM de captación y campos del registro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Preparar secuencias de WhatsApp y clase muestra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Academia/Marketing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25/09/2026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+ Academia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25/09/2026 (listo antes de J1)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Mecanismo de captación operando (CRM, secuencias, clase muestra)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Embudo activo con ofertas aprobadas y base legal vigente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Academia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DOC-05 · Estrategia de Captación de Alumnos para la Academia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Estrategia de Captación de Alumnos para la Academia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