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Kit Creativo — Reunión, Campaña Digital y Presentación</w:t>
      </w:r>
    </w:p>
    <w:p>
      <w:pPr>
        <w:spacing w:before="0" w:after="480"/>
      </w:pPr>
      <w:r>
        <w:rPr>
          <w:i/>
          <w:sz w:val="24"/>
          <w:color w:val="5A5A5A"/>
        </w:rPr>
        <w:t xml:space="preserve">Guion de reunión · Copys · Escaletas de video · Brief para diseño · Contenido de presentación — Varias propuestas editables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Kit creativo de campaña, reunión y presentación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Dirigido 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Marketing, Comercial y Diseño (producción de materiales)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Marketing /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/ Marketing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08/09/2026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editable — varias propuestas para elegir/ajustar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Cómo usar este kit</w:t>
      </w:r>
    </w:p>
    <w:p>
      <w:pPr>
        <w:spacing w:after="120"/>
        <w:rPr>
          <w:sz w:val="20"/>
        </w:rPr>
      </w:pPr>
      <w:r>
        <w:rPr>
          <w:sz w:val="20"/>
        </w:rPr>
        <w:t xml:space="preserve">Este documento reúne, en versión </w:t>
      </w:r>
      <w:r>
        <w:rPr>
          <w:sz w:val="20"/>
          <w:b/>
        </w:rPr>
        <w:t xml:space="preserve">editable</w:t>
      </w:r>
      <w:r>
        <w:rPr>
          <w:sz w:val="20"/>
        </w:rPr>
        <w:t xml:space="preserve">, los materiales creativos para: (2) la </w:t>
      </w:r>
      <w:r>
        <w:rPr>
          <w:sz w:val="20"/>
          <w:b/>
        </w:rPr>
        <w:t xml:space="preserve">reunión con colegios</w:t>
      </w:r>
      <w:r>
        <w:rPr>
          <w:sz w:val="20"/>
        </w:rPr>
        <w:t xml:space="preserve">, (3) los </w:t>
      </w:r>
      <w:r>
        <w:rPr>
          <w:sz w:val="20"/>
          <w:b/>
        </w:rPr>
        <w:t xml:space="preserve">copys</w:t>
      </w:r>
      <w:r>
        <w:rPr>
          <w:sz w:val="20"/>
        </w:rPr>
        <w:t xml:space="preserve"> de la campaña digital, (4) las </w:t>
      </w:r>
      <w:r>
        <w:rPr>
          <w:sz w:val="20"/>
          <w:b/>
        </w:rPr>
        <w:t xml:space="preserve">escaletas de video</w:t>
      </w:r>
      <w:r>
        <w:rPr>
          <w:sz w:val="20"/>
        </w:rPr>
        <w:t xml:space="preserve">, (5) el </w:t>
      </w:r>
      <w:r>
        <w:rPr>
          <w:sz w:val="20"/>
          <w:b/>
        </w:rPr>
        <w:t xml:space="preserve">brief de gráficos para el diseñador</w:t>
      </w:r>
      <w:r>
        <w:rPr>
          <w:sz w:val="20"/>
        </w:rPr>
        <w:t xml:space="preserve"> y (6) el </w:t>
      </w:r>
      <w:r>
        <w:rPr>
          <w:sz w:val="20"/>
          <w:b/>
        </w:rPr>
        <w:t xml:space="preserve">contenido de la presentación</w:t>
      </w:r>
      <w:r>
        <w:rPr>
          <w:sz w:val="20"/>
        </w:rPr>
        <w:t xml:space="preserve">. En cada bloque se ofrecen </w:t>
      </w:r>
      <w:r>
        <w:rPr>
          <w:sz w:val="20"/>
          <w:b/>
        </w:rPr>
        <w:t xml:space="preserve">varias propuestas (Opción A/B/C)</w:t>
      </w:r>
      <w:r>
        <w:rPr>
          <w:sz w:val="20"/>
        </w:rPr>
        <w:t xml:space="preserve"> para que elijas, mezcles y ajustes.</w:t>
      </w:r>
    </w:p>
    <w:p>
      <w:pPr>
        <w:spacing w:after="120"/>
        <w:rPr>
          <w:sz w:val="20"/>
        </w:rPr>
      </w:pPr>
      <w:r>
        <w:rPr>
          <w:sz w:val="20"/>
        </w:rPr>
        <w:t xml:space="preserve">Los bloques marcados </w:t>
      </w:r>
      <w:r>
        <w:rPr>
          <w:sz w:val="20"/>
          <w:b/>
        </w:rPr>
        <w:t xml:space="preserve">» PARA EL DISEÑADOR</w:t>
      </w:r>
      <w:r>
        <w:rPr>
          <w:sz w:val="20"/>
        </w:rPr>
        <w:t xml:space="preserve"> están listos para enviarse al equipo de diseño con el copy y las especificaciones. Donde falta la identidad final, se usa </w:t>
      </w:r>
      <w:r>
        <w:rPr>
          <w:sz w:val="20"/>
          <w:b/>
        </w:rPr>
        <w:t xml:space="preserve">[NOMBRE LIGA]</w:t>
      </w:r>
      <w:r>
        <w:rPr>
          <w:sz w:val="20"/>
        </w:rPr>
        <w:t xml:space="preserve"> y </w:t>
      </w:r>
      <w:r>
        <w:rPr>
          <w:sz w:val="20"/>
          <w:b/>
        </w:rPr>
        <w:t xml:space="preserve">[LOGO]</w:t>
      </w:r>
      <w:r>
        <w:rPr>
          <w:sz w:val="20"/>
        </w:rPr>
        <w:t xml:space="preserve"> como marcadores: sustituir cuando Dirección apruebe nombre e identidad.</w:t>
      </w:r>
    </w:p>
    <w:p>
      <w:pPr>
        <w:pStyle w:val="Heading2"/>
      </w:pPr>
      <w:r>
        <w:rPr>
          <w:b/>
          <w:sz w:val="26"/>
          <w:color w:val="12664A"/>
        </w:rPr>
        <w:t xml:space="preserve">1.1 Insumos confirmados de la liga (materia prima para los mensajes)</w:t>
      </w:r>
    </w:p>
    <w:p>
      <w:pPr>
        <w:spacing w:after="120"/>
        <w:rPr>
          <w:sz w:val="20"/>
        </w:rPr>
      </w:pPr>
      <w:r>
        <w:rPr>
          <w:sz w:val="20"/>
        </w:rPr>
        <w:t xml:space="preserve">Elementos reales de las ligas de la Academia (fuente: documento interno «Ligas — Academia Andrés Chitiva»). Se pueden comunicar con confianza: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162"/>
        <w:gridCol w:w="6138"/>
      </w:tblGrid>
      <w:tr>
        <w:trPr>
          <w:tblHeader/>
        </w:trPr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Elemento</w:t>
            </w:r>
          </w:p>
        </w:tc>
        <w:tc>
          <w:tcPr>
            <w:tcW w:w="613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Cómo usarlo en la comunicación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Arbitraje certificado + rotación de árbitros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«Árbitros certificados» = seriedad e imparcialidad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Cámaras GoPro en árbitros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Transparencia y respaldo ante incidencias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Grabación de partidos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«Cada partido queda grabado»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Revive tus jugadas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Los niños reviven, revisan y comparten sus jugadas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Plataforma digital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Resultados, posiciones, estadísticas, puntajes y videos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Estadísticas y seguimiento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«No es solo el marcador»: seguimiento estructurado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Servicio paramédico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Seguridad y tranquilidad para las familias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Instalaciones propias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 canchas F7, 1 F5 y áreas complementarias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Premiación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Reconocimiento real (según convocatoria de cada torneo)</w:t>
            </w:r>
          </w:p>
        </w:tc>
      </w:tr>
    </w:tbl>
    <w:p>
      <w:pPr>
        <w:spacing w:after="120"/>
      </w:pP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Estos elementos son el corazón del posicionamiento: </w:t>
      </w:r>
      <w:r>
        <w:rPr>
          <w:sz w:val="20"/>
          <w:b/>
          <w:color w:val="1A1A1A"/>
        </w:rPr>
        <w:t xml:space="preserve">«una liga de verdad, organizada y profesional»</w:t>
      </w:r>
      <w:r>
        <w:rPr>
          <w:sz w:val="20"/>
          <w:color w:val="1A1A1A"/>
        </w:rPr>
        <w:t xml:space="preserve">, no un torneo improvisado. Úsalos como ganchos en copys, video y presentación.</w:t>
      </w:r>
    </w:p>
    <w:p>
      <w:pPr>
        <w:pStyle w:val="Heading2"/>
      </w:pPr>
      <w:r>
        <w:rPr>
          <w:b/>
          <w:sz w:val="26"/>
          <w:color w:val="12664A"/>
        </w:rPr>
        <w:t xml:space="preserve">1.2 Datos base para los materiales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Categorías: </w:t>
      </w:r>
      <w:r>
        <w:rPr>
          <w:sz w:val="20"/>
          <w:b/>
        </w:rPr>
        <w:t xml:space="preserve">1.º-2.º, 3.º-4.º, 5.º-6.º</w:t>
      </w:r>
      <w:r>
        <w:rPr>
          <w:sz w:val="20"/>
        </w:rPr>
        <w:t xml:space="preserve"> de primaria (definición final: área deportiva).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Temporada: </w:t>
      </w:r>
      <w:r>
        <w:rPr>
          <w:sz w:val="20"/>
          <w:b/>
        </w:rPr>
        <w:t xml:space="preserve">octubre–diciembre de 2026</w:t>
      </w:r>
      <w:r>
        <w:rPr>
          <w:sz w:val="20"/>
        </w:rPr>
        <w:t xml:space="preserve">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Modelo: el colegio representa; la organización opera todo (canchas, arbitraje, cobertura, premiación).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Llamado a la acción principal: </w:t>
      </w:r>
      <w:r>
        <w:rPr>
          <w:sz w:val="20"/>
          <w:b/>
        </w:rPr>
        <w:t xml:space="preserve">agendar reunión</w:t>
      </w:r>
      <w:r>
        <w:rPr>
          <w:sz w:val="20"/>
        </w:rPr>
        <w:t xml:space="preserve"> (colegios) / </w:t>
      </w:r>
      <w:r>
        <w:rPr>
          <w:sz w:val="20"/>
          <w:b/>
        </w:rPr>
        <w:t xml:space="preserve">registrarse por WhatsApp o formulario</w:t>
      </w:r>
      <w:r>
        <w:rPr>
          <w:sz w:val="20"/>
        </w:rPr>
        <w:t xml:space="preserve"> (familias/equipos).</w:t>
      </w:r>
    </w:p>
    <w:p>
      <w:pPr>
        <w:pStyle w:val="Heading1"/>
      </w:pPr>
      <w:r>
        <w:rPr>
          <w:b/>
          <w:sz w:val="32"/>
          <w:color w:val="0B3D2E"/>
        </w:rPr>
        <w:t xml:space="preserve">2. Guion para la reunión con colegios</w:t>
      </w:r>
    </w:p>
    <w:p>
      <w:pPr>
        <w:spacing w:after="120"/>
        <w:rPr>
          <w:sz w:val="20"/>
        </w:rPr>
      </w:pPr>
      <w:r>
        <w:rPr>
          <w:sz w:val="20"/>
        </w:rPr>
        <w:t xml:space="preserve">Objetivo de la reunión: que el colegio </w:t>
      </w:r>
      <w:r>
        <w:rPr>
          <w:sz w:val="20"/>
          <w:b/>
        </w:rPr>
        <w:t xml:space="preserve">entienda el valor, resuelva dudas y acuerde un siguiente paso con fecha</w:t>
      </w:r>
      <w:r>
        <w:rPr>
          <w:sz w:val="20"/>
        </w:rPr>
        <w:t xml:space="preserve">. La primera llamada NO busca vender todo: busca </w:t>
      </w:r>
      <w:r>
        <w:rPr>
          <w:sz w:val="20"/>
          <w:b/>
        </w:rPr>
        <w:t xml:space="preserve">agendar</w:t>
      </w:r>
      <w:r>
        <w:rPr>
          <w:sz w:val="20"/>
        </w:rPr>
        <w:t xml:space="preserve"> esta reunión.</w:t>
      </w:r>
    </w:p>
    <w:p>
      <w:pPr>
        <w:pStyle w:val="Heading2"/>
      </w:pPr>
      <w:r>
        <w:rPr>
          <w:b/>
          <w:sz w:val="26"/>
          <w:color w:val="12664A"/>
        </w:rPr>
        <w:t xml:space="preserve">2.1 Guion telefónico breve (para conseguir la reunión) — 2 variantes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Opción A — directa: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«Buen día, ¿hablo con [NOMBRE/CARGO]? Le saludo de la Academia y Complejo Deportivo Andrés Chitiva. Estamos invitando a un grupo selecto de colegios a la primera Liga Infantil Escolar de primaria de la zona, donde sus alumnos representarían al colegio en nuestras canchas, con árbitros certificados, grabación de partidos y premiación. ¿Le parece si le muestro el proyecto en 20 minutos? ¿Le viene mejor [día A] o [día B]?»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Opción B — con pregunta de interés: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«Hola [NOMBRE], le hablo de la Academia Andrés Chitiva. ¿Su colegio participa en alguna liga o torneo de fútbol de primaria actualmente?… Justo estamos abriendo la primera Liga Infantil Escolar de la región y me encantaría que [COLEGIO] sea de los colegios fundadores. ¿Le regalo 20 minutos para presentárselo, [día A] o [día B]?»</w:t>
      </w:r>
    </w:p>
    <w:p>
      <w:pPr>
        <w:spacing w:after="120"/>
        <w:rPr>
          <w:sz w:val="20"/>
        </w:rPr>
      </w:pPr>
      <w:r>
        <w:rPr>
          <w:sz w:val="20"/>
        </w:rPr>
        <w:t xml:space="preserve">Si piden información antes: «Con gusto le mando un resumen por WhatsApp hoy mismo y agendamos esos 20 minutos para verlo bien.»</w:t>
      </w:r>
    </w:p>
    <w:p>
      <w:pPr>
        <w:pStyle w:val="Heading2"/>
      </w:pPr>
      <w:r>
        <w:rPr>
          <w:b/>
          <w:sz w:val="26"/>
          <w:color w:val="12664A"/>
        </w:rPr>
        <w:t xml:space="preserve">2.2 Guion de la reunión presencial (completo, ~20 min)</w:t>
      </w:r>
    </w:p>
    <w:p>
      <w:pPr>
        <w:spacing w:after="120"/>
        <w:rPr>
          <w:sz w:val="20"/>
        </w:rPr>
      </w:pPr>
      <w:r>
        <w:rPr>
          <w:sz w:val="20"/>
        </w:rPr>
        <w:t xml:space="preserve">Estructura recomendada, con lo que se dice y hace en cada bloque: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744"/>
        <w:gridCol w:w="2418"/>
        <w:gridCol w:w="6138"/>
      </w:tblGrid>
      <w:tr>
        <w:trPr>
          <w:tblHeader/>
        </w:trPr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Min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Bloque</w:t>
            </w:r>
          </w:p>
        </w:tc>
        <w:tc>
          <w:tcPr>
            <w:tcW w:w="613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Qué decir / hacer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0–2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Apertura y rapport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Agradecer, presentarse y preguntar por el deporte en el colegio: «¿Cómo viven hoy el fútbol sus alumnos de primaria?»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2–5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 problema/oportunidad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«Muchos colegios quieren ofrecer deporte de calidad, pero organizarlo (canchas, árbitros, seguridad, premiación) es complicado. Nosotros lo resolvemos.»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5–9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 concepto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Presentar la liga: sus alumnos representan al colegio en 3 categorías, en nuestro complejo, con árbitros certificados, grabación y premiación. Mostrar fotos/video.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9–13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Diferenciadores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Árbitros certificados con cámaras GoPro, grabación y «revive tus jugadas», plataforma con resultados y estadísticas, servicio paramédico. «Es una liga de verdad, no un torneo improvisado.»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13–16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Qué pone cada quién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«El colegio pone su nombre y su comunidad; nosotros ponemos toda la operación.» Explicar categorías, calendario y modelo de inscripción (sin cifras no validadas).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16–18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Beneficio para el colegio y familias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Representación, contenido para su comunidad, experiencia segura para las familias, y actividad sin carga logística.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18–20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 y siguiente paso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Invitar al grupo fundador y acordar fecha concreta: decisión, visita al complejo o envío de propuesta.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2.3 Variante corta (10 minutos)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Apertura (1 min): saludo + pregunta de deporte.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Concepto (3 min): qué es la liga + categorías.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Diferenciadores (3 min): árbitros certificados, grabación/revive tus jugadas, plataforma, paramédico.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Qué pone cada quién (2 min).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Cierre (1 min): siguiente paso con fecha.</w:t>
      </w:r>
    </w:p>
    <w:p>
      <w:pPr>
        <w:pStyle w:val="Heading2"/>
      </w:pPr>
      <w:r>
        <w:rPr>
          <w:b/>
          <w:sz w:val="26"/>
          <w:color w:val="12664A"/>
        </w:rPr>
        <w:t xml:space="preserve">2.4 Frases para manejar objeciones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6510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Objeción</w:t>
            </w:r>
          </w:p>
        </w:tc>
        <w:tc>
          <w:tcPr>
            <w:tcW w:w="651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Respuesta sugerida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«No tenemos tiempo de organizar esto»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«Justo por eso: la organización la hacemos nosotros. El colegio solo promueve y representa.»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«¿Es seguro para los niños?»</w:t>
            </w:r>
          </w:p>
        </w:tc>
        <w:tc>
          <w:tcPr>
            <w:tcW w:w="65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«Sí: contamos con servicio paramédico, árbitros certificados e instalaciones propias, con protocolos de operación.»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«Ya hacemos deporte interno»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«Excelente base. Esto les da algo distinto: competir contra otros colegios y contenido para presumir a su comunidad.»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«¿Cuánto cuesta?»</w:t>
            </w:r>
          </w:p>
        </w:tc>
        <w:tc>
          <w:tcPr>
            <w:tcW w:w="65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«Le comparto el detalle; hay opciones de participación. Lo importante es que reserven su lugar como colegio fundador.» (Precio POR VALIDAR con Finanzas.)»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«Déjame consultarlo»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«Claro. ¿Le preparo un resumen para el comité y acordamos una fecha de respuesta para apartarles el lugar?»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2.5 Cierre y siguiente paso (frases)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«[NOMBRE], me encantaría que [COLEGIO] sea parte de la primera generación de esta liga. ¿Le parece si dejamos agendada [la visita al complejo / la firma / la respuesta del comité] para [fecha]? Con eso les reservo su lugar.»</w:t>
      </w:r>
    </w:p>
    <w:p>
      <w:pPr>
        <w:pStyle w:val="Heading1"/>
      </w:pPr>
      <w:r>
        <w:rPr>
          <w:b/>
          <w:sz w:val="32"/>
          <w:color w:val="0B3D2E"/>
        </w:rPr>
        <w:t xml:space="preserve">3. Copys para la campaña digital</w:t>
      </w:r>
    </w:p>
    <w:p>
      <w:pPr>
        <w:spacing w:after="120"/>
        <w:rPr>
          <w:sz w:val="20"/>
        </w:rPr>
      </w:pPr>
      <w:r>
        <w:rPr>
          <w:sz w:val="20"/>
        </w:rPr>
        <w:t xml:space="preserve">Copys listos para editar. Se agrupan por audiencia y etapa, con </w:t>
      </w:r>
      <w:r>
        <w:rPr>
          <w:sz w:val="20"/>
          <w:b/>
        </w:rPr>
        <w:t xml:space="preserve">varias opciones</w:t>
      </w:r>
      <w:r>
        <w:rPr>
          <w:sz w:val="20"/>
        </w:rPr>
        <w:t xml:space="preserve"> de tono. Ajustar [NOMBRE LIGA], enlaces y fechas. Recomendación: mantener un mismo hashtag principal en toda la campaña.</w:t>
      </w:r>
    </w:p>
    <w:p>
      <w:pPr>
        <w:pStyle w:val="Heading2"/>
      </w:pPr>
      <w:r>
        <w:rPr>
          <w:b/>
          <w:sz w:val="26"/>
          <w:color w:val="12664A"/>
        </w:rPr>
        <w:t xml:space="preserve">3.1 Ejes de mensaje y hashtags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Ejes: </w:t>
      </w:r>
      <w:r>
        <w:rPr>
          <w:sz w:val="20"/>
          <w:b/>
        </w:rPr>
        <w:t xml:space="preserve">representa a tu colegio · liga de verdad (árbitros, grabación, plataforma) · experiencia segura · revive tus jugadas</w:t>
      </w:r>
      <w:r>
        <w:rPr>
          <w:sz w:val="20"/>
        </w:rPr>
        <w:t xml:space="preserve">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Hashtags propuestos: </w:t>
      </w:r>
      <w:r>
        <w:rPr>
          <w:sz w:val="20"/>
          <w:b/>
        </w:rPr>
        <w:t xml:space="preserve">#TuColegioEnCancha · #LigaInfantilChitiva · #ReviveTusJugadas</w:t>
      </w:r>
      <w:r>
        <w:rPr>
          <w:sz w:val="20"/>
        </w:rPr>
        <w:t xml:space="preserve"> (elegir 1 principal + 1-2 secundarios).</w:t>
      </w:r>
    </w:p>
    <w:p>
      <w:pPr>
        <w:pStyle w:val="Heading2"/>
      </w:pPr>
      <w:r>
        <w:rPr>
          <w:b/>
          <w:sz w:val="26"/>
          <w:color w:val="12664A"/>
        </w:rPr>
        <w:t xml:space="preserve">3.2 Convocatoria a colegios / equipos escolares (Vía A)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Opción A — orgullo/representación: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🏫⚽ ¡Tu colegio puede tener su propio equipo en la cancha! Llega la 1.ª [NOMBRE LIGA]: una liga de primaria donde los alumnos representan a su escuela con árbitros certificados, partidos grabados y premiación. ¿Tu colegio ya está dentro? 👉 Escríbenos por WhatsApp. #TuColegioEnCancha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Opción B — «liga de verdad»: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Esto no es un torneo improvisado. Es una liga de verdad: árbitros certificados, cámaras, estadísticas y una plataforma para seguir cada partido. Y tus alumnos, jugando por su colegio. 🏆 Súmate a la 1.ª [NOMBRE LIGA]. Info por WhatsApp 👇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Opción C — directa a directivos: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Directores y coordinadores: ofrezcan a sus familias una experiencia deportiva profesional sin tener que organizar nada. Nosotros ponemos canchas, arbitraje, cobertura y premiación; su colegio pone el orgullo. Agenden una reunión de 20 min 📅.</w:t>
      </w:r>
    </w:p>
    <w:p>
      <w:pPr>
        <w:pStyle w:val="Heading2"/>
      </w:pPr>
      <w:r>
        <w:rPr>
          <w:b/>
          <w:sz w:val="26"/>
          <w:color w:val="12664A"/>
        </w:rPr>
        <w:t xml:space="preserve">3.3 Equipos libres (Vía B)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Opción A: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¿Tienen un equipo armado de puros amigos? 👀⚽ Cuéntanos: estamos formando la base para una Liga Infantil de equipos libres. Déjanos tus datos por WhatsApp y te avisamos primero. #LigaInfantilChitiva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Opción B: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No importa si no son de un mismo colegio: si a tu hijo le gusta competir, queremos conocerlos. Regístrate y entra a la lista de equipos y jugadores interesados 👉 [enlace].</w:t>
      </w:r>
    </w:p>
    <w:p>
      <w:pPr>
        <w:pStyle w:val="Heading2"/>
      </w:pPr>
      <w:r>
        <w:rPr>
          <w:b/>
          <w:sz w:val="26"/>
          <w:color w:val="12664A"/>
        </w:rPr>
        <w:t xml:space="preserve">3.4 Padres de familia de la Academia (promotores internos)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Opción A: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Papás y mamás de la Academia 💚 ¿Su hijo estudia en un colegio que aún no está en la liga? ¡Ustedes pueden ayudar a formar el equipo de su escuela! Escríbannos y les decimos cómo. Juntos llevamos [NOMBRE LIGA] a más colegios.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Opción B: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Tú que ya conoces la Academia: ayúdanos a que el colegio de tu hijo tenga su equipo en la liga. Con que nos conectes con la dirección, nosotros hacemos el resto. 🙌</w:t>
      </w:r>
    </w:p>
    <w:p>
      <w:pPr>
        <w:pStyle w:val="Heading2"/>
      </w:pPr>
      <w:r>
        <w:rPr>
          <w:b/>
          <w:sz w:val="26"/>
          <w:color w:val="12664A"/>
        </w:rPr>
        <w:t xml:space="preserve">3.5 Registro / urgencia (cierre de cupos)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Opción A: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⏳ Últimos lugares para ser colegio FUNDADOR de la 1.ª [NOMBRE LIGA]. La temporada arranca en octubre. Aparta el lugar de tu colegio 👉 [enlace/WhatsApp].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Opción B: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El registro está abierto ✅ 3 categorías (1.º a 6.º). Cupo limitado por las canchas. Inscribe a tu equipo antes del [fecha] 👉 [enlace].</w:t>
      </w:r>
    </w:p>
    <w:p>
      <w:pPr>
        <w:pStyle w:val="Heading2"/>
      </w:pPr>
      <w:r>
        <w:rPr>
          <w:b/>
          <w:sz w:val="26"/>
          <w:color w:val="12664A"/>
        </w:rPr>
        <w:t xml:space="preserve">3.6 Variantes por formato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Historia (story) con interacción: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[Fondo cancha] «¿En qué colegio juega tu hijo?» + sticker de pregunta. Siguiente story: «Ayúdanos a llevar la liga a su escuela» + sticker de enlace/WhatsApp.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WhatsApp de difusión: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⚽ 1.ª [NOMBRE LIGA] (primaria). Tu hijo representa a su colegio en cancha profesional, con árbitros, partidos grabados y premiación. 3 categorías · oct–dic 2026. ¿Te comparto info y apartamos lugar? 🙌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Pie de foto corto (feed):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Porque cada niño merece jugar como profesional. 💚⚽ #TuColegioEnCancha</w:t>
      </w:r>
    </w:p>
    <w:p>
      <w:pPr>
        <w:pStyle w:val="Heading2"/>
      </w:pPr>
      <w:r>
        <w:rPr>
          <w:b/>
          <w:sz w:val="26"/>
          <w:color w:val="12664A"/>
        </w:rPr>
        <w:t xml:space="preserve">3.7 Copys de temporada (para después del lanzamiento)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Resultados:</w:t>
      </w:r>
      <w:r>
        <w:rPr>
          <w:sz w:val="20"/>
        </w:rPr>
        <w:t xml:space="preserve"> «📊 Jornada [n]: [Colegio A] vs [Colegio B]. ¡Grandes partidos en la categoría [C]! Mira la tabla y revive las jugadas en la plataforma 👉 [enlace].»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Revive tus jugadas:</w:t>
      </w:r>
      <w:r>
        <w:rPr>
          <w:sz w:val="20"/>
        </w:rPr>
        <w:t xml:space="preserve"> «🎥 ¿Ya reviviste el gol de la jornada? Todos los partidos quedan grabados. Entra y revive los tuyos.»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Cierre:</w:t>
      </w:r>
      <w:r>
        <w:rPr>
          <w:sz w:val="20"/>
        </w:rPr>
        <w:t xml:space="preserve"> «🏆 ¡Así vivimos la Gran Final! Gracias a los colegios, familias y a cada jugador. Nos vemos en la próxima edición.»</w:t>
      </w:r>
    </w:p>
    <w:p>
      <w:pPr>
        <w:pStyle w:val="Heading1"/>
      </w:pPr>
      <w:r>
        <w:rPr>
          <w:b/>
          <w:sz w:val="32"/>
          <w:color w:val="0B3D2E"/>
        </w:rPr>
        <w:t xml:space="preserve">4. Escaletas de video para la campaña digital</w:t>
      </w:r>
    </w:p>
    <w:p>
      <w:pPr>
        <w:spacing w:after="120"/>
        <w:rPr>
          <w:sz w:val="20"/>
        </w:rPr>
      </w:pPr>
      <w:r>
        <w:rPr>
          <w:sz w:val="20"/>
        </w:rPr>
        <w:t xml:space="preserve">Escaletas listas para grabar/editar. </w:t>
      </w:r>
      <w:r>
        <w:rPr>
          <w:sz w:val="20"/>
          <w:b/>
        </w:rPr>
        <w:t xml:space="preserve">» PARA EL DISEÑADOR/EDITOR.</w:t>
      </w:r>
      <w:r>
        <w:rPr>
          <w:sz w:val="20"/>
        </w:rPr>
        <w:t xml:space="preserve"> Convenciones: formato vertical </w:t>
      </w:r>
      <w:r>
        <w:rPr>
          <w:sz w:val="20"/>
          <w:b/>
        </w:rPr>
        <w:t xml:space="preserve">9:16</w:t>
      </w:r>
      <w:r>
        <w:rPr>
          <w:sz w:val="20"/>
        </w:rPr>
        <w:t xml:space="preserve"> (1080×1920), duración corta, </w:t>
      </w:r>
      <w:r>
        <w:rPr>
          <w:sz w:val="20"/>
          <w:b/>
        </w:rPr>
        <w:t xml:space="preserve">texto en pantalla</w:t>
      </w:r>
      <w:r>
        <w:rPr>
          <w:sz w:val="20"/>
        </w:rPr>
        <w:t xml:space="preserve"> siempre (muchos ven sin audio), música enérgica licenciada, cierre con </w:t>
      </w:r>
      <w:r>
        <w:rPr>
          <w:sz w:val="20"/>
          <w:b/>
        </w:rPr>
        <w:t xml:space="preserve">[LOGO] + CTA</w:t>
      </w:r>
      <w:r>
        <w:rPr>
          <w:sz w:val="20"/>
        </w:rPr>
        <w:t xml:space="preserve">. Al usar rostros de menores: solo con </w:t>
      </w:r>
      <w:r>
        <w:rPr>
          <w:sz w:val="20"/>
          <w:b/>
        </w:rPr>
        <w:t xml:space="preserve">autorización de imagen firmada</w:t>
      </w:r>
      <w:r>
        <w:rPr>
          <w:sz w:val="20"/>
        </w:rPr>
        <w:t xml:space="preserve">.</w:t>
      </w:r>
    </w:p>
    <w:p>
      <w:pPr>
        <w:pStyle w:val="Heading2"/>
      </w:pPr>
      <w:r>
        <w:rPr>
          <w:b/>
          <w:sz w:val="26"/>
          <w:color w:val="12664A"/>
        </w:rPr>
        <w:t xml:space="preserve">4.1 Escaleta 1 — Video de lanzamiento / anuncio (30–45 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465"/>
        <w:gridCol w:w="3441"/>
        <w:gridCol w:w="2976"/>
        <w:gridCol w:w="2418"/>
      </w:tblGrid>
      <w:tr>
        <w:trPr>
          <w:tblHeader/>
        </w:trPr>
        <w:tc>
          <w:tcPr>
            <w:tcW w:w="46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w="344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Toma (imagen/plano)</w:t>
            </w:r>
          </w:p>
        </w:tc>
        <w:tc>
          <w:tcPr>
            <w:tcW w:w="297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Texto en pantalla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Audio / voz</w:t>
            </w:r>
          </w:p>
        </w:tc>
      </w:tr>
      <w:tr>
        <w:tc>
          <w:tcPr>
            <w:tcW w:w="46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344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Niño amarrándose los tenis, primer plano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Música sube</w:t>
            </w:r>
          </w:p>
        </w:tc>
      </w:tr>
      <w:tr>
        <w:tc>
          <w:tcPr>
            <w:tcW w:w="46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344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Balón rueda hacia la cancha; plano amplio del complejo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«Llega algo distinto…»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Música</w:t>
            </w:r>
          </w:p>
        </w:tc>
      </w:tr>
      <w:tr>
        <w:tc>
          <w:tcPr>
            <w:tcW w:w="46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344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Niños entrando en fila con uniforme de su colegio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«Tu colegio. Tu equipo.»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Ambiente</w:t>
            </w:r>
          </w:p>
        </w:tc>
      </w:tr>
      <w:tr>
        <w:tc>
          <w:tcPr>
            <w:tcW w:w="46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344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Árbitro certificado pita; detalle de cámara GoPro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«Árbitros certificados. Partidos grabados.»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Silbato</w:t>
            </w:r>
          </w:p>
        </w:tc>
      </w:tr>
      <w:tr>
        <w:tc>
          <w:tcPr>
            <w:tcW w:w="46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344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Jugada + gol + festejo del equipo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«Vive la competencia de verdad.»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Grito de gol</w:t>
            </w:r>
          </w:p>
        </w:tc>
      </w:tr>
      <w:tr>
        <w:tc>
          <w:tcPr>
            <w:tcW w:w="46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344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 festejando en la grada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«Una experiencia para toda la familia.»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Música</w:t>
            </w:r>
          </w:p>
        </w:tc>
      </w:tr>
      <w:tr>
        <w:tc>
          <w:tcPr>
            <w:tcW w:w="46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344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Pantalla/celular mostrando la plataforma (resultados)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«Revive tus jugadas.»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Música</w:t>
            </w:r>
          </w:p>
        </w:tc>
      </w:tr>
      <w:tr>
        <w:tc>
          <w:tcPr>
            <w:tcW w:w="46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344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 con [LOGO] y CTA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«1.ª [NOMBRE LIGA] · Oct 2026 · Inscribe a tu colegio»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Música baja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</w:rPr>
      </w:pPr>
      <w:r>
        <w:rPr>
          <w:sz w:val="20"/>
        </w:rPr>
        <w:t xml:space="preserve">Requerimientos de grabación: tomas del complejo, de partido (con permisos), detalle de GoPro y de la plataforma en un celular.</w:t>
      </w:r>
    </w:p>
    <w:p>
      <w:pPr>
        <w:pStyle w:val="Heading2"/>
      </w:pPr>
      <w:r>
        <w:rPr>
          <w:b/>
          <w:sz w:val="26"/>
          <w:color w:val="12664A"/>
        </w:rPr>
        <w:t xml:space="preserve">4.2 Escaleta 2 — Convocatoria a colegios (20–30 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465"/>
        <w:gridCol w:w="3255"/>
        <w:gridCol w:w="2976"/>
        <w:gridCol w:w="2604"/>
      </w:tblGrid>
      <w:tr>
        <w:trPr>
          <w:tblHeader/>
        </w:trPr>
        <w:tc>
          <w:tcPr>
            <w:tcW w:w="46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w="325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Toma</w:t>
            </w:r>
          </w:p>
        </w:tc>
        <w:tc>
          <w:tcPr>
            <w:tcW w:w="297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Texto en pantalla</w:t>
            </w:r>
          </w:p>
        </w:tc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Voz en off / audio</w:t>
            </w:r>
          </w:p>
        </w:tc>
      </w:tr>
      <w:tr>
        <w:tc>
          <w:tcPr>
            <w:tcW w:w="46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Fachada/patio de un colegio (o genérico)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«¿Y si tu colegio compitiera en cancha de verdad?»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VO: «Imagina a tus alumnos…»</w:t>
            </w:r>
          </w:p>
        </w:tc>
      </w:tr>
      <w:tr>
        <w:tc>
          <w:tcPr>
            <w:tcW w:w="46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 posando con uniforme del colegio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«Representa a tu escuela»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VO: «…representando a su colegio.»</w:t>
            </w:r>
          </w:p>
        </w:tc>
      </w:tr>
      <w:tr>
        <w:tc>
          <w:tcPr>
            <w:tcW w:w="46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Montaje rápido: árbitro, grabación, premiación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«Nosotros organizamos todo»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VO: «Nosotros ponemos la operación.»</w:t>
            </w:r>
          </w:p>
        </w:tc>
      </w:tr>
      <w:tr>
        <w:tc>
          <w:tcPr>
            <w:tcW w:w="46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Directivo dando la mano / reunión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«Sé colegio fundador»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VO: «Súmate a la primera edición.»</w:t>
            </w:r>
          </w:p>
        </w:tc>
      </w:tr>
      <w:tr>
        <w:tc>
          <w:tcPr>
            <w:tcW w:w="46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 [LOGO] + CTA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«Agenda tu reunión 👉 [contacto]»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Música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4.3 Escaleta 3 — Convocatoria equipos libres (15–20 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465"/>
        <w:gridCol w:w="3255"/>
        <w:gridCol w:w="3162"/>
        <w:gridCol w:w="2418"/>
      </w:tblGrid>
      <w:tr>
        <w:trPr>
          <w:tblHeader/>
        </w:trPr>
        <w:tc>
          <w:tcPr>
            <w:tcW w:w="46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w="325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Toma</w:t>
            </w:r>
          </w:p>
        </w:tc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Texto en pantalla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Audio</w:t>
            </w:r>
          </w:p>
        </w:tc>
      </w:tr>
      <w:tr>
        <w:tc>
          <w:tcPr>
            <w:tcW w:w="46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Grupo de amigos chocando manos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«¿Tienen equipo?»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Música ágil</w:t>
            </w:r>
          </w:p>
        </w:tc>
      </w:tr>
      <w:tr>
        <w:tc>
          <w:tcPr>
            <w:tcW w:w="46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Juego en la cancha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«No importa de qué colegio sean»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Ambiente</w:t>
            </w:r>
          </w:p>
        </w:tc>
      </w:tr>
      <w:tr>
        <w:tc>
          <w:tcPr>
            <w:tcW w:w="46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Celular con formulario/WhatsApp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«Déjanos tus datos»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Música</w:t>
            </w:r>
          </w:p>
        </w:tc>
      </w:tr>
      <w:tr>
        <w:tc>
          <w:tcPr>
            <w:tcW w:w="46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 [LOGO] + CTA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«Regístrate 👉 [enlace]»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Música baja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4.4 Escaleta 4 — «Revive tus jugadas» / tecnología (15–20 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465"/>
        <w:gridCol w:w="3255"/>
        <w:gridCol w:w="3162"/>
        <w:gridCol w:w="2418"/>
      </w:tblGrid>
      <w:tr>
        <w:trPr>
          <w:tblHeader/>
        </w:trPr>
        <w:tc>
          <w:tcPr>
            <w:tcW w:w="46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w="325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Toma</w:t>
            </w:r>
          </w:p>
        </w:tc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Texto en pantalla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Audio</w:t>
            </w:r>
          </w:p>
        </w:tc>
      </w:tr>
      <w:tr>
        <w:tc>
          <w:tcPr>
            <w:tcW w:w="46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Gol en la cancha (cámara)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«¿Y si pudieras revivirlo?»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Música</w:t>
            </w:r>
          </w:p>
        </w:tc>
      </w:tr>
      <w:tr>
        <w:tc>
          <w:tcPr>
            <w:tcW w:w="46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Mano tomando el celular, abre la plataforma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«Cada partido queda grabado»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Click/UI</w:t>
            </w:r>
          </w:p>
        </w:tc>
      </w:tr>
      <w:tr>
        <w:tc>
          <w:tcPr>
            <w:tcW w:w="46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Pantalla: video de la jugada + estadísticas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«Revive tus jugadas · Sigue tu puntaje»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Música</w:t>
            </w:r>
          </w:p>
        </w:tc>
      </w:tr>
      <w:tr>
        <w:tc>
          <w:tcPr>
            <w:tcW w:w="46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Niño sonriendo viendo su jugada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«Tu liga no termina al pitazo final»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Música</w:t>
            </w:r>
          </w:p>
        </w:tc>
      </w:tr>
      <w:tr>
        <w:tc>
          <w:tcPr>
            <w:tcW w:w="46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 [LOGO] + CTA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«1.ª [NOMBRE LIGA]»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Música baja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4.5 Escaleta 5 — Testimonial / por qué participar (20–30 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465"/>
        <w:gridCol w:w="2976"/>
        <w:gridCol w:w="3441"/>
        <w:gridCol w:w="2418"/>
      </w:tblGrid>
      <w:tr>
        <w:trPr>
          <w:tblHeader/>
        </w:trPr>
        <w:tc>
          <w:tcPr>
            <w:tcW w:w="46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w="297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Toma</w:t>
            </w:r>
          </w:p>
        </w:tc>
        <w:tc>
          <w:tcPr>
            <w:tcW w:w="344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Texto/contenido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Nota</w:t>
            </w:r>
          </w:p>
        </w:tc>
      </w:tr>
      <w:tr>
        <w:tc>
          <w:tcPr>
            <w:tcW w:w="46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Entrevista a padre/madre (o entrenador)</w:t>
            </w:r>
          </w:p>
        </w:tc>
        <w:tc>
          <w:tcPr>
            <w:tcW w:w="344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«¿Por qué te gustó la liga?»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 autorización de imagen</w:t>
            </w:r>
          </w:p>
        </w:tc>
      </w:tr>
      <w:tr>
        <w:tc>
          <w:tcPr>
            <w:tcW w:w="46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Cortes de sus respuestas + B-roll de partido</w:t>
            </w:r>
          </w:p>
        </w:tc>
        <w:tc>
          <w:tcPr>
            <w:tcW w:w="344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Subtítulos de la respuesta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Resaltar «seguro», «organizado», «mi hijo feliz»</w:t>
            </w:r>
          </w:p>
        </w:tc>
      </w:tr>
      <w:tr>
        <w:tc>
          <w:tcPr>
            <w:tcW w:w="46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Niño diciendo qué le gustó</w:t>
            </w:r>
          </w:p>
        </w:tc>
        <w:tc>
          <w:tcPr>
            <w:tcW w:w="344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«Lo mejor fue…»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Opcional, con permiso del tutor</w:t>
            </w:r>
          </w:p>
        </w:tc>
      </w:tr>
      <w:tr>
        <w:tc>
          <w:tcPr>
            <w:tcW w:w="46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 [LOGO] + CTA</w:t>
            </w:r>
          </w:p>
        </w:tc>
        <w:tc>
          <w:tcPr>
            <w:tcW w:w="344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«Inscribe a tu colegio»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4.6 Escaleta 6 — Reel de jornada (post-lanzamiento, 15–20 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465"/>
        <w:gridCol w:w="3441"/>
        <w:gridCol w:w="3069"/>
        <w:gridCol w:w="2325"/>
      </w:tblGrid>
      <w:tr>
        <w:trPr>
          <w:tblHeader/>
        </w:trPr>
        <w:tc>
          <w:tcPr>
            <w:tcW w:w="46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w="344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Toma</w:t>
            </w:r>
          </w:p>
        </w:tc>
        <w:tc>
          <w:tcPr>
            <w:tcW w:w="306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Texto en pantalla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Audio</w:t>
            </w:r>
          </w:p>
        </w:tc>
      </w:tr>
      <w:tr>
        <w:tc>
          <w:tcPr>
            <w:tcW w:w="46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344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Mejores jugadas de la jornada (montaje rápido)</w:t>
            </w:r>
          </w:p>
        </w:tc>
        <w:tc>
          <w:tcPr>
            <w:tcW w:w="306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«Jornada [n] 🔥»</w:t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Música</w:t>
            </w:r>
          </w:p>
        </w:tc>
      </w:tr>
      <w:tr>
        <w:tc>
          <w:tcPr>
            <w:tcW w:w="46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344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Festejos + porra de familias</w:t>
            </w:r>
          </w:p>
        </w:tc>
        <w:tc>
          <w:tcPr>
            <w:tcW w:w="306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«Así se vive [NOMBRE LIGA]»</w:t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Ambiente</w:t>
            </w:r>
          </w:p>
        </w:tc>
      </w:tr>
      <w:tr>
        <w:tc>
          <w:tcPr>
            <w:tcW w:w="46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344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Marcador/plantilla de resultados</w:t>
            </w:r>
          </w:p>
        </w:tc>
        <w:tc>
          <w:tcPr>
            <w:tcW w:w="306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«Resultados en la plataforma»</w:t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Música</w:t>
            </w:r>
          </w:p>
        </w:tc>
      </w:tr>
      <w:tr>
        <w:tc>
          <w:tcPr>
            <w:tcW w:w="46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344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 [LOGO]</w:t>
            </w:r>
          </w:p>
        </w:tc>
        <w:tc>
          <w:tcPr>
            <w:tcW w:w="306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«Nos vemos la próxima jornada»</w:t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Música baja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5. Brief de gráficos para el diseñador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» PARA EL DISEÑADOR.</w:t>
      </w:r>
      <w:r>
        <w:rPr>
          <w:sz w:val="20"/>
        </w:rPr>
        <w:t xml:space="preserve"> Todo el copy incluido está listo para maquetar; ajustar solo por espacio. La identidad (nombre, logo, color, tipografía) está </w:t>
      </w:r>
      <w:r>
        <w:rPr>
          <w:sz w:val="20"/>
          <w:b/>
        </w:rPr>
        <w:t xml:space="preserve">POR VALIDAR</w:t>
      </w:r>
      <w:r>
        <w:rPr>
          <w:sz w:val="20"/>
        </w:rPr>
        <w:t xml:space="preserve">; mientras tanto usar marcadores [NOMBRE LIGA]/[LOGO] y la paleta base propuesta.</w:t>
      </w:r>
    </w:p>
    <w:p>
      <w:pPr>
        <w:pStyle w:val="Heading2"/>
      </w:pPr>
      <w:r>
        <w:rPr>
          <w:b/>
          <w:sz w:val="26"/>
          <w:color w:val="12664A"/>
        </w:rPr>
        <w:t xml:space="preserve">5.1 Lineamientos generales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Tono visual:</w:t>
      </w:r>
      <w:r>
        <w:rPr>
          <w:sz w:val="20"/>
        </w:rPr>
        <w:t xml:space="preserve"> energético y profesional; niño protagonista; estética de "liga real" (no clipart infantil).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Jerarquía por pieza:</w:t>
      </w:r>
      <w:r>
        <w:rPr>
          <w:sz w:val="20"/>
        </w:rPr>
        <w:t xml:space="preserve"> titular (beneficio) → visual → dato → CTA → logos (colegio + liga + Academia).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Paleta base propuesta (POR VALIDAR):</w:t>
      </w:r>
      <w:r>
        <w:rPr>
          <w:sz w:val="20"/>
        </w:rPr>
        <w:t xml:space="preserve"> verde cancha #0B3D2E, verde medio #12664A, dorado #E4B400, hueso #EAF1EE, texto #1A1A1A.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Elementos de marca a incluir:</w:t>
      </w:r>
      <w:r>
        <w:rPr>
          <w:sz w:val="20"/>
        </w:rPr>
        <w:t xml:space="preserve"> [LOGO] liga + endoso «by Academia Andrés Chitiva».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Do:</w:t>
      </w:r>
      <w:r>
        <w:rPr>
          <w:sz w:val="20"/>
        </w:rPr>
        <w:t xml:space="preserve"> fotos reales del complejo, alto contraste, texto legible en móvil. </w:t>
      </w:r>
      <w:r>
        <w:rPr>
          <w:sz w:val="20"/>
          <w:b/>
        </w:rPr>
        <w:t xml:space="preserve">Don't:</w:t>
      </w:r>
      <w:r>
        <w:rPr>
          <w:sz w:val="20"/>
        </w:rPr>
        <w:t xml:space="preserve"> saturar de texto, usar fotos de stock genéricas.</w:t>
      </w:r>
    </w:p>
    <w:p>
      <w:pPr>
        <w:pStyle w:val="Heading2"/>
      </w:pPr>
      <w:r>
        <w:rPr>
          <w:b/>
          <w:sz w:val="26"/>
          <w:color w:val="12664A"/>
        </w:rPr>
        <w:t xml:space="preserve">5.2 Matriz de piezas gráficas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95"/>
        <w:gridCol w:w="1302"/>
        <w:gridCol w:w="1116"/>
        <w:gridCol w:w="1209"/>
        <w:gridCol w:w="1581"/>
        <w:gridCol w:w="1860"/>
        <w:gridCol w:w="837"/>
      </w:tblGrid>
      <w:tr>
        <w:trPr>
          <w:tblHeader/>
        </w:trPr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Pieza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Objetivo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Canal</w:t>
            </w:r>
          </w:p>
        </w:tc>
        <w:tc>
          <w:tcPr>
            <w:tcW w:w="120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Medidas</w:t>
            </w:r>
          </w:p>
        </w:tc>
        <w:tc>
          <w:tcPr>
            <w:tcW w:w="158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Texto / copy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Elementos visuales</w:t>
            </w:r>
          </w:p>
        </w:tc>
        <w:tc>
          <w:tcPr>
            <w:tcW w:w="83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Prioridad</w:t>
            </w:r>
          </w:p>
        </w:tc>
      </w:tr>
      <w:tr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Post convocatoria colegios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Generar interés/leads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IG/FB feed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1080×1350</w:t>
            </w:r>
          </w:p>
        </w:tc>
        <w:tc>
          <w:tcPr>
            <w:tcW w:w="158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Copy 3.2 (Opción A o C)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Foto de niños con uniforme + íconos (silbato, cámara, trofeo)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ALTA</w:t>
            </w:r>
          </w:p>
        </w:tc>
      </w:tr>
      <w:tr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Post equipos libres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Captar Vía B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IG/FB feed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1080×1350</w:t>
            </w:r>
          </w:p>
        </w:tc>
        <w:tc>
          <w:tcPr>
            <w:tcW w:w="158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Copy 3.3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Grupo de amigos + balón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MEDIA</w:t>
            </w:r>
          </w:p>
        </w:tc>
      </w:tr>
      <w:tr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Historia interactiva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Engagement/leads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Stories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1080×1920</w:t>
            </w:r>
          </w:p>
        </w:tc>
        <w:tc>
          <w:tcPr>
            <w:tcW w:w="158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Copy 3.6 (story)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Fondo cancha + sticker pregunta + enlace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ALTA</w:t>
            </w:r>
          </w:p>
        </w:tc>
      </w:tr>
      <w:tr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Plantilla de registro/urgencia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Cierre de cupos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IG/FB + Stories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1080×1350 y 1080×1920</w:t>
            </w:r>
          </w:p>
        </w:tc>
        <w:tc>
          <w:tcPr>
            <w:tcW w:w="158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Copy 3.5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Reloj/contador + CTA destacado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ALTA</w:t>
            </w:r>
          </w:p>
        </w:tc>
      </w:tr>
      <w:tr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Cartel/póster para colegios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Difusión en el colegio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Impreso A3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A3 (297×420 mm)</w:t>
            </w:r>
          </w:p>
        </w:tc>
        <w:tc>
          <w:tcPr>
            <w:tcW w:w="158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«[NOMBRE LIGA] · 3 categorías · inscríbete» + QR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Foto + QR grande + logos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ALTA</w:t>
            </w:r>
          </w:p>
        </w:tc>
      </w:tr>
      <w:tr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Tarjeta de presentación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Reuniones B2B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Impreso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90×50 mm</w:t>
            </w:r>
          </w:p>
        </w:tc>
        <w:tc>
          <w:tcPr>
            <w:tcW w:w="158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Nombre, cargo, tel, correo, redes, QR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Logo + datos ejecutivo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ALTA</w:t>
            </w:r>
          </w:p>
        </w:tc>
      </w:tr>
      <w:tr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One-pager (resumen)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Enviar por correo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PDF A4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A4</w:t>
            </w:r>
          </w:p>
        </w:tc>
        <w:tc>
          <w:tcPr>
            <w:tcW w:w="158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Resumen: qué es, categorías, diferenciadores, contacto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Layout limpio + fotos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ALTA</w:t>
            </w:r>
          </w:p>
        </w:tc>
      </w:tr>
      <w:tr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Plantilla de resultados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Prueba social (temporada)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IG feed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1080×1080</w:t>
            </w:r>
          </w:p>
        </w:tc>
        <w:tc>
          <w:tcPr>
            <w:tcW w:w="158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«Jornada [n] · [A] vs [B] · marcador»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Escudos de colegios + marca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ALTA</w:t>
            </w:r>
          </w:p>
        </w:tc>
      </w:tr>
      <w:tr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Plantilla tabla de posiciones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Seguimiento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IG feed/Stories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1080×1080 y 1080×1920</w:t>
            </w:r>
          </w:p>
        </w:tc>
        <w:tc>
          <w:tcPr>
            <w:tcW w:w="158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Tabla por categoría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Marca + tipografía tabular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MEDIA</w:t>
            </w:r>
          </w:p>
        </w:tc>
      </w:tr>
      <w:tr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Portada de video/thumbnail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Encabezar videos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IG/FB/YouTube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1080×1080 y 1280×720</w:t>
            </w:r>
          </w:p>
        </w:tc>
        <w:tc>
          <w:tcPr>
            <w:tcW w:w="158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Título del video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Frame + título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MEDIA</w:t>
            </w:r>
          </w:p>
        </w:tc>
      </w:tr>
      <w:tr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Diploma/reconocimiento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Premiación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Impreso A4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A4</w:t>
            </w:r>
          </w:p>
        </w:tc>
        <w:tc>
          <w:tcPr>
            <w:tcW w:w="158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«Reconocimiento a…»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Marca + espacio para nombre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MEDIA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5.3 Especificaciones técnicas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Redes:</w:t>
      </w:r>
      <w:r>
        <w:rPr>
          <w:sz w:val="20"/>
        </w:rPr>
        <w:t xml:space="preserve"> RGB/sRGB. Feed 1080×1350 (4:5) o 1080×1080 (1:1); Stories/Reels 1080×1920 (9:16).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Impresión:</w:t>
      </w:r>
      <w:r>
        <w:rPr>
          <w:sz w:val="20"/>
        </w:rPr>
        <w:t xml:space="preserve"> CMYK, 300 dpi, sangrado 3 mm, PDF/X-1a; gran formato a 150 dpi al tamaño final.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Entregables:</w:t>
      </w:r>
      <w:r>
        <w:rPr>
          <w:sz w:val="20"/>
        </w:rPr>
        <w:t xml:space="preserve"> archivo final (PNG/PDF) + </w:t>
      </w:r>
      <w:r>
        <w:rPr>
          <w:sz w:val="20"/>
          <w:b/>
        </w:rPr>
        <w:t xml:space="preserve">versión editable</w:t>
      </w:r>
      <w:r>
        <w:rPr>
          <w:sz w:val="20"/>
        </w:rPr>
        <w:t xml:space="preserve"> para personalizar por colegio (escudo/nombre).</w:t>
      </w:r>
    </w:p>
    <w:p>
      <w:pPr>
        <w:pStyle w:val="Heading2"/>
      </w:pPr>
      <w:r>
        <w:rPr>
          <w:b/>
          <w:sz w:val="26"/>
          <w:color w:val="12664A"/>
        </w:rPr>
        <w:t xml:space="preserve">5.4 Recursos que el diseñador necesita recibir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Nombre e identidad aprobados (o autorización de usar la propuesta base).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Fotos reales del complejo y de partidos (con permisos de imagen).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Escudos/logos de los colegios que se vayan cerrando.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Datos de contacto del ejecutivo (para tarjetas) y enlaces/QR de registro.</w:t>
      </w:r>
    </w:p>
    <w:p>
      <w:pPr>
        <w:pStyle w:val="Heading1"/>
      </w:pPr>
      <w:r>
        <w:rPr>
          <w:b/>
          <w:sz w:val="32"/>
          <w:color w:val="0B3D2E"/>
        </w:rPr>
        <w:t xml:space="preserve">6. Contenido de la presentación comercial (para el diseñador)</w:t>
      </w:r>
    </w:p>
    <w:p>
      <w:pPr>
        <w:spacing w:after="120"/>
        <w:rPr>
          <w:sz w:val="20"/>
        </w:rPr>
      </w:pPr>
      <w:r>
        <w:rPr>
          <w:sz w:val="20"/>
        </w:rPr>
        <w:t xml:space="preserve">Contenido </w:t>
      </w:r>
      <w:r>
        <w:rPr>
          <w:sz w:val="20"/>
          <w:b/>
        </w:rPr>
        <w:t xml:space="preserve">lámina por lámina</w:t>
      </w:r>
      <w:r>
        <w:rPr>
          <w:sz w:val="20"/>
        </w:rPr>
        <w:t xml:space="preserve"> para que el diseñador arme la presentación (PPT/Keynote + PDF). Redactado desde la perspectiva del colegio y de las familias. </w:t>
      </w:r>
      <w:r>
        <w:rPr>
          <w:sz w:val="20"/>
          <w:b/>
        </w:rPr>
        <w:t xml:space="preserve">» PARA EL DISEÑADOR:</w:t>
      </w:r>
      <w:r>
        <w:rPr>
          <w:sz w:val="20"/>
        </w:rPr>
        <w:t xml:space="preserve"> cada lámina indica el texto y una nota visual.</w:t>
      </w:r>
    </w:p>
    <w:p>
      <w:pPr>
        <w:pStyle w:val="Heading2"/>
      </w:pPr>
      <w:r>
        <w:rPr>
          <w:b/>
          <w:sz w:val="26"/>
          <w:color w:val="12664A"/>
        </w:rPr>
        <w:t xml:space="preserve">6.1 Consideraciones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Formato 16:9; máximo 1 idea por lámina; mucho apoyo visual (fotos del complejo y de partidos).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No incluir precios ni datos POR VALIDAR hasta autorización (dejar lámina de "inversión" con placeholder).</w:t>
      </w:r>
    </w:p>
    <w:p>
      <w:pPr>
        <w:pStyle w:val="Heading2"/>
      </w:pPr>
      <w:r>
        <w:rPr>
          <w:b/>
          <w:sz w:val="26"/>
          <w:color w:val="12664A"/>
        </w:rPr>
        <w:t xml:space="preserve">6.2 Guion de láminas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74"/>
        <w:gridCol w:w="4278"/>
        <w:gridCol w:w="3348"/>
      </w:tblGrid>
      <w:tr>
        <w:trPr>
          <w:tblHeader/>
        </w:trPr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Lámina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Contenido (texto)</w:t>
            </w:r>
          </w:p>
        </w:tc>
        <w:tc>
          <w:tcPr>
            <w:tcW w:w="334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Nota visual para diseño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1. Portada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[NOMBRE LIGA] · Liga Infantil Escolar · Primaria · Temporada Oct–Dic 2026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Visual: cancha + niños celebrando + [LOGO]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2. Quiénes somos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 y Complejo Deportivo Andrés Chitiva: experiencia formando y compitiendo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Foto del complejo + logos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3. El concepto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Una liga donde tus alumnos representan al colegio en cancha profesional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Foto de equipo con uniforme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4. Por qué ahora / oportunidad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Ofrece deporte de calidad sin que el colegio organice la logística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Ícono de "cero complicaciones"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5. Categorías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3 categorías: 1.º-2.º, 3.º-4.º, 5.º-6.º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Infografía de las 3 categorías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6. Cómo se juega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Competencia por jornadas, tabla de posiciones y fase final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Diagrama simple del formato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7. Una liga de verdad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Árbitros certificados con rotación y cámaras GoPro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Foto de árbitro + detalle GoPro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8. Tecnología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Grabación de partidos, plataforma con resultados, estadísticas y "revive tus jugadas"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Mockup de la plataforma en celular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9. Seguridad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Servicio paramédico e instalaciones propias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Foto de instalaciones + ícono salud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10. La experiencia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Fotos y video de cada jornada para el colegio y las familias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Collage de fotos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11. Beneficios para el colegio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Representación, contenido y comunidad, sin carga operativa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Íconos de beneficios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12. Beneficios para las familias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Experiencia segura, memorable y cercana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Foto de familias en la grada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13. Qué pone cada quién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Colegio: nombre y comunidad · Organización: toda la operación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Tabla a dos columnas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14. Cómo participar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Proceso de inscripción y calendario (modelo por confirmar)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Línea de tiempo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15. Inversión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[Espacio para precio — POR VALIDAR con Finanzas]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Placeholder de tabla de paquetes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16. Llamado a la acción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Sé colegio fundador de la 1.ª [NOMBRE LIGA]</w:t>
            </w:r>
          </w:p>
        </w:tc>
        <w:tc>
          <w:tcPr>
            <w:tcW w:w="334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CTA grande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17. Contacto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[Nombre] · [Tel] · [Correo] · [Redes]</w:t>
            </w:r>
          </w:p>
        </w:tc>
        <w:tc>
          <w:tcPr>
            <w:tcW w:w="334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Datos + [LOGO]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6.3 Brief de diseño de la presentación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Plantilla con identidad de la liga (tras aprobación), portada e íconos de beneficios.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Entregables: </w:t>
      </w:r>
      <w:r>
        <w:rPr>
          <w:sz w:val="20"/>
          <w:b/>
        </w:rPr>
        <w:t xml:space="preserve">PPT/Keynote editable</w:t>
      </w:r>
      <w:r>
        <w:rPr>
          <w:sz w:val="20"/>
        </w:rPr>
        <w:t xml:space="preserve"> (para personalizar por colegio) + </w:t>
      </w:r>
      <w:r>
        <w:rPr>
          <w:sz w:val="20"/>
          <w:b/>
        </w:rPr>
        <w:t xml:space="preserve">PDF</w:t>
      </w:r>
      <w:r>
        <w:rPr>
          <w:sz w:val="20"/>
        </w:rPr>
        <w:t xml:space="preserve"> para enviar.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Incluir 2–3 láminas "comodín" (fotos a pantalla completa) para adaptar según el colegio.</w:t>
      </w:r>
    </w:p>
    <w:p>
      <w:pPr>
        <w:pStyle w:val="Heading2"/>
      </w:pPr>
      <w:r>
        <w:rPr>
          <w:b/>
          <w:sz w:val="26"/>
          <w:color w:val="12664A"/>
        </w:rPr>
        <w:t xml:space="preserve">6.4 Versiones a producir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Completa</w:t>
      </w:r>
      <w:r>
        <w:rPr>
          <w:sz w:val="20"/>
        </w:rPr>
        <w:t xml:space="preserve"> (para reunión, 16 láminas).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Resumida (correo):</w:t>
      </w:r>
      <w:r>
        <w:rPr>
          <w:sz w:val="20"/>
        </w:rPr>
        <w:t xml:space="preserve"> one-pager PDF con lo esencial + contacto.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WhatsApp:</w:t>
      </w:r>
      <w:r>
        <w:rPr>
          <w:sz w:val="20"/>
        </w:rPr>
        <w:t xml:space="preserve"> 1 imagen vertical + texto breve (usar copy 3.6).</w:t>
      </w:r>
    </w:p>
    <w:p>
      <w:pPr>
        <w:pStyle w:val="Heading1"/>
      </w:pPr>
      <w:r>
        <w:rPr>
          <w:b/>
          <w:sz w:val="32"/>
          <w:color w:val="0B3D2E"/>
        </w:rPr>
        <w:t xml:space="preserve">7. Pendientes y próximos pasos de producción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4836"/>
        <w:gridCol w:w="2604"/>
        <w:gridCol w:w="1860"/>
      </w:tblGrid>
      <w:tr>
        <w:trPr>
          <w:tblHeader/>
        </w:trPr>
        <w:tc>
          <w:tcPr>
            <w:tcW w:w="483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Pendiente</w:t>
            </w:r>
          </w:p>
        </w:tc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nombre e identidad (para sustituir [NOMBRE LIGA]/[LOGO])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Dirección/Diseño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</w:t>
            </w:r>
          </w:p>
        </w:tc>
      </w:tr>
      <w:tr>
        <w:tc>
          <w:tcPr>
            <w:tcW w:w="483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Autorización de uso de imagen de menores (para video y fotos)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Legal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</w:t>
            </w:r>
          </w:p>
        </w:tc>
      </w:tr>
      <w:tr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Precio para la lámina 15 y copys de inversión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Finanzas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</w:t>
            </w:r>
          </w:p>
        </w:tc>
      </w:tr>
      <w:tr>
        <w:tc>
          <w:tcPr>
            <w:tcW w:w="483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Fotos/tomas del complejo, partidos y plataforma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Producción AV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Pendiente</w:t>
            </w:r>
          </w:p>
        </w:tc>
      </w:tr>
      <w:tr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Elegir opciones de copy y escaletas definitivas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Pendiente</w:t>
            </w:r>
          </w:p>
        </w:tc>
      </w:tr>
      <w:tr>
        <w:tc>
          <w:tcPr>
            <w:tcW w:w="483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Enviar brief de gráficos y presentación al diseñador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Marketing/Diseño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Listo para enviar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7.1 Próximos pasos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Elegir/ajustar las opciones de copy, guion y escaletas de este kit.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Enviar al diseñador la matriz de gráficos (§5) y el guion de láminas (§6).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Grabar las tomas necesarias para las escaletas (§4), con permisos de imagen.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Producir tarjetas y pósters para las visitas (§5.2) y la presentación (§6).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Publicar la campaña por etapas (convocatoria → registro → temporada).</w:t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Aprobar nombre e identidad (desbloquea todas las piezas)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Elegir copys/escaletas definitivos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Autorizar uso de imagen de menores (Legal)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Precio para lámina de inversión (Finanzas)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Nombre, logo y paleta finales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Permisos de imagen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Precio y modelo de inscripción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Fotos/tomas disponibles del complejo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Diseño (produce piezas y presentación)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Producción Audiovisual (graba escaletas)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Legal (uso de imagen)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Finanzas (precio)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Dirección (identidad)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identidad para sustituir marcadores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Dirección/Diseño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16/09/2026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Enviar brief de gráficos y presentación al diseñador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Listo para enviar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Grabar tomas para escaletas (con permisos)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Producción AV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Elegir copys y escaletas definitivos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 proceso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Marketing y Comercial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Materiales listos antes del lanzamiento (oct 2026)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Guion de reunión, copys, escaletas, brief de gráficos y contenido de presentación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Piezas aprobadas (mensaje + marca) y, si incluyen menores, con permiso de imagen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editable — varias propuestas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08/09/2026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Kit creativo inicial: guion de reunión, copys (varias opciones), escaletas de video, brief de gráficos para diseño y contenido de la presentación. Integra los elementos confirmados del documento «Ligas agregados» (arbitraje certificado, GoPro, grabación, revive tus jugadas, plataforma, paramédico).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Marketing / Comercial / Diseño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KIT-01 · Kit Creativo — Reunión, Campaña Digital y Presentación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Kit Creativo — Reunión, Campaña Digital y Presentación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