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/>
          <w:sz w:val="30"/>
        </w:rPr>
        <w:t>Deney 3 – Ön Çalışma Öğretici Rehberi</w:t>
      </w:r>
    </w:p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 w:val="0"/>
          <w:sz w:val="24"/>
        </w:rPr>
        <w:t>MOSFET Yükselteçleri: Ortak Kaynak ve Akım Aynası</w:t>
      </w:r>
    </w:p>
    <w:p>
      <w:pPr>
        <w:spacing w:line="276" w:lineRule="auto" w:after="40"/>
        <w:jc w:val="center"/>
      </w:pPr>
      <w:r>
        <w:rPr>
          <w:rFonts w:ascii="Times New Roman" w:hAnsi="Times New Roman" w:cs="Times New Roman" w:eastAsia="Times New Roman"/>
          <w:b w:val="0"/>
          <w:sz w:val="22"/>
        </w:rPr>
        <w:t>Bu belge SADECE ÖĞRENMEK içindir; teslim edilecek metin İngilizce rapordur.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Ad Soyad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Numara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  <w:tr>
        <w:tc>
          <w:tcPr>
            <w:tcW w:type="dxa" w:w="283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/>
                <w:sz w:val="24"/>
              </w:rPr>
              <w:t>Tarih</w:t>
            </w:r>
          </w:p>
        </w:tc>
        <w:tc>
          <w:tcPr>
            <w:tcW w:type="dxa" w:w="51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76" w:lineRule="auto"/>
            </w:pPr>
            <w:r>
              <w:rPr>
                <w:rFonts w:ascii="Times New Roman" w:hAnsi="Times New Roman" w:cs="Times New Roman" w:eastAsia="Times New Roman"/>
                <w:b w:val="0"/>
                <w:sz w:val="24"/>
              </w:rPr>
            </w:r>
          </w:p>
        </w:tc>
      </w:tr>
    </w:tbl>
    <w:p/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1  BÜYÜK RESİM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Yükselteç, küçük bir giriş değişimini büyük bir çıkış değişimine çeviren devredir. MOSFET'le yükselteç kurmak için iki şey gerekir: (1) transistörü </w:t>
      </w:r>
      <w:r>
        <w:rPr>
          <w:rFonts w:ascii="Times New Roman" w:hAnsi="Times New Roman" w:cs="Times New Roman" w:eastAsia="Times New Roman"/>
          <w:b/>
          <w:i w:val="0"/>
        </w:rPr>
        <w:t>doyma bölgesinde, doğru noktada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tutacak bir </w:t>
      </w:r>
      <w:r>
        <w:rPr>
          <w:rFonts w:ascii="Times New Roman" w:hAnsi="Times New Roman" w:cs="Times New Roman" w:eastAsia="Times New Roman"/>
          <w:b/>
          <w:i w:val="0"/>
        </w:rPr>
        <w:t>DC kutuplama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(Q noktası); (2) bu noktanın etrafında küçük değişimleri büyüten bir </w:t>
      </w:r>
      <w:r>
        <w:rPr>
          <w:rFonts w:ascii="Times New Roman" w:hAnsi="Times New Roman" w:cs="Times New Roman" w:eastAsia="Times New Roman"/>
          <w:b/>
          <w:i w:val="0"/>
        </w:rPr>
        <w:t>AC küçük sinyal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davranışı. Bu deneyin ana fikri </w:t>
      </w:r>
      <w:r>
        <w:rPr>
          <w:rFonts w:ascii="Times New Roman" w:hAnsi="Times New Roman" w:cs="Times New Roman" w:eastAsia="Times New Roman"/>
          <w:b/>
          <w:i w:val="0"/>
        </w:rPr>
        <w:t>iki analizin ayrı yapılmasıdır</w:t>
      </w:r>
      <w:r>
        <w:rPr>
          <w:rFonts w:ascii="Times New Roman" w:hAnsi="Times New Roman" w:cs="Times New Roman" w:eastAsia="Times New Roman"/>
          <w:b w:val="0"/>
          <w:i w:val="0"/>
        </w:rPr>
        <w:t>: DC'de kondansatörler açık devre, AC'de kondansatörler (yeterince büyükse) kısa devre ve DC kaynak (VDD) toprak gibidir.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Üç sihirli adım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1. DC analiz: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kondansatörleri aç, </w:t>
            </w: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, </w:t>
            </w: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'yi bul (doymada olduğunu doğrula).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2. Küçük sinyal parametreleri: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D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O</m:t>
                      </m:r>
                      <m:r>
                        <m:t>V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hesapla.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3. AC analiz: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kondansatörleri kısa, VDD'yi toprak yap; kazanç ve dirençleri yaz. Sonunda: </w:t>
            </w:r>
            <w:r>
              <w:rPr>
                <w:rFonts w:ascii="Times New Roman" w:hAnsi="Times New Roman" w:cs="Times New Roman" w:eastAsia="Times New Roman"/>
                <w:b w:val="0"/>
                <w:i/>
                <w:sz w:val="22"/>
              </w:rPr>
              <w:t>bu kısa devre varsayımı test frekansında gerçekten geçerli mi?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diye mutlaka kontrol et (bu deneyde geçerli DEĞİL!).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  SORU 1.1: ORTAK KAYNAK YÜKSELTEÇ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3355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cs_sch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55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2.1  Ortak kaynak yükselteç devresi.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2.1  Adım 1 – DC analiz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Kapıdan DC akım akmadığı için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–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bölücüsü yüksüzdür: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D</m:t>
                    </m:r>
                    <m:r>
                      <m:t>D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num>
                  <m:den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r>
                      <m:t>33</m:t>
                    </m:r>
                  </m:num>
                  <m:den>
                    <m:r>
                      <m:t>80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4.95</m:t>
                </m:r>
                <m:r>
                  <m:t> </m:t>
                </m:r>
                <m:r>
                  <m:rPr>
                    <m:nor/>
                    <m:sty m:val="p"/>
                  </m:rPr>
                  <m:t>V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(2.1)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Kaynakta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 için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(negatif geri besleme: akım artarsa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düşer, akım kendini sınırlar — kutuplamanın kararlı olmasının sebebi). Karesel modelle birleştirirsek: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</m:t>
                </m:r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  <m:r>
                      <m:t>S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V</m:t>
                    </m:r>
                  </m:e>
                  <m:sub>
                    <m:r>
                      <m:t>G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I</m:t>
                    </m:r>
                  </m:e>
                  <m:sub>
                    <m:r>
                      <m:t>D</m:t>
                    </m:r>
                  </m:sub>
                </m:sSub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sSub>
                  <m:e>
                    <m:r>
                      <m:t>R</m:t>
                    </m:r>
                  </m:e>
                  <m:sub>
                    <m:r>
                      <m:t>S</m:t>
                    </m:r>
                  </m:sub>
                </m:sSub>
                <m:sSubSup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G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T</m:t>
                        </m:r>
                        <m:r>
                          <m:t>H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(2.2)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Sayılarla: </w:t>
      </w:r>
      <m:oMath>
        <m:f>
          <m:fPr>
            <m:type m:val="lin"/>
          </m:fPr>
          <m:num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036</m:t>
        </m:r>
        <m:r>
          <m:t> </m:t>
        </m:r>
        <m:sSup>
          <m:e>
            <m:r>
              <m:rPr>
                <m:nor/>
                <m:sty m:val="p"/>
              </m:rPr>
              <m:t>A/V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t>Ω</m:t>
        </m:r>
        <m:r>
          <m:rPr>
            <m:sty m:val="p"/>
          </m:rPr>
          <m:t>=</m:t>
        </m:r>
        <m:r>
          <m:t>360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=</m:t>
        </m:r>
        <m:r>
          <m:t>2.95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⇒ </w:t>
      </w:r>
      <m:oMath>
        <m:r>
          <m:t>360</m:t>
        </m:r>
        <m:sSubSup>
          <m:e>
            <m:r>
              <m:t>V</m:t>
            </m:r>
          </m:e>
          <m:sub>
            <m:r>
              <m:t>O</m:t>
            </m:r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−</m:t>
        </m:r>
        <m:r>
          <m:t>2.95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İkinci derece denklemin pozitif kökü (negatif kök fizikî değil): 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360</m:t>
                </m:r>
                <m:r>
                  <m:rPr>
                    <m:sty m:val="p"/>
                  </m:rPr>
                  <m:t>⋅</m:t>
                </m:r>
                <m:r>
                  <m:t>2.95</m:t>
                </m:r>
              </m:e>
            </m:rad>
          </m:num>
          <m:den>
            <m:r>
              <m:t>720</m:t>
            </m:r>
          </m:den>
        </m:f>
        <m:r>
          <m:rPr>
            <m:sty m:val="p"/>
          </m:rPr>
          <m:t>=</m:t>
        </m:r>
        <m:r>
          <m:t>0.08914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t>Q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+</m:t>
        </m:r>
        <m:r>
          <m:t>0.08914</m:t>
        </m:r>
        <m:r>
          <m:rPr>
            <m:sty m:val="p"/>
          </m:rPr>
          <m:t>=</m:t>
        </m:r>
        <m:r>
          <m:t>2.089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I</m:t>
            </m:r>
          </m:e>
          <m:sub>
            <m:r>
              <m:t>D</m:t>
            </m:r>
            <m:r>
              <m:t>Q</m:t>
            </m:r>
          </m:sub>
        </m:sSub>
        <m:r>
          <m:rPr>
            <m:sty m:val="p"/>
          </m:rPr>
          <m:t>=</m:t>
        </m:r>
        <m:r>
          <m:t>36</m:t>
        </m:r>
        <m:r>
          <m:t> </m:t>
        </m:r>
        <m:sSup>
          <m:e>
            <m:r>
              <m:rPr>
                <m:nor/>
                <m:sty m:val="p"/>
              </m:rPr>
              <m:t>mA/V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0.08914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0.2861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  <m: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  <m:r>
          <m:t>12</m:t>
        </m:r>
        <m:r>
          <m:rPr>
            <m:sty m:val="p"/>
          </m:rPr>
          <m:t>−</m:t>
        </m:r>
        <m:r>
          <m:t>0.2861</m:t>
        </m:r>
        <m:r>
          <m:rPr>
            <m:sty m:val="p"/>
          </m:rPr>
          <m:t>×</m:t>
        </m:r>
        <m:r>
          <m:t>25</m:t>
        </m:r>
        <m:r>
          <m:t> </m:t>
        </m:r>
        <m:r>
          <m:rPr>
            <m:nor/>
            <m:sty m:val="p"/>
          </m:rPr>
          <m:t>k</m:t>
        </m:r>
        <m:r>
          <m:t>Ω</m:t>
        </m:r>
        <m:r>
          <m:rPr>
            <m:sty m:val="p"/>
          </m:rPr>
          <m:t>=</m:t>
        </m:r>
        <m:r>
          <m:t>4.848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Doğrulama: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Q</m:t>
            </m:r>
          </m:sub>
        </m:sSub>
        <m:r>
          <m:rPr>
            <m:sty m:val="p"/>
          </m:rPr>
          <m:t>=</m:t>
        </m:r>
        <m:r>
          <m:t>4.85</m:t>
        </m:r>
        <m:r>
          <m:t> </m:t>
        </m:r>
        <m:r>
          <m:rPr>
            <m:nor/>
            <m:sty m:val="p"/>
          </m:rPr>
          <m:t>V</m:t>
        </m:r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0.08914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⇒ doyma varsayımı doğru.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N</m:t>
            </m:r>
          </m:sub>
        </m:sSub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72</m:t>
        </m:r>
        <m:r>
          <m:t> </m:t>
        </m:r>
        <m:sSup>
          <m:e>
            <m:r>
              <m:rPr>
                <m:nor/>
                <m:sty m:val="p"/>
              </m:rPr>
              <m:t>mA/V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0.08914</m:t>
        </m:r>
        <m:r>
          <m:rPr>
            <m:sty m:val="p"/>
          </m:rPr>
          <m:t>=</m:t>
        </m:r>
        <m:r>
          <m:t>6.418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mS. (Kontrol: </w:t>
      </w:r>
      <m:oMath>
        <m:r>
          <m:t>2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6.418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mS ✓.)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4E0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Dikkat: Q noktası neden eşik değerine çok yakın?</w:t>
            </w:r>
          </w:p>
          <w:p>
            <w:pPr>
              <w:spacing w:line="276" w:lineRule="auto" w:after="60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95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V, </w:t>
            </w: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ise yalnızca 2,09 V: </w:t>
            </w: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üzerinde ≈2,86 V düşüyor ve </w:t>
            </w: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V gibi çok küçük bir değer kalıyor. Bu, BS170'in eşiğinin (0,8–3,0 V) büyük yayılımı nedeniyle risklidir: eşik 3 V olan bir parçada transistör kesime girer. Gerçek laboratuvarda bu yüzden gerilimler ölçülüp doğrulanır.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2.2  Adım 2 – AC analiz (orta bant)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Kondansatörler kısa,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toprak. Küçük sinyal eşdeğerinde MOSFET: kapıdan kaynağa açık devre, savaktan kaynağa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akım kaynağı (</w:t>
      </w:r>
      <m:oMath>
        <m:sSub>
          <m:e>
            <m:r>
              <m:t>r</m:t>
            </m:r>
          </m:e>
          <m:sub>
            <m:r>
              <m:t>o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ascii="Times New Roman" w:hAnsi="Times New Roman" w:cs="Times New Roman" w:eastAsia="Times New Roman"/>
          <w:b w:val="0"/>
          <w:i w:val="0"/>
        </w:rPr>
        <w:t>).</w:t>
      </w:r>
    </w:p>
    <w:p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varken: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kaynak AC'de topraklıdır,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Savak akımı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çıkış yükü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üzerinden akar, işaret ters çevrilir: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g</m:t>
                    </m:r>
                  </m:e>
                  <m:sub>
                    <m:r>
                      <m:t>m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∥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6.418</m:t>
                </m:r>
                <m:r>
                  <m:t> </m:t>
                </m:r>
                <m:r>
                  <m:rPr>
                    <m:nor/>
                    <m:sty m:val="p"/>
                  </m:rPr>
                  <m:t>mS</m:t>
                </m:r>
                <m:r>
                  <m:rPr>
                    <m:sty m:val="p"/>
                  </m:rPr>
                  <m:t>×</m:t>
                </m:r>
                <m:r>
                  <m:t>6</m:t>
                </m:r>
                <m:r>
                  <m:t> </m:t>
                </m:r>
                <m:r>
                  <m:rPr>
                    <m:nor/>
                    <m:sty m:val="p"/>
                  </m:rPr>
                  <m:t>k</m:t>
                </m:r>
                <m:r>
                  <m:t>Ω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38.51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(2.3)</w:t>
            </w:r>
          </w:p>
        </w:tc>
      </w:tr>
    </w:tbl>
    <w:p>
      <w:pPr>
        <w:spacing w:after="0" w:line="144" w:lineRule="auto"/>
      </w:pPr>
    </w:p>
    <w:p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yokken: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kaynakta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kalır.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d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num>
          <m:den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g</m:t>
                </m:r>
              </m:e>
              <m:sub>
                <m:r>
                  <m:t>m</m:t>
                </m:r>
              </m:sub>
            </m:sSub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den>
        </m:f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Çıkış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d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∥</m:t>
                        </m:r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L</m:t>
                            </m:r>
                          </m:sub>
                        </m:sSub>
                      </m:e>
                    </m:d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sSub>
                      <m:e>
                        <m:r>
                          <m:t>R</m:t>
                        </m:r>
                      </m:e>
                      <m:sub>
                        <m:r>
                          <m:t>S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38.51</m:t>
                    </m:r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6.418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0.591</m:t>
                </m:r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(2.4)</w:t>
            </w:r>
          </w:p>
        </w:tc>
      </w:tr>
    </w:tbl>
    <w:p>
      <w:pPr>
        <w:spacing w:after="0" w:line="144" w:lineRule="auto"/>
      </w:pPr>
    </w:p>
    <w:p>
      <m:oMath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64</m:t>
        </m:r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olduğundan kazanç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≈ </w:t>
      </w:r>
      <m:oMath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S</m:t>
                </m:r>
              </m:sub>
            </m:sSub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: neredeyse yalnız dirençlere bağlıdır,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dolayısıyla transistöre bağlı değildir. Bu </w:t>
      </w:r>
      <w:r>
        <w:rPr>
          <w:rFonts w:ascii="Times New Roman" w:hAnsi="Times New Roman" w:cs="Times New Roman" w:eastAsia="Times New Roman"/>
          <w:b/>
          <w:i w:val="0"/>
        </w:rPr>
        <w:t>geri beslemenin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getirdiği kararlılıktır; bedeli kazanç kaybıdır (≈65 kat).</w:t>
      </w:r>
    </w:p>
    <w:p>
      <w:r>
        <w:rPr>
          <w:rFonts w:ascii="Times New Roman" w:hAnsi="Times New Roman" w:cs="Times New Roman" w:eastAsia="Times New Roman"/>
          <w:b/>
          <w:i w:val="0"/>
        </w:rPr>
        <w:t>Rin ve Rout: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Kapıya DC/AC akım girmediği için giriş direnci yalnızca bölücüdür: </w:t>
      </w:r>
      <m:oMath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19.39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(iki durumda da aynı). Çıkış direnci: giriş kaynağı kapatılınca (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) savaktan bakınca yalnızca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görünür: </w:t>
      </w:r>
      <m:oMath>
        <m:sSub>
          <m:e>
            <m:r>
              <m:t>R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(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dahil edilmez;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ihmal edilir).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2.2.1  Föy Tablo 1'in hesaplanmış hâli (son satır ek)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95"/>
        <w:gridCol w:w="2268"/>
        <w:gridCol w:w="2268"/>
      </w:tblGrid>
      <w:tr>
        <w:trPr>
          <w:tblHeader/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'li devre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9"/>
              </w:rPr>
              <w:t>'siz devre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2.089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2.089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(V)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4.848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4.848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(mA)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0.2861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0.2861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(orta bant,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ideal kısa devre)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−38.51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−0.5908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(k</w:t>
            </w:r>
            <m:oMath>
              <m:r>
                <m:t>Ω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19.39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19.39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(k</w:t>
            </w:r>
            <m:oMath>
              <m:r>
                <m:t>Ω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15.00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15.00</w:t>
            </w:r>
          </w:p>
        </w:tc>
      </w:tr>
      <w:tr>
        <w:trPr>
          <w:cantSplit/>
        </w:trPr>
        <w:tc>
          <w:tcPr>
            <w:tcW w:type="dxa" w:w="419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10 kHz'te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 xml:space="preserve"> (fazör analizi)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7.689</w:t>
            </w:r>
          </w:p>
        </w:tc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9"/>
              </w:rPr>
              <w:t>0.5671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2.3  Adım 3 – "Kısa devre" varsayımı gerçekten geçerli mi? (10 kHz tuzağı)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Bir kondansatörün empedansı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C</m:t>
            </m:r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'dir. Bir kondansatörü "kısa devre" saymak için empedansı, </w:t>
      </w:r>
      <w:r>
        <w:rPr>
          <w:rFonts w:ascii="Times New Roman" w:hAnsi="Times New Roman" w:cs="Times New Roman" w:eastAsia="Times New Roman"/>
          <w:b/>
          <w:i w:val="0"/>
        </w:rPr>
        <w:t>karşılaştığı dirençlerden çok küçük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olmalıdır. Kontrol edelim (</w:t>
      </w:r>
      <m:oMath>
        <m:r>
          <m:t>f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kHz):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</m:sub>
        </m:sSub>
        <m:r>
          <m:rPr>
            <m:sty m:val="p"/>
          </m:rPr>
          <m:t>=</m:t>
        </m:r>
        <m:r>
          <m:t>22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nF: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C</m:t>
            </m:r>
          </m:e>
        </m:d>
        <m:r>
          <m:rPr>
            <m:sty m:val="p"/>
          </m:rPr>
          <m:t>=</m:t>
        </m:r>
        <m:r>
          <m:t>723</m:t>
        </m:r>
        <m:r>
          <m:t> </m:t>
        </m:r>
        <m:r>
          <m:t>Ω</m:t>
        </m:r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✓ (kısa sayılır).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C</m:t>
            </m:r>
          </m:e>
          <m:sub>
            <m:r>
              <m:t>C</m:t>
            </m:r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nF: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r>
              <m:t>C</m:t>
            </m:r>
          </m:e>
        </m:d>
        <m:r>
          <m:rPr>
            <m:sty m:val="p"/>
          </m:rPr>
          <m:t>=</m:t>
        </m:r>
        <m:r>
          <m:t>7.2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kΩ, karşılaştığı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25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kΩ ⇒ orta derecede (kazancı ~%4 düşürür) ✓ yaklaşık.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m:oMath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22</m:t>
        </m:r>
      </m:oMath>
      <w:r>
        <w:rPr>
          <w:rFonts w:ascii="Times New Roman" w:hAnsi="Times New Roman" w:cs="Times New Roman" w:eastAsia="Times New Roman"/>
          <w:b/>
          <w:i w:val="0"/>
        </w:rPr>
        <w:t xml:space="preserve"> nF: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=</m:t>
        </m:r>
        <m:r>
          <m:t>723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ama karşılaştığı </w:t>
      </w:r>
      <m:oMath>
        <m:r>
          <m:t>1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156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723 Ω, 156 Ω'dan </w:t>
      </w:r>
      <w:r>
        <w:rPr>
          <w:rFonts w:ascii="Times New Roman" w:hAnsi="Times New Roman" w:cs="Times New Roman" w:eastAsia="Times New Roman"/>
          <w:b/>
          <w:i w:val="0"/>
        </w:rPr>
        <w:t>büyük</w:t>
      </w:r>
      <w:r>
        <w:rPr>
          <w:rFonts w:ascii="Times New Roman" w:hAnsi="Times New Roman" w:cs="Times New Roman" w:eastAsia="Times New Roman"/>
          <w:b w:val="0"/>
          <w:i w:val="0"/>
        </w:rPr>
        <w:t>: kısa devre sayılamaz! ✗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Doğru hesap için kaynak empedansı </w:t>
      </w:r>
      <m:oMath>
        <m:sSub>
          <m:e>
            <m:r>
              <m:t>Z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∥</m:t>
        </m:r>
        <m:f>
          <m:fPr>
            <m:type m:val="bar"/>
          </m:fPr>
          <m:num>
            <m:r>
              <m:t>1</m:t>
            </m:r>
          </m:num>
          <m:den>
            <m:r>
              <m:t>j</m:t>
            </m:r>
            <m:r>
              <m:t>ω</m:t>
            </m:r>
            <m:sSub>
              <m:e>
                <m:r>
                  <m:t>C</m:t>
                </m:r>
              </m:e>
              <m:sub>
                <m:r>
                  <m:t>S</m:t>
                </m:r>
              </m:sub>
            </m:sSub>
          </m:den>
        </m:f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alınır ve kazanç </w:t>
      </w:r>
      <m:oMath>
        <m:sSub>
          <m:e>
            <m:r>
              <m:t>A</m:t>
            </m:r>
          </m:e>
          <m:sub>
            <m:r>
              <m:t>V</m:t>
            </m:r>
          </m:sub>
        </m:sSub>
        <m:r>
          <m:rPr>
            <m:sty m:val="p"/>
          </m:rPr>
          <m:t>≈</m:t>
        </m:r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R</m:t>
                </m:r>
              </m:e>
              <m:sub>
                <m:r>
                  <m:t>D</m:t>
                </m:r>
              </m:sub>
            </m:sSub>
            <m:r>
              <m:rPr>
                <m:sty m:val="p"/>
              </m:rPr>
              <m:t>∥</m:t>
            </m:r>
            <m:sSub>
              <m:e>
                <m:r>
                  <m:t>R</m:t>
                </m:r>
              </m:e>
              <m:sub>
                <m:r>
                  <m:t>L</m:t>
                </m:r>
              </m:sub>
            </m:sSub>
          </m:num>
          <m:den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b>
              <m:e>
                <m:r>
                  <m:t>g</m:t>
                </m:r>
              </m:e>
              <m:sub>
                <m:r>
                  <m:t>m</m:t>
                </m:r>
              </m:sub>
            </m:sSub>
          </m:den>
        </m:f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olur. </w:t>
      </w:r>
      <m:oMath>
        <m:r>
          <m:t>f</m:t>
        </m:r>
        <m:r>
          <m:rPr>
            <m:sty m:val="p"/>
          </m:rPr>
          <m:t>=</m:t>
        </m:r>
        <m:r>
          <m:t>10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kHz'de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S</m:t>
                </m:r>
              </m:sub>
            </m:sSub>
          </m:e>
        </m:d>
        <m:r>
          <m:rPr>
            <m:sty m:val="p"/>
          </m:rPr>
          <m:t>≈</m:t>
        </m:r>
        <m:r>
          <m:t>722</m:t>
        </m:r>
        <m:r>
          <m:t> 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bu yüzden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≈</m:t>
        </m:r>
        <m:r>
          <m:t>6000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722</m:t>
            </m:r>
            <m:r>
              <m:rPr>
                <m:sty m:val="p"/>
              </m:rPr>
              <m:t>+</m:t>
            </m:r>
            <m:r>
              <m:t>156</m:t>
            </m:r>
          </m:e>
        </m:d>
        <m:r>
          <m:rPr>
            <m:sty m:val="p"/>
          </m:rPr>
          <m:t>≈</m:t>
        </m:r>
        <m:r>
          <m:t>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Eksiksiz fazör çözümü (üç kondansatör birden)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t>A</m:t>
                </m:r>
              </m:e>
              <m:sub>
                <m:r>
                  <m:t>V</m:t>
                </m:r>
              </m:sub>
            </m:sSub>
          </m:e>
        </m:d>
        <m:r>
          <m:rPr>
            <m:sty m:val="p"/>
          </m:rPr>
          <m:t>=</m:t>
        </m:r>
        <m:r>
          <m:t>7.69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verir: </w:t>
      </w:r>
      <w:r>
        <w:rPr>
          <w:rFonts w:ascii="Times New Roman" w:hAnsi="Times New Roman" w:cs="Times New Roman" w:eastAsia="Times New Roman"/>
          <w:b/>
          <w:i w:val="0"/>
        </w:rPr>
        <w:t>orta bant değerinin (38.5) beşte biri.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AF1FB"/>
          </w:tcPr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Bu ne demek? (aklınızda soru işareti kalmasın)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• Föydeki Tablo 1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orta bant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kazancı ister: </w:t>
            </w:r>
            <m:oMath>
              <m:r>
                <m:rPr>
                  <m:sty m:val="p"/>
                </m:rPr>
                <m:t>−</m:t>
              </m:r>
              <m:r>
                <m:t>38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(CS'li) ve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(CS'siz). Bunlar hesabın doğru cevabıdır; tabloya bunları yazın.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• Ama simülasyonda 10 kHz ile ölçtüğünüz kazanç </w:t>
            </w:r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38 değil ≈7,8 çıkacaktır.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 Bu simülasyon hatası değil, 22 nF'ın 10 kHz için çok küçük olmasıdır. Raporun yorum kısmında bunu kendi hesabınızla (yukarıdaki fazör analizi) açıklarsanız tam puan alırsınız.</w:t>
            </w:r>
          </w:p>
          <w:p>
            <w:pPr>
              <w:spacing w:line="276" w:lineRule="auto" w:after="6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 xml:space="preserve">• 10 kHz'de orta-bant kazancın %90'ına ulaşmak için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0.28</m:t>
              </m:r>
              <m:r>
                <m:t> </m:t>
              </m:r>
              <m:r>
                <m:t>μ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F gerekir (22 nF'ın ≈13 katı).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2.4  SPICE sonuçları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8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tra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2.4.1 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'li devre: giriş (100 mV, 10 kHz) ve çıkış.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60000" cy="2892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tran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2.4.2 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'siz devre.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80000" cy="2511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b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11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2.4.3  Frekans cevabı: SPICE (düz) ve fazör hesabı (kesikli).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2.4.1  El hesabı ile SPICE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82"/>
        <w:gridCol w:w="1701"/>
        <w:gridCol w:w="1701"/>
        <w:gridCol w:w="1361"/>
      </w:tblGrid>
      <w:tr>
        <w:trPr>
          <w:tblHeader/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Büyüklük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Hesap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SPICE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Hata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G</m:t>
                  </m:r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2.089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2.168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+3.8%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4.848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5.044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+4.0%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Q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(mA)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0.2861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0.2782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-2.7%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10 kHz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,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'li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7.689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7.748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+0.8%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10 kHz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,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'siz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0.5671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0.5690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+0.3%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Orta bant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,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'li (SPICE 1 MHz)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38.51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48.97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+27.2%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Orta bant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, </w:t>
            </w: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'siz (SPICE 1 MHz)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0.5908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0.5927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+0.3%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(kΩ)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19.39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19.40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+0.07%</w:t>
            </w:r>
          </w:p>
        </w:tc>
      </w:tr>
      <w:tr>
        <w:trPr>
          <w:cantSplit/>
        </w:trPr>
        <w:tc>
          <w:tcPr>
            <w:tcW w:type="dxa" w:w="4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 xml:space="preserve"> (kΩ)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15.00</w:t>
            </w:r>
          </w:p>
        </w:tc>
        <w:tc>
          <w:tcPr>
            <w:tcW w:type="dxa" w:w="13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-0.00%</w:t>
            </w:r>
          </w:p>
        </w:tc>
      </w:tr>
    </w:tbl>
    <w:p>
      <w:pPr>
        <w:spacing w:after="120"/>
      </w:pP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Grafikte neyi okuyacaksınız?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Üstteki panel giriş (±100 mV), alttaki çıkış.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'li devrede çıkış tepesi ≈0,77 V (kazanç ≈7,7);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'siz devrede ≈57 mV (kazanç ≈0,57). Çıkış girişle </w:t>
      </w:r>
      <w:r>
        <w:rPr>
          <w:rFonts w:ascii="Times New Roman" w:hAnsi="Times New Roman" w:cs="Times New Roman" w:eastAsia="Times New Roman"/>
          <w:b/>
          <w:i w:val="0"/>
        </w:rPr>
        <w:t>ters fazlıdır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(180°): giriş tepedeyken çıkış çukurdadır.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Bode grafiği: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'li eğri 723 Hz'deki sıfırdan başlayarak yükselir ve 47 kHz civarında düzleşir (düz bölge SPICE'ta ≈49, el hesabında 38,5).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'siz eğri 1 kHz üstünde düzdür. 10 kHz düşey çizgisi,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'li eğrinin henüz </w:t>
      </w:r>
      <w:r>
        <w:rPr>
          <w:rFonts w:ascii="Times New Roman" w:hAnsi="Times New Roman" w:cs="Times New Roman" w:eastAsia="Times New Roman"/>
          <w:b/>
          <w:i w:val="0"/>
        </w:rPr>
        <w:t>yükselmekte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olduğu yerde. Düşük frekanstaki düşüş </w:t>
      </w:r>
      <m:oMath>
        <m:sSub>
          <m:e>
            <m:r>
              <m:t>C</m:t>
            </m:r>
          </m:e>
          <m:sub>
            <m:r>
              <m:t>C</m:t>
            </m:r>
            <m:r>
              <m:t>1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C</m:t>
            </m:r>
          </m:e>
          <m:sub>
            <m:r>
              <m:t>C</m:t>
            </m:r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kondansatörlerinin yüksek geçiren etkisidir.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SPICE'ın orta bant kazancı neden %27 fazla?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SPICE modelinin transkondüktans parametresi daha büyük (</w:t>
      </w:r>
      <m:oMath>
        <m:r>
          <m:t>K</m:t>
        </m:r>
        <m:r>
          <m:rPr>
            <m:sty m:val="p"/>
          </m:rPr>
          <m:t>/</m:t>
        </m:r>
        <m:r>
          <m:t>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=61,65 mA/V² — hesaptaki 36'ya karşı) ⇒ aynı akımda daha küçük 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</w:t>
      </w:r>
      <m:oMath>
        <m:r>
          <m:t>0</m:t>
        </m:r>
        <m:r>
          <m:rPr>
            <m:sty m:val="p"/>
          </m:rPr>
          <m:t>,</m:t>
        </m:r>
        <m:r>
          <m:t>068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— hesapta 0,089 V) ⇒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I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daha büyük (≈8,2 mS — hesapta 6,4 mS). 10 kHz'de ise kazanç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'e değil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empedansına bağlı olduğundan hesapla SPICE yaklaşık %1 farkla uyuşur. </w:t>
      </w:r>
      <m:oMath>
        <m:sSub>
          <m:e>
            <m:r>
              <m:t>C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'siz durumda </w:t>
      </w:r>
      <m:oMath>
        <m:sSub>
          <m:e>
            <m:r>
              <m:t>g</m:t>
            </m:r>
          </m:e>
          <m:sub>
            <m:r>
              <m:t>m</m:t>
            </m:r>
          </m:sub>
        </m:sSub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≫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olduğundan yine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'den bağımsızdır.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  SORU 2: AKIM AYNASI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433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mirror_sche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3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Şekil 3.1  Akım aynası devresi.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3.1  Mantık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>M1'in kapısı ile savağı birleşik (</w:t>
      </w:r>
      <w:r>
        <w:rPr>
          <w:rFonts w:ascii="Times New Roman" w:hAnsi="Times New Roman" w:cs="Times New Roman" w:eastAsia="Times New Roman"/>
          <w:b/>
          <w:i w:val="0"/>
        </w:rPr>
        <w:t>diyot bağlı</w:t>
      </w:r>
      <w:r>
        <w:rPr>
          <w:rFonts w:ascii="Times New Roman" w:hAnsi="Times New Roman" w:cs="Times New Roman" w:eastAsia="Times New Roman"/>
          <w:b w:val="0"/>
          <w:i w:val="0"/>
        </w:rPr>
        <w:t xml:space="preserve">). Bu durumda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G</m:t>
            </m:r>
            <m:r>
              <m:t>S</m:t>
            </m:r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olduğundan M1 </w:t>
      </w:r>
      <w:r>
        <w:rPr>
          <w:rFonts w:ascii="Times New Roman" w:hAnsi="Times New Roman" w:cs="Times New Roman" w:eastAsia="Times New Roman"/>
          <w:b/>
          <w:i w:val="0"/>
        </w:rPr>
        <w:t>daima doymadadır.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M1'e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akıtılırsa, M1 bu akımı taşıyacak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'yi kendi kendine kurar: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  <m:sSub>
              <m:e>
                <m:r>
                  <m:t>I</m:t>
                </m:r>
              </m:e>
              <m:sub>
                <m:r>
                  <m:t>r</m:t>
                </m:r>
                <m:r>
                  <m:t>e</m:t>
                </m:r>
                <m:r>
                  <m:t>f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e>
        </m:rad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M2'nin kapısı M1'inkiyle bağlı ⇒ aynı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. M2 doymadaysa ve M1'in aynısıysa ⇒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(kanal boyu modülasyonu ihmal edilirse). Bu, akımın </w:t>
      </w:r>
      <w:r>
        <w:rPr>
          <w:rFonts w:ascii="Times New Roman" w:hAnsi="Times New Roman" w:cs="Times New Roman" w:eastAsia="Times New Roman"/>
          <w:b/>
          <w:i w:val="0"/>
        </w:rPr>
        <w:t>kopyalanması</w:t>
      </w:r>
      <w:r>
        <w:rPr>
          <w:rFonts w:ascii="Times New Roman" w:hAnsi="Times New Roman" w:cs="Times New Roman" w:eastAsia="Times New Roman"/>
          <w:b w:val="0"/>
          <w:i w:val="0"/>
        </w:rPr>
        <w:t>dır.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Sınır: M2'nin doymada kalması için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olmalı.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çok büyürse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 fazla gerilim düşer, M2'ye az gerilim kalır, triyot bölgesine girer ve akım artık kopya olmaz.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3.2  Hesap</w:t>
      </w: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Döngü denklemi: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sSub>
              <m:e>
                <m:r>
                  <m:t>K</m:t>
                </m:r>
              </m:e>
              <m:sub>
                <m:r>
                  <m:t>N</m:t>
                </m:r>
              </m:sub>
            </m:sSub>
          </m:num>
          <m:den>
            <m:r>
              <m:t>2</m:t>
            </m:r>
          </m:den>
        </m:f>
        <m:sSubSup>
          <m:e>
            <m:r>
              <m:t>V</m:t>
            </m:r>
          </m:e>
          <m:sub>
            <m:r>
              <m:t>O</m:t>
            </m:r>
            <m:r>
              <m:t>V</m:t>
            </m:r>
          </m:sub>
          <m:sup>
            <m:r>
              <m:t>2</m:t>
            </m:r>
          </m:sup>
        </m:sSubSup>
      </m:oMath>
      <w:r>
        <w:rPr>
          <w:rFonts w:ascii="Times New Roman" w:hAnsi="Times New Roman" w:cs="Times New Roman" w:eastAsia="Times New Roman"/>
          <w:b w:val="0"/>
          <w:i w:val="0"/>
        </w:rP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9"/>
        <w:gridCol w:w="7087"/>
        <w:gridCol w:w="1276"/>
      </w:tblGrid>
      <w:tr>
        <w:tc>
          <w:tcPr>
            <w:tcW w:type="dxa" w:w="709"/>
          </w:tcPr>
          <w:p/>
        </w:tc>
        <w:tc>
          <w:tcPr>
            <w:tcW w:type="dxa" w:w="7087"/>
          </w:tcPr>
          <w:p>
            <w:pPr>
              <w:spacing w:line="240" w:lineRule="auto"/>
            </w:pPr>
            <m:oMathPara>
              <m:oMathParaPr>
                <m:jc m:val="center"/>
              </m:oMathParaPr>
              <m:oMath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V</m:t>
                    </m:r>
                  </m:e>
                  <m:sub>
                    <m:r>
                      <m:t>T</m:t>
                    </m:r>
                    <m:r>
                      <m:t>H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R</m:t>
                    </m:r>
                  </m:e>
                  <m:sub>
                    <m:r>
                      <m:t>1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K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num>
                  <m:den>
                    <m:r>
                      <m:t>2</m:t>
                    </m:r>
                  </m:den>
                </m:f>
                <m:sSubSup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</m:sSub>
                <m:r>
                  <m:t> </m:t>
                </m:r>
                <m:r>
                  <m:rPr>
                    <m:sty m:val="p"/>
                  </m:rPr>
                  <m:t>⇒</m:t>
                </m:r>
                <m:r>
                  <m:t> </m:t>
                </m:r>
                <m:r>
                  <m:t>24.48</m:t>
                </m:r>
                <m:r>
                  <m:t> </m:t>
                </m:r>
                <m:sSubSup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+</m:t>
                </m:r>
                <m:sSub>
                  <m:e>
                    <m:r>
                      <m:t>V</m:t>
                    </m:r>
                  </m:e>
                  <m:sub>
                    <m:r>
                      <m:t>O</m:t>
                    </m:r>
                    <m:r>
                      <m:t>V</m:t>
                    </m:r>
                  </m:sub>
                </m:sSub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0.68</m:t>
                    </m:r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k</m:t>
                    </m:r>
                    <m:r>
                      <m:t>Ω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O</m:t>
                        </m:r>
                        <m:r>
                          <m:t>V</m:t>
                        </m:r>
                      </m:sub>
                    </m:sSub>
                    <m:r>
                      <m:t> </m:t>
                    </m:r>
                    <m:r>
                      <m:rPr>
                        <m:nor/>
                        <m:sty m:val="p"/>
                      </m:rPr>
                      <m:t>in V</m:t>
                    </m:r>
                  </m:e>
                </m:d>
              </m:oMath>
            </m:oMathPara>
          </w:p>
        </w:tc>
        <w:tc>
          <w:tcPr>
            <w:tcW w:type="dxa" w:w="1276"/>
          </w:tcPr>
          <w:p>
            <w:pPr>
              <w:spacing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4"/>
              </w:rPr>
              <w:t>(3.1)</w:t>
            </w:r>
          </w:p>
        </w:tc>
      </w:tr>
    </w:tbl>
    <w:p>
      <w:pPr>
        <w:spacing w:after="0" w:line="144" w:lineRule="auto"/>
      </w:pPr>
    </w:p>
    <w:p>
      <w:r>
        <w:rPr>
          <w:rFonts w:ascii="Times New Roman" w:hAnsi="Times New Roman" w:cs="Times New Roman" w:eastAsia="Times New Roman"/>
          <w:b w:val="0"/>
          <w:i w:val="0"/>
        </w:rPr>
        <w:t xml:space="preserve">Örnek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3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V: </w:t>
      </w:r>
      <m:oMath>
        <m:r>
          <m:t>24</m:t>
        </m:r>
        <m:r>
          <m:rPr>
            <m:sty m:val="p"/>
          </m:rPr>
          <m:t>,</m:t>
        </m:r>
        <m:r>
          <m:t>48</m:t>
        </m:r>
        <m:sSubSup>
          <m:e>
            <m:r>
              <m:t>V</m:t>
            </m:r>
          </m:e>
          <m:sub>
            <m:r>
              <m:t>O</m:t>
            </m:r>
            <m:r>
              <m:t>V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1824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⇒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36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,</m:t>
        </m:r>
        <m:sSup>
          <m:e>
            <m:r>
              <m:t>1824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mA. Kontrol: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1824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ve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68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184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✓.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,</m:t>
        </m:r>
        <m:r>
          <m:t>8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&gt; 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⇒ M2 doymada ⇒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mA.</w:t>
      </w:r>
    </w:p>
    <w:p>
      <w:r>
        <w:rPr>
          <w:rFonts w:ascii="Times New Roman" w:hAnsi="Times New Roman" w:cs="Times New Roman" w:eastAsia="Times New Roman"/>
          <w:b/>
          <w:i w:val="0"/>
        </w:rPr>
        <w:t xml:space="preserve">Tabloyu doldurma stratejisi (her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/>
          <w:i w:val="0"/>
        </w:rPr>
        <w:t xml:space="preserve"> için):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(1)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T</m:t>
            </m:r>
            <m:r>
              <m:t>H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ise M1 kapalı: iki akım da 0 (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V). (2) Değilse yukarıdaki ikinci derece denklemden </w:t>
      </w:r>
      <m:oMath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bul. (3) M2'yi doymada varsay: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;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⋅</m:t>
        </m:r>
        <m:r>
          <m:t>1</m:t>
        </m:r>
        <m:r>
          <m:t> </m:t>
        </m:r>
        <m:r>
          <m:rPr>
            <m:nor/>
            <m:sty m:val="p"/>
          </m:rPr>
          <m:t>k</m:t>
        </m:r>
        <m:r>
          <m:t>Ω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hesapla. (4)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≥</m:t>
        </m:r>
        <m:sSub>
          <m:e>
            <m:r>
              <m:t>V</m:t>
            </m:r>
          </m:e>
          <m:sub>
            <m:r>
              <m:t>O</m:t>
            </m:r>
            <m:r>
              <m:t>V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değilse (ör.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V: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imkânsız!) M2 triyottadır: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N</m:t>
            </m:r>
          </m:sub>
        </m:sSub>
        <m:d>
          <m:dPr>
            <m:begChr m:val="["/>
            <m:endChr m:val="]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O</m:t>
                </m:r>
                <m:r>
                  <m:t>V</m:t>
                </m:r>
              </m:sub>
            </m:sSub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S</m:t>
                </m:r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bSup>
              <m:e>
                <m:r>
                  <m:t>V</m:t>
                </m:r>
              </m:e>
              <m:sub>
                <m:r>
                  <m:t>D</m:t>
                </m:r>
                <m:r>
                  <m:t>S</m:t>
                </m:r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ve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1</m:t>
        </m:r>
        <m:r>
          <m:t> </m:t>
        </m:r>
        <m:r>
          <m:rPr>
            <m:nor/>
            <m:sty m:val="p"/>
          </m:rPr>
          <m:t>k</m:t>
        </m:r>
        <m:r>
          <m:t>Ω</m:t>
        </m:r>
        <m:r>
          <m:rPr>
            <m:sty m:val="p"/>
          </m:rPr>
          <m:t>⋅</m:t>
        </m:r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birlikte çözülür ⇒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14.60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mA.</w:t>
      </w:r>
    </w:p>
    <w:p>
      <w:pPr>
        <w:keepNext/>
        <w:spacing w:line="240" w:lineRule="auto" w:after="8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Tablo 3.2.1  Akım aynası: el hesabı ve SPICE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1701"/>
        <w:gridCol w:w="1701"/>
        <w:gridCol w:w="1701"/>
        <w:gridCol w:w="1701"/>
        <w:gridCol w:w="1474"/>
      </w:tblGrid>
      <w:tr>
        <w:trPr>
          <w:tblHeader/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(V)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el (mA)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el (mA)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SPICE (mA)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 xml:space="preserve"> SPICE (mA)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M2 bölgesi (el)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1.00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≈ 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≈ 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kesim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3.00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1.202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1.122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1.122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saturation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5.00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3.926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3.926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3.886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3.886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saturation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8.00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8.125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8.125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8.124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8.124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saturation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10.95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10.95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10.97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10.97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saturation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12.0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13.80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13.80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13.83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13.83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saturation</w:t>
            </w:r>
          </w:p>
        </w:tc>
      </w:tr>
      <w:tr>
        <w:trPr>
          <w:cantSplit/>
        </w:trPr>
        <w:tc>
          <w:tcPr>
            <w:tcW w:type="dxa" w:w="10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15.0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18.08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14.60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18.13</w:t>
            </w:r>
          </w:p>
        </w:tc>
        <w:tc>
          <w:tcPr>
            <w:tcW w:type="dxa" w:w="170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14.66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keepNext w:val="0"/>
              <w:spacing w:line="240" w:lineRule="auto" w:after="2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triode</w:t>
            </w:r>
          </w:p>
        </w:tc>
      </w:tr>
    </w:tbl>
    <w:p>
      <w:pPr>
        <w:spacing w:after="120"/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80000" cy="2130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_mirr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4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Şekil 3.2.1 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–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ve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>–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  <w:sz w:val="20"/>
        </w:rPr>
        <w:t xml:space="preserve"> (soldaki), ayna oranı (sağdaki).</w:t>
      </w:r>
    </w:p>
    <w:p>
      <w:r>
        <w:rPr>
          <w:rFonts w:ascii="Times New Roman" w:hAnsi="Times New Roman" w:cs="Times New Roman" w:eastAsia="Times New Roman"/>
          <w:b/>
          <w:i w:val="0"/>
        </w:rPr>
        <w:t>Okuma: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İki eğri,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≈</m:t>
        </m:r>
        <m:r>
          <m:t>12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V'a kadar üst üste (kopyalama çalışıyor); sonra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~14,6 mA'de doyar (M2 triyota girer: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mA'in altında kalan, direnç tarafından sınırlanan akım),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ise artmaya devam eder (18,1 mA). Sağdaki grafikte oran 1'den düşer. El hesabına göre triyota geçiş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12.4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V civarındadır; SPICE'ta 0,5 V adımla taranan veride oran ilk kez %1'den fazla sapma 13,0 V'ta görülür (adım 0,5 V olduğundan çözünürlük sınırlı).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4  PROGRAMDA NASIL YAPILIR?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Q noktası: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.op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analizi; LTspice'ta sonuç penceresinde düğüm gerilimleri ve eleman akımları listelenir. </w:t>
      </w:r>
      <m:oMath>
        <m:sSub>
          <m:e>
            <m:r>
              <m:t>I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 </w:t>
      </w:r>
      <w:r>
        <w:rPr>
          <w:rFonts w:ascii="Courier New" w:hAnsi="Courier New" w:cs="Courier New" w:eastAsia="Courier New"/>
          <w:b w:val="0"/>
          <w:i w:val="0"/>
          <w:sz w:val="22"/>
        </w:rPr>
        <w:t>Id(M1)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ya da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üzerinden hesaplayın.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Geçici analiz: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Kaynak </w:t>
      </w:r>
      <w:r>
        <w:rPr>
          <w:rFonts w:ascii="Courier New" w:hAnsi="Courier New" w:cs="Courier New" w:eastAsia="Courier New"/>
          <w:b w:val="0"/>
          <w:i w:val="0"/>
          <w:sz w:val="22"/>
        </w:rPr>
        <w:t>SINE(0 0.1 10k)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; </w:t>
      </w:r>
      <w:r>
        <w:rPr>
          <w:rFonts w:ascii="Courier New" w:hAnsi="Courier New" w:cs="Courier New" w:eastAsia="Courier New"/>
          <w:b w:val="0"/>
          <w:i w:val="0"/>
          <w:sz w:val="22"/>
        </w:rPr>
        <w:t>.tran 8m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kullanın ama grafiği </w:t>
      </w:r>
      <w:r>
        <w:rPr>
          <w:rFonts w:ascii="Times New Roman" w:hAnsi="Times New Roman" w:cs="Times New Roman" w:eastAsia="Times New Roman"/>
          <w:b/>
          <w:i w:val="0"/>
        </w:rPr>
        <w:t>kararlı hâle ulaştıktan sonraki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kısımda (ör. 7,5–8 ms) alın; ilk milisaniyelerde kondansatörler yüklenir. Birden fazla periyodun görünmesi istenir (burada 5 periyot var).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Frekans cevabı (ek):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.ac dec 50 10 100Meg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 kaynağa </w:t>
      </w:r>
      <w:r>
        <w:rPr>
          <w:rFonts w:ascii="Courier New" w:hAnsi="Courier New" w:cs="Courier New" w:eastAsia="Courier New"/>
          <w:b w:val="0"/>
          <w:i w:val="0"/>
          <w:sz w:val="22"/>
        </w:rPr>
        <w:t>AC 1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verin; çıkış izi dB cinsinden okunur (LTspice'ta dB/faz gösterir).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/>
          <w:i w:val="0"/>
        </w:rPr>
        <w:t>Akım aynası: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w:r>
        <w:rPr>
          <w:rFonts w:ascii="Courier New" w:hAnsi="Courier New" w:cs="Courier New" w:eastAsia="Courier New"/>
          <w:b w:val="0"/>
          <w:i w:val="0"/>
          <w:sz w:val="22"/>
        </w:rPr>
        <w:t>.dc Vi 0 15 0.5</w:t>
      </w:r>
      <w:r>
        <w:rPr>
          <w:rFonts w:ascii="Times New Roman" w:hAnsi="Times New Roman" w:cs="Times New Roman" w:eastAsia="Times New Roman"/>
          <w:b w:val="0"/>
          <w:i w:val="0"/>
        </w:rPr>
        <w:t xml:space="preserve">;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 </w:t>
      </w:r>
      <w:r>
        <w:rPr>
          <w:rFonts w:ascii="Courier New" w:hAnsi="Courier New" w:cs="Courier New" w:eastAsia="Courier New"/>
          <w:b w:val="0"/>
          <w:i w:val="0"/>
          <w:sz w:val="22"/>
        </w:rPr>
        <w:t>I(R1)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,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için </w:t>
      </w:r>
      <w:r>
        <w:rPr>
          <w:rFonts w:ascii="Courier New" w:hAnsi="Courier New" w:cs="Courier New" w:eastAsia="Courier New"/>
          <w:b w:val="0"/>
          <w:i w:val="0"/>
          <w:sz w:val="22"/>
        </w:rPr>
        <w:t>I(R2)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izleri eklenir; x ekseni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.</w:t>
      </w:r>
    </w:p>
    <w:p>
      <w:pPr>
        <w:spacing w:after="40"/>
        <w:ind w:left="567" w:hanging="340"/>
      </w:pPr>
      <w:r>
        <w:rPr>
          <w:rFonts w:ascii="Times New Roman" w:hAnsi="Times New Roman" w:cs="Times New Roman" w:eastAsia="Times New Roman"/>
        </w:rPr>
        <w:t xml:space="preserve">• </w:t>
      </w:r>
      <w:r>
        <w:rPr>
          <w:rFonts w:ascii="Times New Roman" w:hAnsi="Times New Roman" w:cs="Times New Roman" w:eastAsia="Times New Roman"/>
          <w:b w:val="0"/>
          <w:i w:val="0"/>
        </w:rPr>
        <w:t xml:space="preserve">(Menüler ve ifadeler sürüme göre değişebilir; netlistler </w:t>
      </w:r>
      <w:r>
        <w:rPr>
          <w:rFonts w:ascii="Courier New" w:hAnsi="Courier New" w:cs="Courier New" w:eastAsia="Courier New"/>
          <w:b w:val="0"/>
          <w:i w:val="0"/>
          <w:sz w:val="22"/>
        </w:rPr>
        <w:t>spice/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klasöründedir.)</w:t>
      </w:r>
    </w:p>
    <w:p>
      <w:pPr>
        <w:keepNext/>
        <w:spacing w:before="240" w:after="120"/>
      </w:pPr>
      <w:r>
        <w:rPr>
          <w:rFonts w:ascii="Times New Roman" w:hAnsi="Times New Roman" w:cs="Times New Roman" w:eastAsia="Times New Roman"/>
          <w:b/>
          <w:i w:val="0"/>
          <w:sz w:val="24"/>
        </w:rPr>
        <w:t>5  SIK SORULABİLECEK SORULAR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Bypass kondansatörü ne işe yarar?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'i AC'de kısa devre eder. Böylece DC'de kutuplama kararlılığı için gerekli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AC kazancı düşürmez.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kazanç eksi işaretli?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Kapı gerilimi artınca akım artar,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üstündeki düşüm artar, savak gerilimi azalır: çıkış girişin tersidir (180° faz farkı).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Rout'ta neden </w:t>
      </w:r>
      <m:oMath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yok?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Çıkış direnci yükten bağımsız yükselteç özelliğidir; yük bağlanınca oluşan bölme etkisi kazanca zaten </w:t>
      </w:r>
      <m:oMath>
        <m:sSub>
          <m:e>
            <m:r>
              <m:t>R</m:t>
            </m:r>
          </m:e>
          <m:sub>
            <m:r>
              <m:t>D</m:t>
            </m:r>
          </m:sub>
        </m:sSub>
        <m:r>
          <m:rPr>
            <m:sty m:val="p"/>
          </m:rPr>
          <m:t>∥</m:t>
        </m:r>
        <m:sSub>
          <m:e>
            <m:r>
              <m:t>R</m:t>
            </m:r>
          </m:e>
          <m:sub>
            <m:r>
              <m:t>L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ile girer.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Neden hesap (38,5) ile simülasyon (7,8) farklı?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Hesap orta bant içindir (CS ideal kısa). 10 kHz'de 22 nF yeterli değildir; fazör analizi simülasyonu açıklar.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Akım aynasında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neden </w:t>
      </w:r>
      <m:oMath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'e eşit?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İkisi aynı </w:t>
      </w:r>
      <m:oMath>
        <m:sSub>
          <m:e>
            <m:r>
              <m:t>V</m:t>
            </m:r>
          </m:e>
          <m:sub>
            <m:r>
              <m:t>G</m:t>
            </m:r>
            <m:r>
              <m:t>S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>'e sahip, aynı tip transistör ve ikisi de doymada.</w:t>
      </w:r>
    </w:p>
    <w:p>
      <w:r>
        <w:rPr>
          <w:rFonts w:ascii="Times New Roman" w:hAnsi="Times New Roman" w:cs="Times New Roman" w:eastAsia="Times New Roman"/>
          <w:b/>
          <w:i w:val="0"/>
        </w:rPr>
        <w:t>S: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Kanal boyu modülasyonu olsaydı?</w:t>
      </w:r>
    </w:p>
    <w:p>
      <w:r>
        <w:rPr>
          <w:rFonts w:ascii="Times New Roman" w:hAnsi="Times New Roman" w:cs="Times New Roman" w:eastAsia="Times New Roman"/>
          <w:b/>
          <w:i w:val="0"/>
        </w:rPr>
        <w:t>C:</w:t>
      </w:r>
      <w:r>
        <w:rPr>
          <w:rFonts w:ascii="Times New Roman" w:hAnsi="Times New Roman" w:cs="Times New Roman" w:eastAsia="Times New Roman"/>
          <w:b w:val="0"/>
          <w:i w:val="0"/>
        </w:rPr>
        <w:t xml:space="preserve">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  <m:sSub>
              <m:e>
                <m:r>
                  <m:t>V</m:t>
                </m:r>
              </m:e>
              <m:sub>
                <m:r>
                  <m:t>D</m:t>
                </m:r>
                <m:r>
                  <m:t>S</m:t>
                </m:r>
                <m:r>
                  <m:t>2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λ</m:t>
            </m:r>
            <m:sSub>
              <m:e>
                <m:r>
                  <m:t>V</m:t>
                </m:r>
              </m:e>
              <m:sub>
                <m:r>
                  <m:t>G</m:t>
                </m:r>
                <m:r>
                  <m:t>S</m:t>
                </m:r>
              </m:sub>
            </m:sSub>
          </m:e>
        </m:d>
      </m:oMath>
      <w:r>
        <w:rPr>
          <w:rFonts w:ascii="Times New Roman" w:hAnsi="Times New Roman" w:cs="Times New Roman" w:eastAsia="Times New Roman"/>
          <w:b w:val="0"/>
          <w:i w:val="0"/>
        </w:rPr>
        <w:t xml:space="preserve"> olurdu; </w:t>
      </w:r>
      <m:oMath>
        <m:sSub>
          <m:e>
            <m:r>
              <m:t>V</m:t>
            </m:r>
          </m:e>
          <m:sub>
            <m:r>
              <m:t>D</m:t>
            </m:r>
            <m:r>
              <m:t>S</m:t>
            </m:r>
            <m:r>
              <m:t>2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büyüdükçe </w:t>
      </w:r>
      <m:oMath>
        <m:sSub>
          <m:e>
            <m:r>
              <m:t>I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ascii="Times New Roman" w:hAnsi="Times New Roman" w:cs="Times New Roman" w:eastAsia="Times New Roman"/>
          <w:b w:val="0"/>
          <w:i w:val="0"/>
        </w:rPr>
        <w:t xml:space="preserve"> biraz artardı. BS170 modeli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cs="Times New Roman" w:eastAsia="Times New Roman"/>
          <w:b w:val="0"/>
          <w:i w:val="0"/>
        </w:rPr>
        <w:t xml:space="preserve"> aldığından fark yoktur.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0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