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980000" cy="1878171"/>
            <wp:docPr id="1" name="Picture 1"/>
            <wp:cNvGraphicFramePr>
              <a:graphicFrameLocks noChangeAspect="1"/>
            </wp:cNvGraphicFramePr>
            <a:graphic>
              <a:graphicData uri="http://schemas.openxmlformats.org/drawingml/2006/picture">
                <pic:pic>
                  <pic:nvPicPr>
                    <pic:cNvPr id="0" name="cover_seal.jpg"/>
                    <pic:cNvPicPr/>
                  </pic:nvPicPr>
                  <pic:blipFill>
                    <a:blip r:embed="rId10"/>
                    <a:stretch>
                      <a:fillRect/>
                    </a:stretch>
                  </pic:blipFill>
                  <pic:spPr>
                    <a:xfrm>
                      <a:off x="0" y="0"/>
                      <a:ext cx="1980000" cy="1878171"/>
                    </a:xfrm>
                    <a:prstGeom prst="rect"/>
                  </pic:spPr>
                </pic:pic>
              </a:graphicData>
            </a:graphic>
          </wp:inline>
        </w:drawing>
      </w:r>
    </w:p>
    <w:p/>
    <w:p/>
    <w:p/>
    <w:p>
      <w:pPr>
        <w:spacing w:line="276" w:lineRule="auto" w:after="160"/>
        <w:jc w:val="center"/>
      </w:pPr>
      <w:r>
        <w:rPr>
          <w:rFonts w:ascii="Times New Roman" w:hAnsi="Times New Roman" w:cs="Times New Roman" w:eastAsia="Times New Roman"/>
          <w:b/>
          <w:sz w:val="30"/>
        </w:rPr>
        <w:t>TOBB Ekonomi ve Teknoloji Üniversitesi</w:t>
      </w:r>
    </w:p>
    <w:p>
      <w:pPr>
        <w:spacing w:line="276" w:lineRule="auto" w:after="160"/>
        <w:jc w:val="center"/>
      </w:pPr>
      <w:r>
        <w:rPr>
          <w:rFonts w:ascii="Times New Roman" w:hAnsi="Times New Roman" w:cs="Times New Roman" w:eastAsia="Times New Roman"/>
          <w:b w:val="0"/>
          <w:sz w:val="28"/>
        </w:rPr>
        <w:t>Elektrik – Elektronik Mühendisliği Bölümü</w:t>
      </w:r>
    </w:p>
    <w:p>
      <w:pPr>
        <w:spacing w:line="276" w:lineRule="auto" w:after="160"/>
        <w:jc w:val="center"/>
      </w:pPr>
      <w:r>
        <w:rPr>
          <w:rFonts w:ascii="Times New Roman" w:hAnsi="Times New Roman" w:cs="Times New Roman" w:eastAsia="Times New Roman"/>
          <w:b/>
          <w:sz w:val="32"/>
        </w:rPr>
        <w:t>ELE 201 L – Devre Analizi I Laboratuvarı</w:t>
      </w:r>
    </w:p>
    <w:p>
      <w:pPr>
        <w:spacing w:line="276" w:lineRule="auto" w:after="160"/>
        <w:jc w:val="center"/>
      </w:pPr>
      <w:r>
        <w:rPr>
          <w:rFonts w:ascii="Times New Roman" w:hAnsi="Times New Roman" w:cs="Times New Roman" w:eastAsia="Times New Roman"/>
          <w:b/>
          <w:sz w:val="32"/>
        </w:rPr>
        <w:t>Deney 1 – Deney Raporu</w:t>
      </w:r>
    </w:p>
    <w:p>
      <w:pPr>
        <w:spacing w:line="276" w:lineRule="auto" w:after="160"/>
        <w:jc w:val="center"/>
      </w:pPr>
      <w:r>
        <w:rPr>
          <w:rFonts w:ascii="Times New Roman" w:hAnsi="Times New Roman" w:cs="Times New Roman" w:eastAsia="Times New Roman"/>
          <w:b w:val="0"/>
          <w:sz w:val="28"/>
        </w:rPr>
        <w:t>Güz 2026</w:t>
      </w:r>
    </w:p>
    <w:p/>
    <w:p/>
    <w:p/>
    <w:p/>
    <w:tbl>
      <w:tblPr>
        <w:tblW w:type="auto" w:w="0"/>
        <w:jc w:val="center"/>
        <w:tblLook w:firstColumn="1" w:firstRow="1" w:lastColumn="0" w:lastRow="0" w:noHBand="0" w:noVBand="1" w:val="04A0"/>
      </w:tblPr>
      <w:tblGrid>
        <w:gridCol w:w="4536"/>
        <w:gridCol w:w="4536"/>
      </w:tblGrid>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Adı Soyadı</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Işıl Fidancan / Bahar Işıklar / Beşir Kerem Üstüntürk</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Numara</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251201045 / 241201036 / 251201037</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Tarih</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19.10.2026</w:t>
            </w:r>
          </w:p>
        </w:tc>
      </w:tr>
    </w:tbl>
    <w:p>
      <w:r>
        <w:br w:type="page"/>
      </w:r>
    </w:p>
    <w:p>
      <w:pPr>
        <w:keepNext/>
        <w:spacing w:before="240" w:after="120"/>
      </w:pPr>
      <w:r>
        <w:rPr>
          <w:rFonts w:ascii="Times New Roman" w:hAnsi="Times New Roman" w:cs="Times New Roman" w:eastAsia="Times New Roman"/>
          <w:b/>
          <w:i w:val="0"/>
          <w:sz w:val="24"/>
        </w:rPr>
        <w:t>3  GİRİŞ</w:t>
      </w:r>
    </w:p>
    <w:p>
      <w:pPr>
        <w:keepNext/>
        <w:spacing w:before="240" w:after="120"/>
      </w:pPr>
      <w:r>
        <w:rPr>
          <w:rFonts w:ascii="Times New Roman" w:hAnsi="Times New Roman" w:cs="Times New Roman" w:eastAsia="Times New Roman"/>
          <w:b/>
          <w:i w:val="0"/>
          <w:sz w:val="24"/>
        </w:rPr>
        <w:t>3.1  Deneyin Amacı</w:t>
      </w:r>
    </w:p>
    <w:p>
      <w:pPr>
        <w:jc w:val="both"/>
      </w:pPr>
      <w:r>
        <w:rPr>
          <w:rFonts w:ascii="Times New Roman" w:hAnsi="Times New Roman" w:cs="Times New Roman" w:eastAsia="Times New Roman"/>
          <w:b w:val="0"/>
          <w:i w:val="0"/>
        </w:rPr>
        <w:t>Bu deneyde dört çalışma yapılmıştır: (i) dirençler seri ve paralel bağlanarak eşdeğer direnç ölçülmüştür, (ii) gerilim bölücü devrenin çıkışı hem multimetre hem osiloskopla ölçülerek ölçü aletinin devreye etkisi incelenmiştir, (iii) Wheatstone köprüsüyle bilinmeyen bir direnç ölçülmüştür ve (iv) 3 bitlik R-2R merdiven tipi sayısal-analog çevirici (DAC) devresinin çıkış gerilimi ölçülmüştür. Her bölümde önce beklenen değer hesaplanmış, ardından ölçülen değerle karşılaştırılarak farkın nedeni yorumlanmıştır.</w:t>
      </w:r>
    </w:p>
    <w:p>
      <w:pPr>
        <w:keepNext/>
        <w:spacing w:before="240" w:after="120"/>
      </w:pPr>
      <w:r>
        <w:rPr>
          <w:rFonts w:ascii="Times New Roman" w:hAnsi="Times New Roman" w:cs="Times New Roman" w:eastAsia="Times New Roman"/>
          <w:b/>
          <w:i w:val="0"/>
          <w:sz w:val="24"/>
        </w:rPr>
        <w:t>3.2  Deneyin Faydaları</w:t>
      </w:r>
    </w:p>
    <w:p>
      <w:pPr>
        <w:jc w:val="both"/>
      </w:pPr>
      <w:r>
        <w:rPr>
          <w:rFonts w:ascii="Times New Roman" w:hAnsi="Times New Roman" w:cs="Times New Roman" w:eastAsia="Times New Roman"/>
          <w:b w:val="0"/>
          <w:i w:val="0"/>
        </w:rPr>
        <w:t>Deney sonucunda şu hususlar görülmüştür. Direncin üzerindeki renk kodu bir hedef değerdir; gerçek değer toleransı kadar bu hedeften sapar. Ölçü aleti devreye paralel girdiği için devreyi değiştirir ve bu etki, devre direnci aletin iç direncine yaklaştıkça büyür. Köprü yönteminde sonuç bir alet okumasına değil bir denge şartına dayandığı için hassas olabilir. Sayısal bir kod, direnç ağıyla analog gerilime çevrilebilir; bu çevirinin doğruluğu direnç toleranslarına bağlıdır.</w:t>
      </w:r>
    </w:p>
    <w:p>
      <w:pPr>
        <w:keepNext/>
        <w:spacing w:before="240" w:after="120"/>
      </w:pPr>
      <w:r>
        <w:rPr>
          <w:rFonts w:ascii="Times New Roman" w:hAnsi="Times New Roman" w:cs="Times New Roman" w:eastAsia="Times New Roman"/>
          <w:b/>
          <w:i w:val="0"/>
          <w:sz w:val="24"/>
        </w:rPr>
        <w:t>4  ÖLÇÜMLER</w:t>
      </w:r>
    </w:p>
    <w:p>
      <w:pPr>
        <w:jc w:val="both"/>
      </w:pPr>
      <w:r>
        <w:rPr>
          <w:rFonts w:ascii="Times New Roman" w:hAnsi="Times New Roman" w:cs="Times New Roman" w:eastAsia="Times New Roman"/>
          <w:b w:val="0"/>
          <w:i w:val="0"/>
        </w:rPr>
        <w:t xml:space="preserve">Bütün ölçümler laboratuvarda UNI-T UT33D+ el tipi multimetre [1] ve Tektronix TBS 1022 osiloskop [2] ile yapılmış; değerler aletlerin ekranından okunup kaydedilmiştir. Beklenen (kuramsal) değerler hesaplanmıştır. Kuramsal değer </w:t>
      </w:r>
      <m:oMath>
        <m:sSub>
          <m:e>
            <m:r>
              <m:t>x</m:t>
            </m:r>
          </m:e>
          <m:sub>
            <m:r>
              <m:t>k</m:t>
            </m:r>
          </m:sub>
        </m:sSub>
      </m:oMath>
      <w:r>
        <w:rPr>
          <w:rFonts w:ascii="Times New Roman" w:hAnsi="Times New Roman" w:cs="Times New Roman" w:eastAsia="Times New Roman"/>
          <w:b w:val="0"/>
          <w:i w:val="0"/>
        </w:rPr>
        <w:t xml:space="preserve"> ve ölçülen değer </w:t>
      </w:r>
      <m:oMath>
        <m:sSub>
          <m:e>
            <m:r>
              <m:t>x</m:t>
            </m:r>
          </m:e>
          <m:sub>
            <m:r>
              <m:t>o</m:t>
            </m:r>
          </m:sub>
        </m:sSub>
      </m:oMath>
      <w:r>
        <w:rPr>
          <w:rFonts w:ascii="Times New Roman" w:hAnsi="Times New Roman" w:cs="Times New Roman" w:eastAsia="Times New Roman"/>
          <w:b w:val="0"/>
          <w:i w:val="0"/>
        </w:rPr>
        <w:t xml:space="preserve"> için fark şöyle tanımlanmıştır: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rPr>
                    <m:nor/>
                    <m:sty m:val="p"/>
                  </m:rPr>
                  <m:t>Fark</m:t>
                </m:r>
                <m:r>
                  <m:t> </m:t>
                </m:r>
                <m:d>
                  <m:dPr>
                    <m:begChr m:val="("/>
                    <m:endChr m:val=")"/>
                    <m:sepChr m:val=""/>
                    <m:grow/>
                  </m:dPr>
                  <m:e>
                    <m:r>
                      <m:rPr>
                        <m:sty m:val="p"/>
                      </m:rPr>
                      <m:t>%</m:t>
                    </m:r>
                  </m:e>
                </m:d>
                <m:r>
                  <m:rPr>
                    <m:sty m:val="p"/>
                  </m:rPr>
                  <m:t>=</m:t>
                </m:r>
                <m:f>
                  <m:fPr>
                    <m:type m:val="bar"/>
                  </m:fPr>
                  <m:num>
                    <m:sSub>
                      <m:e>
                        <m:r>
                          <m:t>x</m:t>
                        </m:r>
                      </m:e>
                      <m:sub>
                        <m:r>
                          <m:t>o</m:t>
                        </m:r>
                      </m:sub>
                    </m:sSub>
                    <m:r>
                      <m:rPr>
                        <m:sty m:val="p"/>
                      </m:rPr>
                      <m:t>−</m:t>
                    </m:r>
                    <m:sSub>
                      <m:e>
                        <m:r>
                          <m:t>x</m:t>
                        </m:r>
                      </m:e>
                      <m:sub>
                        <m:r>
                          <m:t>k</m:t>
                        </m:r>
                      </m:sub>
                    </m:sSub>
                  </m:num>
                  <m:den>
                    <m:sSub>
                      <m:e>
                        <m:r>
                          <m:t>x</m:t>
                        </m:r>
                      </m:e>
                      <m:sub>
                        <m:r>
                          <m:t>k</m:t>
                        </m:r>
                      </m:sub>
                    </m:sSub>
                  </m:den>
                </m:f>
                <m:r>
                  <m:rPr>
                    <m:sty m:val="p"/>
                  </m:rPr>
                  <m:t>×</m:t>
                </m:r>
                <m:r>
                  <m:t>100</m:t>
                </m:r>
              </m:oMath>
            </m:oMathPara>
          </w:p>
        </w:tc>
        <w:tc>
          <w:tcPr>
            <w:tcW w:type="dxa" w:w="1276"/>
          </w:tcPr>
          <w:p>
            <w:pPr>
              <w:spacing w:line="240" w:lineRule="auto"/>
              <w:jc w:val="right"/>
            </w:pPr>
            <w:r>
              <w:rPr>
                <w:rFonts w:ascii="Times New Roman" w:hAnsi="Times New Roman" w:cs="Times New Roman" w:eastAsia="Times New Roman"/>
                <w:sz w:val="24"/>
              </w:rPr>
              <w:t>(4.1)</w:t>
            </w:r>
          </w:p>
        </w:tc>
      </w:tr>
    </w:tbl>
    <w:p>
      <w:pPr>
        <w:spacing w:after="0" w:line="144" w:lineRule="auto"/>
      </w:pPr>
    </w:p>
    <w:p>
      <w:pPr>
        <w:jc w:val="both"/>
      </w:pPr>
      <w:r>
        <w:rPr>
          <w:rFonts w:ascii="Times New Roman" w:hAnsi="Times New Roman" w:cs="Times New Roman" w:eastAsia="Times New Roman"/>
          <w:b w:val="0"/>
          <w:i w:val="0"/>
        </w:rPr>
        <w:t>Fark hesaplarında tablolardaki ölçülen değerler kullanılmıştır; ekrandaki son basamağın duyarlığı her yerde ayrıca belirtilmiştir.</w:t>
      </w:r>
    </w:p>
    <w:p>
      <w:pPr>
        <w:keepNext/>
        <w:spacing w:before="240" w:after="120"/>
      </w:pPr>
      <w:r>
        <w:rPr>
          <w:rFonts w:ascii="Times New Roman" w:hAnsi="Times New Roman" w:cs="Times New Roman" w:eastAsia="Times New Roman"/>
          <w:b/>
          <w:i w:val="0"/>
          <w:sz w:val="24"/>
        </w:rPr>
        <w:t>4.1  Dirençlerin Seri ve Paralel Bağlantıları</w:t>
      </w:r>
    </w:p>
    <w:p>
      <w:pPr>
        <w:jc w:val="both"/>
      </w:pPr>
      <w:r>
        <w:rPr>
          <w:rFonts w:ascii="Times New Roman" w:hAnsi="Times New Roman" w:cs="Times New Roman" w:eastAsia="Times New Roman"/>
          <w:b w:val="0"/>
          <w:i w:val="0"/>
        </w:rPr>
        <w:t xml:space="preserve">Dirençlerin renk kodundaki değerleri </w:t>
      </w:r>
      <m:oMath>
        <m:sSub>
          <m:e>
            <m:r>
              <m:t>R</m:t>
            </m:r>
          </m:e>
          <m:sub>
            <m:r>
              <m:t>1</m:t>
            </m:r>
          </m:sub>
        </m:sSub>
        <m:r>
          <m:rPr>
            <m:sty m:val="p"/>
          </m:rPr>
          <m:t>=</m:t>
        </m:r>
        <m:r>
          <m:t>470</m:t>
        </m:r>
        <m:r>
          <m:t> </m:t>
        </m:r>
        <m:r>
          <m:t>Ω</m:t>
        </m:r>
      </m:oMath>
      <w:r>
        <w:rPr>
          <w:rFonts w:ascii="Times New Roman" w:hAnsi="Times New Roman" w:cs="Times New Roman" w:eastAsia="Times New Roman"/>
          <w:b w:val="0"/>
          <w:i w:val="0"/>
        </w:rPr>
        <w:t xml:space="preserve">, </w:t>
      </w:r>
      <m:oMath>
        <m:sSub>
          <m:e>
            <m:r>
              <m:t>R</m:t>
            </m:r>
          </m:e>
          <m:sub>
            <m:r>
              <m:t>2</m:t>
            </m:r>
          </m:sub>
        </m:sSub>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ve </w:t>
      </w:r>
      <m:oMath>
        <m:sSub>
          <m:e>
            <m:r>
              <m:t>R</m:t>
            </m:r>
          </m:e>
          <m:sub>
            <m:r>
              <m:t>3</m:t>
            </m:r>
          </m:sub>
        </m:sSub>
        <m:r>
          <m:rPr>
            <m:sty m:val="p"/>
          </m:rPr>
          <m:t>=</m:t>
        </m:r>
        <m:r>
          <m:t>10</m:t>
        </m:r>
        <m:r>
          <m:t> </m:t>
        </m:r>
        <m:r>
          <m:rPr>
            <m:sty m:val="p"/>
          </m:rPr>
          <m:t>M</m:t>
        </m:r>
        <m:r>
          <m:rPr>
            <m:sty m:val="p"/>
          </m:rPr>
          <m:t>Ω</m:t>
        </m:r>
      </m:oMath>
      <w:r>
        <w:rPr>
          <w:rFonts w:ascii="Times New Roman" w:hAnsi="Times New Roman" w:cs="Times New Roman" w:eastAsia="Times New Roman"/>
          <w:b w:val="0"/>
          <w:i w:val="0"/>
        </w:rPr>
        <w:t>’dur; gerçek değerleri aşağıda ölçülmüştür. Seri bağlantıda dirençler uç uca bağlanmış, paralel bağlantıda ise üç direncin birer ucu aynı ortak düğüme, diğer uçları başka bir ortak düğüme bağlanmıştır.</w:t>
      </w:r>
    </w:p>
    <w:p>
      <w:pPr>
        <w:keepNext/>
        <w:spacing w:before="120" w:after="120"/>
      </w:pPr>
      <w:r>
        <w:rPr>
          <w:rFonts w:ascii="Times New Roman" w:hAnsi="Times New Roman" w:cs="Times New Roman" w:eastAsia="Times New Roman"/>
          <w:b/>
          <w:i/>
          <w:sz w:val="24"/>
        </w:rPr>
        <w:t>Ölçümler ve Hesaplar</w:t>
      </w:r>
    </w:p>
    <w:p>
      <w:pPr>
        <w:keepNext/>
        <w:jc w:val="both"/>
      </w:pPr>
      <w:r>
        <w:rPr>
          <w:rFonts w:ascii="Times New Roman" w:hAnsi="Times New Roman" w:cs="Times New Roman" w:eastAsia="Times New Roman"/>
          <w:b w:val="0"/>
          <w:i w:val="0"/>
        </w:rPr>
        <w:t>Dirençler önce tek tek ölçülmüş (</w:t>
      </w:r>
      <w:r>
        <w:rPr>
          <w:rFonts w:ascii="Times New Roman" w:hAnsi="Times New Roman" w:cs="Times New Roman" w:eastAsia="Times New Roman"/>
          <w:b w:val="0"/>
          <w:i w:val="0"/>
        </w:rPr>
        <w:t>Şekil 4.1.1</w:t>
      </w:r>
      <w:r>
        <w:rPr>
          <w:rFonts w:ascii="Times New Roman" w:hAnsi="Times New Roman" w:cs="Times New Roman" w:eastAsia="Times New Roman"/>
          <w:b w:val="0"/>
          <w:i w:val="0"/>
        </w:rPr>
        <w:t>), ardından seri bağlanıp toplam direnç, paralel bağlanıp eşdeğer direnç ölçülmüştür (</w:t>
      </w:r>
      <w:r>
        <w:rPr>
          <w:rFonts w:ascii="Times New Roman" w:hAnsi="Times New Roman" w:cs="Times New Roman" w:eastAsia="Times New Roman"/>
          <w:b w:val="0"/>
          <w:i w:val="0"/>
        </w:rPr>
        <w:t>Şekil 4.1.2</w:t>
      </w:r>
      <w:r>
        <w:rPr>
          <w:rFonts w:ascii="Times New Roman" w:hAnsi="Times New Roman" w:cs="Times New Roman" w:eastAsia="Times New Roman"/>
          <w:b w:val="0"/>
          <w:i w:val="0"/>
        </w:rPr>
        <w:t>). Seri elemanlardan aynı akım geçtiği ve gerilimler toplandığı için seri eşdeğer dirençlerin toplamıdır: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s</m:t>
                    </m:r>
                    <m:r>
                      <m:t>e</m:t>
                    </m:r>
                    <m:r>
                      <m:t>r</m:t>
                    </m:r>
                    <m:r>
                      <m:t>i</m:t>
                    </m:r>
                  </m:sub>
                </m:sSub>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r>
                  <m:t>464</m:t>
                </m:r>
                <m:r>
                  <m:t> </m:t>
                </m:r>
                <m:r>
                  <m:t>Ω</m:t>
                </m:r>
                <m:r>
                  <m:rPr>
                    <m:sty m:val="p"/>
                  </m:rPr>
                  <m:t>+</m:t>
                </m:r>
                <m:r>
                  <m:t>99</m:t>
                </m:r>
                <m:r>
                  <m:rPr>
                    <m:sty m:val="p"/>
                  </m:rPr>
                  <m:t>,</m:t>
                </m:r>
                <m:r>
                  <m:t>1</m:t>
                </m:r>
                <m:r>
                  <m:t> </m:t>
                </m:r>
                <m:r>
                  <m:rPr>
                    <m:sty m:val="p"/>
                  </m:rPr>
                  <m:t>k</m:t>
                </m:r>
                <m:r>
                  <m:rPr>
                    <m:sty m:val="p"/>
                  </m:rPr>
                  <m:t>Ω</m:t>
                </m:r>
                <m:r>
                  <m:rPr>
                    <m:sty m:val="p"/>
                  </m:rPr>
                  <m:t>+</m:t>
                </m:r>
                <m:r>
                  <m:t>10</m:t>
                </m:r>
                <m:r>
                  <m:rPr>
                    <m:sty m:val="p"/>
                  </m:rPr>
                  <m:t>,</m:t>
                </m:r>
                <m:r>
                  <m:t>30</m:t>
                </m:r>
                <m:r>
                  <m:t> </m:t>
                </m:r>
                <m:r>
                  <m:rPr>
                    <m:sty m:val="p"/>
                  </m:rPr>
                  <m:t>M</m:t>
                </m:r>
                <m:r>
                  <m:rPr>
                    <m:sty m:val="p"/>
                  </m:rPr>
                  <m:t>Ω</m:t>
                </m:r>
                <m:r>
                  <m:rPr>
                    <m:sty m:val="p"/>
                  </m:rPr>
                  <m:t>=</m:t>
                </m:r>
                <m:r>
                  <m:t>10</m:t>
                </m:r>
                <m:r>
                  <m:rPr>
                    <m:sty m:val="p"/>
                  </m:rPr>
                  <m:t>,</m:t>
                </m:r>
                <m:r>
                  <m:t>3996</m:t>
                </m:r>
                <m:r>
                  <m:t> </m:t>
                </m:r>
                <m:r>
                  <m:rPr>
                    <m:sty m:val="p"/>
                  </m:rPr>
                  <m:t>M</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(4.2)</w:t>
            </w:r>
          </w:p>
        </w:tc>
      </w:tr>
    </w:tbl>
    <w:p>
      <w:pPr>
        <w:spacing w:after="0" w:line="144" w:lineRule="auto"/>
      </w:pPr>
    </w:p>
    <w:p>
      <w:pPr>
        <w:keepNext/>
        <w:jc w:val="both"/>
      </w:pPr>
      <w:r>
        <w:rPr>
          <w:rFonts w:ascii="Times New Roman" w:hAnsi="Times New Roman" w:cs="Times New Roman" w:eastAsia="Times New Roman"/>
          <w:b w:val="0"/>
          <w:i w:val="0"/>
        </w:rPr>
        <w:t>Hesaplanan toplam ile doğrudan ölçümün farkı, kuramsal değere göre yüzde olarak şöyle bulunur: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rPr>
                    <m:nor/>
                    <m:sty m:val="p"/>
                  </m:rPr>
                  <m:t>Fark</m:t>
                </m:r>
                <m:r>
                  <m:rPr>
                    <m:sty m:val="p"/>
                  </m:rPr>
                  <m:t>=</m:t>
                </m:r>
                <m:f>
                  <m:fPr>
                    <m:type m:val="bar"/>
                  </m:fPr>
                  <m:num>
                    <m:r>
                      <m:t>10</m:t>
                    </m:r>
                    <m:r>
                      <m:rPr>
                        <m:sty m:val="p"/>
                      </m:rPr>
                      <m:t>,</m:t>
                    </m:r>
                    <m:r>
                      <m:t>45</m:t>
                    </m:r>
                    <m:r>
                      <m:rPr>
                        <m:sty m:val="p"/>
                      </m:rPr>
                      <m:t>−</m:t>
                    </m:r>
                    <m:r>
                      <m:t>10</m:t>
                    </m:r>
                    <m:r>
                      <m:rPr>
                        <m:sty m:val="p"/>
                      </m:rPr>
                      <m:t>,</m:t>
                    </m:r>
                    <m:r>
                      <m:t>3996</m:t>
                    </m:r>
                  </m:num>
                  <m:den>
                    <m:r>
                      <m:t>10</m:t>
                    </m:r>
                    <m:r>
                      <m:rPr>
                        <m:sty m:val="p"/>
                      </m:rPr>
                      <m:t>,</m:t>
                    </m:r>
                    <m:r>
                      <m:t>3996</m:t>
                    </m:r>
                  </m:den>
                </m:f>
                <m:r>
                  <m:rPr>
                    <m:sty m:val="p"/>
                  </m:rPr>
                  <m:t>×</m:t>
                </m:r>
                <m:r>
                  <m:t>100</m:t>
                </m:r>
                <m:r>
                  <m:rPr>
                    <m:sty m:val="p"/>
                  </m:rPr>
                  <m:t>=</m:t>
                </m:r>
                <m:f>
                  <m:fPr>
                    <m:type m:val="bar"/>
                  </m:fPr>
                  <m:num>
                    <m:r>
                      <m:t>0</m:t>
                    </m:r>
                    <m:r>
                      <m:rPr>
                        <m:sty m:val="p"/>
                      </m:rPr>
                      <m:t>,</m:t>
                    </m:r>
                    <m:r>
                      <m:t>0504</m:t>
                    </m:r>
                  </m:num>
                  <m:den>
                    <m:r>
                      <m:t>10</m:t>
                    </m:r>
                    <m:r>
                      <m:rPr>
                        <m:sty m:val="p"/>
                      </m:rPr>
                      <m:t>,</m:t>
                    </m:r>
                    <m:r>
                      <m:t>3996</m:t>
                    </m:r>
                  </m:den>
                </m:f>
                <m:r>
                  <m:rPr>
                    <m:sty m:val="p"/>
                  </m:rPr>
                  <m:t>×</m:t>
                </m:r>
                <m:r>
                  <m:t>100</m:t>
                </m:r>
                <m:r>
                  <m:rPr>
                    <m:sty m:val="p"/>
                  </m:rPr>
                  <m:t>=</m:t>
                </m:r>
                <m:r>
                  <m:t>0</m:t>
                </m:r>
                <m:r>
                  <m:rPr>
                    <m:sty m:val="p"/>
                  </m:rPr>
                  <m:t>,</m:t>
                </m:r>
                <m:r>
                  <m:t>48</m:t>
                </m:r>
                <m:r>
                  <m:t> </m:t>
                </m:r>
                <m:r>
                  <m:rPr>
                    <m:sty m:val="p"/>
                  </m:rPr>
                  <m:t>%</m:t>
                </m:r>
              </m:oMath>
            </m:oMathPara>
          </w:p>
        </w:tc>
        <w:tc>
          <w:tcPr>
            <w:tcW w:type="dxa" w:w="1276"/>
          </w:tcPr>
          <w:p>
            <w:pPr>
              <w:spacing w:line="240" w:lineRule="auto"/>
              <w:jc w:val="right"/>
            </w:pPr>
            <w:r>
              <w:rPr>
                <w:rFonts w:ascii="Times New Roman" w:hAnsi="Times New Roman" w:cs="Times New Roman" w:eastAsia="Times New Roman"/>
                <w:sz w:val="24"/>
              </w:rPr>
              <w:t>(4.3)</w:t>
            </w:r>
          </w:p>
        </w:tc>
      </w:tr>
    </w:tbl>
    <w:p>
      <w:pPr>
        <w:spacing w:after="0" w:line="144" w:lineRule="auto"/>
      </w:pPr>
    </w:p>
    <w:p>
      <w:pPr>
        <w:keepNext/>
        <w:jc w:val="both"/>
      </w:pPr>
      <w:r>
        <w:rPr>
          <w:rFonts w:ascii="Times New Roman" w:hAnsi="Times New Roman" w:cs="Times New Roman" w:eastAsia="Times New Roman"/>
          <w:b w:val="0"/>
          <w:i w:val="0"/>
        </w:rPr>
        <w:t>Paralel bağlantıda her dirence aynı gerilim uygulanır ve akımlar toplanır; bu nedenle iletkenlikler toplanır: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f>
                  <m:fPr>
                    <m:type m:val="bar"/>
                  </m:fPr>
                  <m:num>
                    <m:r>
                      <m:t>1</m:t>
                    </m:r>
                  </m:num>
                  <m:den>
                    <m:sSub>
                      <m:e>
                        <m:r>
                          <m:t>R</m:t>
                        </m:r>
                      </m:e>
                      <m:sub>
                        <m:r>
                          <m:t>p</m:t>
                        </m:r>
                        <m:r>
                          <m:t>a</m:t>
                        </m:r>
                        <m:r>
                          <m:t>r</m:t>
                        </m:r>
                      </m:sub>
                    </m:sSub>
                  </m:den>
                </m:f>
                <m:r>
                  <m:rPr>
                    <m:sty m:val="p"/>
                  </m:rPr>
                  <m:t>=</m:t>
                </m:r>
                <m:f>
                  <m:fPr>
                    <m:type m:val="bar"/>
                  </m:fPr>
                  <m:num>
                    <m:r>
                      <m:t>1</m:t>
                    </m:r>
                  </m:num>
                  <m:den>
                    <m:r>
                      <m:t>464</m:t>
                    </m:r>
                  </m:den>
                </m:f>
                <m:r>
                  <m:rPr>
                    <m:sty m:val="p"/>
                  </m:rPr>
                  <m:t>+</m:t>
                </m:r>
                <m:f>
                  <m:fPr>
                    <m:type m:val="bar"/>
                  </m:fPr>
                  <m:num>
                    <m:r>
                      <m:t>1</m:t>
                    </m:r>
                  </m:num>
                  <m:den>
                    <m:r>
                      <m:t>99100</m:t>
                    </m:r>
                  </m:den>
                </m:f>
                <m:r>
                  <m:rPr>
                    <m:sty m:val="p"/>
                  </m:rPr>
                  <m:t>+</m:t>
                </m:r>
                <m:f>
                  <m:fPr>
                    <m:type m:val="bar"/>
                  </m:fPr>
                  <m:num>
                    <m:r>
                      <m:t>1</m:t>
                    </m:r>
                  </m:num>
                  <m:den>
                    <m:r>
                      <m:t>10</m:t>
                    </m:r>
                    <m:r>
                      <m:rPr>
                        <m:sty m:val="p"/>
                      </m:rPr>
                      <m:t>,</m:t>
                    </m:r>
                    <m:r>
                      <m:t>30</m:t>
                    </m:r>
                    <m:r>
                      <m:rPr>
                        <m:sty m:val="p"/>
                      </m:rPr>
                      <m:t>×</m:t>
                    </m:r>
                    <m:sSup>
                      <m:e>
                        <m:r>
                          <m:t>10</m:t>
                        </m:r>
                      </m:e>
                      <m:sup>
                        <m:r>
                          <m:t>6</m:t>
                        </m:r>
                      </m:sup>
                    </m:sSup>
                  </m:den>
                </m:f>
                <m:r>
                  <m:rPr>
                    <m:sty m:val="p"/>
                  </m:rPr>
                  <m:t>=</m:t>
                </m:r>
                <m:r>
                  <m:t>2</m:t>
                </m:r>
                <m:r>
                  <m:rPr>
                    <m:sty m:val="p"/>
                  </m:rPr>
                  <m:t>,</m:t>
                </m:r>
                <m:r>
                  <m:t>1552</m:t>
                </m:r>
                <m:r>
                  <m:rPr>
                    <m:sty m:val="p"/>
                  </m:rPr>
                  <m:t>×</m:t>
                </m:r>
                <m:sSup>
                  <m:e>
                    <m:r>
                      <m:t>10</m:t>
                    </m:r>
                  </m:e>
                  <m:sup>
                    <m:r>
                      <m:rPr>
                        <m:sty m:val="p"/>
                      </m:rPr>
                      <m:t>−</m:t>
                    </m:r>
                    <m:r>
                      <m:t>3</m:t>
                    </m:r>
                  </m:sup>
                </m:sSup>
                <m:r>
                  <m:rPr>
                    <m:sty m:val="p"/>
                  </m:rPr>
                  <m:t>+</m:t>
                </m:r>
                <m:r>
                  <m:t>1</m:t>
                </m:r>
                <m:r>
                  <m:rPr>
                    <m:sty m:val="p"/>
                  </m:rPr>
                  <m:t>,</m:t>
                </m:r>
                <m:r>
                  <m:t>009</m:t>
                </m:r>
                <m:r>
                  <m:rPr>
                    <m:sty m:val="p"/>
                  </m:rPr>
                  <m:t>×</m:t>
                </m:r>
                <m:sSup>
                  <m:e>
                    <m:r>
                      <m:t>10</m:t>
                    </m:r>
                  </m:e>
                  <m:sup>
                    <m:r>
                      <m:rPr>
                        <m:sty m:val="p"/>
                      </m:rPr>
                      <m:t>−</m:t>
                    </m:r>
                    <m:r>
                      <m:t>5</m:t>
                    </m:r>
                  </m:sup>
                </m:sSup>
                <m:r>
                  <m:rPr>
                    <m:sty m:val="p"/>
                  </m:rPr>
                  <m:t>+</m:t>
                </m:r>
                <m:r>
                  <m:t>9</m:t>
                </m:r>
                <m:r>
                  <m:rPr>
                    <m:sty m:val="p"/>
                  </m:rPr>
                  <m:t>,</m:t>
                </m:r>
                <m:r>
                  <m:t>7</m:t>
                </m:r>
                <m:r>
                  <m:rPr>
                    <m:sty m:val="p"/>
                  </m:rPr>
                  <m:t>×</m:t>
                </m:r>
                <m:sSup>
                  <m:e>
                    <m:r>
                      <m:t>10</m:t>
                    </m:r>
                  </m:e>
                  <m:sup>
                    <m:r>
                      <m:rPr>
                        <m:sty m:val="p"/>
                      </m:rPr>
                      <m:t>−</m:t>
                    </m:r>
                    <m:r>
                      <m:t>8</m:t>
                    </m:r>
                  </m:sup>
                </m:sSup>
                <m:r>
                  <m:rPr>
                    <m:sty m:val="p"/>
                  </m:rPr>
                  <m:t>=</m:t>
                </m:r>
                <m:r>
                  <m:t>2</m:t>
                </m:r>
                <m:r>
                  <m:rPr>
                    <m:sty m:val="p"/>
                  </m:rPr>
                  <m:t>,</m:t>
                </m:r>
                <m:r>
                  <m:t>1654</m:t>
                </m:r>
                <m:r>
                  <m:rPr>
                    <m:sty m:val="p"/>
                  </m:rPr>
                  <m:t>×</m:t>
                </m:r>
                <m:sSup>
                  <m:e>
                    <m:r>
                      <m:t>10</m:t>
                    </m:r>
                  </m:e>
                  <m:sup>
                    <m:r>
                      <m:rPr>
                        <m:sty m:val="p"/>
                      </m:rPr>
                      <m:t>−</m:t>
                    </m:r>
                    <m:r>
                      <m:t>3</m:t>
                    </m:r>
                  </m:sup>
                </m:sSup>
                <m:r>
                  <m:t> </m:t>
                </m:r>
                <m:r>
                  <m:rPr>
                    <m:sty m:val="p"/>
                  </m:rPr>
                  <m:t>S</m:t>
                </m:r>
                <m:r>
                  <m:t> </m:t>
                </m:r>
                <m:r>
                  <m:rPr>
                    <m:sty m:val="p"/>
                  </m:rPr>
                  <m:t>⇒</m:t>
                </m:r>
                <m:r>
                  <m:t> </m:t>
                </m:r>
                <m:sSub>
                  <m:e>
                    <m:r>
                      <m:t>R</m:t>
                    </m:r>
                  </m:e>
                  <m:sub>
                    <m:r>
                      <m:t>p</m:t>
                    </m:r>
                    <m:r>
                      <m:t>a</m:t>
                    </m:r>
                    <m:r>
                      <m:t>r</m:t>
                    </m:r>
                  </m:sub>
                </m:sSub>
                <m:r>
                  <m:rPr>
                    <m:sty m:val="p"/>
                  </m:rPr>
                  <m:t>=</m:t>
                </m:r>
                <m:f>
                  <m:fPr>
                    <m:type m:val="bar"/>
                  </m:fPr>
                  <m:num>
                    <m:r>
                      <m:t>1</m:t>
                    </m:r>
                  </m:num>
                  <m:den>
                    <m:r>
                      <m:t>2</m:t>
                    </m:r>
                    <m:r>
                      <m:rPr>
                        <m:sty m:val="p"/>
                      </m:rPr>
                      <m:t>,</m:t>
                    </m:r>
                    <m:r>
                      <m:t>1654</m:t>
                    </m:r>
                    <m:r>
                      <m:rPr>
                        <m:sty m:val="p"/>
                      </m:rPr>
                      <m:t>×</m:t>
                    </m:r>
                    <m:sSup>
                      <m:e>
                        <m:r>
                          <m:t>10</m:t>
                        </m:r>
                      </m:e>
                      <m:sup>
                        <m:r>
                          <m:rPr>
                            <m:sty m:val="p"/>
                          </m:rPr>
                          <m:t>−</m:t>
                        </m:r>
                        <m:r>
                          <m:t>3</m:t>
                        </m:r>
                      </m:sup>
                    </m:sSup>
                  </m:den>
                </m:f>
                <m:r>
                  <m:rPr>
                    <m:sty m:val="p"/>
                  </m:rPr>
                  <m:t>=</m:t>
                </m:r>
                <m:r>
                  <m:t>461</m:t>
                </m:r>
                <m:r>
                  <m:rPr>
                    <m:sty m:val="p"/>
                  </m:rPr>
                  <m:t>,</m:t>
                </m:r>
                <m:r>
                  <m:t>8</m:t>
                </m:r>
                <m:r>
                  <m:t> </m:t>
                </m:r>
                <m:r>
                  <m:t>Ω</m:t>
                </m:r>
              </m:oMath>
            </m:oMathPara>
          </w:p>
        </w:tc>
        <w:tc>
          <w:tcPr>
            <w:tcW w:type="dxa" w:w="1276"/>
          </w:tcPr>
          <w:p>
            <w:pPr>
              <w:spacing w:line="240" w:lineRule="auto"/>
              <w:jc w:val="right"/>
            </w:pPr>
            <w:r>
              <w:rPr>
                <w:rFonts w:ascii="Times New Roman" w:hAnsi="Times New Roman" w:cs="Times New Roman" w:eastAsia="Times New Roman"/>
                <w:sz w:val="24"/>
              </w:rPr>
              <w:t>(4.4)</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rPr>
                    <m:nor/>
                    <m:sty m:val="p"/>
                  </m:rPr>
                  <m:t>Fark</m:t>
                </m:r>
                <m:r>
                  <m:rPr>
                    <m:sty m:val="p"/>
                  </m:rPr>
                  <m:t>=</m:t>
                </m:r>
                <m:f>
                  <m:fPr>
                    <m:type m:val="bar"/>
                  </m:fPr>
                  <m:num>
                    <m:r>
                      <m:t>460</m:t>
                    </m:r>
                    <m:r>
                      <m:rPr>
                        <m:sty m:val="p"/>
                      </m:rPr>
                      <m:t>−</m:t>
                    </m:r>
                    <m:r>
                      <m:t>461</m:t>
                    </m:r>
                    <m:r>
                      <m:rPr>
                        <m:sty m:val="p"/>
                      </m:rPr>
                      <m:t>,</m:t>
                    </m:r>
                    <m:r>
                      <m:t>8</m:t>
                    </m:r>
                  </m:num>
                  <m:den>
                    <m:r>
                      <m:t>461</m:t>
                    </m:r>
                    <m:r>
                      <m:rPr>
                        <m:sty m:val="p"/>
                      </m:rPr>
                      <m:t>,</m:t>
                    </m:r>
                    <m:r>
                      <m:t>8</m:t>
                    </m:r>
                  </m:den>
                </m:f>
                <m:r>
                  <m:rPr>
                    <m:sty m:val="p"/>
                  </m:rPr>
                  <m:t>×</m:t>
                </m:r>
                <m:r>
                  <m:t>100</m:t>
                </m:r>
                <m:r>
                  <m:rPr>
                    <m:sty m:val="p"/>
                  </m:rPr>
                  <m:t>=</m:t>
                </m:r>
                <m:r>
                  <m:rPr>
                    <m:sty m:val="p"/>
                  </m:rPr>
                  <m:t>−</m:t>
                </m:r>
                <m:r>
                  <m:t>0</m:t>
                </m:r>
                <m:r>
                  <m:rPr>
                    <m:sty m:val="p"/>
                  </m:rPr>
                  <m:t>,</m:t>
                </m:r>
                <m:r>
                  <m:t>39</m:t>
                </m:r>
                <m:r>
                  <m:t> </m:t>
                </m:r>
                <m:r>
                  <m:rPr>
                    <m:sty m:val="p"/>
                  </m:rPr>
                  <m:t>%</m:t>
                </m:r>
              </m:oMath>
            </m:oMathPara>
          </w:p>
        </w:tc>
        <w:tc>
          <w:tcPr>
            <w:tcW w:type="dxa" w:w="1276"/>
          </w:tcPr>
          <w:p>
            <w:pPr>
              <w:spacing w:line="240" w:lineRule="auto"/>
              <w:jc w:val="right"/>
            </w:pPr>
            <w:r>
              <w:rPr>
                <w:rFonts w:ascii="Times New Roman" w:hAnsi="Times New Roman" w:cs="Times New Roman" w:eastAsia="Times New Roman"/>
                <w:sz w:val="24"/>
              </w:rPr>
              <w:t>(4.5)</w:t>
            </w:r>
          </w:p>
        </w:tc>
      </w:tr>
    </w:tbl>
    <w:p>
      <w:pPr>
        <w:spacing w:after="0" w:line="144" w:lineRule="auto"/>
      </w:pPr>
    </w:p>
    <w:p>
      <w:pPr>
        <w:keepNext/>
        <w:spacing w:line="240" w:lineRule="auto"/>
        <w:jc w:val="center"/>
      </w:pPr>
      <w:r>
        <w:drawing>
          <wp:inline xmlns:a="http://schemas.openxmlformats.org/drawingml/2006/main" xmlns:pic="http://schemas.openxmlformats.org/drawingml/2006/picture">
            <wp:extent cx="5580000" cy="1398952"/>
            <wp:docPr id="2" name="Picture 2"/>
            <wp:cNvGraphicFramePr>
              <a:graphicFrameLocks noChangeAspect="1"/>
            </wp:cNvGraphicFramePr>
            <a:graphic>
              <a:graphicData uri="http://schemas.openxmlformats.org/drawingml/2006/picture">
                <pic:pic>
                  <pic:nvPicPr>
                    <pic:cNvPr id="0" name="f_dirnc.jpg"/>
                    <pic:cNvPicPr/>
                  </pic:nvPicPr>
                  <pic:blipFill>
                    <a:blip r:embed="rId11"/>
                    <a:stretch>
                      <a:fillRect/>
                    </a:stretch>
                  </pic:blipFill>
                  <pic:spPr>
                    <a:xfrm>
                      <a:off x="0" y="0"/>
                      <a:ext cx="5580000" cy="139895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4.1.1  Dirençlerin ayrı ayrı ölçümü: </w:t>
      </w:r>
      <m:oMath>
        <m:sSub>
          <m:e>
            <m:r>
              <m:t>R</m:t>
            </m:r>
          </m:e>
          <m:sub>
            <m:r>
              <m:t>1</m:t>
            </m:r>
          </m:sub>
        </m:sSub>
        <m:r>
          <m:rPr>
            <m:sty m:val="p"/>
          </m:rPr>
          <m:t>=</m:t>
        </m:r>
        <m:r>
          <m:t>464</m:t>
        </m:r>
        <m:r>
          <m:t> </m:t>
        </m:r>
        <m:r>
          <m:t>Ω</m:t>
        </m:r>
      </m:oMath>
      <w:r>
        <w:rPr>
          <w:rFonts w:ascii="Times New Roman" w:hAnsi="Times New Roman" w:cs="Times New Roman" w:eastAsia="Times New Roman"/>
          <w:b w:val="0"/>
          <w:i w:val="0"/>
          <w:sz w:val="20"/>
        </w:rPr>
        <w:t xml:space="preserve">, </w:t>
      </w:r>
      <m:oMath>
        <m:sSub>
          <m:e>
            <m:r>
              <m:t>R</m:t>
            </m:r>
          </m:e>
          <m:sub>
            <m:r>
              <m:t>2</m:t>
            </m:r>
          </m:sub>
        </m:sSub>
        <m:r>
          <m:rPr>
            <m:sty m:val="p"/>
          </m:rPr>
          <m:t>=</m:t>
        </m:r>
        <m:r>
          <m:t>99</m:t>
        </m:r>
        <m:r>
          <m:rPr>
            <m:sty m:val="p"/>
          </m:rPr>
          <m:t>,</m:t>
        </m:r>
        <m:r>
          <m:t>1</m:t>
        </m:r>
        <m:r>
          <m:t> </m:t>
        </m:r>
        <m:r>
          <m:rPr>
            <m:sty m:val="p"/>
          </m:rPr>
          <m:t>k</m:t>
        </m:r>
        <m:r>
          <m:rPr>
            <m:sty m:val="p"/>
          </m:rPr>
          <m:t>Ω</m:t>
        </m:r>
      </m:oMath>
      <w:r>
        <w:rPr>
          <w:rFonts w:ascii="Times New Roman" w:hAnsi="Times New Roman" w:cs="Times New Roman" w:eastAsia="Times New Roman"/>
          <w:b w:val="0"/>
          <w:i w:val="0"/>
          <w:sz w:val="20"/>
        </w:rPr>
        <w:t xml:space="preserve">, </w:t>
      </w:r>
      <m:oMath>
        <m:sSub>
          <m:e>
            <m:r>
              <m:t>R</m:t>
            </m:r>
          </m:e>
          <m:sub>
            <m:r>
              <m:t>3</m:t>
            </m:r>
          </m:sub>
        </m:sSub>
        <m:r>
          <m:rPr>
            <m:sty m:val="p"/>
          </m:rPr>
          <m:t>=</m:t>
        </m:r>
        <m:r>
          <m:t>10</m:t>
        </m:r>
        <m:r>
          <m:rPr>
            <m:sty m:val="p"/>
          </m:rPr>
          <m:t>,</m:t>
        </m:r>
        <m:r>
          <m:t>30</m:t>
        </m:r>
        <m:r>
          <m:t> </m:t>
        </m:r>
        <m:r>
          <m:rPr>
            <m:sty m:val="p"/>
          </m:rPr>
          <m:t>M</m:t>
        </m:r>
        <m:r>
          <m:rPr>
            <m:sty m:val="p"/>
          </m:rPr>
          <m:t>Ω</m:t>
        </m:r>
      </m:oMath>
      <w:r>
        <w:rPr>
          <w:rFonts w:ascii="Times New Roman" w:hAnsi="Times New Roman" w:cs="Times New Roman" w:eastAsia="Times New Roman"/>
          <w:b w:val="0"/>
          <w:i w:val="0"/>
          <w:sz w:val="20"/>
        </w:rPr>
        <w:t>.</w:t>
      </w:r>
    </w:p>
    <w:p>
      <w:pPr>
        <w:keepNext/>
        <w:spacing w:line="240" w:lineRule="auto"/>
        <w:jc w:val="center"/>
      </w:pPr>
      <w:r>
        <w:drawing>
          <wp:inline xmlns:a="http://schemas.openxmlformats.org/drawingml/2006/main" xmlns:pic="http://schemas.openxmlformats.org/drawingml/2006/picture">
            <wp:extent cx="4320000" cy="1083059"/>
            <wp:docPr id="3" name="Picture 3"/>
            <wp:cNvGraphicFramePr>
              <a:graphicFrameLocks noChangeAspect="1"/>
            </wp:cNvGraphicFramePr>
            <a:graphic>
              <a:graphicData uri="http://schemas.openxmlformats.org/drawingml/2006/picture">
                <pic:pic>
                  <pic:nvPicPr>
                    <pic:cNvPr id="0" name="f_serpar.jpg"/>
                    <pic:cNvPicPr/>
                  </pic:nvPicPr>
                  <pic:blipFill>
                    <a:blip r:embed="rId12"/>
                    <a:stretch>
                      <a:fillRect/>
                    </a:stretch>
                  </pic:blipFill>
                  <pic:spPr>
                    <a:xfrm>
                      <a:off x="0" y="0"/>
                      <a:ext cx="4320000" cy="1083059"/>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4.1.2  Seri bağlantının (</w:t>
      </w:r>
      <m:oMath>
        <m:r>
          <m:t>10</m:t>
        </m:r>
        <m:r>
          <m:rPr>
            <m:sty m:val="p"/>
          </m:rPr>
          <m:t>,</m:t>
        </m:r>
        <m:r>
          <m:t>45</m:t>
        </m:r>
        <m:r>
          <m:t> </m:t>
        </m:r>
        <m:r>
          <m:rPr>
            <m:sty m:val="p"/>
          </m:rPr>
          <m:t>M</m:t>
        </m:r>
        <m:r>
          <m:rPr>
            <m:sty m:val="p"/>
          </m:rPr>
          <m:t>Ω</m:t>
        </m:r>
      </m:oMath>
      <w:r>
        <w:rPr>
          <w:rFonts w:ascii="Times New Roman" w:hAnsi="Times New Roman" w:cs="Times New Roman" w:eastAsia="Times New Roman"/>
          <w:b w:val="0"/>
          <w:i w:val="0"/>
          <w:sz w:val="20"/>
        </w:rPr>
        <w:t>) ve paralel bağlantının (</w:t>
      </w:r>
      <m:oMath>
        <m:r>
          <m:t>0</m:t>
        </m:r>
        <m:r>
          <m:rPr>
            <m:sty m:val="p"/>
          </m:rPr>
          <m:t>,</m:t>
        </m:r>
        <m:r>
          <m:t>46</m:t>
        </m:r>
        <m:r>
          <m:t> </m:t>
        </m:r>
        <m:r>
          <m:rPr>
            <m:sty m:val="p"/>
          </m:rPr>
          <m:t>k</m:t>
        </m:r>
        <m:r>
          <m:rPr>
            <m:sty m:val="p"/>
          </m:rPr>
          <m:t>Ω</m:t>
        </m:r>
      </m:oMath>
      <w:r>
        <w:rPr>
          <w:rFonts w:ascii="Times New Roman" w:hAnsi="Times New Roman" w:cs="Times New Roman" w:eastAsia="Times New Roman"/>
          <w:b w:val="0"/>
          <w:i w:val="0"/>
          <w:sz w:val="20"/>
        </w:rPr>
        <w:t>) doğrudan ölçümü.</w:t>
      </w:r>
    </w:p>
    <w:p>
      <w:pPr>
        <w:keepNext/>
        <w:spacing w:line="240" w:lineRule="auto" w:after="80"/>
        <w:jc w:val="center"/>
      </w:pPr>
      <w:r>
        <w:rPr>
          <w:rFonts w:ascii="Times New Roman" w:hAnsi="Times New Roman" w:cs="Times New Roman" w:eastAsia="Times New Roman"/>
          <w:b w:val="0"/>
          <w:i w:val="0"/>
          <w:sz w:val="20"/>
        </w:rPr>
        <w:t>Tablo 4.1.1  Seri bağlantı ölçümleri (föy Tablo 1 [3])</w:t>
      </w:r>
    </w:p>
    <w:tbl>
      <w:tblPr>
        <w:tblW w:type="auto" w:w="0"/>
        <w:jc w:val="center"/>
        <w:tblLayout w:type="fixed"/>
        <w:tblLook w:firstColumn="1" w:firstRow="1" w:lastColumn="0" w:lastRow="0" w:noHBand="0" w:noVBand="1" w:val="04A0"/>
      </w:tblPr>
      <w:tblGrid>
        <w:gridCol w:w="4819"/>
        <w:gridCol w:w="2551"/>
      </w:tblGrid>
      <w:tr>
        <w:trPr>
          <w:tblHeader/>
          <w:cantSplit/>
        </w:trPr>
        <w:tc>
          <w:tcPr>
            <w:tcW w:type="dxa" w:w="481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255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Değer</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1</m:t>
                  </m:r>
                </m:sub>
              </m:sSub>
            </m:oMath>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464 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2</m:t>
                  </m:r>
                </m:sub>
              </m:sSub>
            </m:oMath>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99,1 kΩ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3</m:t>
                  </m:r>
                </m:sub>
              </m:sSub>
            </m:oMath>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10,30 MΩ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1</m:t>
                  </m:r>
                </m:sub>
              </m:sSub>
              <m:r>
                <m:rPr>
                  <m:sty m:val="p"/>
                </m:rPr>
                <m:t>+</m:t>
              </m:r>
              <m:sSub>
                <m:e>
                  <m:r>
                    <m:t>R</m:t>
                  </m:r>
                </m:e>
                <m:sub>
                  <m:r>
                    <m:t>2</m:t>
                  </m:r>
                </m:sub>
              </m:sSub>
              <m:r>
                <m:rPr>
                  <m:sty m:val="p"/>
                </m:rPr>
                <m:t>+</m:t>
              </m:r>
              <m:sSub>
                <m:e>
                  <m:r>
                    <m:t>R</m:t>
                  </m:r>
                </m:e>
                <m:sub>
                  <m:r>
                    <m:t>3</m:t>
                  </m:r>
                </m:sub>
              </m:sSub>
            </m:oMath>
            <w:r>
              <w:rPr>
                <w:rFonts w:ascii="Times New Roman" w:hAnsi="Times New Roman" w:cs="Times New Roman" w:eastAsia="Times New Roman"/>
                <w:b w:val="0"/>
                <w:i w:val="0"/>
                <w:sz w:val="20"/>
              </w:rPr>
              <w:t xml:space="preserve"> (hesaplanan)</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10,3996 MΩ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Seri bağlantının doğrudan ölçümü</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10,45 MΩ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Fark</w:t>
            </w:r>
          </w:p>
        </w:tc>
        <w:tc>
          <w:tcPr>
            <w:tcW w:type="dxa" w:w="255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0,48 %</w:t>
            </w:r>
          </w:p>
        </w:tc>
      </w:tr>
    </w:tbl>
    <w:p>
      <w:pPr>
        <w:spacing w:after="120"/>
      </w:pPr>
    </w:p>
    <w:p>
      <w:pPr>
        <w:keepNext/>
        <w:spacing w:line="240" w:lineRule="auto" w:after="80"/>
        <w:jc w:val="center"/>
      </w:pPr>
      <w:r>
        <w:rPr>
          <w:rFonts w:ascii="Times New Roman" w:hAnsi="Times New Roman" w:cs="Times New Roman" w:eastAsia="Times New Roman"/>
          <w:b w:val="0"/>
          <w:i w:val="0"/>
          <w:sz w:val="20"/>
        </w:rPr>
        <w:t>Tablo 4.1.2  Paralel bağlantı ölçümleri (föy Tablo 2 [3])</w:t>
      </w:r>
    </w:p>
    <w:tbl>
      <w:tblPr>
        <w:tblW w:type="auto" w:w="0"/>
        <w:jc w:val="center"/>
        <w:tblLayout w:type="fixed"/>
        <w:tblLook w:firstColumn="1" w:firstRow="1" w:lastColumn="0" w:lastRow="0" w:noHBand="0" w:noVBand="1" w:val="04A0"/>
      </w:tblPr>
      <w:tblGrid>
        <w:gridCol w:w="4819"/>
        <w:gridCol w:w="2551"/>
      </w:tblGrid>
      <w:tr>
        <w:trPr>
          <w:tblHeader/>
          <w:cantSplit/>
        </w:trPr>
        <w:tc>
          <w:tcPr>
            <w:tcW w:type="dxa" w:w="481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255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Değer</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1</m:t>
                  </m:r>
                </m:sub>
              </m:sSub>
              <m:r>
                <m:rPr>
                  <m:sty m:val="p"/>
                </m:rPr>
                <m:t>∥</m:t>
              </m:r>
              <m:sSub>
                <m:e>
                  <m:r>
                    <m:t>R</m:t>
                  </m:r>
                </m:e>
                <m:sub>
                  <m:r>
                    <m:t>2</m:t>
                  </m:r>
                </m:sub>
              </m:sSub>
              <m:r>
                <m:rPr>
                  <m:sty m:val="p"/>
                </m:rPr>
                <m:t>∥</m:t>
              </m:r>
              <m:sSub>
                <m:e>
                  <m:r>
                    <m:t>R</m:t>
                  </m:r>
                </m:e>
                <m:sub>
                  <m:r>
                    <m:t>3</m:t>
                  </m:r>
                </m:sub>
              </m:sSub>
            </m:oMath>
            <w:r>
              <w:rPr>
                <w:rFonts w:ascii="Times New Roman" w:hAnsi="Times New Roman" w:cs="Times New Roman" w:eastAsia="Times New Roman"/>
                <w:b w:val="0"/>
                <w:i w:val="0"/>
                <w:sz w:val="20"/>
              </w:rPr>
              <w:t xml:space="preserve"> (hesaplanan)</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461,8 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Paralel bağlantının doğrudan ölçümü</w:t>
            </w:r>
          </w:p>
        </w:tc>
        <w:tc>
          <w:tcPr>
            <w:tcW w:type="dxa" w:w="255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0,46 kΩ (460 Ω)</w:t>
            </w:r>
          </w:p>
        </w:tc>
      </w:tr>
      <w:tr>
        <w:trPr>
          <w:cantSplit/>
        </w:trPr>
        <w:tc>
          <w:tcPr>
            <w:tcW w:type="dxa" w:w="4819"/>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Fark</w:t>
            </w:r>
          </w:p>
        </w:tc>
        <w:tc>
          <w:tcPr>
            <w:tcW w:type="dxa" w:w="255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-0,39 %</w:t>
            </w:r>
          </w:p>
        </w:tc>
      </w:tr>
    </w:tbl>
    <w:p>
      <w:pPr>
        <w:spacing w:after="120"/>
      </w:pPr>
    </w:p>
    <w:p>
      <w:pPr>
        <w:jc w:val="both"/>
      </w:pPr>
      <w:r>
        <w:rPr>
          <w:rFonts w:ascii="Times New Roman" w:hAnsi="Times New Roman" w:cs="Times New Roman" w:eastAsia="Times New Roman"/>
          <w:b/>
          <w:i w:val="0"/>
        </w:rPr>
        <w:t>Sonuç ve yorum.</w:t>
      </w:r>
      <w:r>
        <w:rPr>
          <w:rFonts w:ascii="Times New Roman" w:hAnsi="Times New Roman" w:cs="Times New Roman" w:eastAsia="Times New Roman"/>
          <w:b w:val="0"/>
          <w:i w:val="0"/>
        </w:rPr>
        <w:t xml:space="preserve"> Seri bağlantının doğrudan ölçümü hesaplanan toplamdan %0,48, paralel bağlantının ölçümü hesaplanandan %0,39 farklı çıkmıştır. Bu farkların ölçü aletinin doğruluğu içinde kalıp kalmadığı, kılavuzdaki doğruluk değerleriyle incelenmiştir (EK-2). Cihazla birlikte verilen kılavuza [1] göre direnç ölçümünün doğruluğu 20 MΩ kademesinde ±(%1,2 + 3 basamak), 20 kΩ kademesinde ±(%0,8 + 2 basamak)’tır. 10,45 MΩ okumasında son basamak 10 kΩ olduğundan belirsizlik ±(0,012·10,45 MΩ + 3·10 kΩ) = ±(125,4 kΩ + 30 kΩ) = ±155,4 kΩ bulunur; ölçülen fark 50,4 kΩ olduğu için bu aralığın içindedir. 0,46 kΩ okumasında son basamak 10 Ω olduğundan belirsizlik ±(0,008·460 Ω + 2·10 Ω) = ±(3,7 Ω + 20 Ω) = ±23,7 Ω bulunur; ölçülen fark 1,8 Ω olduğu için bu aralığın da içindedir. Paralel eşdeğerin en küçük dirençten (464 Ω) bile küçük çıkması bir hata değildir: paralel eklenen her yol iletkenliği artırır. Paralel eşdeğeri esas olarak en küçük direnç, seri eşdeğeri ise esas olarak en büyük direnç belirler; 100 kΩ ve 10 MΩ’luk dirençler paralel eşdeğeri yalnızca %0,5 ve %0,005 kadar etkilemiştir (iletkenliklerin toplamdaki payları </w:t>
      </w:r>
      <m:oMath>
        <m:r>
          <m:t>1</m:t>
        </m:r>
        <m:r>
          <m:rPr>
            <m:sty m:val="p"/>
          </m:rPr>
          <m:t>,</m:t>
        </m:r>
        <m:r>
          <m:t>009</m:t>
        </m:r>
        <m:r>
          <m:rPr>
            <m:sty m:val="p"/>
          </m:rPr>
          <m:t>×</m:t>
        </m:r>
        <m:sSup>
          <m:e>
            <m:r>
              <m:t>10</m:t>
            </m:r>
          </m:e>
          <m:sup>
            <m:r>
              <m:rPr>
                <m:sty m:val="p"/>
              </m:rPr>
              <m:t>−</m:t>
            </m:r>
            <m:r>
              <m:t>5</m:t>
            </m:r>
          </m:sup>
        </m:sSup>
        <m:r>
          <m:rPr>
            <m:sty m:val="p"/>
          </m:rPr>
          <m:t>/</m:t>
        </m:r>
        <m:r>
          <m:t>2</m:t>
        </m:r>
        <m:r>
          <m:rPr>
            <m:sty m:val="p"/>
          </m:rPr>
          <m:t>,</m:t>
        </m:r>
        <m:r>
          <m:t>1654</m:t>
        </m:r>
        <m:r>
          <m:rPr>
            <m:sty m:val="p"/>
          </m:rPr>
          <m:t>×</m:t>
        </m:r>
        <m:sSup>
          <m:e>
            <m:r>
              <m:t>10</m:t>
            </m:r>
          </m:e>
          <m:sup>
            <m:r>
              <m:rPr>
                <m:sty m:val="p"/>
              </m:rPr>
              <m:t>−</m:t>
            </m:r>
            <m:r>
              <m:t>3</m:t>
            </m:r>
          </m:sup>
        </m:sSup>
        <m:r>
          <m:rPr>
            <m:sty m:val="p"/>
          </m:rPr>
          <m:t>=</m:t>
        </m:r>
        <m:r>
          <m:t>0</m:t>
        </m:r>
        <m:r>
          <m:rPr>
            <m:sty m:val="p"/>
          </m:rPr>
          <m:t>,</m:t>
        </m:r>
        <m:r>
          <m:t>47</m:t>
        </m:r>
        <m:r>
          <m:t> </m:t>
        </m:r>
        <m:r>
          <m:rPr>
            <m:sty m:val="p"/>
          </m:rPr>
          <m:t>%</m:t>
        </m:r>
      </m:oMath>
      <w:r>
        <w:rPr>
          <w:rFonts w:ascii="Times New Roman" w:hAnsi="Times New Roman" w:cs="Times New Roman" w:eastAsia="Times New Roman"/>
          <w:b w:val="0"/>
          <w:i w:val="0"/>
        </w:rPr>
        <w:t xml:space="preserve"> ve </w:t>
      </w:r>
      <m:oMath>
        <m:r>
          <m:t>9</m:t>
        </m:r>
        <m:r>
          <m:rPr>
            <m:sty m:val="p"/>
          </m:rPr>
          <m:t>,</m:t>
        </m:r>
        <m:r>
          <m:t>7</m:t>
        </m:r>
        <m:r>
          <m:rPr>
            <m:sty m:val="p"/>
          </m:rPr>
          <m:t>×</m:t>
        </m:r>
        <m:sSup>
          <m:e>
            <m:r>
              <m:t>10</m:t>
            </m:r>
          </m:e>
          <m:sup>
            <m:r>
              <m:rPr>
                <m:sty m:val="p"/>
              </m:rPr>
              <m:t>−</m:t>
            </m:r>
            <m:r>
              <m:t>8</m:t>
            </m:r>
          </m:sup>
        </m:sSup>
        <m:r>
          <m:rPr>
            <m:sty m:val="p"/>
          </m:rPr>
          <m:t>/</m:t>
        </m:r>
        <m:r>
          <m:t>2</m:t>
        </m:r>
        <m:r>
          <m:rPr>
            <m:sty m:val="p"/>
          </m:rPr>
          <m:t>,</m:t>
        </m:r>
        <m:r>
          <m:t>1654</m:t>
        </m:r>
        <m:r>
          <m:rPr>
            <m:sty m:val="p"/>
          </m:rPr>
          <m:t>×</m:t>
        </m:r>
        <m:sSup>
          <m:e>
            <m:r>
              <m:t>10</m:t>
            </m:r>
          </m:e>
          <m:sup>
            <m:r>
              <m:rPr>
                <m:sty m:val="p"/>
              </m:rPr>
              <m:t>−</m:t>
            </m:r>
            <m:r>
              <m:t>3</m:t>
            </m:r>
          </m:sup>
        </m:sSup>
        <m:r>
          <m:rPr>
            <m:sty m:val="p"/>
          </m:rPr>
          <m:t>=</m:t>
        </m:r>
        <m:r>
          <m:t>0</m:t>
        </m:r>
        <m:r>
          <m:rPr>
            <m:sty m:val="p"/>
          </m:rPr>
          <m:t>,</m:t>
        </m:r>
        <m:r>
          <m:t>004</m:t>
        </m:r>
        <m:r>
          <m:t> </m:t>
        </m:r>
        <m:r>
          <m:rPr>
            <m:sty m:val="p"/>
          </m:rPr>
          <m:t>%</m:t>
        </m:r>
      </m:oMath>
      <w:r>
        <w:rPr>
          <w:rFonts w:ascii="Times New Roman" w:hAnsi="Times New Roman" w:cs="Times New Roman" w:eastAsia="Times New Roman"/>
          <w:b w:val="0"/>
          <w:i w:val="0"/>
        </w:rPr>
        <w:t>).</w:t>
      </w:r>
    </w:p>
    <w:p>
      <w:pPr>
        <w:keepNext/>
        <w:spacing w:before="240" w:after="120"/>
      </w:pPr>
      <w:r>
        <w:rPr>
          <w:rFonts w:ascii="Times New Roman" w:hAnsi="Times New Roman" w:cs="Times New Roman" w:eastAsia="Times New Roman"/>
          <w:b/>
          <w:i w:val="0"/>
          <w:sz w:val="24"/>
        </w:rPr>
        <w:t>4.2  Gerilim Bölücü Devresi</w:t>
      </w:r>
    </w:p>
    <w:p>
      <w:pPr>
        <w:keepNext/>
        <w:spacing w:before="120" w:after="120"/>
      </w:pPr>
      <w:r>
        <w:rPr>
          <w:rFonts w:ascii="Times New Roman" w:hAnsi="Times New Roman" w:cs="Times New Roman" w:eastAsia="Times New Roman"/>
          <w:b/>
          <w:i/>
          <w:sz w:val="24"/>
        </w:rPr>
        <w:t>Devre Şeması</w:t>
      </w:r>
    </w:p>
    <w:p>
      <w:pPr>
        <w:jc w:val="both"/>
      </w:pPr>
      <w:r>
        <w:rPr>
          <w:rFonts w:ascii="Times New Roman" w:hAnsi="Times New Roman" w:cs="Times New Roman" w:eastAsia="Times New Roman"/>
          <w:b w:val="0"/>
          <w:i w:val="0"/>
        </w:rPr>
        <w:t xml:space="preserve">Föydeki Şekil 1’deki devre [3] kurulmuştur: </w:t>
      </w:r>
      <m:oMath>
        <m:sSub>
          <m:e>
            <m:r>
              <m:t>V</m:t>
            </m:r>
          </m:e>
          <m:sub>
            <m:r>
              <m:t>S</m:t>
            </m:r>
          </m:sub>
        </m:sSub>
        <m:r>
          <m:rPr>
            <m:sty m:val="p"/>
          </m:rPr>
          <m:t>=</m:t>
        </m:r>
        <m:r>
          <m:t>15</m:t>
        </m:r>
      </m:oMath>
      <w:r>
        <w:rPr>
          <w:rFonts w:ascii="Times New Roman" w:hAnsi="Times New Roman" w:cs="Times New Roman" w:eastAsia="Times New Roman"/>
          <w:b w:val="0"/>
          <w:i w:val="0"/>
        </w:rPr>
        <w:t xml:space="preserve"> V’luk kaynağa seri bağlı iki eşit direnç (</w:t>
      </w:r>
      <m:oMath>
        <m:r>
          <m:t>R</m:t>
        </m:r>
      </m:oMath>
      <w:r>
        <w:rPr>
          <w:rFonts w:ascii="Times New Roman" w:hAnsi="Times New Roman" w:cs="Times New Roman" w:eastAsia="Times New Roman"/>
          <w:b w:val="0"/>
          <w:i w:val="0"/>
        </w:rPr>
        <w:t xml:space="preserve">) vardır ve çıkış </w:t>
      </w:r>
      <m:oMath>
        <m:sSub>
          <m:e>
            <m:r>
              <m:t>V</m:t>
            </m:r>
          </m:e>
          <m:sub>
            <m:r>
              <m:t>O</m:t>
            </m:r>
          </m:sub>
        </m:sSub>
      </m:oMath>
      <w:r>
        <w:rPr>
          <w:rFonts w:ascii="Times New Roman" w:hAnsi="Times New Roman" w:cs="Times New Roman" w:eastAsia="Times New Roman"/>
          <w:b w:val="0"/>
          <w:i w:val="0"/>
        </w:rPr>
        <w:t xml:space="preserve"> alt dirençten alınır. Devre şeması </w:t>
      </w:r>
      <w:r>
        <w:rPr>
          <w:rFonts w:ascii="Times New Roman" w:hAnsi="Times New Roman" w:cs="Times New Roman" w:eastAsia="Times New Roman"/>
          <w:b w:val="0"/>
          <w:i w:val="0"/>
        </w:rPr>
        <w:t>Şekil 4.2.1</w:t>
      </w:r>
      <w:r>
        <w:rPr>
          <w:rFonts w:ascii="Times New Roman" w:hAnsi="Times New Roman" w:cs="Times New Roman" w:eastAsia="Times New Roman"/>
          <w:b w:val="0"/>
          <w:i w:val="0"/>
        </w:rPr>
        <w:t>’de görülmektedir. Aynı devre üç direnç değeri için (</w:t>
      </w:r>
      <m:oMath>
        <m:r>
          <m:t>R</m:t>
        </m:r>
        <m:r>
          <m:rPr>
            <m:sty m:val="p"/>
          </m:rPr>
          <m:t>=</m:t>
        </m:r>
        <m:r>
          <m:t>470</m:t>
        </m:r>
        <m:r>
          <m:t> </m:t>
        </m:r>
        <m:r>
          <m:t>Ω</m:t>
        </m:r>
        <m:r>
          <m:rPr>
            <m:sty m:val="p"/>
          </m:rPr>
          <m:t>,</m:t>
        </m:r>
        <m:r>
          <m:t> </m:t>
        </m:r>
        <m:r>
          <m:t>100</m:t>
        </m:r>
        <m:r>
          <m:t> </m:t>
        </m:r>
        <m:r>
          <m:rPr>
            <m:sty m:val="p"/>
          </m:rPr>
          <m:t>k</m:t>
        </m:r>
        <m:r>
          <m:rPr>
            <m:sty m:val="p"/>
          </m:rPr>
          <m:t>Ω</m:t>
        </m:r>
        <m:r>
          <m:rPr>
            <m:sty m:val="p"/>
          </m:rPr>
          <m:t>,</m:t>
        </m:r>
        <m:r>
          <m:t> </m:t>
        </m:r>
        <m:r>
          <m:t>10</m:t>
        </m:r>
        <m:r>
          <m:t> </m:t>
        </m:r>
        <m:r>
          <m:rPr>
            <m:sty m:val="p"/>
          </m:rPr>
          <m:t>M</m:t>
        </m:r>
        <m:r>
          <m:rPr>
            <m:sty m:val="p"/>
          </m:rPr>
          <m:t>Ω</m:t>
        </m:r>
      </m:oMath>
      <w:r>
        <w:rPr>
          <w:rFonts w:ascii="Times New Roman" w:hAnsi="Times New Roman" w:cs="Times New Roman" w:eastAsia="Times New Roman"/>
          <w:b w:val="0"/>
          <w:i w:val="0"/>
        </w:rPr>
        <w:t>) yalnızca dirençler değiştirilerek kullanılmıştır.</w:t>
      </w:r>
    </w:p>
    <w:p>
      <w:pPr>
        <w:keepNext/>
        <w:spacing w:line="240" w:lineRule="auto"/>
        <w:jc w:val="center"/>
      </w:pPr>
      <w:r>
        <w:drawing>
          <wp:inline xmlns:a="http://schemas.openxmlformats.org/drawingml/2006/main" xmlns:pic="http://schemas.openxmlformats.org/drawingml/2006/picture">
            <wp:extent cx="2700000" cy="1687500"/>
            <wp:docPr id="4" name="Picture 4"/>
            <wp:cNvGraphicFramePr>
              <a:graphicFrameLocks noChangeAspect="1"/>
            </wp:cNvGraphicFramePr>
            <a:graphic>
              <a:graphicData uri="http://schemas.openxmlformats.org/drawingml/2006/picture">
                <pic:pic>
                  <pic:nvPicPr>
                    <pic:cNvPr id="0" name="foy_sch_bol.png"/>
                    <pic:cNvPicPr/>
                  </pic:nvPicPr>
                  <pic:blipFill>
                    <a:blip r:embed="rId13"/>
                    <a:stretch>
                      <a:fillRect/>
                    </a:stretch>
                  </pic:blipFill>
                  <pic:spPr>
                    <a:xfrm>
                      <a:off x="0" y="0"/>
                      <a:ext cx="2700000" cy="1687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4.2.1  Gerilim bölücü devre şeması (föy Şekil 1). Güç kaynağı 15 V’a ayarlıdır; </w:t>
      </w:r>
      <m:oMath>
        <m:sSub>
          <m:e>
            <m:r>
              <m:t>V</m:t>
            </m:r>
          </m:e>
          <m:sub>
            <m:r>
              <m:t>O</m:t>
            </m:r>
          </m:sub>
        </m:sSub>
      </m:oMath>
      <w:r>
        <w:rPr>
          <w:rFonts w:ascii="Times New Roman" w:hAnsi="Times New Roman" w:cs="Times New Roman" w:eastAsia="Times New Roman"/>
          <w:b w:val="0"/>
          <w:i w:val="0"/>
          <w:sz w:val="20"/>
        </w:rPr>
        <w:t xml:space="preserve"> düğümünü multimetre ve osiloskop ölçer (iki alet aynı düğüme bağlıdır).</w:t>
      </w:r>
    </w:p>
    <w:p>
      <w:pPr>
        <w:keepNext/>
        <w:spacing w:before="120" w:after="120"/>
      </w:pPr>
      <w:r>
        <w:rPr>
          <w:rFonts w:ascii="Times New Roman" w:hAnsi="Times New Roman" w:cs="Times New Roman" w:eastAsia="Times New Roman"/>
          <w:b/>
          <w:i/>
          <w:sz w:val="24"/>
        </w:rPr>
        <w:t>Kuramsal Hesap</w:t>
      </w:r>
    </w:p>
    <w:p>
      <w:pPr>
        <w:keepNext/>
        <w:jc w:val="both"/>
      </w:pPr>
      <w:r>
        <w:rPr>
          <w:rFonts w:ascii="Times New Roman" w:hAnsi="Times New Roman" w:cs="Times New Roman" w:eastAsia="Times New Roman"/>
          <w:b w:val="0"/>
          <w:i w:val="0"/>
        </w:rPr>
        <w:t>İki eşit direnç ideal bir bölücü oluşturduğundan beklenen çıkış gerilimi direnç değerinden bağımsızdır: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O</m:t>
                    </m:r>
                  </m:sub>
                </m:sSub>
                <m:r>
                  <m:rPr>
                    <m:sty m:val="p"/>
                  </m:rPr>
                  <m:t>=</m:t>
                </m:r>
                <m:sSub>
                  <m:e>
                    <m:r>
                      <m:t>V</m:t>
                    </m:r>
                  </m:e>
                  <m:sub>
                    <m:r>
                      <m:t>S</m:t>
                    </m:r>
                  </m:sub>
                </m:sSub>
                <m:r>
                  <m:t> </m:t>
                </m:r>
                <m:f>
                  <m:fPr>
                    <m:type m:val="bar"/>
                  </m:fPr>
                  <m:num>
                    <m:r>
                      <m:t>R</m:t>
                    </m:r>
                  </m:num>
                  <m:den>
                    <m:r>
                      <m:t>R</m:t>
                    </m:r>
                    <m:r>
                      <m:rPr>
                        <m:sty m:val="p"/>
                      </m:rPr>
                      <m:t>+</m:t>
                    </m:r>
                    <m:r>
                      <m:t>R</m:t>
                    </m:r>
                  </m:den>
                </m:f>
                <m:r>
                  <m:rPr>
                    <m:sty m:val="p"/>
                  </m:rPr>
                  <m:t>=</m:t>
                </m:r>
                <m:f>
                  <m:fPr>
                    <m:type m:val="bar"/>
                  </m:fPr>
                  <m:num>
                    <m:r>
                      <m:t>15</m:t>
                    </m:r>
                    <m:r>
                      <m:t> </m:t>
                    </m:r>
                    <m:r>
                      <m:rPr>
                        <m:sty m:val="p"/>
                      </m:rPr>
                      <m:t>V</m:t>
                    </m:r>
                  </m:num>
                  <m:den>
                    <m:r>
                      <m:t>2</m:t>
                    </m:r>
                  </m:den>
                </m:f>
                <m:r>
                  <m:rPr>
                    <m:sty m:val="p"/>
                  </m:rPr>
                  <m:t>=</m:t>
                </m:r>
                <m:r>
                  <m:t>7</m:t>
                </m:r>
                <m:r>
                  <m:rPr>
                    <m:sty m:val="p"/>
                  </m:rPr>
                  <m:t>,</m:t>
                </m:r>
                <m:r>
                  <m:t>5</m:t>
                </m:r>
                <m:r>
                  <m:t> </m:t>
                </m:r>
                <m:r>
                  <m:rPr>
                    <m:sty m:val="p"/>
                  </m:rPr>
                  <m:t>V</m:t>
                </m:r>
              </m:oMath>
            </m:oMathPara>
          </w:p>
        </w:tc>
        <w:tc>
          <w:tcPr>
            <w:tcW w:type="dxa" w:w="1276"/>
          </w:tcPr>
          <w:p>
            <w:pPr>
              <w:spacing w:line="240" w:lineRule="auto"/>
              <w:jc w:val="right"/>
            </w:pPr>
            <w:r>
              <w:rPr>
                <w:rFonts w:ascii="Times New Roman" w:hAnsi="Times New Roman" w:cs="Times New Roman" w:eastAsia="Times New Roman"/>
                <w:sz w:val="24"/>
              </w:rPr>
              <w:t>(4.6)</w:t>
            </w:r>
          </w:p>
        </w:tc>
      </w:tr>
    </w:tbl>
    <w:p>
      <w:pPr>
        <w:spacing w:after="0" w:line="144" w:lineRule="auto"/>
      </w:pPr>
    </w:p>
    <w:p>
      <w:pPr>
        <w:keepNext/>
        <w:jc w:val="both"/>
      </w:pPr>
      <w:r>
        <w:rPr>
          <w:rFonts w:ascii="Times New Roman" w:hAnsi="Times New Roman" w:cs="Times New Roman" w:eastAsia="Times New Roman"/>
          <w:b w:val="0"/>
          <w:i w:val="0"/>
        </w:rPr>
        <w:t xml:space="preserve">Ölçü aleti </w:t>
      </w:r>
      <m:oMath>
        <m:sSub>
          <m:e>
            <m:r>
              <m:t>V</m:t>
            </m:r>
          </m:e>
          <m:sub>
            <m:r>
              <m:t>O</m:t>
            </m:r>
          </m:sub>
        </m:sSub>
      </m:oMath>
      <w:r>
        <w:rPr>
          <w:rFonts w:ascii="Times New Roman" w:hAnsi="Times New Roman" w:cs="Times New Roman" w:eastAsia="Times New Roman"/>
          <w:b w:val="0"/>
          <w:i w:val="0"/>
        </w:rPr>
        <w:t xml:space="preserve"> düğümüne bağlanınca alt dirence paralel bir </w:t>
      </w:r>
      <m:oMath>
        <m:sSub>
          <m:e>
            <m:r>
              <m:t>R</m:t>
            </m:r>
          </m:e>
          <m:sub>
            <m:r>
              <m:t>i</m:t>
            </m:r>
            <m:r>
              <m:t>c</m:t>
            </m:r>
          </m:sub>
        </m:sSub>
      </m:oMath>
      <w:r>
        <w:rPr>
          <w:rFonts w:ascii="Times New Roman" w:hAnsi="Times New Roman" w:cs="Times New Roman" w:eastAsia="Times New Roman"/>
          <w:b w:val="0"/>
          <w:i w:val="0"/>
        </w:rPr>
        <w:t xml:space="preserve"> iç direnci girer. Alt direncin yerini </w:t>
      </w:r>
      <m:oMath>
        <m:sSub>
          <m:e>
            <m:r>
              <m:t>R</m:t>
            </m:r>
          </m:e>
          <m:sub>
            <m:r>
              <m:t>p</m:t>
            </m:r>
          </m:sub>
        </m:sSub>
        <m:r>
          <m:rPr>
            <m:sty m:val="p"/>
          </m:rPr>
          <m:t>=</m:t>
        </m:r>
        <m:r>
          <m:t>R</m:t>
        </m:r>
        <m:sSub>
          <m:e>
            <m:r>
              <m:t>R</m:t>
            </m:r>
          </m:e>
          <m:sub>
            <m:r>
              <m:t>i</m:t>
            </m:r>
            <m:r>
              <m:t>c</m:t>
            </m:r>
          </m:sub>
        </m:sSub>
        <m:r>
          <m:rPr>
            <m:sty m:val="p"/>
          </m:rPr>
          <m:t>/</m:t>
        </m:r>
        <m:d>
          <m:dPr>
            <m:begChr m:val="("/>
            <m:endChr m:val=")"/>
            <m:sepChr m:val=""/>
            <m:grow/>
          </m:dPr>
          <m:e>
            <m:r>
              <m:t>R</m:t>
            </m:r>
            <m:r>
              <m:rPr>
                <m:sty m:val="p"/>
              </m:rPr>
              <m:t>+</m:t>
            </m:r>
            <m:sSub>
              <m:e>
                <m:r>
                  <m:t>R</m:t>
                </m:r>
              </m:e>
              <m:sub>
                <m:r>
                  <m:t>i</m:t>
                </m:r>
                <m:r>
                  <m:t>c</m:t>
                </m:r>
              </m:sub>
            </m:sSub>
          </m:e>
        </m:d>
      </m:oMath>
      <w:r>
        <w:rPr>
          <w:rFonts w:ascii="Times New Roman" w:hAnsi="Times New Roman" w:cs="Times New Roman" w:eastAsia="Times New Roman"/>
          <w:b w:val="0"/>
          <w:i w:val="0"/>
        </w:rPr>
        <w:t xml:space="preserve"> alır ve çıkış şuna düşer: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O</m:t>
                    </m:r>
                  </m:sub>
                </m:sSub>
                <m:r>
                  <m:rPr>
                    <m:sty m:val="p"/>
                  </m:rPr>
                  <m:t>=</m:t>
                </m:r>
                <m:sSub>
                  <m:e>
                    <m:r>
                      <m:t>V</m:t>
                    </m:r>
                  </m:e>
                  <m:sub>
                    <m:r>
                      <m:t>S</m:t>
                    </m:r>
                  </m:sub>
                </m:sSub>
                <m:r>
                  <m:t> </m:t>
                </m:r>
                <m:f>
                  <m:fPr>
                    <m:type m:val="bar"/>
                  </m:fPr>
                  <m:num>
                    <m:sSub>
                      <m:e>
                        <m:r>
                          <m:t>R</m:t>
                        </m:r>
                      </m:e>
                      <m:sub>
                        <m:r>
                          <m:t>p</m:t>
                        </m:r>
                      </m:sub>
                    </m:sSub>
                  </m:num>
                  <m:den>
                    <m:r>
                      <m:t>R</m:t>
                    </m:r>
                    <m:r>
                      <m:rPr>
                        <m:sty m:val="p"/>
                      </m:rPr>
                      <m:t>+</m:t>
                    </m:r>
                    <m:sSub>
                      <m:e>
                        <m:r>
                          <m:t>R</m:t>
                        </m:r>
                      </m:e>
                      <m:sub>
                        <m:r>
                          <m:t>p</m:t>
                        </m:r>
                      </m:sub>
                    </m:sSub>
                  </m:den>
                </m:f>
                <m:r>
                  <m:rPr>
                    <m:sty m:val="p"/>
                  </m:rPr>
                  <m:t>,</m:t>
                </m:r>
                <m:r>
                  <m:t>  </m:t>
                </m:r>
                <m:sSub>
                  <m:e>
                    <m:r>
                      <m:t>R</m:t>
                    </m:r>
                  </m:e>
                  <m:sub>
                    <m:r>
                      <m:t>p</m:t>
                    </m:r>
                  </m:sub>
                </m:sSub>
                <m:r>
                  <m:rPr>
                    <m:sty m:val="p"/>
                  </m:rPr>
                  <m:t>=</m:t>
                </m:r>
                <m:f>
                  <m:fPr>
                    <m:type m:val="bar"/>
                  </m:fPr>
                  <m:num>
                    <m:r>
                      <m:t>R</m:t>
                    </m:r>
                    <m:r>
                      <m:t> </m:t>
                    </m:r>
                    <m:sSub>
                      <m:e>
                        <m:r>
                          <m:t>R</m:t>
                        </m:r>
                      </m:e>
                      <m:sub>
                        <m:r>
                          <m:t>i</m:t>
                        </m:r>
                        <m:r>
                          <m:t>c</m:t>
                        </m:r>
                      </m:sub>
                    </m:sSub>
                  </m:num>
                  <m:den>
                    <m:r>
                      <m:t>R</m:t>
                    </m:r>
                    <m:r>
                      <m:rPr>
                        <m:sty m:val="p"/>
                      </m:rPr>
                      <m:t>+</m:t>
                    </m:r>
                    <m:sSub>
                      <m:e>
                        <m:r>
                          <m:t>R</m:t>
                        </m:r>
                      </m:e>
                      <m:sub>
                        <m:r>
                          <m:t>i</m:t>
                        </m:r>
                        <m:r>
                          <m:t>c</m:t>
                        </m:r>
                      </m:sub>
                    </m:sSub>
                  </m:den>
                </m:f>
              </m:oMath>
            </m:oMathPara>
          </w:p>
        </w:tc>
        <w:tc>
          <w:tcPr>
            <w:tcW w:type="dxa" w:w="1276"/>
          </w:tcPr>
          <w:p>
            <w:pPr>
              <w:spacing w:line="240" w:lineRule="auto"/>
              <w:jc w:val="right"/>
            </w:pPr>
            <w:r>
              <w:rPr>
                <w:rFonts w:ascii="Times New Roman" w:hAnsi="Times New Roman" w:cs="Times New Roman" w:eastAsia="Times New Roman"/>
                <w:sz w:val="24"/>
              </w:rPr>
              <w:t>(4.7)</w:t>
            </w:r>
          </w:p>
        </w:tc>
      </w:tr>
    </w:tbl>
    <w:p>
      <w:pPr>
        <w:spacing w:after="0" w:line="144" w:lineRule="auto"/>
      </w:pPr>
    </w:p>
    <w:p>
      <w:pPr>
        <w:keepNext/>
        <w:jc w:val="both"/>
      </w:pPr>
      <w:r>
        <w:rPr>
          <w:rFonts w:ascii="Times New Roman" w:hAnsi="Times New Roman" w:cs="Times New Roman" w:eastAsia="Times New Roman"/>
          <w:b w:val="0"/>
          <w:i w:val="0"/>
        </w:rPr>
        <w:t xml:space="preserve">Multimetrenin giriş direnci, cihazla birlikte verilen kılavuzda DA gerilim için yaklaşık 10 MΩ olarak verilmiştir [1]. Osiloskop girişi ise Tektronix kılavuzuna göre 1 MΩ ±%2 ile 20 pF ±3 pF’ın paralel bağlantısıdır [2]. Örnek olarak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ve multimetre için (</w:t>
      </w:r>
      <m:oMath>
        <m:sSub>
          <m:e>
            <m:r>
              <m:t>R</m:t>
            </m:r>
          </m:e>
          <m:sub>
            <m:r>
              <m:t>i</m:t>
            </m:r>
            <m:r>
              <m:t>c</m:t>
            </m:r>
          </m:sub>
        </m:sSub>
        <m:r>
          <m:rPr>
            <m:sty m:val="p"/>
          </m:rPr>
          <m:t>=</m:t>
        </m:r>
        <m:r>
          <m:t>10</m:t>
        </m:r>
        <m:r>
          <m:t> </m:t>
        </m:r>
        <m:r>
          <m:rPr>
            <m:sty m:val="p"/>
          </m:rPr>
          <m:t>M</m:t>
        </m:r>
        <m:r>
          <m:rPr>
            <m:sty m:val="p"/>
          </m:rPr>
          <m:t>Ω</m:t>
        </m:r>
      </m:oMath>
      <w:r>
        <w:rPr>
          <w:rFonts w:ascii="Times New Roman" w:hAnsi="Times New Roman" w:cs="Times New Roman" w:eastAsia="Times New Roman"/>
          <w:b w:val="0"/>
          <w:i w:val="0"/>
        </w:rPr>
        <w:t xml:space="preserve">) </w:t>
      </w:r>
      <w:r>
        <w:rPr>
          <w:rFonts w:ascii="Times New Roman" w:hAnsi="Times New Roman" w:cs="Times New Roman" w:eastAsia="Times New Roman"/>
          <w:b w:val="0"/>
          <w:i w:val="0"/>
        </w:rPr>
        <w:t>(4.7)</w:t>
      </w:r>
      <w:r>
        <w:rPr>
          <w:rFonts w:ascii="Times New Roman" w:hAnsi="Times New Roman" w:cs="Times New Roman" w:eastAsia="Times New Roman"/>
          <w:b w:val="0"/>
          <w:i w:val="0"/>
        </w:rPr>
        <w:t xml:space="preserve"> sayılarla yazılır: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p</m:t>
                    </m:r>
                  </m:sub>
                </m:sSub>
                <m:r>
                  <m:rPr>
                    <m:sty m:val="p"/>
                  </m:rPr>
                  <m:t>=</m:t>
                </m:r>
                <m:f>
                  <m:fPr>
                    <m:type m:val="bar"/>
                  </m:fPr>
                  <m:num>
                    <m:r>
                      <m:t>100</m:t>
                    </m:r>
                    <m:r>
                      <m:rPr>
                        <m:sty m:val="p"/>
                      </m:rPr>
                      <m:t>⋅</m:t>
                    </m:r>
                    <m:r>
                      <m:t>10</m:t>
                    </m:r>
                    <m:r>
                      <m:t> </m:t>
                    </m:r>
                    <m:r>
                      <m:t>000</m:t>
                    </m:r>
                  </m:num>
                  <m:den>
                    <m:r>
                      <m:t>100</m:t>
                    </m:r>
                    <m:r>
                      <m:rPr>
                        <m:sty m:val="p"/>
                      </m:rPr>
                      <m:t>+</m:t>
                    </m:r>
                    <m:r>
                      <m:t>10</m:t>
                    </m:r>
                    <m:r>
                      <m:t> </m:t>
                    </m:r>
                    <m:r>
                      <m:t>000</m:t>
                    </m:r>
                  </m:den>
                </m:f>
                <m:r>
                  <m:t> </m:t>
                </m:r>
                <m:r>
                  <m:rPr>
                    <m:sty m:val="p"/>
                  </m:rPr>
                  <m:t>k</m:t>
                </m:r>
                <m:r>
                  <m:rPr>
                    <m:sty m:val="p"/>
                  </m:rPr>
                  <m:t>Ω</m:t>
                </m:r>
                <m:r>
                  <m:rPr>
                    <m:sty m:val="p"/>
                  </m:rPr>
                  <m:t>=</m:t>
                </m:r>
                <m:r>
                  <m:t>99</m:t>
                </m:r>
                <m:r>
                  <m:rPr>
                    <m:sty m:val="p"/>
                  </m:rPr>
                  <m:t>,</m:t>
                </m:r>
                <m:r>
                  <m:t>01</m:t>
                </m:r>
                <m:r>
                  <m:t> </m:t>
                </m:r>
                <m:r>
                  <m:rPr>
                    <m:sty m:val="p"/>
                  </m:rPr>
                  <m:t>k</m:t>
                </m:r>
                <m:r>
                  <m:rPr>
                    <m:sty m:val="p"/>
                  </m:rPr>
                  <m:t>Ω</m:t>
                </m:r>
                <m:r>
                  <m:rPr>
                    <m:sty m:val="p"/>
                  </m:rPr>
                  <m:t>,</m:t>
                </m:r>
                <m:r>
                  <m:t>  </m:t>
                </m:r>
                <m:sSub>
                  <m:e>
                    <m:r>
                      <m:t>V</m:t>
                    </m:r>
                  </m:e>
                  <m:sub>
                    <m:r>
                      <m:t>O</m:t>
                    </m:r>
                  </m:sub>
                </m:sSub>
                <m:r>
                  <m:rPr>
                    <m:sty m:val="p"/>
                  </m:rPr>
                  <m:t>=</m:t>
                </m:r>
                <m:r>
                  <m:t>15</m:t>
                </m:r>
                <m:r>
                  <m:rPr>
                    <m:sty m:val="p"/>
                  </m:rPr>
                  <m:t>⋅</m:t>
                </m:r>
                <m:f>
                  <m:fPr>
                    <m:type m:val="bar"/>
                  </m:fPr>
                  <m:num>
                    <m:r>
                      <m:t>99</m:t>
                    </m:r>
                    <m:r>
                      <m:rPr>
                        <m:sty m:val="p"/>
                      </m:rPr>
                      <m:t>,</m:t>
                    </m:r>
                    <m:r>
                      <m:t>01</m:t>
                    </m:r>
                  </m:num>
                  <m:den>
                    <m:r>
                      <m:t>100</m:t>
                    </m:r>
                    <m:r>
                      <m:rPr>
                        <m:sty m:val="p"/>
                      </m:rPr>
                      <m:t>+</m:t>
                    </m:r>
                    <m:r>
                      <m:t>99</m:t>
                    </m:r>
                    <m:r>
                      <m:rPr>
                        <m:sty m:val="p"/>
                      </m:rPr>
                      <m:t>,</m:t>
                    </m:r>
                    <m:r>
                      <m:t>01</m:t>
                    </m:r>
                  </m:den>
                </m:f>
                <m:r>
                  <m:rPr>
                    <m:sty m:val="p"/>
                  </m:rPr>
                  <m:t>=</m:t>
                </m:r>
                <m:r>
                  <m:t>7</m:t>
                </m:r>
                <m:r>
                  <m:rPr>
                    <m:sty m:val="p"/>
                  </m:rPr>
                  <m:t>,</m:t>
                </m:r>
                <m:r>
                  <m:t>463</m:t>
                </m:r>
                <m:r>
                  <m:t> </m:t>
                </m:r>
                <m:r>
                  <m:rPr>
                    <m:sty m:val="p"/>
                  </m:rPr>
                  <m:t>V</m:t>
                </m:r>
              </m:oMath>
            </m:oMathPara>
          </w:p>
        </w:tc>
        <w:tc>
          <w:tcPr>
            <w:tcW w:type="dxa" w:w="1276"/>
          </w:tcPr>
          <w:p>
            <w:pPr>
              <w:spacing w:line="240" w:lineRule="auto"/>
              <w:jc w:val="right"/>
            </w:pPr>
            <w:r>
              <w:rPr>
                <w:rFonts w:ascii="Times New Roman" w:hAnsi="Times New Roman" w:cs="Times New Roman" w:eastAsia="Times New Roman"/>
                <w:sz w:val="24"/>
              </w:rPr>
              <w:t>(4.8)</w:t>
            </w:r>
          </w:p>
        </w:tc>
      </w:tr>
    </w:tbl>
    <w:p>
      <w:pPr>
        <w:spacing w:after="0" w:line="144" w:lineRule="auto"/>
      </w:pPr>
    </w:p>
    <w:p>
      <w:pPr>
        <w:jc w:val="both"/>
      </w:pPr>
      <w:r>
        <w:rPr>
          <w:rFonts w:ascii="Times New Roman" w:hAnsi="Times New Roman" w:cs="Times New Roman" w:eastAsia="Times New Roman"/>
          <w:b w:val="0"/>
          <w:i w:val="0"/>
        </w:rPr>
        <w:t>Aynı hesap osiloskop için (</w:t>
      </w:r>
      <m:oMath>
        <m:sSub>
          <m:e>
            <m:r>
              <m:t>R</m:t>
            </m:r>
          </m:e>
          <m:sub>
            <m:r>
              <m:t>i</m:t>
            </m:r>
            <m:r>
              <m:t>c</m:t>
            </m:r>
          </m:sub>
        </m:sSub>
        <m:r>
          <m:rPr>
            <m:sty m:val="p"/>
          </m:rPr>
          <m:t>=</m:t>
        </m:r>
        <m:r>
          <m:t>1</m:t>
        </m:r>
        <m:r>
          <m:t> </m:t>
        </m:r>
        <m:r>
          <m:rPr>
            <m:sty m:val="p"/>
          </m:rPr>
          <m:t>M</m:t>
        </m:r>
        <m:r>
          <m:rPr>
            <m:sty m:val="p"/>
          </m:rPr>
          <m:t>Ω</m:t>
        </m:r>
      </m:oMath>
      <w:r>
        <w:rPr>
          <w:rFonts w:ascii="Times New Roman" w:hAnsi="Times New Roman" w:cs="Times New Roman" w:eastAsia="Times New Roman"/>
          <w:b w:val="0"/>
          <w:i w:val="0"/>
        </w:rPr>
        <w:t xml:space="preserve">) ve diğer dirençler için yapıldığında </w:t>
      </w:r>
      <w:r>
        <w:rPr>
          <w:rFonts w:ascii="Times New Roman" w:hAnsi="Times New Roman" w:cs="Times New Roman" w:eastAsia="Times New Roman"/>
          <w:b w:val="0"/>
          <w:i w:val="0"/>
        </w:rPr>
        <w:t>Tablo 4.2.1</w:t>
      </w:r>
      <w:r>
        <w:rPr>
          <w:rFonts w:ascii="Times New Roman" w:hAnsi="Times New Roman" w:cs="Times New Roman" w:eastAsia="Times New Roman"/>
          <w:b w:val="0"/>
          <w:i w:val="0"/>
        </w:rPr>
        <w:t xml:space="preserve">’teki değerler elde edilmiştir; örneğin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ve multimetre için </w:t>
      </w:r>
      <m:oMath>
        <m:sSub>
          <m:e>
            <m:r>
              <m:t>R</m:t>
            </m:r>
          </m:e>
          <m:sub>
            <m:r>
              <m:t>p</m:t>
            </m:r>
          </m:sub>
        </m:sSub>
        <m:r>
          <m:rPr>
            <m:sty m:val="p"/>
          </m:rPr>
          <m:t>=</m:t>
        </m:r>
        <m:r>
          <m:t>5</m:t>
        </m:r>
        <m:r>
          <m:t> </m:t>
        </m:r>
        <m:r>
          <m:rPr>
            <m:sty m:val="p"/>
          </m:rPr>
          <m:t>M</m:t>
        </m:r>
        <m:r>
          <m:rPr>
            <m:sty m:val="p"/>
          </m:rPr>
          <m:t>Ω</m:t>
        </m:r>
      </m:oMath>
      <w:r>
        <w:rPr>
          <w:rFonts w:ascii="Times New Roman" w:hAnsi="Times New Roman" w:cs="Times New Roman" w:eastAsia="Times New Roman"/>
          <w:b w:val="0"/>
          <w:i w:val="0"/>
        </w:rPr>
        <w:t xml:space="preserve"> ve </w:t>
      </w:r>
      <m:oMath>
        <m:sSub>
          <m:e>
            <m:r>
              <m:t>V</m:t>
            </m:r>
          </m:e>
          <m:sub>
            <m:r>
              <m:t>O</m:t>
            </m:r>
          </m:sub>
        </m:sSub>
        <m:r>
          <m:rPr>
            <m:sty m:val="p"/>
          </m:rPr>
          <m:t>=</m:t>
        </m:r>
        <m:r>
          <m:t>15</m:t>
        </m:r>
        <m:r>
          <m:rPr>
            <m:sty m:val="p"/>
          </m:rPr>
          <m:t>⋅</m:t>
        </m:r>
        <m:r>
          <m:t>5</m:t>
        </m:r>
        <m:r>
          <m:rPr>
            <m:sty m:val="p"/>
          </m:rPr>
          <m:t>/</m:t>
        </m:r>
        <m:d>
          <m:dPr>
            <m:begChr m:val="("/>
            <m:endChr m:val=")"/>
            <m:sepChr m:val=""/>
            <m:grow/>
          </m:dPr>
          <m:e>
            <m:r>
              <m:t>10</m:t>
            </m:r>
            <m:r>
              <m:rPr>
                <m:sty m:val="p"/>
              </m:rPr>
              <m:t>+</m:t>
            </m:r>
            <m:r>
              <m:t>5</m:t>
            </m:r>
          </m:e>
        </m:d>
        <m:r>
          <m:rPr>
            <m:sty m:val="p"/>
          </m:rPr>
          <m:t>=</m:t>
        </m:r>
        <m:r>
          <m:t>5</m:t>
        </m:r>
        <m:r>
          <m:rPr>
            <m:sty m:val="p"/>
          </m:rPr>
          <m:t>,</m:t>
        </m:r>
        <m:r>
          <m:t>0</m:t>
        </m:r>
      </m:oMath>
      <w:r>
        <w:rPr>
          <w:rFonts w:ascii="Times New Roman" w:hAnsi="Times New Roman" w:cs="Times New Roman" w:eastAsia="Times New Roman"/>
          <w:b w:val="0"/>
          <w:i w:val="0"/>
        </w:rPr>
        <w:t xml:space="preserve"> V bulunur.</w:t>
      </w:r>
    </w:p>
    <w:p>
      <w:pPr>
        <w:keepNext/>
        <w:spacing w:line="240" w:lineRule="auto" w:after="80"/>
        <w:jc w:val="center"/>
      </w:pPr>
      <w:r>
        <w:rPr>
          <w:rFonts w:ascii="Times New Roman" w:hAnsi="Times New Roman" w:cs="Times New Roman" w:eastAsia="Times New Roman"/>
          <w:b w:val="0"/>
          <w:i w:val="0"/>
          <w:sz w:val="20"/>
        </w:rPr>
        <w:t>Tablo 4.2.1  Ölçü aletinin iç direncinin kuramsal etkisi (</w:t>
      </w:r>
      <m:oMath>
        <m:sSub>
          <m:e>
            <m:r>
              <m:t>V</m:t>
            </m:r>
          </m:e>
          <m:sub>
            <m:r>
              <m:t>S</m:t>
            </m:r>
          </m:sub>
        </m:sSub>
        <m:r>
          <m:rPr>
            <m:sty m:val="p"/>
          </m:rPr>
          <m:t>=</m:t>
        </m:r>
        <m:r>
          <m:t>15</m:t>
        </m:r>
      </m:oMath>
      <w:r>
        <w:rPr>
          <w:rFonts w:ascii="Times New Roman" w:hAnsi="Times New Roman" w:cs="Times New Roman" w:eastAsia="Times New Roman"/>
          <w:b w:val="0"/>
          <w:i w:val="0"/>
          <w:sz w:val="20"/>
        </w:rPr>
        <w:t xml:space="preserve"> V, iki eşit direnç; ideal değer 7,5 V)</w:t>
      </w:r>
    </w:p>
    <w:tbl>
      <w:tblPr>
        <w:tblW w:type="auto" w:w="0"/>
        <w:jc w:val="center"/>
        <w:tblLayout w:type="fixed"/>
        <w:tblLook w:firstColumn="1" w:firstRow="1" w:lastColumn="0" w:lastRow="0" w:noHBand="0" w:noVBand="1" w:val="04A0"/>
      </w:tblPr>
      <w:tblGrid>
        <w:gridCol w:w="1361"/>
        <w:gridCol w:w="2608"/>
        <w:gridCol w:w="1814"/>
        <w:gridCol w:w="1814"/>
      </w:tblGrid>
      <w:tr>
        <w:trPr>
          <w:tblHeader/>
          <w:cantSplit/>
        </w:trPr>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R</w:t>
            </w:r>
          </w:p>
        </w:tc>
        <w:tc>
          <w:tcPr>
            <w:tcW w:type="dxa" w:w="260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Alet (iç direnç)</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R</m:t>
                  </m:r>
                </m:e>
                <m:sub>
                  <m:r>
                    <m:t>p</m:t>
                  </m:r>
                </m:sub>
              </m:sSub>
            </m:oMath>
            <w:r>
              <w:rPr>
                <w:rFonts w:ascii="Times New Roman" w:hAnsi="Times New Roman" w:cs="Times New Roman" w:eastAsia="Times New Roman"/>
                <w:b/>
                <w:i w:val="0"/>
                <w:sz w:val="20"/>
              </w:rPr>
              <w:t xml:space="preserve"> (kΩ)</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V</m:t>
                  </m:r>
                </m:e>
                <m:sub>
                  <m:r>
                    <m:t>O</m:t>
                  </m:r>
                </m:sub>
              </m:sSub>
            </m:oMath>
            <w:r>
              <w:rPr>
                <w:rFonts w:ascii="Times New Roman" w:hAnsi="Times New Roman" w:cs="Times New Roman" w:eastAsia="Times New Roman"/>
                <w:b/>
                <w:i w:val="0"/>
                <w:sz w:val="20"/>
              </w:rPr>
              <w:t xml:space="preserve"> (V)</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470 Ω</w:t>
            </w:r>
          </w:p>
        </w:tc>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Multimetre (10 MΩ)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0,47</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7,500</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470 Ω</w:t>
            </w:r>
          </w:p>
        </w:tc>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Osiloskop (1 MΩ)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0,47</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7,498</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100 kΩ</w:t>
            </w:r>
          </w:p>
        </w:tc>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Multimetre (10 MΩ)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99,01</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7,463</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100 kΩ</w:t>
            </w:r>
          </w:p>
        </w:tc>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Osiloskop (1 MΩ)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90,91</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7,143</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 MΩ</w:t>
            </w:r>
          </w:p>
        </w:tc>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Multimetre (10 MΩ)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5.000,00</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5,000</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10 MΩ</w:t>
            </w:r>
          </w:p>
        </w:tc>
        <w:tc>
          <w:tcPr>
            <w:tcW w:type="dxa" w:w="260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Osiloskop (1 MΩ)</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909,09</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1,250</w:t>
            </w:r>
          </w:p>
        </w:tc>
      </w:tr>
    </w:tbl>
    <w:p>
      <w:pPr>
        <w:spacing w:after="120"/>
      </w:pPr>
    </w:p>
    <w:p>
      <w:pPr>
        <w:keepNext/>
        <w:spacing w:before="120" w:after="120"/>
      </w:pPr>
      <w:r>
        <w:rPr>
          <w:rFonts w:ascii="Times New Roman" w:hAnsi="Times New Roman" w:cs="Times New Roman" w:eastAsia="Times New Roman"/>
          <w:b/>
          <w:i/>
          <w:sz w:val="24"/>
        </w:rPr>
        <w:t>Ölçümler</w:t>
      </w:r>
    </w:p>
    <w:p>
      <w:pPr>
        <w:keepNext/>
        <w:spacing w:line="240" w:lineRule="auto"/>
        <w:jc w:val="center"/>
      </w:pPr>
      <w:r>
        <w:drawing>
          <wp:inline xmlns:a="http://schemas.openxmlformats.org/drawingml/2006/main" xmlns:pic="http://schemas.openxmlformats.org/drawingml/2006/picture">
            <wp:extent cx="5580000" cy="1398952"/>
            <wp:docPr id="5" name="Picture 5"/>
            <wp:cNvGraphicFramePr>
              <a:graphicFrameLocks noChangeAspect="1"/>
            </wp:cNvGraphicFramePr>
            <a:graphic>
              <a:graphicData uri="http://schemas.openxmlformats.org/drawingml/2006/picture">
                <pic:pic>
                  <pic:nvPicPr>
                    <pic:cNvPr id="0" name="f_dmm.jpg"/>
                    <pic:cNvPicPr/>
                  </pic:nvPicPr>
                  <pic:blipFill>
                    <a:blip r:embed="rId14"/>
                    <a:stretch>
                      <a:fillRect/>
                    </a:stretch>
                  </pic:blipFill>
                  <pic:spPr>
                    <a:xfrm>
                      <a:off x="0" y="0"/>
                      <a:ext cx="5580000" cy="139895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4.2.2  Multimetre okumaları (soldan sağa): </w:t>
      </w:r>
      <m:oMath>
        <m:r>
          <m:t>470</m:t>
        </m:r>
        <m:r>
          <m:t> </m:t>
        </m:r>
        <m:r>
          <m:t>Ω</m:t>
        </m:r>
      </m:oMath>
      <w:r>
        <w:rPr>
          <w:rFonts w:ascii="Times New Roman" w:hAnsi="Times New Roman" w:cs="Times New Roman" w:eastAsia="Times New Roman"/>
          <w:b w:val="0"/>
          <w:i w:val="0"/>
          <w:sz w:val="20"/>
        </w:rPr>
        <w:t xml:space="preserve"> için 7,4 V; </w:t>
      </w:r>
      <m:oMath>
        <m:r>
          <m:t>100</m:t>
        </m:r>
        <m:r>
          <m:t> </m:t>
        </m:r>
        <m:r>
          <m:rPr>
            <m:sty m:val="p"/>
          </m:rPr>
          <m:t>k</m:t>
        </m:r>
        <m:r>
          <m:rPr>
            <m:sty m:val="p"/>
          </m:rPr>
          <m:t>Ω</m:t>
        </m:r>
      </m:oMath>
      <w:r>
        <w:rPr>
          <w:rFonts w:ascii="Times New Roman" w:hAnsi="Times New Roman" w:cs="Times New Roman" w:eastAsia="Times New Roman"/>
          <w:b w:val="0"/>
          <w:i w:val="0"/>
          <w:sz w:val="20"/>
        </w:rPr>
        <w:t xml:space="preserve"> için 6,5 V; </w:t>
      </w:r>
      <m:oMath>
        <m:r>
          <m:t>10</m:t>
        </m:r>
        <m:r>
          <m:t> </m:t>
        </m:r>
        <m:r>
          <m:rPr>
            <m:sty m:val="p"/>
          </m:rPr>
          <m:t>M</m:t>
        </m:r>
        <m:r>
          <m:rPr>
            <m:sty m:val="p"/>
          </m:rPr>
          <m:t>Ω</m:t>
        </m:r>
      </m:oMath>
      <w:r>
        <w:rPr>
          <w:rFonts w:ascii="Times New Roman" w:hAnsi="Times New Roman" w:cs="Times New Roman" w:eastAsia="Times New Roman"/>
          <w:b w:val="0"/>
          <w:i w:val="0"/>
          <w:sz w:val="20"/>
        </w:rPr>
        <w:t xml:space="preserve"> için 0,9 V.</w:t>
      </w:r>
    </w:p>
    <w:p>
      <w:pPr>
        <w:keepNext/>
        <w:spacing w:line="240" w:lineRule="auto"/>
        <w:jc w:val="center"/>
      </w:pPr>
      <w:r>
        <w:drawing>
          <wp:inline xmlns:a="http://schemas.openxmlformats.org/drawingml/2006/main" xmlns:pic="http://schemas.openxmlformats.org/drawingml/2006/picture">
            <wp:extent cx="4860000" cy="3645000"/>
            <wp:docPr id="6" name="Picture 6"/>
            <wp:cNvGraphicFramePr>
              <a:graphicFrameLocks noChangeAspect="1"/>
            </wp:cNvGraphicFramePr>
            <a:graphic>
              <a:graphicData uri="http://schemas.openxmlformats.org/drawingml/2006/picture">
                <pic:pic>
                  <pic:nvPicPr>
                    <pic:cNvPr id="0" name="p07.jpg"/>
                    <pic:cNvPicPr/>
                  </pic:nvPicPr>
                  <pic:blipFill>
                    <a:blip r:embed="rId15"/>
                    <a:stretch>
                      <a:fillRect/>
                    </a:stretch>
                  </pic:blipFill>
                  <pic:spPr>
                    <a:xfrm>
                      <a:off x="0" y="0"/>
                      <a:ext cx="4860000" cy="3645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4.2.3  Osiloskop ekranı, </w:t>
      </w:r>
      <m:oMath>
        <m:r>
          <m:t>R</m:t>
        </m:r>
        <m:r>
          <m:rPr>
            <m:sty m:val="p"/>
          </m:rPr>
          <m:t>=</m:t>
        </m:r>
        <m:r>
          <m:t>470</m:t>
        </m:r>
        <m:r>
          <m:t> </m:t>
        </m:r>
        <m:r>
          <m:t>Ω</m:t>
        </m:r>
      </m:oMath>
      <w:r>
        <w:rPr>
          <w:rFonts w:ascii="Times New Roman" w:hAnsi="Times New Roman" w:cs="Times New Roman" w:eastAsia="Times New Roman"/>
          <w:b w:val="0"/>
          <w:i w:val="0"/>
          <w:sz w:val="20"/>
        </w:rPr>
        <w:t>: DA 7,40 V (en küçük 7,40 V, en büyük 7,60 V, tepeden tepeye 200 mV).</w:t>
      </w:r>
    </w:p>
    <w:p>
      <w:pPr>
        <w:keepNext/>
        <w:spacing w:line="240" w:lineRule="auto"/>
        <w:jc w:val="center"/>
      </w:pPr>
      <w:r>
        <w:drawing>
          <wp:inline xmlns:a="http://schemas.openxmlformats.org/drawingml/2006/main" xmlns:pic="http://schemas.openxmlformats.org/drawingml/2006/picture">
            <wp:extent cx="4860000" cy="3645000"/>
            <wp:docPr id="7" name="Picture 7"/>
            <wp:cNvGraphicFramePr>
              <a:graphicFrameLocks noChangeAspect="1"/>
            </wp:cNvGraphicFramePr>
            <a:graphic>
              <a:graphicData uri="http://schemas.openxmlformats.org/drawingml/2006/picture">
                <pic:pic>
                  <pic:nvPicPr>
                    <pic:cNvPr id="0" name="p11.jpg"/>
                    <pic:cNvPicPr/>
                  </pic:nvPicPr>
                  <pic:blipFill>
                    <a:blip r:embed="rId16"/>
                    <a:stretch>
                      <a:fillRect/>
                    </a:stretch>
                  </pic:blipFill>
                  <pic:spPr>
                    <a:xfrm>
                      <a:off x="0" y="0"/>
                      <a:ext cx="4860000" cy="3645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4.2.4  Osiloskop ekranı,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sz w:val="20"/>
        </w:rPr>
        <w:t>: DA, en küçük 7,20 V, en büyük 7,40 V, tepeden tepeye 200 mV; osiloskop değeri olarak 7,4 V alınmıştır.</w:t>
      </w:r>
    </w:p>
    <w:p>
      <w:pPr>
        <w:keepNext/>
        <w:spacing w:line="240" w:lineRule="auto"/>
        <w:jc w:val="center"/>
      </w:pPr>
      <w:r>
        <w:drawing>
          <wp:inline xmlns:a="http://schemas.openxmlformats.org/drawingml/2006/main" xmlns:pic="http://schemas.openxmlformats.org/drawingml/2006/picture">
            <wp:extent cx="4860000" cy="3645000"/>
            <wp:docPr id="8" name="Picture 8"/>
            <wp:cNvGraphicFramePr>
              <a:graphicFrameLocks noChangeAspect="1"/>
            </wp:cNvGraphicFramePr>
            <a:graphic>
              <a:graphicData uri="http://schemas.openxmlformats.org/drawingml/2006/picture">
                <pic:pic>
                  <pic:nvPicPr>
                    <pic:cNvPr id="0" name="p09.jpg"/>
                    <pic:cNvPicPr/>
                  </pic:nvPicPr>
                  <pic:blipFill>
                    <a:blip r:embed="rId17"/>
                    <a:stretch>
                      <a:fillRect/>
                    </a:stretch>
                  </pic:blipFill>
                  <pic:spPr>
                    <a:xfrm>
                      <a:off x="0" y="0"/>
                      <a:ext cx="4860000" cy="3645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4.2.5  Osiloskop ekranı,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sz w:val="20"/>
        </w:rPr>
        <w:t>: 49,998 Hz’lik sinüs; en küçük −12,0 V, en büyük 9,40 V, tepeden tepeye 21,4 V.</w:t>
      </w:r>
    </w:p>
    <w:p>
      <w:pPr>
        <w:keepNext/>
        <w:spacing w:line="240" w:lineRule="auto" w:after="80"/>
        <w:jc w:val="center"/>
      </w:pPr>
      <w:r>
        <w:rPr>
          <w:rFonts w:ascii="Times New Roman" w:hAnsi="Times New Roman" w:cs="Times New Roman" w:eastAsia="Times New Roman"/>
          <w:b w:val="0"/>
          <w:i w:val="0"/>
          <w:sz w:val="20"/>
        </w:rPr>
        <w:t>Tablo 4.2.2  Gerilim bölücü ölçümleri (föy Tablo 3 [3])</w:t>
      </w:r>
    </w:p>
    <w:tbl>
      <w:tblPr>
        <w:tblW w:type="auto" w:w="0"/>
        <w:jc w:val="center"/>
        <w:tblLayout w:type="fixed"/>
        <w:tblLook w:firstColumn="1" w:firstRow="1" w:lastColumn="0" w:lastRow="0" w:noHBand="0" w:noVBand="1" w:val="04A0"/>
      </w:tblPr>
      <w:tblGrid>
        <w:gridCol w:w="1361"/>
        <w:gridCol w:w="1814"/>
        <w:gridCol w:w="1701"/>
        <w:gridCol w:w="3572"/>
      </w:tblGrid>
      <w:tr>
        <w:trPr>
          <w:tblHeader/>
          <w:cantSplit/>
        </w:trPr>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R</w:t>
            </w:r>
          </w:p>
        </w:tc>
        <w:tc>
          <w:tcPr>
            <w:tcW w:type="dxa" w:w="181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Beklenen </w:t>
            </w:r>
            <m:oMath>
              <m:sSub>
                <m:e>
                  <m:r>
                    <m:t>V</m:t>
                  </m:r>
                </m:e>
                <m:sub>
                  <m:r>
                    <m:t>O</m:t>
                  </m:r>
                </m:sub>
              </m:sSub>
            </m:oMath>
            <w:r>
              <w:rPr>
                <w:rFonts w:ascii="Times New Roman" w:hAnsi="Times New Roman" w:cs="Times New Roman" w:eastAsia="Times New Roman"/>
                <w:b/>
                <w:i w:val="0"/>
                <w:sz w:val="20"/>
              </w:rPr>
              <w:t xml:space="preserve"> (V)</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Multimetre (V)</w:t>
            </w:r>
          </w:p>
        </w:tc>
        <w:tc>
          <w:tcPr>
            <w:tcW w:type="dxa" w:w="357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Osiloskop (V)</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470 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w:t>
            </w:r>
          </w:p>
        </w:tc>
        <w:tc>
          <w:tcPr>
            <w:tcW w:type="dxa" w:w="357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7,40</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100 kΩ</w:t>
            </w:r>
          </w:p>
        </w:tc>
        <w:tc>
          <w:tcPr>
            <w:tcW w:type="dxa" w:w="181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7,5</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6,5</w:t>
            </w:r>
          </w:p>
        </w:tc>
        <w:tc>
          <w:tcPr>
            <w:tcW w:type="dxa" w:w="3572"/>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7,4</w:t>
            </w:r>
          </w:p>
        </w:tc>
      </w:tr>
      <w:tr>
        <w:trPr>
          <w:cantSplit/>
        </w:trPr>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10 MΩ</w:t>
            </w:r>
          </w:p>
        </w:tc>
        <w:tc>
          <w:tcPr>
            <w:tcW w:type="dxa" w:w="181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7,5</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0,9</w:t>
            </w:r>
          </w:p>
        </w:tc>
        <w:tc>
          <w:tcPr>
            <w:tcW w:type="dxa" w:w="3572"/>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9,40 (dalganın en büyük değeri; sinyal 50 Hz, 21,4 V tepeden tepeye)</w:t>
            </w:r>
          </w:p>
        </w:tc>
      </w:tr>
    </w:tbl>
    <w:p>
      <w:pPr>
        <w:spacing w:after="120"/>
      </w:pPr>
    </w:p>
    <w:p>
      <w:pPr>
        <w:keepNext/>
        <w:spacing w:before="120" w:after="120"/>
      </w:pPr>
      <w:r>
        <w:rPr>
          <w:rFonts w:ascii="Times New Roman" w:hAnsi="Times New Roman" w:cs="Times New Roman" w:eastAsia="Times New Roman"/>
          <w:b/>
          <w:i/>
          <w:sz w:val="24"/>
        </w:rPr>
        <w:t>Sorular</w:t>
      </w:r>
    </w:p>
    <w:p>
      <w:pPr>
        <w:keepNext/>
        <w:jc w:val="both"/>
      </w:pPr>
      <w:r>
        <w:rPr>
          <w:rFonts w:ascii="Times New Roman" w:hAnsi="Times New Roman" w:cs="Times New Roman" w:eastAsia="Times New Roman"/>
          <w:b/>
          <w:i w:val="0"/>
        </w:rPr>
        <w:t xml:space="preserve">Soru 1: Teorik ve ölçülen </w:t>
      </w:r>
      <m:oMath>
        <m:sSub>
          <m:e>
            <m:r>
              <m:t>V</m:t>
            </m:r>
          </m:e>
          <m:sub>
            <m:r>
              <m:t>O</m:t>
            </m:r>
          </m:sub>
        </m:sSub>
      </m:oMath>
      <w:r>
        <w:rPr>
          <w:rFonts w:ascii="Times New Roman" w:hAnsi="Times New Roman" w:cs="Times New Roman" w:eastAsia="Times New Roman"/>
          <w:b/>
          <w:i w:val="0"/>
        </w:rPr>
        <w:t xml:space="preserve"> arasında fark gözlendi mi? Nedenleri nelerdir?</w:t>
      </w:r>
    </w:p>
    <w:p>
      <w:pPr>
        <w:jc w:val="both"/>
      </w:pPr>
      <w:r>
        <w:rPr>
          <w:rFonts w:ascii="Times New Roman" w:hAnsi="Times New Roman" w:cs="Times New Roman" w:eastAsia="Times New Roman"/>
          <w:b w:val="0"/>
          <w:i w:val="0"/>
        </w:rPr>
        <w:t xml:space="preserve">Fark vardır ve direnç büyüdükçe çok büyümüştür. </w:t>
      </w:r>
      <m:oMath>
        <m:r>
          <m:t>R</m:t>
        </m:r>
        <m:r>
          <m:rPr>
            <m:sty m:val="p"/>
          </m:rPr>
          <m:t>=</m:t>
        </m:r>
        <m:r>
          <m:t>470</m:t>
        </m:r>
        <m:r>
          <m:t> </m:t>
        </m:r>
        <m:r>
          <m:t>Ω</m:t>
        </m:r>
      </m:oMath>
      <w:r>
        <w:rPr>
          <w:rFonts w:ascii="Times New Roman" w:hAnsi="Times New Roman" w:cs="Times New Roman" w:eastAsia="Times New Roman"/>
          <w:b w:val="0"/>
          <w:i w:val="0"/>
        </w:rPr>
        <w:t xml:space="preserve"> iken multimetre 7,4 V, osiloskop 7,40 V göstermiştir; beklenen 7,5 V olduğundan fark </w:t>
      </w:r>
      <m:oMath>
        <m:d>
          <m:dPr>
            <m:begChr m:val="("/>
            <m:endChr m:val=")"/>
            <m:sepChr m:val=""/>
            <m:grow/>
          </m:dPr>
          <m:e>
            <m:r>
              <m:t>7</m:t>
            </m:r>
            <m:r>
              <m:rPr>
                <m:sty m:val="p"/>
              </m:rPr>
              <m:t>,</m:t>
            </m:r>
            <m:r>
              <m:t>5</m:t>
            </m:r>
            <m:r>
              <m:rPr>
                <m:sty m:val="p"/>
              </m:rPr>
              <m:t>−</m:t>
            </m:r>
            <m:r>
              <m:t>7</m:t>
            </m:r>
            <m:r>
              <m:rPr>
                <m:sty m:val="p"/>
              </m:rPr>
              <m:t>,</m:t>
            </m:r>
            <m:r>
              <m:t>4</m:t>
            </m:r>
          </m:e>
        </m:d>
        <m:r>
          <m:rPr>
            <m:sty m:val="p"/>
          </m:rPr>
          <m:t>/</m:t>
        </m:r>
        <m:r>
          <m:t>7</m:t>
        </m:r>
        <m:r>
          <m:rPr>
            <m:sty m:val="p"/>
          </m:rPr>
          <m:t>,</m:t>
        </m:r>
        <m:r>
          <m:t>5</m:t>
        </m:r>
        <m:r>
          <m:rPr>
            <m:sty m:val="p"/>
          </m:rPr>
          <m:t>×</m:t>
        </m:r>
        <m:r>
          <m:t>100</m:t>
        </m:r>
        <m:r>
          <m:rPr>
            <m:sty m:val="p"/>
          </m:rPr>
          <m:t>=</m:t>
        </m:r>
        <m:r>
          <m:t>1</m:t>
        </m:r>
        <m:r>
          <m:rPr>
            <m:sty m:val="p"/>
          </m:rPr>
          <m:t>,</m:t>
        </m:r>
        <m:r>
          <m:t>3</m:t>
        </m:r>
        <m:r>
          <m:t> </m:t>
        </m:r>
        <m:r>
          <m:rPr>
            <m:sty m:val="p"/>
          </m:rPr>
          <m:t>%</m:t>
        </m:r>
      </m:oMath>
      <w:r>
        <w:rPr>
          <w:rFonts w:ascii="Times New Roman" w:hAnsi="Times New Roman" w:cs="Times New Roman" w:eastAsia="Times New Roman"/>
          <w:b w:val="0"/>
          <w:i w:val="0"/>
        </w:rPr>
        <w:t xml:space="preserve">’tür. Bu değerde fark iç dirençten gelmez, çünkü iç direncin etkisi </w:t>
      </w:r>
      <m:oMath>
        <m:r>
          <m:t>R</m:t>
        </m:r>
        <m:r>
          <m:rPr>
            <m:sty m:val="p"/>
          </m:rPr>
          <m:t>/</m:t>
        </m:r>
        <m:sSub>
          <m:e>
            <m:r>
              <m:t>R</m:t>
            </m:r>
          </m:e>
          <m:sub>
            <m:r>
              <m:t>i</m:t>
            </m:r>
            <m:r>
              <m:t>c</m:t>
            </m:r>
          </m:sub>
        </m:sSub>
        <m:r>
          <m:rPr>
            <m:sty m:val="p"/>
          </m:rPr>
          <m:t>=</m:t>
        </m:r>
        <m:r>
          <m:t>470</m:t>
        </m:r>
        <m:r>
          <m:rPr>
            <m:sty m:val="p"/>
          </m:rPr>
          <m:t>/</m:t>
        </m:r>
        <m:sSup>
          <m:e>
            <m:r>
              <m:t>10</m:t>
            </m:r>
          </m:e>
          <m:sup>
            <m:r>
              <m:t>7</m:t>
            </m:r>
          </m:sup>
        </m:sSup>
        <m:r>
          <m:rPr>
            <m:sty m:val="p"/>
          </m:rPr>
          <m:t>=</m:t>
        </m:r>
        <m:r>
          <m:t>0</m:t>
        </m:r>
        <m:r>
          <m:rPr>
            <m:sty m:val="p"/>
          </m:rPr>
          <m:t>,</m:t>
        </m:r>
        <m:r>
          <m:t>005</m:t>
        </m:r>
        <m:r>
          <m:t> </m:t>
        </m:r>
        <m:r>
          <m:rPr>
            <m:sty m:val="p"/>
          </m:rPr>
          <m:t>%</m:t>
        </m:r>
      </m:oMath>
      <w:r>
        <w:rPr>
          <w:rFonts w:ascii="Times New Roman" w:hAnsi="Times New Roman" w:cs="Times New Roman" w:eastAsia="Times New Roman"/>
          <w:b w:val="0"/>
          <w:i w:val="0"/>
        </w:rPr>
        <w:t xml:space="preserve"> mertebesindedir; multimetrenin 20 V kademesindeki doğruluğu ±(%0,7 + 3 basamak) = ±(0,052 + 0,03) V ≈ ±0,08 V olduğundan 7,4 V okuması 7,32–7,48 V aralığını temsil eder. Fark esas olarak iki direncin tam eşit olmamasından gelir: ölçülen </w:t>
      </w:r>
      <m:oMath>
        <m:sSub>
          <m:e>
            <m:r>
              <m:t>R</m:t>
            </m:r>
          </m:e>
          <m:sub>
            <m:r>
              <m:t>1</m:t>
            </m:r>
          </m:sub>
        </m:sSub>
        <m:r>
          <m:rPr>
            <m:sty m:val="p"/>
          </m:rPr>
          <m:t>=</m:t>
        </m:r>
        <m:r>
          <m:t>464</m:t>
        </m:r>
        <m:r>
          <m:t> </m:t>
        </m:r>
        <m:r>
          <m:t>Ω</m:t>
        </m:r>
      </m:oMath>
      <w:r>
        <w:rPr>
          <w:rFonts w:ascii="Times New Roman" w:hAnsi="Times New Roman" w:cs="Times New Roman" w:eastAsia="Times New Roman"/>
          <w:b w:val="0"/>
          <w:i w:val="0"/>
        </w:rPr>
        <w:t xml:space="preserve">, nominal değerden </w:t>
      </w:r>
      <m:oMath>
        <m:d>
          <m:dPr>
            <m:begChr m:val="("/>
            <m:endChr m:val=")"/>
            <m:sepChr m:val=""/>
            <m:grow/>
          </m:dPr>
          <m:e>
            <m:r>
              <m:t>470</m:t>
            </m:r>
            <m:r>
              <m:rPr>
                <m:sty m:val="p"/>
              </m:rPr>
              <m:t>−</m:t>
            </m:r>
            <m:r>
              <m:t>464</m:t>
            </m:r>
          </m:e>
        </m:d>
        <m:r>
          <m:rPr>
            <m:sty m:val="p"/>
          </m:rPr>
          <m:t>/</m:t>
        </m:r>
        <m:r>
          <m:t>470</m:t>
        </m:r>
        <m:r>
          <m:rPr>
            <m:sty m:val="p"/>
          </m:rPr>
          <m:t>×</m:t>
        </m:r>
        <m:r>
          <m:t>100</m:t>
        </m:r>
        <m:r>
          <m:rPr>
            <m:sty m:val="p"/>
          </m:rPr>
          <m:t>=</m:t>
        </m:r>
        <m:r>
          <m:t>1</m:t>
        </m:r>
        <m:r>
          <m:rPr>
            <m:sty m:val="p"/>
          </m:rPr>
          <m:t>,</m:t>
        </m:r>
        <m:r>
          <m:t>3</m:t>
        </m:r>
        <m:r>
          <m:t> </m:t>
        </m:r>
        <m:r>
          <m:rPr>
            <m:sty m:val="p"/>
          </m:rPr>
          <m:t>%</m:t>
        </m:r>
      </m:oMath>
      <w:r>
        <w:rPr>
          <w:rFonts w:ascii="Times New Roman" w:hAnsi="Times New Roman" w:cs="Times New Roman" w:eastAsia="Times New Roman"/>
          <w:b w:val="0"/>
          <w:i w:val="0"/>
        </w:rPr>
        <w:t xml:space="preserve"> küçüktür.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iken multimetre 6,5 V göstermiştir; bu beklenenden </w:t>
      </w:r>
      <m:oMath>
        <m:d>
          <m:dPr>
            <m:begChr m:val="("/>
            <m:endChr m:val=")"/>
            <m:sepChr m:val=""/>
            <m:grow/>
          </m:dPr>
          <m:e>
            <m:r>
              <m:t>7</m:t>
            </m:r>
            <m:r>
              <m:rPr>
                <m:sty m:val="p"/>
              </m:rPr>
              <m:t>,</m:t>
            </m:r>
            <m:r>
              <m:t>5</m:t>
            </m:r>
            <m:r>
              <m:rPr>
                <m:sty m:val="p"/>
              </m:rPr>
              <m:t>−</m:t>
            </m:r>
            <m:r>
              <m:t>6</m:t>
            </m:r>
            <m:r>
              <m:rPr>
                <m:sty m:val="p"/>
              </m:rPr>
              <m:t>,</m:t>
            </m:r>
            <m:r>
              <m:t>5</m:t>
            </m:r>
          </m:e>
        </m:d>
        <m:r>
          <m:rPr>
            <m:sty m:val="p"/>
          </m:rPr>
          <m:t>/</m:t>
        </m:r>
        <m:r>
          <m:t>7</m:t>
        </m:r>
        <m:r>
          <m:rPr>
            <m:sty m:val="p"/>
          </m:rPr>
          <m:t>,</m:t>
        </m:r>
        <m:r>
          <m:t>5</m:t>
        </m:r>
        <m:r>
          <m:rPr>
            <m:sty m:val="p"/>
          </m:rPr>
          <m:t>×</m:t>
        </m:r>
        <m:r>
          <m:t>100</m:t>
        </m:r>
        <m:r>
          <m:rPr>
            <m:sty m:val="p"/>
          </m:rPr>
          <m:t>=</m:t>
        </m:r>
        <m:r>
          <m:t>13</m:t>
        </m:r>
        <m:r>
          <m:t> </m:t>
        </m:r>
        <m:r>
          <m:rPr>
            <m:sty m:val="p"/>
          </m:rPr>
          <m:t>%</m:t>
        </m:r>
      </m:oMath>
      <w:r>
        <w:rPr>
          <w:rFonts w:ascii="Times New Roman" w:hAnsi="Times New Roman" w:cs="Times New Roman" w:eastAsia="Times New Roman"/>
          <w:b w:val="0"/>
          <w:i w:val="0"/>
        </w:rPr>
        <w:t xml:space="preserve"> düşüktür, osiloskop ise 7,4 V (</w:t>
      </w:r>
      <m:oMath>
        <m:r>
          <m:t>1</m:t>
        </m:r>
        <m:r>
          <m:rPr>
            <m:sty m:val="p"/>
          </m:rPr>
          <m:t>,</m:t>
        </m:r>
        <m:r>
          <m:t>3</m:t>
        </m:r>
        <m:r>
          <m:t> </m:t>
        </m:r>
        <m:r>
          <m:rPr>
            <m:sty m:val="p"/>
          </m:rPr>
          <m:t>%</m:t>
        </m:r>
      </m:oMath>
      <w:r>
        <w:rPr>
          <w:rFonts w:ascii="Times New Roman" w:hAnsi="Times New Roman" w:cs="Times New Roman" w:eastAsia="Times New Roman"/>
          <w:b w:val="0"/>
          <w:i w:val="0"/>
        </w:rPr>
        <w:t xml:space="preserve"> düşük) göstermiştir; yani iki alet aynı düğümde 0,9 V farklı okumuştur.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multimetre 0,9 V göstermiş, bu beklenen değerin </w:t>
      </w:r>
      <m:oMath>
        <m:r>
          <m:t>0</m:t>
        </m:r>
        <m:r>
          <m:rPr>
            <m:sty m:val="p"/>
          </m:rPr>
          <m:t>,</m:t>
        </m:r>
        <m:r>
          <m:t>9</m:t>
        </m:r>
        <m:r>
          <m:rPr>
            <m:sty m:val="p"/>
          </m:rPr>
          <m:t>/</m:t>
        </m:r>
        <m:r>
          <m:t>7</m:t>
        </m:r>
        <m:r>
          <m:rPr>
            <m:sty m:val="p"/>
          </m:rPr>
          <m:t>,</m:t>
        </m:r>
        <m:r>
          <m:t>5</m:t>
        </m:r>
        <m:r>
          <m:rPr>
            <m:sty m:val="p"/>
          </m:rPr>
          <m:t>=</m:t>
        </m:r>
        <m:r>
          <m:t>12</m:t>
        </m:r>
        <m:r>
          <m:t> </m:t>
        </m:r>
        <m:r>
          <m:rPr>
            <m:sty m:val="p"/>
          </m:rPr>
          <m:t>%</m:t>
        </m:r>
      </m:oMath>
      <w:r>
        <w:rPr>
          <w:rFonts w:ascii="Times New Roman" w:hAnsi="Times New Roman" w:cs="Times New Roman" w:eastAsia="Times New Roman"/>
          <w:b w:val="0"/>
          <w:i w:val="0"/>
        </w:rPr>
        <w:t xml:space="preserve">’si olmuştur; osiloskopta ise DA değer yerine 50 Hz’lik büyük bir sinüs görülmüştür. Farkların nedeninin ölçü aletlerinin iç direnci olduğu düşünülmektedir </w:t>
      </w:r>
      <w:r>
        <w:rPr>
          <w:rFonts w:ascii="Times New Roman" w:hAnsi="Times New Roman" w:cs="Times New Roman" w:eastAsia="Times New Roman"/>
          <w:b w:val="0"/>
          <w:i w:val="0"/>
        </w:rPr>
        <w:t>(4.7)</w:t>
      </w:r>
      <w:r>
        <w:rPr>
          <w:rFonts w:ascii="Times New Roman" w:hAnsi="Times New Roman" w:cs="Times New Roman" w:eastAsia="Times New Roman"/>
          <w:b w:val="0"/>
          <w:i w:val="0"/>
        </w:rPr>
        <w:t xml:space="preserve">. Kılavuzdaki 10 MΩ ile hesaplanan değerler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için 7,46 V,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için 5,0 V idi (</w:t>
      </w:r>
      <w:r>
        <w:rPr>
          <w:rFonts w:ascii="Times New Roman" w:hAnsi="Times New Roman" w:cs="Times New Roman" w:eastAsia="Times New Roman"/>
          <w:b w:val="0"/>
          <w:i w:val="0"/>
        </w:rPr>
        <w:t>Tablo 4.2.1</w:t>
      </w:r>
      <w:r>
        <w:rPr>
          <w:rFonts w:ascii="Times New Roman" w:hAnsi="Times New Roman" w:cs="Times New Roman" w:eastAsia="Times New Roman"/>
          <w:b w:val="0"/>
          <w:i w:val="0"/>
        </w:rPr>
        <w:t>); oysa 6,5 V ve 0,9 V okunmuştur. Yani multimetre bu ölçümlerde kılavuzdaki 10 MΩ’dan çok daha büyük bir yük gibi davranmıştır. Bu yükün büyüklüğü, ölçülen değerlerden aşağıda hesaplanmaktadır:</w:t>
      </w:r>
    </w:p>
    <w:p>
      <w:pPr>
        <w:keepNext/>
        <w:jc w:val="both"/>
      </w:pPr>
      <w:r>
        <w:rPr>
          <w:rFonts w:ascii="Times New Roman" w:hAnsi="Times New Roman" w:cs="Times New Roman" w:eastAsia="Times New Roman"/>
          <w:b/>
          <w:i w:val="0"/>
        </w:rPr>
        <w:t>Ölçülen değerlerden iç direncin bulunması.</w:t>
      </w:r>
      <w:r>
        <w:rPr>
          <w:rFonts w:ascii="Times New Roman" w:hAnsi="Times New Roman" w:cs="Times New Roman" w:eastAsia="Times New Roman"/>
          <w:b w:val="0"/>
          <w:i w:val="0"/>
        </w:rPr>
        <w:t xml:space="preserve"> </w:t>
      </w:r>
      <w:r>
        <w:rPr>
          <w:rFonts w:ascii="Times New Roman" w:hAnsi="Times New Roman" w:cs="Times New Roman" w:eastAsia="Times New Roman"/>
          <w:b w:val="0"/>
          <w:i w:val="0"/>
        </w:rPr>
        <w:t>(4.7)</w:t>
      </w:r>
      <w:r>
        <w:rPr>
          <w:rFonts w:ascii="Times New Roman" w:hAnsi="Times New Roman" w:cs="Times New Roman" w:eastAsia="Times New Roman"/>
          <w:b w:val="0"/>
          <w:i w:val="0"/>
        </w:rPr>
        <w:t xml:space="preserve">’i </w:t>
      </w:r>
      <m:oMath>
        <m:sSub>
          <m:e>
            <m:r>
              <m:t>R</m:t>
            </m:r>
          </m:e>
          <m:sub>
            <m:r>
              <m:t>i</m:t>
            </m:r>
            <m:r>
              <m:t>c</m:t>
            </m:r>
          </m:sub>
        </m:sSub>
      </m:oMath>
      <w:r>
        <w:rPr>
          <w:rFonts w:ascii="Times New Roman" w:hAnsi="Times New Roman" w:cs="Times New Roman" w:eastAsia="Times New Roman"/>
          <w:b w:val="0"/>
          <w:i w:val="0"/>
        </w:rPr>
        <w:t xml:space="preserve"> için çözülür. </w:t>
      </w:r>
      <m:oMath>
        <m:r>
          <m:t>k</m:t>
        </m:r>
        <m:r>
          <m:rPr>
            <m:sty m:val="p"/>
          </m:rPr>
          <m:t>=</m:t>
        </m:r>
        <m:sSub>
          <m:e>
            <m:r>
              <m:t>V</m:t>
            </m:r>
          </m:e>
          <m:sub>
            <m:r>
              <m:t>O</m:t>
            </m:r>
          </m:sub>
        </m:sSub>
        <m:r>
          <m:rPr>
            <m:sty m:val="p"/>
          </m:rPr>
          <m:t>/</m:t>
        </m:r>
        <m:d>
          <m:dPr>
            <m:begChr m:val="("/>
            <m:endChr m:val=")"/>
            <m:sepChr m:val=""/>
            <m:grow/>
          </m:dPr>
          <m:e>
            <m:sSub>
              <m:e>
                <m:r>
                  <m:t>V</m:t>
                </m:r>
              </m:e>
              <m:sub>
                <m:r>
                  <m:t>S</m:t>
                </m:r>
              </m:sub>
            </m:sSub>
            <m:r>
              <m:rPr>
                <m:sty m:val="p"/>
              </m:rPr>
              <m:t>−</m:t>
            </m:r>
            <m:sSub>
              <m:e>
                <m:r>
                  <m:t>V</m:t>
                </m:r>
              </m:e>
              <m:sub>
                <m:r>
                  <m:t>O</m:t>
                </m:r>
              </m:sub>
            </m:sSub>
          </m:e>
        </m:d>
      </m:oMath>
      <w:r>
        <w:rPr>
          <w:rFonts w:ascii="Times New Roman" w:hAnsi="Times New Roman" w:cs="Times New Roman" w:eastAsia="Times New Roman"/>
          <w:b w:val="0"/>
          <w:i w:val="0"/>
        </w:rPr>
        <w:t xml:space="preserve"> tanımıyla ve iki direncin eşit olduğu kabul edilerek </w:t>
      </w:r>
      <m:oMath>
        <m:sSub>
          <m:e>
            <m:r>
              <m:t>R</m:t>
            </m:r>
          </m:e>
          <m:sub>
            <m:r>
              <m:t>p</m:t>
            </m:r>
          </m:sub>
        </m:sSub>
        <m:r>
          <m:rPr>
            <m:sty m:val="p"/>
          </m:rPr>
          <m:t>=</m:t>
        </m:r>
        <m:r>
          <m:t>k</m:t>
        </m:r>
        <m:r>
          <m:t>R</m:t>
        </m:r>
      </m:oMath>
      <w:r>
        <w:rPr>
          <w:rFonts w:ascii="Times New Roman" w:hAnsi="Times New Roman" w:cs="Times New Roman" w:eastAsia="Times New Roman"/>
          <w:b w:val="0"/>
          <w:i w:val="0"/>
        </w:rPr>
        <w:t xml:space="preserve"> olur ve:</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i</m:t>
                    </m:r>
                    <m:r>
                      <m:t>c</m:t>
                    </m:r>
                  </m:sub>
                </m:sSub>
                <m:r>
                  <m:rPr>
                    <m:sty m:val="p"/>
                  </m:rPr>
                  <m:t>=</m:t>
                </m:r>
                <m:f>
                  <m:fPr>
                    <m:type m:val="bar"/>
                  </m:fPr>
                  <m:num>
                    <m:r>
                      <m:t>R</m:t>
                    </m:r>
                    <m:r>
                      <m:t> </m:t>
                    </m:r>
                    <m:sSub>
                      <m:e>
                        <m:r>
                          <m:t>R</m:t>
                        </m:r>
                      </m:e>
                      <m:sub>
                        <m:r>
                          <m:t>p</m:t>
                        </m:r>
                      </m:sub>
                    </m:sSub>
                  </m:num>
                  <m:den>
                    <m:r>
                      <m:t>R</m:t>
                    </m:r>
                    <m:r>
                      <m:rPr>
                        <m:sty m:val="p"/>
                      </m:rPr>
                      <m:t>−</m:t>
                    </m:r>
                    <m:sSub>
                      <m:e>
                        <m:r>
                          <m:t>R</m:t>
                        </m:r>
                      </m:e>
                      <m:sub>
                        <m:r>
                          <m:t>p</m:t>
                        </m:r>
                      </m:sub>
                    </m:sSub>
                  </m:den>
                </m:f>
                <m:r>
                  <m:rPr>
                    <m:sty m:val="p"/>
                  </m:rPr>
                  <m:t>=</m:t>
                </m:r>
                <m:f>
                  <m:fPr>
                    <m:type m:val="bar"/>
                  </m:fPr>
                  <m:num>
                    <m:r>
                      <m:t>k</m:t>
                    </m:r>
                    <m:r>
                      <m:t> </m:t>
                    </m:r>
                    <m:r>
                      <m:t>R</m:t>
                    </m:r>
                  </m:num>
                  <m:den>
                    <m:r>
                      <m:t>1</m:t>
                    </m:r>
                    <m:r>
                      <m:rPr>
                        <m:sty m:val="p"/>
                      </m:rPr>
                      <m:t>−</m:t>
                    </m:r>
                    <m:r>
                      <m:t>k</m:t>
                    </m:r>
                  </m:den>
                </m:f>
                <m:r>
                  <m:rPr>
                    <m:sty m:val="p"/>
                  </m:rPr>
                  <m:t>,</m:t>
                </m:r>
                <m:r>
                  <m:t>  </m:t>
                </m:r>
                <m:r>
                  <m:t>k</m:t>
                </m:r>
                <m:r>
                  <m:rPr>
                    <m:sty m:val="p"/>
                  </m:rPr>
                  <m:t>=</m:t>
                </m:r>
                <m:f>
                  <m:fPr>
                    <m:type m:val="bar"/>
                  </m:fPr>
                  <m:num>
                    <m:sSub>
                      <m:e>
                        <m:r>
                          <m:t>V</m:t>
                        </m:r>
                      </m:e>
                      <m:sub>
                        <m:r>
                          <m:t>O</m:t>
                        </m:r>
                      </m:sub>
                    </m:sSub>
                  </m:num>
                  <m:den>
                    <m:sSub>
                      <m:e>
                        <m:r>
                          <m:t>V</m:t>
                        </m:r>
                      </m:e>
                      <m:sub>
                        <m:r>
                          <m:t>S</m:t>
                        </m:r>
                      </m:sub>
                    </m:sSub>
                    <m:r>
                      <m:rPr>
                        <m:sty m:val="p"/>
                      </m:rPr>
                      <m:t>−</m:t>
                    </m:r>
                    <m:sSub>
                      <m:e>
                        <m:r>
                          <m:t>V</m:t>
                        </m:r>
                      </m:e>
                      <m:sub>
                        <m:r>
                          <m:t>O</m:t>
                        </m:r>
                      </m:sub>
                    </m:sSub>
                  </m:den>
                </m:f>
              </m:oMath>
            </m:oMathPara>
          </w:p>
        </w:tc>
        <w:tc>
          <w:tcPr>
            <w:tcW w:type="dxa" w:w="1276"/>
          </w:tcPr>
          <w:p>
            <w:pPr>
              <w:spacing w:line="240" w:lineRule="auto"/>
              <w:jc w:val="right"/>
            </w:pPr>
            <w:r>
              <w:rPr>
                <w:rFonts w:ascii="Times New Roman" w:hAnsi="Times New Roman" w:cs="Times New Roman" w:eastAsia="Times New Roman"/>
                <w:sz w:val="24"/>
              </w:rPr>
              <w:t>(4.9)</w:t>
            </w:r>
          </w:p>
        </w:tc>
      </w:tr>
    </w:tbl>
    <w:p>
      <w:pPr>
        <w:spacing w:after="0" w:line="144" w:lineRule="auto"/>
      </w:pPr>
    </w:p>
    <w:p>
      <w:pPr>
        <w:keepNext/>
        <w:jc w:val="both"/>
      </w:pPr>
      <w:r>
        <w:rPr>
          <w:rFonts w:ascii="Times New Roman" w:hAnsi="Times New Roman" w:cs="Times New Roman" w:eastAsia="Times New Roman"/>
          <w:b w:val="0"/>
          <w:i w:val="0"/>
        </w:rPr>
        <w:t xml:space="preserve">Multimetre, </w:t>
      </w:r>
      <m:oMath>
        <m:r>
          <m:t>R</m:t>
        </m:r>
        <m:r>
          <m:rPr>
            <m:sty m:val="p"/>
          </m:rPr>
          <m:t>=</m:t>
        </m:r>
        <m:r>
          <m:t>99</m:t>
        </m:r>
        <m:r>
          <m:rPr>
            <m:sty m:val="p"/>
          </m:rPr>
          <m:t>,</m:t>
        </m:r>
        <m:r>
          <m:t>1</m:t>
        </m:r>
        <m:r>
          <m:t> </m:t>
        </m:r>
        <m:r>
          <m:rPr>
            <m:sty m:val="p"/>
          </m:rPr>
          <m:t>k</m:t>
        </m:r>
        <m:r>
          <m:rPr>
            <m:sty m:val="p"/>
          </m:rPr>
          <m:t>Ω</m:t>
        </m:r>
      </m:oMath>
      <w:r>
        <w:rPr>
          <w:rFonts w:ascii="Times New Roman" w:hAnsi="Times New Roman" w:cs="Times New Roman" w:eastAsia="Times New Roman"/>
          <w:b w:val="0"/>
          <w:i w:val="0"/>
        </w:rPr>
        <w:t xml:space="preserve"> ve </w:t>
      </w:r>
      <m:oMath>
        <m:sSub>
          <m:e>
            <m:r>
              <m:t>V</m:t>
            </m:r>
          </m:e>
          <m:sub>
            <m:r>
              <m:t>O</m:t>
            </m:r>
          </m:sub>
        </m:sSub>
        <m:r>
          <m:rPr>
            <m:sty m:val="p"/>
          </m:rPr>
          <m:t>=</m:t>
        </m:r>
        <m:r>
          <m:t>6</m:t>
        </m:r>
        <m:r>
          <m:rPr>
            <m:sty m:val="p"/>
          </m:rPr>
          <m:t>,</m:t>
        </m:r>
        <m:r>
          <m:t>5</m:t>
        </m:r>
      </m:oMath>
      <w:r>
        <w:rPr>
          <w:rFonts w:ascii="Times New Roman" w:hAnsi="Times New Roman" w:cs="Times New Roman" w:eastAsia="Times New Roman"/>
          <w:b w:val="0"/>
          <w:i w:val="0"/>
        </w:rPr>
        <w:t xml:space="preserve"> V için:</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t>k</m:t>
                </m:r>
                <m:r>
                  <m:rPr>
                    <m:sty m:val="p"/>
                  </m:rPr>
                  <m:t>=</m:t>
                </m:r>
                <m:f>
                  <m:fPr>
                    <m:type m:val="bar"/>
                  </m:fPr>
                  <m:num>
                    <m:r>
                      <m:t>6</m:t>
                    </m:r>
                    <m:r>
                      <m:rPr>
                        <m:sty m:val="p"/>
                      </m:rPr>
                      <m:t>,</m:t>
                    </m:r>
                    <m:r>
                      <m:t>5</m:t>
                    </m:r>
                  </m:num>
                  <m:den>
                    <m:r>
                      <m:t>15</m:t>
                    </m:r>
                    <m:r>
                      <m:rPr>
                        <m:sty m:val="p"/>
                      </m:rPr>
                      <m:t>−</m:t>
                    </m:r>
                    <m:r>
                      <m:t>6</m:t>
                    </m:r>
                    <m:r>
                      <m:rPr>
                        <m:sty m:val="p"/>
                      </m:rPr>
                      <m:t>,</m:t>
                    </m:r>
                    <m:r>
                      <m:t>5</m:t>
                    </m:r>
                  </m:den>
                </m:f>
                <m:r>
                  <m:rPr>
                    <m:sty m:val="p"/>
                  </m:rPr>
                  <m:t>=</m:t>
                </m:r>
                <m:r>
                  <m:t>0</m:t>
                </m:r>
                <m:r>
                  <m:rPr>
                    <m:sty m:val="p"/>
                  </m:rPr>
                  <m:t>,</m:t>
                </m:r>
                <m:r>
                  <m:t>7647</m:t>
                </m:r>
                <m:r>
                  <m:rPr>
                    <m:sty m:val="p"/>
                  </m:rPr>
                  <m:t>,</m:t>
                </m:r>
                <m:r>
                  <m:t>  </m:t>
                </m:r>
                <m:sSub>
                  <m:e>
                    <m:r>
                      <m:t>R</m:t>
                    </m:r>
                  </m:e>
                  <m:sub>
                    <m:r>
                      <m:t>p</m:t>
                    </m:r>
                  </m:sub>
                </m:sSub>
                <m:r>
                  <m:rPr>
                    <m:sty m:val="p"/>
                  </m:rPr>
                  <m:t>=</m:t>
                </m:r>
                <m:r>
                  <m:t>k</m:t>
                </m:r>
                <m:r>
                  <m:t>R</m:t>
                </m:r>
                <m:r>
                  <m:rPr>
                    <m:sty m:val="p"/>
                  </m:rPr>
                  <m:t>=</m:t>
                </m:r>
                <m:r>
                  <m:t>0</m:t>
                </m:r>
                <m:r>
                  <m:rPr>
                    <m:sty m:val="p"/>
                  </m:rPr>
                  <m:t>,</m:t>
                </m:r>
                <m:r>
                  <m:t>7647</m:t>
                </m:r>
                <m:r>
                  <m:rPr>
                    <m:sty m:val="p"/>
                  </m:rPr>
                  <m:t>⋅</m:t>
                </m:r>
                <m:r>
                  <m:t>99</m:t>
                </m:r>
                <m:r>
                  <m:rPr>
                    <m:sty m:val="p"/>
                  </m:rPr>
                  <m:t>,</m:t>
                </m:r>
                <m:r>
                  <m:t>1</m:t>
                </m:r>
                <m:r>
                  <m:t> </m:t>
                </m:r>
                <m:r>
                  <m:rPr>
                    <m:sty m:val="p"/>
                  </m:rPr>
                  <m:t>k</m:t>
                </m:r>
                <m:r>
                  <m:rPr>
                    <m:sty m:val="p"/>
                  </m:rPr>
                  <m:t>Ω</m:t>
                </m:r>
                <m:r>
                  <m:rPr>
                    <m:sty m:val="p"/>
                  </m:rPr>
                  <m:t>=</m:t>
                </m:r>
                <m:r>
                  <m:t>75</m:t>
                </m:r>
                <m:r>
                  <m:rPr>
                    <m:sty m:val="p"/>
                  </m:rPr>
                  <m:t>,</m:t>
                </m:r>
                <m:r>
                  <m:t>78</m:t>
                </m:r>
                <m:r>
                  <m:t> </m:t>
                </m:r>
                <m:r>
                  <m:rPr>
                    <m:sty m:val="p"/>
                  </m:rPr>
                  <m:t>k</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(4.10)</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i</m:t>
                    </m:r>
                    <m:r>
                      <m:t>c</m:t>
                    </m:r>
                  </m:sub>
                </m:sSub>
                <m:r>
                  <m:rPr>
                    <m:sty m:val="p"/>
                  </m:rPr>
                  <m:t>=</m:t>
                </m:r>
                <m:f>
                  <m:fPr>
                    <m:type m:val="bar"/>
                  </m:fPr>
                  <m:num>
                    <m:r>
                      <m:t>99</m:t>
                    </m:r>
                    <m:r>
                      <m:rPr>
                        <m:sty m:val="p"/>
                      </m:rPr>
                      <m:t>,</m:t>
                    </m:r>
                    <m:r>
                      <m:t>1</m:t>
                    </m:r>
                    <m:r>
                      <m:rPr>
                        <m:sty m:val="p"/>
                      </m:rPr>
                      <m:t>⋅</m:t>
                    </m:r>
                    <m:r>
                      <m:t>75</m:t>
                    </m:r>
                    <m:r>
                      <m:rPr>
                        <m:sty m:val="p"/>
                      </m:rPr>
                      <m:t>,</m:t>
                    </m:r>
                    <m:r>
                      <m:t>78</m:t>
                    </m:r>
                  </m:num>
                  <m:den>
                    <m:r>
                      <m:t>99</m:t>
                    </m:r>
                    <m:r>
                      <m:rPr>
                        <m:sty m:val="p"/>
                      </m:rPr>
                      <m:t>,</m:t>
                    </m:r>
                    <m:r>
                      <m:t>1</m:t>
                    </m:r>
                    <m:r>
                      <m:rPr>
                        <m:sty m:val="p"/>
                      </m:rPr>
                      <m:t>−</m:t>
                    </m:r>
                    <m:r>
                      <m:t>75</m:t>
                    </m:r>
                    <m:r>
                      <m:rPr>
                        <m:sty m:val="p"/>
                      </m:rPr>
                      <m:t>,</m:t>
                    </m:r>
                    <m:r>
                      <m:t>78</m:t>
                    </m:r>
                  </m:den>
                </m:f>
                <m:r>
                  <m:t> </m:t>
                </m:r>
                <m:r>
                  <m:rPr>
                    <m:sty m:val="p"/>
                  </m:rPr>
                  <m:t>k</m:t>
                </m:r>
                <m:r>
                  <m:rPr>
                    <m:sty m:val="p"/>
                  </m:rPr>
                  <m:t>Ω</m:t>
                </m:r>
                <m:r>
                  <m:rPr>
                    <m:sty m:val="p"/>
                  </m:rPr>
                  <m:t>=</m:t>
                </m:r>
                <m:r>
                  <m:t>322</m:t>
                </m:r>
                <m:r>
                  <m:t> </m:t>
                </m:r>
                <m:r>
                  <m:rPr>
                    <m:sty m:val="p"/>
                  </m:rPr>
                  <m:t>k</m:t>
                </m:r>
                <m:r>
                  <m:rPr>
                    <m:sty m:val="p"/>
                  </m:rPr>
                  <m:t>Ω</m:t>
                </m:r>
                <m:r>
                  <m:rPr>
                    <m:sty m:val="p"/>
                  </m:rPr>
                  <m:t>≈</m:t>
                </m:r>
                <m:r>
                  <m:t>0</m:t>
                </m:r>
                <m:r>
                  <m:rPr>
                    <m:sty m:val="p"/>
                  </m:rPr>
                  <m:t>,</m:t>
                </m:r>
                <m:r>
                  <m:t>32</m:t>
                </m:r>
                <m:r>
                  <m:t> </m:t>
                </m:r>
                <m:r>
                  <m:rPr>
                    <m:sty m:val="p"/>
                  </m:rPr>
                  <m:t>M</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(4.11)</w:t>
            </w:r>
          </w:p>
        </w:tc>
      </w:tr>
    </w:tbl>
    <w:p>
      <w:pPr>
        <w:spacing w:after="0" w:line="144" w:lineRule="auto"/>
      </w:pPr>
    </w:p>
    <w:p>
      <w:pPr>
        <w:keepNext/>
        <w:jc w:val="both"/>
      </w:pPr>
      <w:r>
        <w:rPr>
          <w:rFonts w:ascii="Times New Roman" w:hAnsi="Times New Roman" w:cs="Times New Roman" w:eastAsia="Times New Roman"/>
          <w:b w:val="0"/>
          <w:i w:val="0"/>
        </w:rPr>
        <w:t xml:space="preserve">Multimetre, </w:t>
      </w:r>
      <m:oMath>
        <m:r>
          <m:t>R</m:t>
        </m:r>
        <m:r>
          <m:rPr>
            <m:sty m:val="p"/>
          </m:rPr>
          <m:t>=</m:t>
        </m:r>
        <m:r>
          <m:t>10</m:t>
        </m:r>
        <m:r>
          <m:rPr>
            <m:sty m:val="p"/>
          </m:rPr>
          <m:t>,</m:t>
        </m:r>
        <m:r>
          <m:t>30</m:t>
        </m:r>
        <m:r>
          <m:t> </m:t>
        </m:r>
        <m:r>
          <m:rPr>
            <m:sty m:val="p"/>
          </m:rPr>
          <m:t>M</m:t>
        </m:r>
        <m:r>
          <m:rPr>
            <m:sty m:val="p"/>
          </m:rPr>
          <m:t>Ω</m:t>
        </m:r>
      </m:oMath>
      <w:r>
        <w:rPr>
          <w:rFonts w:ascii="Times New Roman" w:hAnsi="Times New Roman" w:cs="Times New Roman" w:eastAsia="Times New Roman"/>
          <w:b w:val="0"/>
          <w:i w:val="0"/>
        </w:rPr>
        <w:t xml:space="preserve"> ve </w:t>
      </w:r>
      <m:oMath>
        <m:sSub>
          <m:e>
            <m:r>
              <m:t>V</m:t>
            </m:r>
          </m:e>
          <m:sub>
            <m:r>
              <m:t>O</m:t>
            </m:r>
          </m:sub>
        </m:sSub>
        <m:r>
          <m:rPr>
            <m:sty m:val="p"/>
          </m:rPr>
          <m:t>=</m:t>
        </m:r>
        <m:r>
          <m:t>0</m:t>
        </m:r>
        <m:r>
          <m:rPr>
            <m:sty m:val="p"/>
          </m:rPr>
          <m:t>,</m:t>
        </m:r>
        <m:r>
          <m:t>9</m:t>
        </m:r>
      </m:oMath>
      <w:r>
        <w:rPr>
          <w:rFonts w:ascii="Times New Roman" w:hAnsi="Times New Roman" w:cs="Times New Roman" w:eastAsia="Times New Roman"/>
          <w:b w:val="0"/>
          <w:i w:val="0"/>
        </w:rPr>
        <w:t xml:space="preserve"> V için:</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t>k</m:t>
                </m:r>
                <m:r>
                  <m:rPr>
                    <m:sty m:val="p"/>
                  </m:rPr>
                  <m:t>=</m:t>
                </m:r>
                <m:f>
                  <m:fPr>
                    <m:type m:val="bar"/>
                  </m:fPr>
                  <m:num>
                    <m:r>
                      <m:t>0</m:t>
                    </m:r>
                    <m:r>
                      <m:rPr>
                        <m:sty m:val="p"/>
                      </m:rPr>
                      <m:t>,</m:t>
                    </m:r>
                    <m:r>
                      <m:t>9</m:t>
                    </m:r>
                  </m:num>
                  <m:den>
                    <m:r>
                      <m:t>15</m:t>
                    </m:r>
                    <m:r>
                      <m:rPr>
                        <m:sty m:val="p"/>
                      </m:rPr>
                      <m:t>−</m:t>
                    </m:r>
                    <m:r>
                      <m:t>0</m:t>
                    </m:r>
                    <m:r>
                      <m:rPr>
                        <m:sty m:val="p"/>
                      </m:rPr>
                      <m:t>,</m:t>
                    </m:r>
                    <m:r>
                      <m:t>9</m:t>
                    </m:r>
                  </m:den>
                </m:f>
                <m:r>
                  <m:rPr>
                    <m:sty m:val="p"/>
                  </m:rPr>
                  <m:t>=</m:t>
                </m:r>
                <m:r>
                  <m:t>0</m:t>
                </m:r>
                <m:r>
                  <m:rPr>
                    <m:sty m:val="p"/>
                  </m:rPr>
                  <m:t>,</m:t>
                </m:r>
                <m:r>
                  <m:t>06383</m:t>
                </m:r>
                <m:r>
                  <m:rPr>
                    <m:sty m:val="p"/>
                  </m:rPr>
                  <m:t>,</m:t>
                </m:r>
                <m:r>
                  <m:t>  </m:t>
                </m:r>
                <m:sSub>
                  <m:e>
                    <m:r>
                      <m:t>R</m:t>
                    </m:r>
                  </m:e>
                  <m:sub>
                    <m:r>
                      <m:t>p</m:t>
                    </m:r>
                  </m:sub>
                </m:sSub>
                <m:r>
                  <m:rPr>
                    <m:sty m:val="p"/>
                  </m:rPr>
                  <m:t>=</m:t>
                </m:r>
                <m:r>
                  <m:t>0</m:t>
                </m:r>
                <m:r>
                  <m:rPr>
                    <m:sty m:val="p"/>
                  </m:rPr>
                  <m:t>,</m:t>
                </m:r>
                <m:r>
                  <m:t>06383</m:t>
                </m:r>
                <m:r>
                  <m:rPr>
                    <m:sty m:val="p"/>
                  </m:rPr>
                  <m:t>⋅</m:t>
                </m:r>
                <m:r>
                  <m:t>10</m:t>
                </m:r>
                <m:r>
                  <m:rPr>
                    <m:sty m:val="p"/>
                  </m:rPr>
                  <m:t>,</m:t>
                </m:r>
                <m:r>
                  <m:t>30</m:t>
                </m:r>
                <m:r>
                  <m:t> </m:t>
                </m:r>
                <m:r>
                  <m:rPr>
                    <m:sty m:val="p"/>
                  </m:rPr>
                  <m:t>M</m:t>
                </m:r>
                <m:r>
                  <m:rPr>
                    <m:sty m:val="p"/>
                  </m:rPr>
                  <m:t>Ω</m:t>
                </m:r>
                <m:r>
                  <m:rPr>
                    <m:sty m:val="p"/>
                  </m:rPr>
                  <m:t>=</m:t>
                </m:r>
                <m:r>
                  <m:t>0</m:t>
                </m:r>
                <m:r>
                  <m:rPr>
                    <m:sty m:val="p"/>
                  </m:rPr>
                  <m:t>,</m:t>
                </m:r>
                <m:r>
                  <m:t>6574</m:t>
                </m:r>
                <m:r>
                  <m:t> </m:t>
                </m:r>
                <m:r>
                  <m:rPr>
                    <m:sty m:val="p"/>
                  </m:rPr>
                  <m:t>M</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(4.12)</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i</m:t>
                    </m:r>
                    <m:r>
                      <m:t>c</m:t>
                    </m:r>
                  </m:sub>
                </m:sSub>
                <m:r>
                  <m:rPr>
                    <m:sty m:val="p"/>
                  </m:rPr>
                  <m:t>=</m:t>
                </m:r>
                <m:f>
                  <m:fPr>
                    <m:type m:val="bar"/>
                  </m:fPr>
                  <m:num>
                    <m:r>
                      <m:t>10</m:t>
                    </m:r>
                    <m:r>
                      <m:rPr>
                        <m:sty m:val="p"/>
                      </m:rPr>
                      <m:t>,</m:t>
                    </m:r>
                    <m:r>
                      <m:t>30</m:t>
                    </m:r>
                    <m:r>
                      <m:rPr>
                        <m:sty m:val="p"/>
                      </m:rPr>
                      <m:t>⋅</m:t>
                    </m:r>
                    <m:r>
                      <m:t>0</m:t>
                    </m:r>
                    <m:r>
                      <m:rPr>
                        <m:sty m:val="p"/>
                      </m:rPr>
                      <m:t>,</m:t>
                    </m:r>
                    <m:r>
                      <m:t>6574</m:t>
                    </m:r>
                  </m:num>
                  <m:den>
                    <m:r>
                      <m:t>10</m:t>
                    </m:r>
                    <m:r>
                      <m:rPr>
                        <m:sty m:val="p"/>
                      </m:rPr>
                      <m:t>,</m:t>
                    </m:r>
                    <m:r>
                      <m:t>30</m:t>
                    </m:r>
                    <m:r>
                      <m:rPr>
                        <m:sty m:val="p"/>
                      </m:rPr>
                      <m:t>−</m:t>
                    </m:r>
                    <m:r>
                      <m:t>0</m:t>
                    </m:r>
                    <m:r>
                      <m:rPr>
                        <m:sty m:val="p"/>
                      </m:rPr>
                      <m:t>,</m:t>
                    </m:r>
                    <m:r>
                      <m:t>6574</m:t>
                    </m:r>
                  </m:den>
                </m:f>
                <m:r>
                  <m:t> </m:t>
                </m:r>
                <m:r>
                  <m:rPr>
                    <m:sty m:val="p"/>
                  </m:rPr>
                  <m:t>M</m:t>
                </m:r>
                <m:r>
                  <m:rPr>
                    <m:sty m:val="p"/>
                  </m:rPr>
                  <m:t>Ω</m:t>
                </m:r>
                <m:r>
                  <m:rPr>
                    <m:sty m:val="p"/>
                  </m:rPr>
                  <m:t>=</m:t>
                </m:r>
                <m:r>
                  <m:t>0</m:t>
                </m:r>
                <m:r>
                  <m:rPr>
                    <m:sty m:val="p"/>
                  </m:rPr>
                  <m:t>,</m:t>
                </m:r>
                <m:r>
                  <m:t>70</m:t>
                </m:r>
                <m:r>
                  <m:t> </m:t>
                </m:r>
                <m:r>
                  <m:rPr>
                    <m:sty m:val="p"/>
                  </m:rPr>
                  <m:t>M</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(4.13)</w:t>
            </w:r>
          </w:p>
        </w:tc>
      </w:tr>
    </w:tbl>
    <w:p>
      <w:pPr>
        <w:spacing w:after="0" w:line="144" w:lineRule="auto"/>
      </w:pPr>
    </w:p>
    <w:p>
      <w:pPr>
        <w:keepNext/>
        <w:jc w:val="both"/>
      </w:pPr>
      <w:r>
        <w:rPr>
          <w:rFonts w:ascii="Times New Roman" w:hAnsi="Times New Roman" w:cs="Times New Roman" w:eastAsia="Times New Roman"/>
          <w:b w:val="0"/>
          <w:i w:val="0"/>
        </w:rPr>
        <w:t xml:space="preserve">Osiloskop, </w:t>
      </w:r>
      <m:oMath>
        <m:r>
          <m:t>R</m:t>
        </m:r>
        <m:r>
          <m:rPr>
            <m:sty m:val="p"/>
          </m:rPr>
          <m:t>=</m:t>
        </m:r>
        <m:r>
          <m:t>99</m:t>
        </m:r>
        <m:r>
          <m:rPr>
            <m:sty m:val="p"/>
          </m:rPr>
          <m:t>,</m:t>
        </m:r>
        <m:r>
          <m:t>1</m:t>
        </m:r>
        <m:r>
          <m:t> </m:t>
        </m:r>
        <m:r>
          <m:rPr>
            <m:sty m:val="p"/>
          </m:rPr>
          <m:t>k</m:t>
        </m:r>
        <m:r>
          <m:rPr>
            <m:sty m:val="p"/>
          </m:rPr>
          <m:t>Ω</m:t>
        </m:r>
      </m:oMath>
      <w:r>
        <w:rPr>
          <w:rFonts w:ascii="Times New Roman" w:hAnsi="Times New Roman" w:cs="Times New Roman" w:eastAsia="Times New Roman"/>
          <w:b w:val="0"/>
          <w:i w:val="0"/>
        </w:rPr>
        <w:t xml:space="preserve"> ve </w:t>
      </w:r>
      <m:oMath>
        <m:sSub>
          <m:e>
            <m:r>
              <m:t>V</m:t>
            </m:r>
          </m:e>
          <m:sub>
            <m:r>
              <m:t>O</m:t>
            </m:r>
          </m:sub>
        </m:sSub>
        <m:r>
          <m:rPr>
            <m:sty m:val="p"/>
          </m:rPr>
          <m:t>=</m:t>
        </m:r>
        <m:r>
          <m:t>7</m:t>
        </m:r>
        <m:r>
          <m:rPr>
            <m:sty m:val="p"/>
          </m:rPr>
          <m:t>,</m:t>
        </m:r>
        <m:r>
          <m:t>4</m:t>
        </m:r>
      </m:oMath>
      <w:r>
        <w:rPr>
          <w:rFonts w:ascii="Times New Roman" w:hAnsi="Times New Roman" w:cs="Times New Roman" w:eastAsia="Times New Roman"/>
          <w:b w:val="0"/>
          <w:i w:val="0"/>
        </w:rPr>
        <w:t xml:space="preserve"> V için:</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t>k</m:t>
                </m:r>
                <m:r>
                  <m:rPr>
                    <m:sty m:val="p"/>
                  </m:rPr>
                  <m:t>=</m:t>
                </m:r>
                <m:f>
                  <m:fPr>
                    <m:type m:val="bar"/>
                  </m:fPr>
                  <m:num>
                    <m:r>
                      <m:t>7</m:t>
                    </m:r>
                    <m:r>
                      <m:rPr>
                        <m:sty m:val="p"/>
                      </m:rPr>
                      <m:t>,</m:t>
                    </m:r>
                    <m:r>
                      <m:t>4</m:t>
                    </m:r>
                  </m:num>
                  <m:den>
                    <m:r>
                      <m:t>15</m:t>
                    </m:r>
                    <m:r>
                      <m:rPr>
                        <m:sty m:val="p"/>
                      </m:rPr>
                      <m:t>−</m:t>
                    </m:r>
                    <m:r>
                      <m:t>7</m:t>
                    </m:r>
                    <m:r>
                      <m:rPr>
                        <m:sty m:val="p"/>
                      </m:rPr>
                      <m:t>,</m:t>
                    </m:r>
                    <m:r>
                      <m:t>4</m:t>
                    </m:r>
                  </m:den>
                </m:f>
                <m:r>
                  <m:rPr>
                    <m:sty m:val="p"/>
                  </m:rPr>
                  <m:t>=</m:t>
                </m:r>
                <m:r>
                  <m:t>0</m:t>
                </m:r>
                <m:r>
                  <m:rPr>
                    <m:sty m:val="p"/>
                  </m:rPr>
                  <m:t>,</m:t>
                </m:r>
                <m:r>
                  <m:t>9737</m:t>
                </m:r>
                <m:r>
                  <m:rPr>
                    <m:sty m:val="p"/>
                  </m:rPr>
                  <m:t>,</m:t>
                </m:r>
                <m:r>
                  <m:t>  </m:t>
                </m:r>
                <m:sSub>
                  <m:e>
                    <m:r>
                      <m:t>R</m:t>
                    </m:r>
                  </m:e>
                  <m:sub>
                    <m:r>
                      <m:t>p</m:t>
                    </m:r>
                  </m:sub>
                </m:sSub>
                <m:r>
                  <m:rPr>
                    <m:sty m:val="p"/>
                  </m:rPr>
                  <m:t>=</m:t>
                </m:r>
                <m:r>
                  <m:t>0</m:t>
                </m:r>
                <m:r>
                  <m:rPr>
                    <m:sty m:val="p"/>
                  </m:rPr>
                  <m:t>,</m:t>
                </m:r>
                <m:r>
                  <m:t>9737</m:t>
                </m:r>
                <m:r>
                  <m:rPr>
                    <m:sty m:val="p"/>
                  </m:rPr>
                  <m:t>⋅</m:t>
                </m:r>
                <m:r>
                  <m:t>99</m:t>
                </m:r>
                <m:r>
                  <m:rPr>
                    <m:sty m:val="p"/>
                  </m:rPr>
                  <m:t>,</m:t>
                </m:r>
                <m:r>
                  <m:t>1</m:t>
                </m:r>
                <m:r>
                  <m:t> </m:t>
                </m:r>
                <m:r>
                  <m:rPr>
                    <m:sty m:val="p"/>
                  </m:rPr>
                  <m:t>k</m:t>
                </m:r>
                <m:r>
                  <m:rPr>
                    <m:sty m:val="p"/>
                  </m:rPr>
                  <m:t>Ω</m:t>
                </m:r>
                <m:r>
                  <m:rPr>
                    <m:sty m:val="p"/>
                  </m:rPr>
                  <m:t>=</m:t>
                </m:r>
                <m:r>
                  <m:t>96</m:t>
                </m:r>
                <m:r>
                  <m:rPr>
                    <m:sty m:val="p"/>
                  </m:rPr>
                  <m:t>,</m:t>
                </m:r>
                <m:r>
                  <m:t>49</m:t>
                </m:r>
                <m:r>
                  <m:t> </m:t>
                </m:r>
                <m:r>
                  <m:rPr>
                    <m:sty m:val="p"/>
                  </m:rPr>
                  <m:t>k</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(4.14)</w:t>
            </w:r>
          </w:p>
        </w:tc>
      </w:tr>
    </w:tbl>
    <w:p>
      <w:pPr>
        <w:spacing w:after="0" w:line="144" w:lineRule="auto"/>
      </w:pP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i</m:t>
                    </m:r>
                    <m:r>
                      <m:t>c</m:t>
                    </m:r>
                  </m:sub>
                </m:sSub>
                <m:r>
                  <m:rPr>
                    <m:sty m:val="p"/>
                  </m:rPr>
                  <m:t>=</m:t>
                </m:r>
                <m:f>
                  <m:fPr>
                    <m:type m:val="bar"/>
                  </m:fPr>
                  <m:num>
                    <m:r>
                      <m:t>99</m:t>
                    </m:r>
                    <m:r>
                      <m:rPr>
                        <m:sty m:val="p"/>
                      </m:rPr>
                      <m:t>,</m:t>
                    </m:r>
                    <m:r>
                      <m:t>1</m:t>
                    </m:r>
                    <m:r>
                      <m:rPr>
                        <m:sty m:val="p"/>
                      </m:rPr>
                      <m:t>⋅</m:t>
                    </m:r>
                    <m:r>
                      <m:t>96</m:t>
                    </m:r>
                    <m:r>
                      <m:rPr>
                        <m:sty m:val="p"/>
                      </m:rPr>
                      <m:t>,</m:t>
                    </m:r>
                    <m:r>
                      <m:t>49</m:t>
                    </m:r>
                  </m:num>
                  <m:den>
                    <m:r>
                      <m:t>99</m:t>
                    </m:r>
                    <m:r>
                      <m:rPr>
                        <m:sty m:val="p"/>
                      </m:rPr>
                      <m:t>,</m:t>
                    </m:r>
                    <m:r>
                      <m:t>1</m:t>
                    </m:r>
                    <m:r>
                      <m:rPr>
                        <m:sty m:val="p"/>
                      </m:rPr>
                      <m:t>−</m:t>
                    </m:r>
                    <m:r>
                      <m:t>96</m:t>
                    </m:r>
                    <m:r>
                      <m:rPr>
                        <m:sty m:val="p"/>
                      </m:rPr>
                      <m:t>,</m:t>
                    </m:r>
                    <m:r>
                      <m:t>49</m:t>
                    </m:r>
                  </m:den>
                </m:f>
                <m:r>
                  <m:t> </m:t>
                </m:r>
                <m:r>
                  <m:rPr>
                    <m:sty m:val="p"/>
                  </m:rPr>
                  <m:t>k</m:t>
                </m:r>
                <m:r>
                  <m:rPr>
                    <m:sty m:val="p"/>
                  </m:rPr>
                  <m:t>Ω</m:t>
                </m:r>
                <m:r>
                  <m:rPr>
                    <m:sty m:val="p"/>
                  </m:rPr>
                  <m:t>=</m:t>
                </m:r>
                <m:r>
                  <m:t>3</m:t>
                </m:r>
                <m:r>
                  <m:rPr>
                    <m:sty m:val="p"/>
                  </m:rPr>
                  <m:t>,</m:t>
                </m:r>
                <m:r>
                  <m:t>7</m:t>
                </m:r>
                <m:r>
                  <m:t> </m:t>
                </m:r>
                <m:r>
                  <m:rPr>
                    <m:sty m:val="p"/>
                  </m:rPr>
                  <m:t>M</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(4.15)</w:t>
            </w:r>
          </w:p>
        </w:tc>
      </w:tr>
    </w:tbl>
    <w:p>
      <w:pPr>
        <w:spacing w:after="0" w:line="144" w:lineRule="auto"/>
      </w:pPr>
    </w:p>
    <w:p>
      <w:pPr>
        <w:jc w:val="both"/>
      </w:pPr>
      <w:r>
        <w:rPr>
          <w:rFonts w:ascii="Times New Roman" w:hAnsi="Times New Roman" w:cs="Times New Roman" w:eastAsia="Times New Roman"/>
          <w:b w:val="0"/>
          <w:i w:val="0"/>
        </w:rPr>
        <w:t xml:space="preserve">Ekranın son basamağı olan ±0,05 V’un bu sonuçlara etkisi: multimetre için </w:t>
      </w:r>
      <m:oMath>
        <m:r>
          <m:t>0</m:t>
        </m:r>
        <m:r>
          <m:rPr>
            <m:sty m:val="p"/>
          </m:rPr>
          <m:t>,</m:t>
        </m:r>
        <m:r>
          <m:t>30</m:t>
        </m:r>
      </m:oMath>
      <w:r>
        <w:rPr>
          <w:rFonts w:ascii="Times New Roman" w:hAnsi="Times New Roman" w:cs="Times New Roman" w:eastAsia="Times New Roman"/>
          <w:b w:val="0"/>
          <w:i w:val="0"/>
        </w:rPr>
        <w:t>–</w:t>
      </w:r>
      <m:oMath>
        <m:r>
          <m:t>0</m:t>
        </m:r>
        <m:r>
          <m:rPr>
            <m:sty m:val="p"/>
          </m:rPr>
          <m:t>,</m:t>
        </m:r>
        <m:r>
          <m:t>34</m:t>
        </m:r>
        <m:r>
          <m:t> </m:t>
        </m:r>
        <m:r>
          <m:rPr>
            <m:sty m:val="p"/>
          </m:rPr>
          <m:t>M</m:t>
        </m:r>
        <m:r>
          <m:rPr>
            <m:sty m:val="p"/>
          </m:rPr>
          <m:t>Ω</m:t>
        </m:r>
      </m:oMath>
      <w:r>
        <w:rPr>
          <w:rFonts w:ascii="Times New Roman" w:hAnsi="Times New Roman" w:cs="Times New Roman" w:eastAsia="Times New Roman"/>
          <w:b w:val="0"/>
          <w:i w:val="0"/>
        </w:rPr>
        <w:t xml:space="preserve"> ve </w:t>
      </w:r>
      <m:oMath>
        <m:r>
          <m:t>0</m:t>
        </m:r>
        <m:r>
          <m:rPr>
            <m:sty m:val="p"/>
          </m:rPr>
          <m:t>,</m:t>
        </m:r>
        <m:r>
          <m:t>66</m:t>
        </m:r>
      </m:oMath>
      <w:r>
        <w:rPr>
          <w:rFonts w:ascii="Times New Roman" w:hAnsi="Times New Roman" w:cs="Times New Roman" w:eastAsia="Times New Roman"/>
          <w:b w:val="0"/>
          <w:i w:val="0"/>
        </w:rPr>
        <w:t>–</w:t>
      </w:r>
      <m:oMath>
        <m:r>
          <m:t>0</m:t>
        </m:r>
        <m:r>
          <m:rPr>
            <m:sty m:val="p"/>
          </m:rPr>
          <m:t>,</m:t>
        </m:r>
        <m:r>
          <m:t>75</m:t>
        </m:r>
        <m:r>
          <m:t> </m:t>
        </m:r>
        <m:r>
          <m:rPr>
            <m:sty m:val="p"/>
          </m:rPr>
          <m:t>M</m:t>
        </m:r>
        <m:r>
          <m:rPr>
            <m:sty m:val="p"/>
          </m:rPr>
          <m:t>Ω</m:t>
        </m:r>
      </m:oMath>
      <w:r>
        <w:rPr>
          <w:rFonts w:ascii="Times New Roman" w:hAnsi="Times New Roman" w:cs="Times New Roman" w:eastAsia="Times New Roman"/>
          <w:b w:val="0"/>
          <w:i w:val="0"/>
        </w:rPr>
        <w:t xml:space="preserve">; osiloskop için </w:t>
      </w:r>
      <m:oMath>
        <m:r>
          <m:t>2</m:t>
        </m:r>
        <m:r>
          <m:rPr>
            <m:sty m:val="p"/>
          </m:rPr>
          <m:t>,</m:t>
        </m:r>
        <m:r>
          <m:t>4</m:t>
        </m:r>
      </m:oMath>
      <w:r>
        <w:rPr>
          <w:rFonts w:ascii="Times New Roman" w:hAnsi="Times New Roman" w:cs="Times New Roman" w:eastAsia="Times New Roman"/>
          <w:b w:val="0"/>
          <w:i w:val="0"/>
        </w:rPr>
        <w:t>–</w:t>
      </w:r>
      <m:oMath>
        <m:r>
          <m:t>7</m:t>
        </m:r>
        <m:r>
          <m:rPr>
            <m:sty m:val="p"/>
          </m:rPr>
          <m:t>,</m:t>
        </m:r>
        <m:r>
          <m:t>4</m:t>
        </m:r>
        <m:r>
          <m:t> </m:t>
        </m:r>
        <m:r>
          <m:rPr>
            <m:sty m:val="p"/>
          </m:rPr>
          <m:t>M</m:t>
        </m:r>
        <m:r>
          <m:rPr>
            <m:sty m:val="p"/>
          </m:rPr>
          <m:t>Ω</m:t>
        </m:r>
      </m:oMath>
      <w:r>
        <w:rPr>
          <w:rFonts w:ascii="Times New Roman" w:hAnsi="Times New Roman" w:cs="Times New Roman" w:eastAsia="Times New Roman"/>
          <w:b w:val="0"/>
          <w:i w:val="0"/>
        </w:rPr>
        <w:t xml:space="preserve"> (yüksek iç dirençlerde sonuç ekran basamağına çok duyarlıdır).</w:t>
      </w:r>
    </w:p>
    <w:p>
      <w:pPr>
        <w:jc w:val="both"/>
      </w:pPr>
      <w:r>
        <w:rPr>
          <w:rFonts w:ascii="Times New Roman" w:hAnsi="Times New Roman" w:cs="Times New Roman" w:eastAsia="Times New Roman"/>
          <w:b/>
          <w:i w:val="0"/>
        </w:rPr>
        <w:t>Yorum.</w:t>
      </w:r>
      <w:r>
        <w:rPr>
          <w:rFonts w:ascii="Times New Roman" w:hAnsi="Times New Roman" w:cs="Times New Roman" w:eastAsia="Times New Roman"/>
          <w:b w:val="0"/>
          <w:i w:val="0"/>
        </w:rPr>
        <w:t xml:space="preserve"> Hesaba göre multimetre bu ölçümlerde devreye yaklaşık </w:t>
      </w:r>
      <m:oMath>
        <m:r>
          <m:t>0</m:t>
        </m:r>
        <m:r>
          <m:rPr>
            <m:sty m:val="p"/>
          </m:rPr>
          <m:t>,</m:t>
        </m:r>
        <m:r>
          <m:t>3</m:t>
        </m:r>
      </m:oMath>
      <w:r>
        <w:rPr>
          <w:rFonts w:ascii="Times New Roman" w:hAnsi="Times New Roman" w:cs="Times New Roman" w:eastAsia="Times New Roman"/>
          <w:b w:val="0"/>
          <w:i w:val="0"/>
        </w:rPr>
        <w:t>–</w:t>
      </w:r>
      <m:oMath>
        <m:r>
          <m:t>0</m:t>
        </m:r>
        <m:r>
          <m:rPr>
            <m:sty m:val="p"/>
          </m:rPr>
          <m:t>,</m:t>
        </m:r>
        <m:r>
          <m:t>7</m:t>
        </m:r>
        <m:r>
          <m:t> </m:t>
        </m:r>
        <m:r>
          <m:rPr>
            <m:sty m:val="p"/>
          </m:rPr>
          <m:t>M</m:t>
        </m:r>
        <m:r>
          <m:rPr>
            <m:sty m:val="p"/>
          </m:rPr>
          <m:t>Ω</m:t>
        </m:r>
      </m:oMath>
      <w:r>
        <w:rPr>
          <w:rFonts w:ascii="Times New Roman" w:hAnsi="Times New Roman" w:cs="Times New Roman" w:eastAsia="Times New Roman"/>
          <w:b w:val="0"/>
          <w:i w:val="0"/>
        </w:rPr>
        <w:t xml:space="preserve">’luk bir yük gibi davranmıştır; bu, kılavuzdaki </w:t>
      </w:r>
      <m:oMath>
        <m:r>
          <m:t>10</m:t>
        </m:r>
        <m:r>
          <m:t> </m:t>
        </m:r>
        <m:r>
          <m:rPr>
            <m:sty m:val="p"/>
          </m:rPr>
          <m:t>M</m:t>
        </m:r>
        <m:r>
          <m:rPr>
            <m:sty m:val="p"/>
          </m:rPr>
          <m:t>Ω</m:t>
        </m:r>
      </m:oMath>
      <w:r>
        <w:rPr>
          <w:rFonts w:ascii="Times New Roman" w:hAnsi="Times New Roman" w:cs="Times New Roman" w:eastAsia="Times New Roman"/>
          <w:b w:val="0"/>
          <w:i w:val="0"/>
        </w:rPr>
        <w:t xml:space="preserve">’dan yaklaşık 15–30 kat küçüktür. İki sonucun birbirinden farklı çıkması (0,32 ve 0,70 </w:t>
      </w:r>
      <m:oMath>
        <m:r>
          <m:rPr>
            <m:sty m:val="p"/>
          </m:rPr>
          <m:t>M</m:t>
        </m:r>
        <m:r>
          <m:rPr>
            <m:sty m:val="p"/>
          </m:rPr>
          <m:t>Ω</m:t>
        </m:r>
      </m:oMath>
      <w:r>
        <w:rPr>
          <w:rFonts w:ascii="Times New Roman" w:hAnsi="Times New Roman" w:cs="Times New Roman" w:eastAsia="Times New Roman"/>
          <w:b w:val="0"/>
          <w:i w:val="0"/>
        </w:rPr>
        <w:t xml:space="preserve">) </w:t>
      </w:r>
      <m:oMath>
        <m:sSub>
          <m:e>
            <m:r>
              <m:t>R</m:t>
            </m:r>
          </m:e>
          <m:sub>
            <m:r>
              <m:t>i</m:t>
            </m:r>
            <m:r>
              <m:t>c</m:t>
            </m:r>
          </m:sub>
        </m:sSub>
      </m:oMath>
      <w:r>
        <w:rPr>
          <w:rFonts w:ascii="Times New Roman" w:hAnsi="Times New Roman" w:cs="Times New Roman" w:eastAsia="Times New Roman"/>
          <w:b w:val="0"/>
          <w:i w:val="0"/>
        </w:rPr>
        <w:t xml:space="preserve">’nin direnç değerlerine (özellikle ölçülmeyen ikinci dirence) çok duyarlı olmasındandır. Bu farkın fiziksel nedeni belirlenememiştir; bunun için aletin bilinen bir dirençle (örneğin </w:t>
      </w:r>
      <m:oMath>
        <m:r>
          <m:t>1</m:t>
        </m:r>
        <m:r>
          <m:t> </m:t>
        </m:r>
        <m:r>
          <m:rPr>
            <m:sty m:val="p"/>
          </m:rPr>
          <m:t>M</m:t>
        </m:r>
        <m:r>
          <m:rPr>
            <m:sty m:val="p"/>
          </m:rPr>
          <m:t>Ω</m:t>
        </m:r>
      </m:oMath>
      <w:r>
        <w:rPr>
          <w:rFonts w:ascii="Times New Roman" w:hAnsi="Times New Roman" w:cs="Times New Roman" w:eastAsia="Times New Roman"/>
          <w:b w:val="0"/>
          <w:i w:val="0"/>
        </w:rPr>
        <w:t xml:space="preserve">) bir kaynağa seri bağlanıp </w:t>
      </w:r>
      <w:r>
        <w:rPr>
          <w:rFonts w:ascii="Times New Roman" w:hAnsi="Times New Roman" w:cs="Times New Roman" w:eastAsia="Times New Roman"/>
          <w:b w:val="0"/>
          <w:i w:val="0"/>
        </w:rPr>
        <w:t>(4.7)</w:t>
      </w:r>
      <w:r>
        <w:rPr>
          <w:rFonts w:ascii="Times New Roman" w:hAnsi="Times New Roman" w:cs="Times New Roman" w:eastAsia="Times New Roman"/>
          <w:b w:val="0"/>
          <w:i w:val="0"/>
        </w:rPr>
        <w:t xml:space="preserve">’in ters çözülmesi gerekir. Osiloskop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iken yalnızca %1,3 düşük okumuştur. Kılavuza [2] göre 1 MΩ’luk girişle 7,14 V okunması gerekirdi; 10× uçla (uç dâhil toplam giriş 10 MΩ) ise 7,46 V okunurdu. Okunan 7,4 V ikinciye yakındır; uç ayarı deney sırasında kaydedilmediği için bu kesin olarak söylenemez.</w:t>
      </w:r>
    </w:p>
    <w:p>
      <w:pPr>
        <w:keepNext/>
        <w:jc w:val="both"/>
      </w:pPr>
      <w:r>
        <w:rPr>
          <w:rFonts w:ascii="Times New Roman" w:hAnsi="Times New Roman" w:cs="Times New Roman" w:eastAsia="Times New Roman"/>
          <w:b/>
          <w:i w:val="0"/>
        </w:rPr>
        <w:t xml:space="preserve">Soru 2: Multimetre ve osiloskop aynı </w:t>
      </w:r>
      <m:oMath>
        <m:sSub>
          <m:e>
            <m:r>
              <m:t>V</m:t>
            </m:r>
          </m:e>
          <m:sub>
            <m:r>
              <m:t>O</m:t>
            </m:r>
          </m:sub>
        </m:sSub>
      </m:oMath>
      <w:r>
        <w:rPr>
          <w:rFonts w:ascii="Times New Roman" w:hAnsi="Times New Roman" w:cs="Times New Roman" w:eastAsia="Times New Roman"/>
          <w:b/>
          <w:i w:val="0"/>
        </w:rPr>
        <w:t xml:space="preserve"> noktasında farklı değer gösterdi mi? Neden?</w:t>
      </w:r>
    </w:p>
    <w:p>
      <w:pPr>
        <w:jc w:val="both"/>
      </w:pPr>
      <w:r>
        <w:rPr>
          <w:rFonts w:ascii="Times New Roman" w:hAnsi="Times New Roman" w:cs="Times New Roman" w:eastAsia="Times New Roman"/>
          <w:b w:val="0"/>
          <w:i w:val="0"/>
        </w:rPr>
        <w:t xml:space="preserve">Evet,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ve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Nedeni, iki aletin devreye farklı iç direnç göstermesidir: alt dirence paralel giren direnç ne kadar küçükse düğüm gerilimi o kadar düşer </w:t>
      </w:r>
      <w:r>
        <w:rPr>
          <w:rFonts w:ascii="Times New Roman" w:hAnsi="Times New Roman" w:cs="Times New Roman" w:eastAsia="Times New Roman"/>
          <w:b w:val="0"/>
          <w:i w:val="0"/>
        </w:rPr>
        <w:t>(4.7)</w:t>
      </w:r>
      <w:r>
        <w:rPr>
          <w:rFonts w:ascii="Times New Roman" w:hAnsi="Times New Roman" w:cs="Times New Roman" w:eastAsia="Times New Roman"/>
          <w:b w:val="0"/>
          <w:i w:val="0"/>
        </w:rPr>
        <w:t xml:space="preserve">.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iken iç direnci yüksek görünen alet (osiloskop, 7,4 V) beklenene yakın, iç direnci düşük görünen alet (multimetre, 6,5 V) belirgin biçimde düşük okumuştur.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fark daha da büyüktür: multimetre 0,9 V göstermiş; osiloskopta ise DA değer yerine, en büyük değeri 9,40 V olan 50 Hz’lik bir sinüs görülmüştür. Bu sinüs, şebekenin yüksek empedanslı düğüme kapasitif olarak kattığı paraziti gösterir: düğümün direnci (bu durumda </w:t>
      </w:r>
      <m:oMath>
        <m:r>
          <m:t>10</m:t>
        </m:r>
        <m:r>
          <m:t> </m:t>
        </m:r>
        <m:r>
          <m:rPr>
            <m:sty m:val="p"/>
          </m:rPr>
          <m:t>M</m:t>
        </m:r>
        <m:r>
          <m:rPr>
            <m:sty m:val="p"/>
          </m:rPr>
          <m:t>Ω</m:t>
        </m:r>
        <m:r>
          <m:rPr>
            <m:sty m:val="p"/>
          </m:rPr>
          <m:t>∥</m:t>
        </m:r>
        <m:r>
          <m:t>10</m:t>
        </m:r>
        <m:r>
          <m:t> </m:t>
        </m:r>
        <m:r>
          <m:rPr>
            <m:sty m:val="p"/>
          </m:rPr>
          <m:t>M</m:t>
        </m:r>
        <m:r>
          <m:rPr>
            <m:sty m:val="p"/>
          </m:rPr>
          <m:t>Ω</m:t>
        </m:r>
        <m:r>
          <m:rPr>
            <m:sty m:val="p"/>
          </m:rPr>
          <m:t>=</m:t>
        </m:r>
        <m:r>
          <m:t>5</m:t>
        </m:r>
        <m:r>
          <m:t> </m:t>
        </m:r>
        <m:r>
          <m:rPr>
            <m:sty m:val="p"/>
          </m:rPr>
          <m:t>M</m:t>
        </m:r>
        <m:r>
          <m:rPr>
            <m:sty m:val="p"/>
          </m:rPr>
          <m:t>Ω</m:t>
        </m:r>
      </m:oMath>
      <w:r>
        <w:rPr>
          <w:rFonts w:ascii="Times New Roman" w:hAnsi="Times New Roman" w:cs="Times New Roman" w:eastAsia="Times New Roman"/>
          <w:b w:val="0"/>
          <w:i w:val="0"/>
        </w:rPr>
        <w:t>) büyük olunca aynı küçük kaçak akım büyük bir gerilim doğurur. Buradaki 9,40 V bir DA değeri değil dalganın en büyük anlık değeridir (en küçük −12,0 V, tepeden tepeye 21,4 V); bu nedenle 7,5 V ile doğrudan karşılaştırılamaz. Multimetre salınımı ortalayıp tek bir sayı gösterdiği için iki aletin buradaki farkı aslında iki ayrı olgunun farkıdır.</w:t>
      </w:r>
    </w:p>
    <w:p>
      <w:pPr>
        <w:keepNext/>
        <w:jc w:val="both"/>
      </w:pPr>
      <w:r>
        <w:rPr>
          <w:rFonts w:ascii="Times New Roman" w:hAnsi="Times New Roman" w:cs="Times New Roman" w:eastAsia="Times New Roman"/>
          <w:b/>
          <w:i w:val="0"/>
        </w:rPr>
        <w:t>Soru 3: İç dirençler karşılaştırıldığında, iç direncin devre direncine göre büyüklüğü sonucu nasıl etkiler?</w:t>
      </w:r>
    </w:p>
    <w:p>
      <w:pPr>
        <w:jc w:val="both"/>
      </w:pPr>
      <w:r>
        <w:rPr>
          <w:rFonts w:ascii="Times New Roman" w:hAnsi="Times New Roman" w:cs="Times New Roman" w:eastAsia="Times New Roman"/>
          <w:b w:val="0"/>
          <w:i w:val="0"/>
        </w:rPr>
        <w:t xml:space="preserve">Ölçü aleti devreye paralel girdiğinden ölçülen düğümün direnci </w:t>
      </w:r>
      <m:oMath>
        <m:r>
          <m:t>R</m:t>
        </m:r>
      </m:oMath>
      <w:r>
        <w:rPr>
          <w:rFonts w:ascii="Times New Roman" w:hAnsi="Times New Roman" w:cs="Times New Roman" w:eastAsia="Times New Roman"/>
          <w:b w:val="0"/>
          <w:i w:val="0"/>
        </w:rPr>
        <w:t xml:space="preserve">’den </w:t>
      </w:r>
      <m:oMath>
        <m:r>
          <m:t>R</m:t>
        </m:r>
        <m:r>
          <m:rPr>
            <m:sty m:val="p"/>
          </m:rPr>
          <m:t>∥</m:t>
        </m:r>
        <m:sSub>
          <m:e>
            <m:r>
              <m:t>R</m:t>
            </m:r>
          </m:e>
          <m:sub>
            <m:r>
              <m:t>i</m:t>
            </m:r>
            <m:r>
              <m:t>c</m:t>
            </m:r>
          </m:sub>
        </m:sSub>
      </m:oMath>
      <w:r>
        <w:rPr>
          <w:rFonts w:ascii="Times New Roman" w:hAnsi="Times New Roman" w:cs="Times New Roman" w:eastAsia="Times New Roman"/>
          <w:b w:val="0"/>
          <w:i w:val="0"/>
        </w:rPr>
        <w:t xml:space="preserve">’ye düşer. Hata </w:t>
      </w:r>
      <m:oMath>
        <m:r>
          <m:t>R</m:t>
        </m:r>
        <m:r>
          <m:rPr>
            <m:sty m:val="p"/>
          </m:rPr>
          <m:t>/</m:t>
        </m:r>
        <m:sSub>
          <m:e>
            <m:r>
              <m:t>R</m:t>
            </m:r>
          </m:e>
          <m:sub>
            <m:r>
              <m:t>i</m:t>
            </m:r>
            <m:r>
              <m:t>c</m:t>
            </m:r>
          </m:sub>
        </m:sSub>
      </m:oMath>
      <w:r>
        <w:rPr>
          <w:rFonts w:ascii="Times New Roman" w:hAnsi="Times New Roman" w:cs="Times New Roman" w:eastAsia="Times New Roman"/>
          <w:b w:val="0"/>
          <w:i w:val="0"/>
        </w:rPr>
        <w:t xml:space="preserve"> oranına bağlıdır: </w:t>
      </w:r>
      <m:oMath>
        <m:sSub>
          <m:e>
            <m:r>
              <m:t>R</m:t>
            </m:r>
          </m:e>
          <m:sub>
            <m:r>
              <m:t>i</m:t>
            </m:r>
            <m:r>
              <m:t>c</m:t>
            </m:r>
          </m:sub>
        </m:sSub>
        <m:r>
          <m:rPr>
            <m:sty m:val="p"/>
          </m:rPr>
          <m:t>≫</m:t>
        </m:r>
        <m:r>
          <m:t>R</m:t>
        </m:r>
      </m:oMath>
      <w:r>
        <w:rPr>
          <w:rFonts w:ascii="Times New Roman" w:hAnsi="Times New Roman" w:cs="Times New Roman" w:eastAsia="Times New Roman"/>
          <w:b w:val="0"/>
          <w:i w:val="0"/>
        </w:rPr>
        <w:t xml:space="preserve"> ise hata ihmal edilebilir, </w:t>
      </w:r>
      <m:oMath>
        <m:sSub>
          <m:e>
            <m:r>
              <m:t>R</m:t>
            </m:r>
          </m:e>
          <m:sub>
            <m:r>
              <m:t>i</m:t>
            </m:r>
            <m:r>
              <m:t>c</m:t>
            </m:r>
          </m:sub>
        </m:sSub>
        <m:r>
          <m:rPr>
            <m:sty m:val="p"/>
          </m:rPr>
          <m:t>≈</m:t>
        </m:r>
        <m:r>
          <m:t>R</m:t>
        </m:r>
      </m:oMath>
      <w:r>
        <w:rPr>
          <w:rFonts w:ascii="Times New Roman" w:hAnsi="Times New Roman" w:cs="Times New Roman" w:eastAsia="Times New Roman"/>
          <w:b w:val="0"/>
          <w:i w:val="0"/>
        </w:rPr>
        <w:t xml:space="preserve"> ise gerilim yaklaşık yarıya iner, </w:t>
      </w:r>
      <m:oMath>
        <m:sSub>
          <m:e>
            <m:r>
              <m:t>R</m:t>
            </m:r>
          </m:e>
          <m:sub>
            <m:r>
              <m:t>i</m:t>
            </m:r>
            <m:r>
              <m:t>c</m:t>
            </m:r>
          </m:sub>
        </m:sSub>
        <m:r>
          <m:rPr>
            <m:sty m:val="p"/>
          </m:rPr>
          <m:t>≪</m:t>
        </m:r>
        <m:r>
          <m:t>R</m:t>
        </m:r>
      </m:oMath>
      <w:r>
        <w:rPr>
          <w:rFonts w:ascii="Times New Roman" w:hAnsi="Times New Roman" w:cs="Times New Roman" w:eastAsia="Times New Roman"/>
          <w:b w:val="0"/>
          <w:i w:val="0"/>
        </w:rPr>
        <w:t xml:space="preserve"> ise okuma sıfıra yaklaşır. Ölçümler bunu göstermiştir: multimetrenin görünen iç direnci yaklaşık </w:t>
      </w:r>
      <m:oMath>
        <m:r>
          <m:t>0</m:t>
        </m:r>
        <m:r>
          <m:rPr>
            <m:sty m:val="p"/>
          </m:rPr>
          <m:t>,</m:t>
        </m:r>
        <m:r>
          <m:t>3</m:t>
        </m:r>
      </m:oMath>
      <w:r>
        <w:rPr>
          <w:rFonts w:ascii="Times New Roman" w:hAnsi="Times New Roman" w:cs="Times New Roman" w:eastAsia="Times New Roman"/>
          <w:b w:val="0"/>
          <w:i w:val="0"/>
        </w:rPr>
        <w:t>–</w:t>
      </w:r>
      <m:oMath>
        <m:r>
          <m:t>0</m:t>
        </m:r>
        <m:r>
          <m:rPr>
            <m:sty m:val="p"/>
          </m:rPr>
          <m:t>,</m:t>
        </m:r>
        <m:r>
          <m:t>7</m:t>
        </m:r>
        <m:r>
          <m:t> </m:t>
        </m:r>
        <m:r>
          <m:rPr>
            <m:sty m:val="p"/>
          </m:rPr>
          <m:t>M</m:t>
        </m:r>
        <m:r>
          <m:rPr>
            <m:sty m:val="p"/>
          </m:rPr>
          <m:t>Ω</m:t>
        </m:r>
      </m:oMath>
      <w:r>
        <w:rPr>
          <w:rFonts w:ascii="Times New Roman" w:hAnsi="Times New Roman" w:cs="Times New Roman" w:eastAsia="Times New Roman"/>
          <w:b w:val="0"/>
          <w:i w:val="0"/>
        </w:rPr>
        <w:t xml:space="preserve"> olduğundan </w:t>
      </w:r>
      <m:oMath>
        <m:r>
          <m:t>R</m:t>
        </m:r>
        <m:r>
          <m:rPr>
            <m:sty m:val="p"/>
          </m:rPr>
          <m:t>=</m:t>
        </m:r>
        <m:r>
          <m:t>470</m:t>
        </m:r>
        <m:r>
          <m:t> </m:t>
        </m:r>
        <m:r>
          <m:t>Ω</m:t>
        </m:r>
      </m:oMath>
      <w:r>
        <w:rPr>
          <w:rFonts w:ascii="Times New Roman" w:hAnsi="Times New Roman" w:cs="Times New Roman" w:eastAsia="Times New Roman"/>
          <w:b w:val="0"/>
          <w:i w:val="0"/>
        </w:rPr>
        <w:t xml:space="preserve"> iken (</w:t>
      </w:r>
      <m:oMath>
        <m:r>
          <m:t>R</m:t>
        </m:r>
        <m:r>
          <m:rPr>
            <m:sty m:val="p"/>
          </m:rPr>
          <m:t>/</m:t>
        </m:r>
        <m:sSub>
          <m:e>
            <m:r>
              <m:t>R</m:t>
            </m:r>
          </m:e>
          <m:sub>
            <m:r>
              <m:t>i</m:t>
            </m:r>
            <m:r>
              <m:t>c</m:t>
            </m:r>
          </m:sub>
        </m:sSub>
        <m:r>
          <m:rPr>
            <m:sty m:val="p"/>
          </m:rPr>
          <m:t>≈</m:t>
        </m:r>
        <m:r>
          <m:t>470</m:t>
        </m:r>
        <m:r>
          <m:rPr>
            <m:sty m:val="p"/>
          </m:rPr>
          <m:t>/</m:t>
        </m:r>
        <m:r>
          <m:t>0</m:t>
        </m:r>
        <m:r>
          <m:rPr>
            <m:sty m:val="p"/>
          </m:rPr>
          <m:t>,</m:t>
        </m:r>
        <m:r>
          <m:t>32</m:t>
        </m:r>
        <m:r>
          <m:rPr>
            <m:sty m:val="p"/>
          </m:rPr>
          <m:t>×</m:t>
        </m:r>
        <m:sSup>
          <m:e>
            <m:r>
              <m:t>10</m:t>
            </m:r>
          </m:e>
          <m:sup>
            <m:r>
              <m:t>6</m:t>
            </m:r>
          </m:sup>
        </m:sSup>
        <m:r>
          <m:rPr>
            <m:sty m:val="p"/>
          </m:rPr>
          <m:t>=</m:t>
        </m:r>
        <m:r>
          <m:t>1</m:t>
        </m:r>
        <m:r>
          <m:rPr>
            <m:sty m:val="p"/>
          </m:rPr>
          <m:t>,</m:t>
        </m:r>
        <m:r>
          <m:t>5</m:t>
        </m:r>
        <m:r>
          <m:rPr>
            <m:sty m:val="p"/>
          </m:rPr>
          <m:t>×</m:t>
        </m:r>
        <m:sSup>
          <m:e>
            <m:r>
              <m:t>10</m:t>
            </m:r>
          </m:e>
          <m:sup>
            <m:r>
              <m:rPr>
                <m:sty m:val="p"/>
              </m:rPr>
              <m:t>−</m:t>
            </m:r>
            <m:r>
              <m:t>3</m:t>
            </m:r>
          </m:sup>
        </m:sSup>
      </m:oMath>
      <w:r>
        <w:rPr>
          <w:rFonts w:ascii="Times New Roman" w:hAnsi="Times New Roman" w:cs="Times New Roman" w:eastAsia="Times New Roman"/>
          <w:b w:val="0"/>
          <w:i w:val="0"/>
        </w:rPr>
        <w:t xml:space="preserve">) etki görülmemiştir;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iken (</w:t>
      </w:r>
      <m:oMath>
        <m:r>
          <m:t>R</m:t>
        </m:r>
        <m:r>
          <m:rPr>
            <m:sty m:val="p"/>
          </m:rPr>
          <m:t>/</m:t>
        </m:r>
        <m:sSub>
          <m:e>
            <m:r>
              <m:t>R</m:t>
            </m:r>
          </m:e>
          <m:sub>
            <m:r>
              <m:t>i</m:t>
            </m:r>
            <m:r>
              <m:t>c</m:t>
            </m:r>
          </m:sub>
        </m:sSub>
        <m:r>
          <m:rPr>
            <m:sty m:val="p"/>
          </m:rPr>
          <m:t>≈</m:t>
        </m:r>
        <m:r>
          <m:t>100</m:t>
        </m:r>
        <m:r>
          <m:rPr>
            <m:sty m:val="p"/>
          </m:rPr>
          <m:t>/</m:t>
        </m:r>
        <m:r>
          <m:t>322</m:t>
        </m:r>
        <m:r>
          <m:rPr>
            <m:sty m:val="p"/>
          </m:rPr>
          <m:t>=</m:t>
        </m:r>
        <m:r>
          <m:t>0</m:t>
        </m:r>
        <m:r>
          <m:rPr>
            <m:sty m:val="p"/>
          </m:rPr>
          <m:t>,</m:t>
        </m:r>
        <m:r>
          <m:t>31</m:t>
        </m:r>
      </m:oMath>
      <w:r>
        <w:rPr>
          <w:rFonts w:ascii="Times New Roman" w:hAnsi="Times New Roman" w:cs="Times New Roman" w:eastAsia="Times New Roman"/>
          <w:b w:val="0"/>
          <w:i w:val="0"/>
        </w:rPr>
        <w:t xml:space="preserve">) okuma 7,5 V yerine 6,5 V’a,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w:t>
      </w:r>
      <m:oMath>
        <m:r>
          <m:t>R</m:t>
        </m:r>
        <m:r>
          <m:rPr>
            <m:sty m:val="p"/>
          </m:rPr>
          <m:t>/</m:t>
        </m:r>
        <m:sSub>
          <m:e>
            <m:r>
              <m:t>R</m:t>
            </m:r>
          </m:e>
          <m:sub>
            <m:r>
              <m:t>i</m:t>
            </m:r>
            <m:r>
              <m:t>c</m:t>
            </m:r>
          </m:sub>
        </m:sSub>
        <m:r>
          <m:rPr>
            <m:sty m:val="p"/>
          </m:rPr>
          <m:t>≈</m:t>
        </m:r>
        <m:r>
          <m:t>10</m:t>
        </m:r>
        <m:r>
          <m:rPr>
            <m:sty m:val="p"/>
          </m:rPr>
          <m:t>,</m:t>
        </m:r>
        <m:r>
          <m:t>3</m:t>
        </m:r>
        <m:r>
          <m:rPr>
            <m:sty m:val="p"/>
          </m:rPr>
          <m:t>/</m:t>
        </m:r>
        <m:r>
          <m:t>0</m:t>
        </m:r>
        <m:r>
          <m:rPr>
            <m:sty m:val="p"/>
          </m:rPr>
          <m:t>,</m:t>
        </m:r>
        <m:r>
          <m:t>70</m:t>
        </m:r>
        <m:r>
          <m:rPr>
            <m:sty m:val="p"/>
          </m:rPr>
          <m:t>=</m:t>
        </m:r>
        <m:r>
          <m:t>15</m:t>
        </m:r>
      </m:oMath>
      <w:r>
        <w:rPr>
          <w:rFonts w:ascii="Times New Roman" w:hAnsi="Times New Roman" w:cs="Times New Roman" w:eastAsia="Times New Roman"/>
          <w:b w:val="0"/>
          <w:i w:val="0"/>
        </w:rPr>
        <w:t xml:space="preserve">) 0,9 V’a düşmüştür. Kural olarak ölçü aletinin iç direnci, ölçülen düğümün Thevenin direncinin en az 100 katı olmalıdır. Bu sağlanamıyorsa yüklü değer </w:t>
      </w:r>
      <w:r>
        <w:rPr>
          <w:rFonts w:ascii="Times New Roman" w:hAnsi="Times New Roman" w:cs="Times New Roman" w:eastAsia="Times New Roman"/>
          <w:b w:val="0"/>
          <w:i w:val="0"/>
        </w:rPr>
        <w:t>(4.7)</w:t>
      </w:r>
      <w:r>
        <w:rPr>
          <w:rFonts w:ascii="Times New Roman" w:hAnsi="Times New Roman" w:cs="Times New Roman" w:eastAsia="Times New Roman"/>
          <w:b w:val="0"/>
          <w:i w:val="0"/>
        </w:rPr>
        <w:t xml:space="preserve"> ile hesaplanmalı, daha yüksek iç dirençli bir alet (veya 10× osiloskop ucu) kullanılmalı ya da düğümün direnci küçültülmelidir.</w:t>
      </w:r>
    </w:p>
    <w:p>
      <w:pPr>
        <w:keepNext/>
        <w:spacing w:before="240" w:after="120"/>
      </w:pPr>
      <w:r>
        <w:rPr>
          <w:rFonts w:ascii="Times New Roman" w:hAnsi="Times New Roman" w:cs="Times New Roman" w:eastAsia="Times New Roman"/>
          <w:b/>
          <w:i w:val="0"/>
          <w:sz w:val="24"/>
        </w:rPr>
        <w:t>4.3  Wheatstone Köprüsü</w:t>
      </w:r>
    </w:p>
    <w:p>
      <w:pPr>
        <w:keepNext/>
        <w:spacing w:before="120" w:after="120"/>
      </w:pPr>
      <w:r>
        <w:rPr>
          <w:rFonts w:ascii="Times New Roman" w:hAnsi="Times New Roman" w:cs="Times New Roman" w:eastAsia="Times New Roman"/>
          <w:b/>
          <w:i/>
          <w:sz w:val="24"/>
        </w:rPr>
        <w:t>Devre Şeması</w:t>
      </w:r>
    </w:p>
    <w:p>
      <w:pPr>
        <w:jc w:val="both"/>
      </w:pPr>
      <w:r>
        <w:rPr>
          <w:rFonts w:ascii="Times New Roman" w:hAnsi="Times New Roman" w:cs="Times New Roman" w:eastAsia="Times New Roman"/>
          <w:b w:val="0"/>
          <w:i w:val="0"/>
        </w:rPr>
        <w:t xml:space="preserve">Föydeki Şekil 2’deki köprü [3] </w:t>
      </w:r>
      <m:oMath>
        <m:sSub>
          <m:e>
            <m:r>
              <m:t>V</m:t>
            </m:r>
          </m:e>
          <m:sub>
            <m:r>
              <m:t>S</m:t>
            </m:r>
          </m:sub>
        </m:sSub>
        <m:r>
          <m:rPr>
            <m:sty m:val="p"/>
          </m:rPr>
          <m:t>=</m:t>
        </m:r>
        <m:r>
          <m:rPr>
            <m:sty m:val="p"/>
          </m:rPr>
          <m:t>+</m:t>
        </m:r>
        <m:r>
          <m:t>15</m:t>
        </m:r>
      </m:oMath>
      <w:r>
        <w:rPr>
          <w:rFonts w:ascii="Times New Roman" w:hAnsi="Times New Roman" w:cs="Times New Roman" w:eastAsia="Times New Roman"/>
          <w:b w:val="0"/>
          <w:i w:val="0"/>
        </w:rPr>
        <w:t xml:space="preserve"> V ile beslenmiştir; </w:t>
      </w:r>
      <m:oMath>
        <m:sSub>
          <m:e>
            <m:r>
              <m:t>R</m:t>
            </m:r>
          </m:e>
          <m:sub>
            <m:r>
              <m:t>1</m:t>
            </m:r>
          </m:sub>
        </m:sSub>
        <m:r>
          <m:rPr>
            <m:sty m:val="p"/>
          </m:rPr>
          <m:t>=</m:t>
        </m:r>
        <m:sSub>
          <m:e>
            <m:r>
              <m:t>R</m:t>
            </m:r>
          </m:e>
          <m:sub>
            <m:r>
              <m:t>2</m:t>
            </m:r>
          </m:sub>
        </m:sSub>
        <m:r>
          <m:rPr>
            <m:sty m:val="p"/>
          </m:rPr>
          <m:t>=</m:t>
        </m:r>
        <m:r>
          <m:t>470</m:t>
        </m:r>
        <m:r>
          <m:t> </m:t>
        </m:r>
        <m:r>
          <m:t>Ω</m:t>
        </m:r>
      </m:oMath>
      <w:r>
        <w:rPr>
          <w:rFonts w:ascii="Times New Roman" w:hAnsi="Times New Roman" w:cs="Times New Roman" w:eastAsia="Times New Roman"/>
          <w:b w:val="0"/>
          <w:i w:val="0"/>
        </w:rPr>
        <w:t xml:space="preserve"> (renk kodu) alınmış, </w:t>
      </w:r>
      <m:oMath>
        <m:sSub>
          <m:e>
            <m:r>
              <m:t>R</m:t>
            </m:r>
          </m:e>
          <m:sub>
            <m:r>
              <m:t>3</m:t>
            </m:r>
          </m:sub>
        </m:sSub>
      </m:oMath>
      <w:r>
        <w:rPr>
          <w:rFonts w:ascii="Times New Roman" w:hAnsi="Times New Roman" w:cs="Times New Roman" w:eastAsia="Times New Roman"/>
          <w:b w:val="0"/>
          <w:i w:val="0"/>
        </w:rPr>
        <w:t xml:space="preserve"> yerine potansiyometre, </w:t>
      </w:r>
      <m:oMath>
        <m:sSub>
          <m:e>
            <m:r>
              <m:t>R</m:t>
            </m:r>
          </m:e>
          <m:sub>
            <m:r>
              <m:t>x</m:t>
            </m:r>
          </m:sub>
        </m:sSub>
      </m:oMath>
      <w:r>
        <w:rPr>
          <w:rFonts w:ascii="Times New Roman" w:hAnsi="Times New Roman" w:cs="Times New Roman" w:eastAsia="Times New Roman"/>
          <w:b w:val="0"/>
          <w:i w:val="0"/>
        </w:rPr>
        <w:t xml:space="preserve"> yerine laboratuvar asistanının verdiği bilinmeyen direnç bağlanmıştır. Devre şeması </w:t>
      </w:r>
      <w:r>
        <w:rPr>
          <w:rFonts w:ascii="Times New Roman" w:hAnsi="Times New Roman" w:cs="Times New Roman" w:eastAsia="Times New Roman"/>
          <w:b w:val="0"/>
          <w:i w:val="0"/>
        </w:rPr>
        <w:t>Şekil 4.3.1</w:t>
      </w:r>
      <w:r>
        <w:rPr>
          <w:rFonts w:ascii="Times New Roman" w:hAnsi="Times New Roman" w:cs="Times New Roman" w:eastAsia="Times New Roman"/>
          <w:b w:val="0"/>
          <w:i w:val="0"/>
        </w:rPr>
        <w:t xml:space="preserve">’de görülmektedir. </w:t>
      </w:r>
      <m:oMath>
        <m:sSub>
          <m:e>
            <m:r>
              <m:t>V</m:t>
            </m:r>
          </m:e>
          <m:sub>
            <m:r>
              <m:t>B</m:t>
            </m:r>
          </m:sub>
        </m:sSub>
      </m:oMath>
      <w:r>
        <w:rPr>
          <w:rFonts w:ascii="Times New Roman" w:hAnsi="Times New Roman" w:cs="Times New Roman" w:eastAsia="Times New Roman"/>
          <w:b w:val="0"/>
          <w:i w:val="0"/>
        </w:rPr>
        <w:t xml:space="preserve">, </w:t>
      </w:r>
      <m:oMath>
        <m:sSub>
          <m:e>
            <m:r>
              <m:t>R</m:t>
            </m:r>
          </m:e>
          <m:sub>
            <m:r>
              <m:t>1</m:t>
            </m:r>
          </m:sub>
        </m:sSub>
      </m:oMath>
      <w:r>
        <w:rPr>
          <w:rFonts w:ascii="Times New Roman" w:hAnsi="Times New Roman" w:cs="Times New Roman" w:eastAsia="Times New Roman"/>
          <w:b w:val="0"/>
          <w:i w:val="0"/>
        </w:rPr>
        <w:t>–</w:t>
      </w:r>
      <m:oMath>
        <m:sSub>
          <m:e>
            <m:r>
              <m:t>R</m:t>
            </m:r>
          </m:e>
          <m:sub>
            <m:r>
              <m:t>3</m:t>
            </m:r>
          </m:sub>
        </m:sSub>
      </m:oMath>
      <w:r>
        <w:rPr>
          <w:rFonts w:ascii="Times New Roman" w:hAnsi="Times New Roman" w:cs="Times New Roman" w:eastAsia="Times New Roman"/>
          <w:b w:val="0"/>
          <w:i w:val="0"/>
        </w:rPr>
        <w:t xml:space="preserve"> ortak düğümü ile </w:t>
      </w:r>
      <m:oMath>
        <m:sSub>
          <m:e>
            <m:r>
              <m:t>R</m:t>
            </m:r>
          </m:e>
          <m:sub>
            <m:r>
              <m:t>2</m:t>
            </m:r>
          </m:sub>
        </m:sSub>
      </m:oMath>
      <w:r>
        <w:rPr>
          <w:rFonts w:ascii="Times New Roman" w:hAnsi="Times New Roman" w:cs="Times New Roman" w:eastAsia="Times New Roman"/>
          <w:b w:val="0"/>
          <w:i w:val="0"/>
        </w:rPr>
        <w:t>–</w:t>
      </w:r>
      <m:oMath>
        <m:sSub>
          <m:e>
            <m:r>
              <m:t>R</m:t>
            </m:r>
          </m:e>
          <m:sub>
            <m:r>
              <m:t>x</m:t>
            </m:r>
          </m:sub>
        </m:sSub>
      </m:oMath>
      <w:r>
        <w:rPr>
          <w:rFonts w:ascii="Times New Roman" w:hAnsi="Times New Roman" w:cs="Times New Roman" w:eastAsia="Times New Roman"/>
          <w:b w:val="0"/>
          <w:i w:val="0"/>
        </w:rPr>
        <w:t xml:space="preserve"> ortak düğümü arasındaki gerilimdir.</w:t>
      </w:r>
    </w:p>
    <w:p>
      <w:pPr>
        <w:keepNext/>
        <w:spacing w:line="240" w:lineRule="auto"/>
        <w:jc w:val="center"/>
      </w:pPr>
      <w:r>
        <w:drawing>
          <wp:inline xmlns:a="http://schemas.openxmlformats.org/drawingml/2006/main" xmlns:pic="http://schemas.openxmlformats.org/drawingml/2006/picture">
            <wp:extent cx="3060000" cy="1850000"/>
            <wp:docPr id="9" name="Picture 9"/>
            <wp:cNvGraphicFramePr>
              <a:graphicFrameLocks noChangeAspect="1"/>
            </wp:cNvGraphicFramePr>
            <a:graphic>
              <a:graphicData uri="http://schemas.openxmlformats.org/drawingml/2006/picture">
                <pic:pic>
                  <pic:nvPicPr>
                    <pic:cNvPr id="0" name="foy_sch_whe.png"/>
                    <pic:cNvPicPr/>
                  </pic:nvPicPr>
                  <pic:blipFill>
                    <a:blip r:embed="rId18"/>
                    <a:stretch>
                      <a:fillRect/>
                    </a:stretch>
                  </pic:blipFill>
                  <pic:spPr>
                    <a:xfrm>
                      <a:off x="0" y="0"/>
                      <a:ext cx="3060000" cy="1850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4.3.1  Wheatstone köprüsü devre şeması (föy Şekil 2). Potansiyometre </w:t>
      </w:r>
      <m:oMath>
        <m:sSub>
          <m:e>
            <m:r>
              <m:t>R</m:t>
            </m:r>
          </m:e>
          <m:sub>
            <m:r>
              <m:t>3</m:t>
            </m:r>
          </m:sub>
        </m:sSub>
      </m:oMath>
      <w:r>
        <w:rPr>
          <w:rFonts w:ascii="Times New Roman" w:hAnsi="Times New Roman" w:cs="Times New Roman" w:eastAsia="Times New Roman"/>
          <w:b w:val="0"/>
          <w:i w:val="0"/>
          <w:sz w:val="20"/>
        </w:rPr>
        <w:t xml:space="preserve"> yerine, bilinmeyen direnç </w:t>
      </w:r>
      <m:oMath>
        <m:sSub>
          <m:e>
            <m:r>
              <m:t>R</m:t>
            </m:r>
          </m:e>
          <m:sub>
            <m:r>
              <m:t>x</m:t>
            </m:r>
          </m:sub>
        </m:sSub>
      </m:oMath>
      <w:r>
        <w:rPr>
          <w:rFonts w:ascii="Times New Roman" w:hAnsi="Times New Roman" w:cs="Times New Roman" w:eastAsia="Times New Roman"/>
          <w:b w:val="0"/>
          <w:i w:val="0"/>
          <w:sz w:val="20"/>
        </w:rPr>
        <w:t xml:space="preserve"> yerine bağlanır; </w:t>
      </w:r>
      <m:oMath>
        <m:sSub>
          <m:e>
            <m:r>
              <m:t>V</m:t>
            </m:r>
          </m:e>
          <m:sub>
            <m:r>
              <m:t>B</m:t>
            </m:r>
          </m:sub>
        </m:sSub>
      </m:oMath>
      <w:r>
        <w:rPr>
          <w:rFonts w:ascii="Times New Roman" w:hAnsi="Times New Roman" w:cs="Times New Roman" w:eastAsia="Times New Roman"/>
          <w:b w:val="0"/>
          <w:i w:val="0"/>
          <w:sz w:val="20"/>
        </w:rPr>
        <w:t xml:space="preserve"> multimetreyle iki orta düğüm arasından ölçülür.</w:t>
      </w:r>
    </w:p>
    <w:p>
      <w:pPr>
        <w:keepNext/>
        <w:spacing w:before="120" w:after="120"/>
      </w:pPr>
      <w:r>
        <w:rPr>
          <w:rFonts w:ascii="Times New Roman" w:hAnsi="Times New Roman" w:cs="Times New Roman" w:eastAsia="Times New Roman"/>
          <w:b/>
          <w:i/>
          <w:sz w:val="24"/>
        </w:rPr>
        <w:t>Kuramsal Hesap</w:t>
      </w:r>
    </w:p>
    <w:p>
      <w:pPr>
        <w:keepNext/>
        <w:jc w:val="both"/>
      </w:pPr>
      <w:r>
        <w:rPr>
          <w:rFonts w:ascii="Times New Roman" w:hAnsi="Times New Roman" w:cs="Times New Roman" w:eastAsia="Times New Roman"/>
          <w:b w:val="0"/>
          <w:i w:val="0"/>
        </w:rPr>
        <w:t xml:space="preserve">Sol kolun orta düğümü </w:t>
      </w:r>
      <m:oMath>
        <m:sSub>
          <m:e>
            <m:r>
              <m:t>V</m:t>
            </m:r>
          </m:e>
          <m:sub>
            <m:r>
              <m:t>L</m:t>
            </m:r>
          </m:sub>
        </m:sSub>
        <m:r>
          <m:rPr>
            <m:sty m:val="p"/>
          </m:rPr>
          <m:t>=</m:t>
        </m:r>
        <m:sSub>
          <m:e>
            <m:r>
              <m:t>V</m:t>
            </m:r>
          </m:e>
          <m:sub>
            <m:r>
              <m:t>S</m:t>
            </m:r>
          </m:sub>
        </m:sSub>
        <m:r>
          <m:t> </m:t>
        </m:r>
        <m:sSub>
          <m:e>
            <m:r>
              <m:t>R</m:t>
            </m:r>
          </m:e>
          <m:sub>
            <m:r>
              <m:t>3</m:t>
            </m:r>
          </m:sub>
        </m:sSub>
        <m:r>
          <m:rPr>
            <m:sty m:val="p"/>
          </m:rPr>
          <m:t>/</m:t>
        </m:r>
        <m:d>
          <m:dPr>
            <m:begChr m:val="("/>
            <m:endChr m:val=")"/>
            <m:sepChr m:val=""/>
            <m:grow/>
          </m:dPr>
          <m:e>
            <m:sSub>
              <m:e>
                <m:r>
                  <m:t>R</m:t>
                </m:r>
              </m:e>
              <m:sub>
                <m:r>
                  <m:t>1</m:t>
                </m:r>
              </m:sub>
            </m:sSub>
            <m:r>
              <m:rPr>
                <m:sty m:val="p"/>
              </m:rPr>
              <m:t>+</m:t>
            </m:r>
            <m:sSub>
              <m:e>
                <m:r>
                  <m:t>R</m:t>
                </m:r>
              </m:e>
              <m:sub>
                <m:r>
                  <m:t>3</m:t>
                </m:r>
              </m:sub>
            </m:sSub>
          </m:e>
        </m:d>
      </m:oMath>
      <w:r>
        <w:rPr>
          <w:rFonts w:ascii="Times New Roman" w:hAnsi="Times New Roman" w:cs="Times New Roman" w:eastAsia="Times New Roman"/>
          <w:b w:val="0"/>
          <w:i w:val="0"/>
        </w:rPr>
        <w:t xml:space="preserve">, sağ kolun orta düğümü </w:t>
      </w:r>
      <m:oMath>
        <m:sSub>
          <m:e>
            <m:r>
              <m:t>V</m:t>
            </m:r>
          </m:e>
          <m:sub>
            <m:r>
              <m:t>R</m:t>
            </m:r>
          </m:sub>
        </m:sSub>
        <m:r>
          <m:rPr>
            <m:sty m:val="p"/>
          </m:rPr>
          <m:t>=</m:t>
        </m:r>
        <m:sSub>
          <m:e>
            <m:r>
              <m:t>V</m:t>
            </m:r>
          </m:e>
          <m:sub>
            <m:r>
              <m:t>S</m:t>
            </m:r>
          </m:sub>
        </m:sSub>
        <m:r>
          <m:t> </m:t>
        </m:r>
        <m:sSub>
          <m:e>
            <m:r>
              <m:t>R</m:t>
            </m:r>
          </m:e>
          <m:sub>
            <m:r>
              <m:t>x</m:t>
            </m:r>
          </m:sub>
        </m:sSub>
        <m:r>
          <m:rPr>
            <m:sty m:val="p"/>
          </m:rPr>
          <m:t>/</m:t>
        </m:r>
        <m:d>
          <m:dPr>
            <m:begChr m:val="("/>
            <m:endChr m:val=")"/>
            <m:sepChr m:val=""/>
            <m:grow/>
          </m:dPr>
          <m:e>
            <m:sSub>
              <m:e>
                <m:r>
                  <m:t>R</m:t>
                </m:r>
              </m:e>
              <m:sub>
                <m:r>
                  <m:t>2</m:t>
                </m:r>
              </m:sub>
            </m:sSub>
            <m:r>
              <m:rPr>
                <m:sty m:val="p"/>
              </m:rPr>
              <m:t>+</m:t>
            </m:r>
            <m:sSub>
              <m:e>
                <m:r>
                  <m:t>R</m:t>
                </m:r>
              </m:e>
              <m:sub>
                <m:r>
                  <m:t>x</m:t>
                </m:r>
              </m:sub>
            </m:sSub>
          </m:e>
        </m:d>
      </m:oMath>
      <w:r>
        <w:rPr>
          <w:rFonts w:ascii="Times New Roman" w:hAnsi="Times New Roman" w:cs="Times New Roman" w:eastAsia="Times New Roman"/>
          <w:b w:val="0"/>
          <w:i w:val="0"/>
        </w:rPr>
        <w:t xml:space="preserve"> gerilimindedir. Köprü dengedeyken </w:t>
      </w:r>
      <m:oMath>
        <m:sSub>
          <m:e>
            <m:r>
              <m:t>V</m:t>
            </m:r>
          </m:e>
          <m:sub>
            <m:r>
              <m:t>B</m:t>
            </m:r>
          </m:sub>
        </m:sSub>
        <m:r>
          <m:rPr>
            <m:sty m:val="p"/>
          </m:rPr>
          <m:t>=</m:t>
        </m:r>
        <m:sSub>
          <m:e>
            <m:r>
              <m:t>V</m:t>
            </m:r>
          </m:e>
          <m:sub>
            <m:r>
              <m:t>L</m:t>
            </m:r>
          </m:sub>
        </m:sSub>
        <m:r>
          <m:rPr>
            <m:sty m:val="p"/>
          </m:rPr>
          <m:t>−</m:t>
        </m:r>
        <m:sSub>
          <m:e>
            <m:r>
              <m:t>V</m:t>
            </m:r>
          </m:e>
          <m:sub>
            <m:r>
              <m:t>R</m:t>
            </m:r>
          </m:sub>
        </m:sSub>
        <m:r>
          <m:rPr>
            <m:sty m:val="p"/>
          </m:rPr>
          <m:t>=</m:t>
        </m:r>
        <m:r>
          <m:t>0</m:t>
        </m:r>
      </m:oMath>
      <w:r>
        <w:rPr>
          <w:rFonts w:ascii="Times New Roman" w:hAnsi="Times New Roman" w:cs="Times New Roman" w:eastAsia="Times New Roman"/>
          <w:b w:val="0"/>
          <w:i w:val="0"/>
        </w:rPr>
        <w:t xml:space="preserve"> olur ve bu koşul kaynak geriliminden bağımsızdır: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B</m:t>
                    </m:r>
                  </m:sub>
                </m:sSub>
                <m:r>
                  <m:rPr>
                    <m:sty m:val="p"/>
                  </m:rPr>
                  <m:t>=</m:t>
                </m:r>
                <m:sSub>
                  <m:e>
                    <m:r>
                      <m:t>V</m:t>
                    </m:r>
                  </m:e>
                  <m:sub>
                    <m:r>
                      <m:t>S</m:t>
                    </m:r>
                  </m:sub>
                </m:sSub>
                <m:d>
                  <m:dPr>
                    <m:begChr m:val="("/>
                    <m:endChr m:val=")"/>
                    <m:sepChr m:val=""/>
                    <m:grow/>
                  </m:dPr>
                  <m:e>
                    <m:f>
                      <m:fPr>
                        <m:type m:val="bar"/>
                      </m:fPr>
                      <m:num>
                        <m:sSub>
                          <m:e>
                            <m:r>
                              <m:t>R</m:t>
                            </m:r>
                          </m:e>
                          <m:sub>
                            <m:r>
                              <m:t>3</m:t>
                            </m:r>
                          </m:sub>
                        </m:sSub>
                      </m:num>
                      <m:den>
                        <m:sSub>
                          <m:e>
                            <m:r>
                              <m:t>R</m:t>
                            </m:r>
                          </m:e>
                          <m:sub>
                            <m:r>
                              <m:t>1</m:t>
                            </m:r>
                          </m:sub>
                        </m:sSub>
                        <m:r>
                          <m:rPr>
                            <m:sty m:val="p"/>
                          </m:rPr>
                          <m:t>+</m:t>
                        </m:r>
                        <m:sSub>
                          <m:e>
                            <m:r>
                              <m:t>R</m:t>
                            </m:r>
                          </m:e>
                          <m:sub>
                            <m:r>
                              <m:t>3</m:t>
                            </m:r>
                          </m:sub>
                        </m:sSub>
                      </m:den>
                    </m:f>
                    <m:r>
                      <m:rPr>
                        <m:sty m:val="p"/>
                      </m:rPr>
                      <m:t>−</m:t>
                    </m:r>
                    <m:f>
                      <m:fPr>
                        <m:type m:val="bar"/>
                      </m:fPr>
                      <m:num>
                        <m:sSub>
                          <m:e>
                            <m:r>
                              <m:t>R</m:t>
                            </m:r>
                          </m:e>
                          <m:sub>
                            <m:r>
                              <m:t>x</m:t>
                            </m:r>
                          </m:sub>
                        </m:sSub>
                      </m:num>
                      <m:den>
                        <m:sSub>
                          <m:e>
                            <m:r>
                              <m:t>R</m:t>
                            </m:r>
                          </m:e>
                          <m:sub>
                            <m:r>
                              <m:t>2</m:t>
                            </m:r>
                          </m:sub>
                        </m:sSub>
                        <m:r>
                          <m:rPr>
                            <m:sty m:val="p"/>
                          </m:rPr>
                          <m:t>+</m:t>
                        </m:r>
                        <m:sSub>
                          <m:e>
                            <m:r>
                              <m:t>R</m:t>
                            </m:r>
                          </m:e>
                          <m:sub>
                            <m:r>
                              <m:t>x</m:t>
                            </m:r>
                          </m:sub>
                        </m:sSub>
                      </m:den>
                    </m:f>
                  </m:e>
                </m:d>
                <m:r>
                  <m:rPr>
                    <m:sty m:val="p"/>
                  </m:rPr>
                  <m:t>=</m:t>
                </m:r>
                <m:r>
                  <m:t>0</m:t>
                </m:r>
                <m:r>
                  <m:t> </m:t>
                </m:r>
                <m:r>
                  <m:rPr>
                    <m:sty m:val="p"/>
                  </m:rPr>
                  <m:t>⇒</m:t>
                </m:r>
                <m:r>
                  <m:t> </m:t>
                </m:r>
                <m:sSub>
                  <m:e>
                    <m:r>
                      <m:t>R</m:t>
                    </m:r>
                  </m:e>
                  <m:sub>
                    <m:r>
                      <m:t>1</m:t>
                    </m:r>
                  </m:sub>
                </m:sSub>
                <m:sSub>
                  <m:e>
                    <m:r>
                      <m:t>R</m:t>
                    </m:r>
                  </m:e>
                  <m:sub>
                    <m:r>
                      <m:t>x</m:t>
                    </m:r>
                  </m:sub>
                </m:sSub>
                <m:r>
                  <m:rPr>
                    <m:sty m:val="p"/>
                  </m:rPr>
                  <m:t>=</m:t>
                </m:r>
                <m:sSub>
                  <m:e>
                    <m:r>
                      <m:t>R</m:t>
                    </m:r>
                  </m:e>
                  <m:sub>
                    <m:r>
                      <m:t>2</m:t>
                    </m:r>
                  </m:sub>
                </m:sSub>
                <m:sSub>
                  <m:e>
                    <m:r>
                      <m:t>R</m:t>
                    </m:r>
                  </m:e>
                  <m:sub>
                    <m:r>
                      <m:t>3</m:t>
                    </m:r>
                  </m:sub>
                </m:sSub>
                <m:r>
                  <m:t> </m:t>
                </m:r>
                <m:r>
                  <m:rPr>
                    <m:sty m:val="p"/>
                  </m:rPr>
                  <m:t>⇒</m:t>
                </m:r>
                <m:r>
                  <m:t> </m:t>
                </m:r>
                <m:sSub>
                  <m:e>
                    <m:r>
                      <m:t>R</m:t>
                    </m:r>
                  </m:e>
                  <m:sub>
                    <m:r>
                      <m:t>x</m:t>
                    </m:r>
                  </m:sub>
                </m:sSub>
                <m:r>
                  <m:rPr>
                    <m:sty m:val="p"/>
                  </m:rPr>
                  <m:t>=</m:t>
                </m:r>
                <m:f>
                  <m:fPr>
                    <m:type m:val="bar"/>
                  </m:fPr>
                  <m:num>
                    <m:sSub>
                      <m:e>
                        <m:r>
                          <m:t>R</m:t>
                        </m:r>
                      </m:e>
                      <m:sub>
                        <m:r>
                          <m:t>2</m:t>
                        </m:r>
                      </m:sub>
                    </m:sSub>
                    <m:sSub>
                      <m:e>
                        <m:r>
                          <m:t>R</m:t>
                        </m:r>
                      </m:e>
                      <m:sub>
                        <m:r>
                          <m:t>3</m:t>
                        </m:r>
                      </m:sub>
                    </m:sSub>
                  </m:num>
                  <m:den>
                    <m:sSub>
                      <m:e>
                        <m:r>
                          <m:t>R</m:t>
                        </m:r>
                      </m:e>
                      <m:sub>
                        <m:r>
                          <m:t>1</m:t>
                        </m:r>
                      </m:sub>
                    </m:sSub>
                  </m:den>
                </m:f>
              </m:oMath>
            </m:oMathPara>
          </w:p>
        </w:tc>
        <w:tc>
          <w:tcPr>
            <w:tcW w:type="dxa" w:w="1276"/>
          </w:tcPr>
          <w:p>
            <w:pPr>
              <w:spacing w:line="240" w:lineRule="auto"/>
              <w:jc w:val="right"/>
            </w:pPr>
            <w:r>
              <w:rPr>
                <w:rFonts w:ascii="Times New Roman" w:hAnsi="Times New Roman" w:cs="Times New Roman" w:eastAsia="Times New Roman"/>
                <w:sz w:val="24"/>
              </w:rPr>
              <w:t>(4.16)</w:t>
            </w:r>
          </w:p>
        </w:tc>
      </w:tr>
    </w:tbl>
    <w:p>
      <w:pPr>
        <w:spacing w:after="0" w:line="144" w:lineRule="auto"/>
      </w:pPr>
    </w:p>
    <w:p>
      <w:pPr>
        <w:keepNext/>
        <w:jc w:val="both"/>
      </w:pPr>
      <w:r>
        <w:rPr>
          <w:rFonts w:ascii="Times New Roman" w:hAnsi="Times New Roman" w:cs="Times New Roman" w:eastAsia="Times New Roman"/>
          <w:b w:val="0"/>
          <w:i w:val="0"/>
        </w:rPr>
        <w:t xml:space="preserve">Dengenin kaynak geriliminden bağımsız olması köprünün asıl avantajıdır: sonuç </w:t>
      </w:r>
      <m:oMath>
        <m:sSub>
          <m:e>
            <m:r>
              <m:t>V</m:t>
            </m:r>
          </m:e>
          <m:sub>
            <m:r>
              <m:t>S</m:t>
            </m:r>
          </m:sub>
        </m:sSub>
      </m:oMath>
      <w:r>
        <w:rPr>
          <w:rFonts w:ascii="Times New Roman" w:hAnsi="Times New Roman" w:cs="Times New Roman" w:eastAsia="Times New Roman"/>
          <w:b w:val="0"/>
          <w:i w:val="0"/>
        </w:rPr>
        <w:t>’in dalgalanmasından etkilenmez, yalnızca direnç oranlarına bağlıdır. Ölçülen değerler (</w:t>
      </w:r>
      <m:oMath>
        <m:sSub>
          <m:e>
            <m:r>
              <m:t>R</m:t>
            </m:r>
          </m:e>
          <m:sub>
            <m:r>
              <m:t>1</m:t>
            </m:r>
          </m:sub>
        </m:sSub>
        <m:r>
          <m:rPr>
            <m:sty m:val="p"/>
          </m:rPr>
          <m:t>=</m:t>
        </m:r>
        <m:r>
          <m:t>464</m:t>
        </m:r>
        <m:r>
          <m:t> </m:t>
        </m:r>
        <m:r>
          <m:t>Ω</m:t>
        </m:r>
      </m:oMath>
      <w:r>
        <w:rPr>
          <w:rFonts w:ascii="Times New Roman" w:hAnsi="Times New Roman" w:cs="Times New Roman" w:eastAsia="Times New Roman"/>
          <w:b w:val="0"/>
          <w:i w:val="0"/>
        </w:rPr>
        <w:t xml:space="preserve">, </w:t>
      </w:r>
      <m:oMath>
        <m:sSub>
          <m:e>
            <m:r>
              <m:t>R</m:t>
            </m:r>
          </m:e>
          <m:sub>
            <m:r>
              <m:t>2</m:t>
            </m:r>
          </m:sub>
        </m:sSub>
        <m:r>
          <m:rPr>
            <m:sty m:val="p"/>
          </m:rPr>
          <m:t>=</m:t>
        </m:r>
        <m:r>
          <m:t>456</m:t>
        </m:r>
        <m:r>
          <m:t> </m:t>
        </m:r>
        <m:r>
          <m:t>Ω</m:t>
        </m:r>
      </m:oMath>
      <w:r>
        <w:rPr>
          <w:rFonts w:ascii="Times New Roman" w:hAnsi="Times New Roman" w:cs="Times New Roman" w:eastAsia="Times New Roman"/>
          <w:b w:val="0"/>
          <w:i w:val="0"/>
        </w:rPr>
        <w:t xml:space="preserve">, denge anındaki </w:t>
      </w:r>
      <m:oMath>
        <m:sSub>
          <m:e>
            <m:r>
              <m:t>R</m:t>
            </m:r>
          </m:e>
          <m:sub>
            <m:r>
              <m:t>3</m:t>
            </m:r>
          </m:sub>
        </m:sSub>
        <m:r>
          <m:rPr>
            <m:sty m:val="p"/>
          </m:rPr>
          <m:t>=</m:t>
        </m:r>
        <m:r>
          <m:t>3</m:t>
        </m:r>
        <m:r>
          <m:rPr>
            <m:sty m:val="p"/>
          </m:rPr>
          <m:t>,</m:t>
        </m:r>
        <m:r>
          <m:t>22</m:t>
        </m:r>
        <m:r>
          <m:t> </m:t>
        </m:r>
        <m:r>
          <m:rPr>
            <m:sty m:val="p"/>
          </m:rPr>
          <m:t>k</m:t>
        </m:r>
        <m:r>
          <m:rPr>
            <m:sty m:val="p"/>
          </m:rPr>
          <m:t>Ω</m:t>
        </m:r>
      </m:oMath>
      <w:r>
        <w:rPr>
          <w:rFonts w:ascii="Times New Roman" w:hAnsi="Times New Roman" w:cs="Times New Roman" w:eastAsia="Times New Roman"/>
          <w:b w:val="0"/>
          <w:i w:val="0"/>
        </w:rPr>
        <w:t>) kullanılınca:</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x</m:t>
                    </m:r>
                  </m:sub>
                </m:sSub>
                <m:r>
                  <m:rPr>
                    <m:sty m:val="p"/>
                  </m:rPr>
                  <m:t>=</m:t>
                </m:r>
                <m:f>
                  <m:fPr>
                    <m:type m:val="bar"/>
                  </m:fPr>
                  <m:num>
                    <m:r>
                      <m:t>456</m:t>
                    </m:r>
                    <m:r>
                      <m:t> </m:t>
                    </m:r>
                    <m:r>
                      <m:t>Ω</m:t>
                    </m:r>
                    <m:r>
                      <m:rPr>
                        <m:sty m:val="p"/>
                      </m:rPr>
                      <m:t>⋅</m:t>
                    </m:r>
                    <m:r>
                      <m:t>3220</m:t>
                    </m:r>
                    <m:r>
                      <m:t> </m:t>
                    </m:r>
                    <m:r>
                      <m:t>Ω</m:t>
                    </m:r>
                  </m:num>
                  <m:den>
                    <m:r>
                      <m:t>464</m:t>
                    </m:r>
                    <m:r>
                      <m:t> </m:t>
                    </m:r>
                    <m:r>
                      <m:t>Ω</m:t>
                    </m:r>
                  </m:den>
                </m:f>
                <m:r>
                  <m:rPr>
                    <m:sty m:val="p"/>
                  </m:rPr>
                  <m:t>=</m:t>
                </m:r>
                <m:f>
                  <m:fPr>
                    <m:type m:val="bar"/>
                  </m:fPr>
                  <m:num>
                    <m:r>
                      <m:t>1</m:t>
                    </m:r>
                    <m:r>
                      <m:t> </m:t>
                    </m:r>
                    <m:r>
                      <m:t>468</m:t>
                    </m:r>
                    <m:r>
                      <m:t> </m:t>
                    </m:r>
                    <m:r>
                      <m:t>320</m:t>
                    </m:r>
                  </m:num>
                  <m:den>
                    <m:r>
                      <m:t>464</m:t>
                    </m:r>
                  </m:den>
                </m:f>
                <m:r>
                  <m:t> </m:t>
                </m:r>
                <m:r>
                  <m:t>Ω</m:t>
                </m:r>
                <m:r>
                  <m:rPr>
                    <m:sty m:val="p"/>
                  </m:rPr>
                  <m:t>=</m:t>
                </m:r>
                <m:r>
                  <m:t>3164</m:t>
                </m:r>
                <m:r>
                  <m:rPr>
                    <m:sty m:val="p"/>
                  </m:rPr>
                  <m:t>,</m:t>
                </m:r>
                <m:r>
                  <m:t>5</m:t>
                </m:r>
                <m:r>
                  <m:t> </m:t>
                </m:r>
                <m:r>
                  <m:t>Ω</m:t>
                </m:r>
              </m:oMath>
            </m:oMathPara>
          </w:p>
        </w:tc>
        <w:tc>
          <w:tcPr>
            <w:tcW w:type="dxa" w:w="1276"/>
          </w:tcPr>
          <w:p>
            <w:pPr>
              <w:spacing w:line="240" w:lineRule="auto"/>
              <w:jc w:val="right"/>
            </w:pPr>
            <w:r>
              <w:rPr>
                <w:rFonts w:ascii="Times New Roman" w:hAnsi="Times New Roman" w:cs="Times New Roman" w:eastAsia="Times New Roman"/>
                <w:sz w:val="24"/>
              </w:rPr>
              <w:t>(4.17)</w:t>
            </w:r>
          </w:p>
        </w:tc>
      </w:tr>
    </w:tbl>
    <w:p>
      <w:pPr>
        <w:spacing w:after="0" w:line="144" w:lineRule="auto"/>
      </w:pPr>
    </w:p>
    <w:p>
      <w:pPr>
        <w:keepNext/>
        <w:spacing w:before="120" w:after="120"/>
      </w:pPr>
      <w:r>
        <w:rPr>
          <w:rFonts w:ascii="Times New Roman" w:hAnsi="Times New Roman" w:cs="Times New Roman" w:eastAsia="Times New Roman"/>
          <w:b/>
          <w:i/>
          <w:sz w:val="24"/>
        </w:rPr>
        <w:t>Ölçümler</w:t>
      </w:r>
    </w:p>
    <w:p>
      <w:pPr>
        <w:keepNext/>
        <w:spacing w:line="240" w:lineRule="auto"/>
        <w:jc w:val="center"/>
      </w:pPr>
      <w:r>
        <w:drawing>
          <wp:inline xmlns:a="http://schemas.openxmlformats.org/drawingml/2006/main" xmlns:pic="http://schemas.openxmlformats.org/drawingml/2006/picture">
            <wp:extent cx="5580000" cy="2797904"/>
            <wp:docPr id="10" name="Picture 10"/>
            <wp:cNvGraphicFramePr>
              <a:graphicFrameLocks noChangeAspect="1"/>
            </wp:cNvGraphicFramePr>
            <a:graphic>
              <a:graphicData uri="http://schemas.openxmlformats.org/drawingml/2006/picture">
                <pic:pic>
                  <pic:nvPicPr>
                    <pic:cNvPr id="0" name="f_whe.jpg"/>
                    <pic:cNvPicPr/>
                  </pic:nvPicPr>
                  <pic:blipFill>
                    <a:blip r:embed="rId19"/>
                    <a:stretch>
                      <a:fillRect/>
                    </a:stretch>
                  </pic:blipFill>
                  <pic:spPr>
                    <a:xfrm>
                      <a:off x="0" y="0"/>
                      <a:ext cx="5580000" cy="2797904"/>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4.3.2  Üst sıra: </w:t>
      </w:r>
      <m:oMath>
        <m:sSub>
          <m:e>
            <m:r>
              <m:t>R</m:t>
            </m:r>
          </m:e>
          <m:sub>
            <m:r>
              <m:t>1</m:t>
            </m:r>
          </m:sub>
        </m:sSub>
      </m:oMath>
      <w:r>
        <w:rPr>
          <w:rFonts w:ascii="Times New Roman" w:hAnsi="Times New Roman" w:cs="Times New Roman" w:eastAsia="Times New Roman"/>
          <w:b w:val="0"/>
          <w:i w:val="0"/>
          <w:sz w:val="20"/>
        </w:rPr>
        <w:t xml:space="preserve"> ve </w:t>
      </w:r>
      <m:oMath>
        <m:sSub>
          <m:e>
            <m:r>
              <m:t>R</m:t>
            </m:r>
          </m:e>
          <m:sub>
            <m:r>
              <m:t>2</m:t>
            </m:r>
          </m:sub>
        </m:sSub>
      </m:oMath>
      <w:r>
        <w:rPr>
          <w:rFonts w:ascii="Times New Roman" w:hAnsi="Times New Roman" w:cs="Times New Roman" w:eastAsia="Times New Roman"/>
          <w:b w:val="0"/>
          <w:i w:val="0"/>
          <w:sz w:val="20"/>
        </w:rPr>
        <w:t xml:space="preserve"> ölçümleri (464 Ω ve 456 Ω) ve devreden çıkarılmış potansiyometrenin (</w:t>
      </w:r>
      <m:oMath>
        <m:sSub>
          <m:e>
            <m:r>
              <m:t>R</m:t>
            </m:r>
          </m:e>
          <m:sub>
            <m:r>
              <m:t>3</m:t>
            </m:r>
          </m:sub>
        </m:sSub>
      </m:oMath>
      <w:r>
        <w:rPr>
          <w:rFonts w:ascii="Times New Roman" w:hAnsi="Times New Roman" w:cs="Times New Roman" w:eastAsia="Times New Roman"/>
          <w:b w:val="0"/>
          <w:i w:val="0"/>
          <w:sz w:val="20"/>
        </w:rPr>
        <w:t xml:space="preserve">) ölçümü, </w:t>
      </w:r>
      <m:oMath>
        <m:r>
          <m:t>3</m:t>
        </m:r>
        <m:r>
          <m:rPr>
            <m:sty m:val="p"/>
          </m:rPr>
          <m:t>,</m:t>
        </m:r>
        <m:r>
          <m:t>22</m:t>
        </m:r>
        <m:r>
          <m:t> </m:t>
        </m:r>
        <m:r>
          <m:rPr>
            <m:sty m:val="p"/>
          </m:rPr>
          <m:t>k</m:t>
        </m:r>
        <m:r>
          <m:rPr>
            <m:sty m:val="p"/>
          </m:rPr>
          <m:t>Ω</m:t>
        </m:r>
      </m:oMath>
      <w:r>
        <w:rPr>
          <w:rFonts w:ascii="Times New Roman" w:hAnsi="Times New Roman" w:cs="Times New Roman" w:eastAsia="Times New Roman"/>
          <w:b w:val="0"/>
          <w:i w:val="0"/>
          <w:sz w:val="20"/>
        </w:rPr>
        <w:t xml:space="preserve">. Alt sıra: denge anında </w:t>
      </w:r>
      <m:oMath>
        <m:sSub>
          <m:e>
            <m:r>
              <m:t>V</m:t>
            </m:r>
          </m:e>
          <m:sub>
            <m:r>
              <m:t>B</m:t>
            </m:r>
          </m:sub>
        </m:sSub>
        <m:r>
          <m:rPr>
            <m:sty m:val="p"/>
          </m:rPr>
          <m:t>=</m:t>
        </m:r>
        <m:r>
          <m:t>0</m:t>
        </m:r>
        <m:r>
          <m:rPr>
            <m:sty m:val="p"/>
          </m:rPr>
          <m:t>,</m:t>
        </m:r>
        <m:r>
          <m:t>00</m:t>
        </m:r>
      </m:oMath>
      <w:r>
        <w:rPr>
          <w:rFonts w:ascii="Times New Roman" w:hAnsi="Times New Roman" w:cs="Times New Roman" w:eastAsia="Times New Roman"/>
          <w:b w:val="0"/>
          <w:i w:val="0"/>
          <w:sz w:val="20"/>
        </w:rPr>
        <w:t xml:space="preserve"> V, </w:t>
      </w:r>
      <m:oMath>
        <m:sSub>
          <m:e>
            <m:r>
              <m:t>R</m:t>
            </m:r>
          </m:e>
          <m:sub>
            <m:r>
              <m:t>x</m:t>
            </m:r>
          </m:sub>
        </m:sSub>
      </m:oMath>
      <w:r>
        <w:rPr>
          <w:rFonts w:ascii="Times New Roman" w:hAnsi="Times New Roman" w:cs="Times New Roman" w:eastAsia="Times New Roman"/>
          <w:b w:val="0"/>
          <w:i w:val="0"/>
          <w:sz w:val="20"/>
        </w:rPr>
        <w:t>’in tek başına ölçümü (</w:t>
      </w:r>
      <m:oMath>
        <m:r>
          <m:t>3</m:t>
        </m:r>
        <m:r>
          <m:rPr>
            <m:sty m:val="p"/>
          </m:rPr>
          <m:t>,</m:t>
        </m:r>
        <m:r>
          <m:t>26</m:t>
        </m:r>
        <m:r>
          <m:t> </m:t>
        </m:r>
        <m:r>
          <m:rPr>
            <m:sty m:val="p"/>
          </m:rPr>
          <m:t>k</m:t>
        </m:r>
        <m:r>
          <m:rPr>
            <m:sty m:val="p"/>
          </m:rPr>
          <m:t>Ω</m:t>
        </m:r>
      </m:oMath>
      <w:r>
        <w:rPr>
          <w:rFonts w:ascii="Times New Roman" w:hAnsi="Times New Roman" w:cs="Times New Roman" w:eastAsia="Times New Roman"/>
          <w:b w:val="0"/>
          <w:i w:val="0"/>
          <w:sz w:val="20"/>
        </w:rPr>
        <w:t>) ve devre tahtası.</w:t>
      </w:r>
    </w:p>
    <w:p>
      <w:pPr>
        <w:jc w:val="both"/>
      </w:pPr>
      <w:r>
        <w:rPr>
          <w:rFonts w:ascii="Times New Roman" w:hAnsi="Times New Roman" w:cs="Times New Roman" w:eastAsia="Times New Roman"/>
          <w:b w:val="0"/>
          <w:i w:val="0"/>
        </w:rPr>
        <w:t xml:space="preserve">Köprü, </w:t>
      </w:r>
      <m:oMath>
        <m:sSub>
          <m:e>
            <m:r>
              <m:t>V</m:t>
            </m:r>
          </m:e>
          <m:sub>
            <m:r>
              <m:t>B</m:t>
            </m:r>
          </m:sub>
        </m:sSub>
        <m:r>
          <m:rPr>
            <m:sty m:val="p"/>
          </m:rPr>
          <m:t>=</m:t>
        </m:r>
        <m:r>
          <m:t>0</m:t>
        </m:r>
      </m:oMath>
      <w:r>
        <w:rPr>
          <w:rFonts w:ascii="Times New Roman" w:hAnsi="Times New Roman" w:cs="Times New Roman" w:eastAsia="Times New Roman"/>
          <w:b w:val="0"/>
          <w:i w:val="0"/>
        </w:rPr>
        <w:t xml:space="preserve"> olana kadar potansiyometre çevrilerek dengelenmiştir; sonra potansiyometre devreden çıkarılarak multimetreyle ölçülmüş ve </w:t>
      </w:r>
      <m:oMath>
        <m:sSub>
          <m:e>
            <m:r>
              <m:t>R</m:t>
            </m:r>
          </m:e>
          <m:sub>
            <m:r>
              <m:t>3</m:t>
            </m:r>
          </m:sub>
        </m:sSub>
        <m:r>
          <m:rPr>
            <m:sty m:val="p"/>
          </m:rPr>
          <m:t>=</m:t>
        </m:r>
        <m:r>
          <m:t>3</m:t>
        </m:r>
        <m:r>
          <m:rPr>
            <m:sty m:val="p"/>
          </m:rPr>
          <m:t>,</m:t>
        </m:r>
        <m:r>
          <m:t>22</m:t>
        </m:r>
        <m:r>
          <m:t> </m:t>
        </m:r>
        <m:r>
          <m:rPr>
            <m:sty m:val="p"/>
          </m:rPr>
          <m:t>k</m:t>
        </m:r>
        <m:r>
          <m:rPr>
            <m:sty m:val="p"/>
          </m:rPr>
          <m:t>Ω</m:t>
        </m:r>
      </m:oMath>
      <w:r>
        <w:rPr>
          <w:rFonts w:ascii="Times New Roman" w:hAnsi="Times New Roman" w:cs="Times New Roman" w:eastAsia="Times New Roman"/>
          <w:b w:val="0"/>
          <w:i w:val="0"/>
        </w:rPr>
        <w:t xml:space="preserve"> bulunmuştur. </w:t>
      </w:r>
      <m:oMath>
        <m:sSub>
          <m:e>
            <m:r>
              <m:t>R</m:t>
            </m:r>
          </m:e>
          <m:sub>
            <m:r>
              <m:t>x</m:t>
            </m:r>
          </m:sub>
        </m:sSub>
      </m:oMath>
      <w:r>
        <w:rPr>
          <w:rFonts w:ascii="Times New Roman" w:hAnsi="Times New Roman" w:cs="Times New Roman" w:eastAsia="Times New Roman"/>
          <w:b w:val="0"/>
          <w:i w:val="0"/>
        </w:rPr>
        <w:t xml:space="preserve"> ayrıca tek başına multimetreyle ölçülmüş ve </w:t>
      </w:r>
      <m:oMath>
        <m:r>
          <m:t>3</m:t>
        </m:r>
        <m:r>
          <m:rPr>
            <m:sty m:val="p"/>
          </m:rPr>
          <m:t>,</m:t>
        </m:r>
        <m:r>
          <m:t>26</m:t>
        </m:r>
        <m:r>
          <m:t> </m:t>
        </m:r>
        <m:r>
          <m:rPr>
            <m:sty m:val="p"/>
          </m:rPr>
          <m:t>k</m:t>
        </m:r>
        <m:r>
          <m:rPr>
            <m:sty m:val="p"/>
          </m:rPr>
          <m:t>Ω</m:t>
        </m:r>
      </m:oMath>
      <w:r>
        <w:rPr>
          <w:rFonts w:ascii="Times New Roman" w:hAnsi="Times New Roman" w:cs="Times New Roman" w:eastAsia="Times New Roman"/>
          <w:b w:val="0"/>
          <w:i w:val="0"/>
        </w:rPr>
        <w:t xml:space="preserve"> bulunmuştur. Üzerindeki renk kodu </w:t>
      </w:r>
      <m:oMath>
        <m:r>
          <m:t>3</m:t>
        </m:r>
        <m:r>
          <m:rPr>
            <m:sty m:val="p"/>
          </m:rPr>
          <m:t>,</m:t>
        </m:r>
        <m:r>
          <m:t>3</m:t>
        </m:r>
        <m:r>
          <m:t> </m:t>
        </m:r>
        <m:r>
          <m:rPr>
            <m:sty m:val="p"/>
          </m:rPr>
          <m:t>k</m:t>
        </m:r>
        <m:r>
          <m:rPr>
            <m:sty m:val="p"/>
          </m:rPr>
          <m:t>Ω</m:t>
        </m:r>
      </m:oMath>
      <w:r>
        <w:rPr>
          <w:rFonts w:ascii="Times New Roman" w:hAnsi="Times New Roman" w:cs="Times New Roman" w:eastAsia="Times New Roman"/>
          <w:b w:val="0"/>
          <w:i w:val="0"/>
        </w:rPr>
        <w:t xml:space="preserve">’dur. Föyde </w:t>
      </w:r>
      <m:oMath>
        <m:sSub>
          <m:e>
            <m:r>
              <m:t>R</m:t>
            </m:r>
          </m:e>
          <m:sub>
            <m:r>
              <m:t>x</m:t>
            </m:r>
          </m:sub>
        </m:sSub>
      </m:oMath>
      <w:r>
        <w:rPr>
          <w:rFonts w:ascii="Times New Roman" w:hAnsi="Times New Roman" w:cs="Times New Roman" w:eastAsia="Times New Roman"/>
          <w:b w:val="0"/>
          <w:i w:val="0"/>
        </w:rPr>
        <w:t xml:space="preserve"> ile </w:t>
      </w:r>
      <m:oMath>
        <m:sSub>
          <m:e>
            <m:r>
              <m:t>R</m:t>
            </m:r>
          </m:e>
          <m:sub>
            <m:r>
              <m:t>3</m:t>
            </m:r>
          </m:sub>
        </m:sSub>
      </m:oMath>
      <w:r>
        <w:rPr>
          <w:rFonts w:ascii="Times New Roman" w:hAnsi="Times New Roman" w:cs="Times New Roman" w:eastAsia="Times New Roman"/>
          <w:b w:val="0"/>
          <w:i w:val="0"/>
        </w:rPr>
        <w:t>’ün tanımları arasında bir karışıklık olduğu fark edilmiş; Tablo 4’te Wheatstone yöntemi için formülden (</w:t>
      </w:r>
      <w:r>
        <w:rPr>
          <w:rFonts w:ascii="Times New Roman" w:hAnsi="Times New Roman" w:cs="Times New Roman" w:eastAsia="Times New Roman"/>
          <w:b w:val="0"/>
          <w:i w:val="0"/>
        </w:rPr>
        <w:t>(4.16)</w:t>
      </w:r>
      <w:r>
        <w:rPr>
          <w:rFonts w:ascii="Times New Roman" w:hAnsi="Times New Roman" w:cs="Times New Roman" w:eastAsia="Times New Roman"/>
          <w:b w:val="0"/>
          <w:i w:val="0"/>
        </w:rPr>
        <w:t xml:space="preserve">) hesaplanan </w:t>
      </w:r>
      <m:oMath>
        <m:sSub>
          <m:e>
            <m:r>
              <m:t>R</m:t>
            </m:r>
          </m:e>
          <m:sub>
            <m:r>
              <m:t>x</m:t>
            </m:r>
          </m:sub>
        </m:sSub>
      </m:oMath>
      <w:r>
        <w:rPr>
          <w:rFonts w:ascii="Times New Roman" w:hAnsi="Times New Roman" w:cs="Times New Roman" w:eastAsia="Times New Roman"/>
          <w:b w:val="0"/>
          <w:i w:val="0"/>
        </w:rPr>
        <w:t xml:space="preserve"> kullanılmıştır.</w:t>
      </w:r>
    </w:p>
    <w:p>
      <w:pPr>
        <w:keepNext/>
        <w:spacing w:line="240" w:lineRule="auto" w:after="80"/>
        <w:jc w:val="center"/>
      </w:pPr>
      <w:r>
        <w:rPr>
          <w:rFonts w:ascii="Times New Roman" w:hAnsi="Times New Roman" w:cs="Times New Roman" w:eastAsia="Times New Roman"/>
          <w:b w:val="0"/>
          <w:i w:val="0"/>
          <w:sz w:val="20"/>
        </w:rPr>
        <w:t xml:space="preserve">Tablo 4.3.1  </w:t>
      </w:r>
      <m:oMath>
        <m:sSub>
          <m:e>
            <m:r>
              <m:t>R</m:t>
            </m:r>
          </m:e>
          <m:sub>
            <m:r>
              <m:t>x</m:t>
            </m:r>
          </m:sub>
        </m:sSub>
      </m:oMath>
      <w:r>
        <w:rPr>
          <w:rFonts w:ascii="Times New Roman" w:hAnsi="Times New Roman" w:cs="Times New Roman" w:eastAsia="Times New Roman"/>
          <w:b w:val="0"/>
          <w:i w:val="0"/>
          <w:sz w:val="20"/>
        </w:rPr>
        <w:t xml:space="preserve"> direncinin değeri ve karşılaştırılması (föy Tablo 4 [3])</w:t>
      </w:r>
    </w:p>
    <w:tbl>
      <w:tblPr>
        <w:tblW w:type="auto" w:w="0"/>
        <w:jc w:val="center"/>
        <w:tblLayout w:type="fixed"/>
        <w:tblLook w:firstColumn="1" w:firstRow="1" w:lastColumn="0" w:lastRow="0" w:noHBand="0" w:noVBand="1" w:val="04A0"/>
      </w:tblPr>
      <w:tblGrid>
        <w:gridCol w:w="4195"/>
        <w:gridCol w:w="2041"/>
        <w:gridCol w:w="2154"/>
      </w:tblGrid>
      <w:tr>
        <w:trPr>
          <w:tblHeader/>
          <w:cantSplit/>
        </w:trPr>
        <w:tc>
          <w:tcPr>
            <w:tcW w:type="dxa" w:w="419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Yöntem</w:t>
            </w:r>
          </w:p>
        </w:tc>
        <w:tc>
          <w:tcPr>
            <w:tcW w:type="dxa" w:w="204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Direnç değeri (Ω)</w:t>
            </w:r>
          </w:p>
        </w:tc>
        <w:tc>
          <w:tcPr>
            <w:tcW w:type="dxa" w:w="215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Renk kodundan fark (%)</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Renk kodu (3,3 kΩ ± %5)</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3.300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Multimetre ölçümü</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3.260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-1,21 %</w:t>
            </w:r>
          </w:p>
        </w:tc>
      </w:tr>
      <w:tr>
        <w:trPr>
          <w:cantSplit/>
        </w:trPr>
        <w:tc>
          <w:tcPr>
            <w:tcW w:type="dxa" w:w="4195"/>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Wheatstone köprüsü ölçümü (</w:t>
            </w:r>
            <m:oMath>
              <m:sSub>
                <m:e>
                  <m:r>
                    <m:t>R</m:t>
                  </m:r>
                </m:e>
                <m:sub>
                  <m:r>
                    <m:t>x</m:t>
                  </m:r>
                </m:sub>
              </m:sSub>
              <m:r>
                <m:rPr>
                  <m:sty m:val="p"/>
                </m:rPr>
                <m:t>=</m:t>
              </m:r>
              <m:sSub>
                <m:e>
                  <m:r>
                    <m:t>R</m:t>
                  </m:r>
                </m:e>
                <m:sub>
                  <m:r>
                    <m:t>2</m:t>
                  </m:r>
                </m:sub>
              </m:sSub>
              <m:sSub>
                <m:e>
                  <m:r>
                    <m:t>R</m:t>
                  </m:r>
                </m:e>
                <m:sub>
                  <m:r>
                    <m:t>3</m:t>
                  </m:r>
                </m:sub>
              </m:sSub>
              <m:r>
                <m:rPr>
                  <m:sty m:val="p"/>
                </m:rPr>
                <m:t>/</m:t>
              </m:r>
              <m:sSub>
                <m:e>
                  <m:r>
                    <m:t>R</m:t>
                  </m:r>
                </m:e>
                <m:sub>
                  <m:r>
                    <m:t>1</m:t>
                  </m:r>
                </m:sub>
              </m:sSub>
            </m:oMath>
            <w:r>
              <w:rPr>
                <w:rFonts w:ascii="Times New Roman" w:hAnsi="Times New Roman" w:cs="Times New Roman" w:eastAsia="Times New Roman"/>
                <w:b w:val="0"/>
                <w:i w:val="0"/>
                <w:sz w:val="20"/>
              </w:rPr>
              <w:t>)</w:t>
            </w:r>
          </w:p>
        </w:tc>
        <w:tc>
          <w:tcPr>
            <w:tcW w:type="dxa" w:w="204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3.164,5</w:t>
            </w:r>
          </w:p>
        </w:tc>
        <w:tc>
          <w:tcPr>
            <w:tcW w:type="dxa" w:w="215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-4,11 %</w:t>
            </w:r>
          </w:p>
        </w:tc>
      </w:tr>
    </w:tbl>
    <w:p>
      <w:pPr>
        <w:spacing w:after="120"/>
      </w:pPr>
    </w:p>
    <w:p>
      <w:pPr>
        <w:keepNext/>
        <w:jc w:val="both"/>
      </w:pPr>
      <w:r>
        <w:rPr>
          <w:rFonts w:ascii="Times New Roman" w:hAnsi="Times New Roman" w:cs="Times New Roman" w:eastAsia="Times New Roman"/>
          <w:b w:val="0"/>
          <w:i w:val="0"/>
        </w:rPr>
        <w:t xml:space="preserve">Renk kodunun ±%5 tolerans aralığı </w:t>
      </w:r>
      <m:oMath>
        <m:r>
          <m:t>3300</m:t>
        </m:r>
        <m:r>
          <m:rPr>
            <m:sty m:val="p"/>
          </m:rPr>
          <m:t>⋅</m:t>
        </m:r>
        <m:r>
          <m:t>0</m:t>
        </m:r>
        <m:r>
          <m:rPr>
            <m:sty m:val="p"/>
          </m:rPr>
          <m:t>,</m:t>
        </m:r>
        <m:r>
          <m:t>95</m:t>
        </m:r>
        <m:r>
          <m:rPr>
            <m:sty m:val="p"/>
          </m:rPr>
          <m:t>=</m:t>
        </m:r>
        <m:r>
          <m:t>3135</m:t>
        </m:r>
        <m:r>
          <m:t> </m:t>
        </m:r>
        <m:r>
          <m:t>Ω</m:t>
        </m:r>
      </m:oMath>
      <w:r>
        <w:rPr>
          <w:rFonts w:ascii="Times New Roman" w:hAnsi="Times New Roman" w:cs="Times New Roman" w:eastAsia="Times New Roman"/>
          <w:b w:val="0"/>
          <w:i w:val="0"/>
        </w:rPr>
        <w:t xml:space="preserve"> ile </w:t>
      </w:r>
      <m:oMath>
        <m:r>
          <m:t>3300</m:t>
        </m:r>
        <m:r>
          <m:rPr>
            <m:sty m:val="p"/>
          </m:rPr>
          <m:t>⋅</m:t>
        </m:r>
        <m:r>
          <m:t>1</m:t>
        </m:r>
        <m:r>
          <m:rPr>
            <m:sty m:val="p"/>
          </m:rPr>
          <m:t>,</m:t>
        </m:r>
        <m:r>
          <m:t>05</m:t>
        </m:r>
        <m:r>
          <m:rPr>
            <m:sty m:val="p"/>
          </m:rPr>
          <m:t>=</m:t>
        </m:r>
        <m:r>
          <m:t>3465</m:t>
        </m:r>
        <m:r>
          <m:t> </m:t>
        </m:r>
        <m:r>
          <m:t>Ω</m:t>
        </m:r>
      </m:oMath>
      <w:r>
        <w:rPr>
          <w:rFonts w:ascii="Times New Roman" w:hAnsi="Times New Roman" w:cs="Times New Roman" w:eastAsia="Times New Roman"/>
          <w:b w:val="0"/>
          <w:i w:val="0"/>
        </w:rPr>
        <w:t xml:space="preserve"> arasındadır; iki ölçüm de bu aralıktadır. Farklar şöyle bulunur: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r>
                  <m:rPr>
                    <m:nor/>
                    <m:sty m:val="p"/>
                  </m:rPr>
                  <m:t>Multimetre:</m:t>
                </m:r>
                <m:r>
                  <m:t> </m:t>
                </m:r>
                <m:f>
                  <m:fPr>
                    <m:type m:val="bar"/>
                  </m:fPr>
                  <m:num>
                    <m:r>
                      <m:t>3260</m:t>
                    </m:r>
                    <m:r>
                      <m:rPr>
                        <m:sty m:val="p"/>
                      </m:rPr>
                      <m:t>−</m:t>
                    </m:r>
                    <m:r>
                      <m:t>3300</m:t>
                    </m:r>
                  </m:num>
                  <m:den>
                    <m:r>
                      <m:t>3300</m:t>
                    </m:r>
                  </m:den>
                </m:f>
                <m:r>
                  <m:rPr>
                    <m:sty m:val="p"/>
                  </m:rPr>
                  <m:t>×</m:t>
                </m:r>
                <m:r>
                  <m:t>100</m:t>
                </m:r>
                <m:r>
                  <m:rPr>
                    <m:sty m:val="p"/>
                  </m:rPr>
                  <m:t>=</m:t>
                </m:r>
                <m:r>
                  <m:rPr>
                    <m:sty m:val="p"/>
                  </m:rPr>
                  <m:t>−</m:t>
                </m:r>
                <m:r>
                  <m:t>1</m:t>
                </m:r>
                <m:r>
                  <m:rPr>
                    <m:sty m:val="p"/>
                  </m:rPr>
                  <m:t>,</m:t>
                </m:r>
                <m:r>
                  <m:t>21</m:t>
                </m:r>
                <m:r>
                  <m:t> </m:t>
                </m:r>
                <m:r>
                  <m:rPr>
                    <m:sty m:val="p"/>
                  </m:rPr>
                  <m:t>%</m:t>
                </m:r>
                <m:r>
                  <m:rPr>
                    <m:sty m:val="p"/>
                  </m:rPr>
                  <m:t>,</m:t>
                </m:r>
                <m:r>
                  <m:t>  </m:t>
                </m:r>
                <m:r>
                  <m:rPr>
                    <m:nor/>
                    <m:sty m:val="p"/>
                  </m:rPr>
                  <m:t>Köprü:</m:t>
                </m:r>
                <m:r>
                  <m:t> </m:t>
                </m:r>
                <m:f>
                  <m:fPr>
                    <m:type m:val="bar"/>
                  </m:fPr>
                  <m:num>
                    <m:r>
                      <m:t>3164</m:t>
                    </m:r>
                    <m:r>
                      <m:rPr>
                        <m:sty m:val="p"/>
                      </m:rPr>
                      <m:t>,</m:t>
                    </m:r>
                    <m:r>
                      <m:t>5</m:t>
                    </m:r>
                    <m:r>
                      <m:rPr>
                        <m:sty m:val="p"/>
                      </m:rPr>
                      <m:t>−</m:t>
                    </m:r>
                    <m:r>
                      <m:t>3300</m:t>
                    </m:r>
                  </m:num>
                  <m:den>
                    <m:r>
                      <m:t>3300</m:t>
                    </m:r>
                  </m:den>
                </m:f>
                <m:r>
                  <m:rPr>
                    <m:sty m:val="p"/>
                  </m:rPr>
                  <m:t>×</m:t>
                </m:r>
                <m:r>
                  <m:t>100</m:t>
                </m:r>
                <m:r>
                  <m:rPr>
                    <m:sty m:val="p"/>
                  </m:rPr>
                  <m:t>=</m:t>
                </m:r>
                <m:r>
                  <m:rPr>
                    <m:sty m:val="p"/>
                  </m:rPr>
                  <m:t>−</m:t>
                </m:r>
                <m:r>
                  <m:t>4</m:t>
                </m:r>
                <m:r>
                  <m:rPr>
                    <m:sty m:val="p"/>
                  </m:rPr>
                  <m:t>,</m:t>
                </m:r>
                <m:r>
                  <m:t>11</m:t>
                </m:r>
                <m:r>
                  <m:t> </m:t>
                </m:r>
                <m:r>
                  <m:rPr>
                    <m:sty m:val="p"/>
                  </m:rPr>
                  <m:t>%</m:t>
                </m:r>
              </m:oMath>
            </m:oMathPara>
          </w:p>
        </w:tc>
        <w:tc>
          <w:tcPr>
            <w:tcW w:type="dxa" w:w="1276"/>
          </w:tcPr>
          <w:p>
            <w:pPr>
              <w:spacing w:line="240" w:lineRule="auto"/>
              <w:jc w:val="right"/>
            </w:pPr>
            <w:r>
              <w:rPr>
                <w:rFonts w:ascii="Times New Roman" w:hAnsi="Times New Roman" w:cs="Times New Roman" w:eastAsia="Times New Roman"/>
                <w:sz w:val="24"/>
              </w:rPr>
              <w:t>(4.18)</w:t>
            </w:r>
          </w:p>
        </w:tc>
      </w:tr>
    </w:tbl>
    <w:p>
      <w:pPr>
        <w:spacing w:after="0" w:line="144" w:lineRule="auto"/>
      </w:pPr>
    </w:p>
    <w:p>
      <w:pPr>
        <w:keepNext/>
        <w:spacing w:before="120" w:after="120"/>
      </w:pPr>
      <w:r>
        <w:rPr>
          <w:rFonts w:ascii="Times New Roman" w:hAnsi="Times New Roman" w:cs="Times New Roman" w:eastAsia="Times New Roman"/>
          <w:b/>
          <w:i/>
          <w:sz w:val="24"/>
        </w:rPr>
        <w:t>Yorum</w:t>
      </w:r>
    </w:p>
    <w:p>
      <w:pPr>
        <w:jc w:val="both"/>
      </w:pPr>
      <w:r>
        <w:rPr>
          <w:rFonts w:ascii="Times New Roman" w:hAnsi="Times New Roman" w:cs="Times New Roman" w:eastAsia="Times New Roman"/>
          <w:b/>
          <w:i w:val="0"/>
        </w:rPr>
        <w:t>Köprü ile multimetre aynı mıdır?</w:t>
      </w:r>
      <w:r>
        <w:rPr>
          <w:rFonts w:ascii="Times New Roman" w:hAnsi="Times New Roman" w:cs="Times New Roman" w:eastAsia="Times New Roman"/>
          <w:b w:val="0"/>
          <w:i w:val="0"/>
        </w:rPr>
        <w:t xml:space="preserve"> Köprüyle 3.165 Ω, multimetreyle 3.260 Ω bulunmuştur; fark </w:t>
      </w:r>
      <m:oMath>
        <m:d>
          <m:dPr>
            <m:begChr m:val="("/>
            <m:endChr m:val=")"/>
            <m:sepChr m:val=""/>
            <m:grow/>
          </m:dPr>
          <m:e>
            <m:r>
              <m:t>3260</m:t>
            </m:r>
            <m:r>
              <m:rPr>
                <m:sty m:val="p"/>
              </m:rPr>
              <m:t>−</m:t>
            </m:r>
            <m:r>
              <m:t>3164</m:t>
            </m:r>
            <m:r>
              <m:rPr>
                <m:sty m:val="p"/>
              </m:rPr>
              <m:t>,</m:t>
            </m:r>
            <m:r>
              <m:t>5</m:t>
            </m:r>
          </m:e>
        </m:d>
        <m:r>
          <m:rPr>
            <m:sty m:val="p"/>
          </m:rPr>
          <m:t>=</m:t>
        </m:r>
        <m:r>
          <m:t>95</m:t>
        </m:r>
        <m:r>
          <m:rPr>
            <m:sty m:val="p"/>
          </m:rPr>
          <m:t>,</m:t>
        </m:r>
        <m:r>
          <m:t>5</m:t>
        </m:r>
        <m:r>
          <m:t> </m:t>
        </m:r>
        <m:r>
          <m:t>Ω</m:t>
        </m:r>
      </m:oMath>
      <w:r>
        <w:rPr>
          <w:rFonts w:ascii="Times New Roman" w:hAnsi="Times New Roman" w:cs="Times New Roman" w:eastAsia="Times New Roman"/>
          <w:b w:val="0"/>
          <w:i w:val="0"/>
        </w:rPr>
        <w:t xml:space="preserve">, yani %3,0’dır. Bu farkın ölçü aletinin doğruluğu içinde kalıp kalmadığı kılavuzdaki değerlerle incelenmiştir (EK-2) [1]: direnç ölçümünün doğruluğu 2 kΩ ve 20 kΩ kademelerinde ±(%0,8 + 2 basamak)’tır. </w:t>
      </w:r>
      <m:oMath>
        <m:sSub>
          <m:e>
            <m:r>
              <m:t>R</m:t>
            </m:r>
          </m:e>
          <m:sub>
            <m:r>
              <m:t>1</m:t>
            </m:r>
          </m:sub>
        </m:sSub>
        <m:r>
          <m:rPr>
            <m:sty m:val="p"/>
          </m:rPr>
          <m:t>=</m:t>
        </m:r>
        <m:r>
          <m:t>464</m:t>
        </m:r>
        <m:r>
          <m:t> </m:t>
        </m:r>
        <m:r>
          <m:t>Ω</m:t>
        </m:r>
      </m:oMath>
      <w:r>
        <w:rPr>
          <w:rFonts w:ascii="Times New Roman" w:hAnsi="Times New Roman" w:cs="Times New Roman" w:eastAsia="Times New Roman"/>
          <w:b w:val="0"/>
          <w:i w:val="0"/>
        </w:rPr>
        <w:t xml:space="preserve"> (basamak 1 Ω) için ±(0,008·464 + 2·1) = ±5,7 Ω, yani %1,2; </w:t>
      </w:r>
      <m:oMath>
        <m:sSub>
          <m:e>
            <m:r>
              <m:t>R</m:t>
            </m:r>
          </m:e>
          <m:sub>
            <m:r>
              <m:t>2</m:t>
            </m:r>
          </m:sub>
        </m:sSub>
        <m:r>
          <m:rPr>
            <m:sty m:val="p"/>
          </m:rPr>
          <m:t>=</m:t>
        </m:r>
        <m:r>
          <m:t>456</m:t>
        </m:r>
        <m:r>
          <m:t> </m:t>
        </m:r>
        <m:r>
          <m:t>Ω</m:t>
        </m:r>
      </m:oMath>
      <w:r>
        <w:rPr>
          <w:rFonts w:ascii="Times New Roman" w:hAnsi="Times New Roman" w:cs="Times New Roman" w:eastAsia="Times New Roman"/>
          <w:b w:val="0"/>
          <w:i w:val="0"/>
        </w:rPr>
        <w:t xml:space="preserve"> için ±5,6 Ω, yani %1,2; </w:t>
      </w:r>
      <m:oMath>
        <m:sSub>
          <m:e>
            <m:r>
              <m:t>R</m:t>
            </m:r>
          </m:e>
          <m:sub>
            <m:r>
              <m:t>3</m:t>
            </m:r>
          </m:sub>
        </m:sSub>
        <m:r>
          <m:rPr>
            <m:sty m:val="p"/>
          </m:rPr>
          <m:t>=</m:t>
        </m:r>
        <m:r>
          <m:t>3</m:t>
        </m:r>
        <m:r>
          <m:rPr>
            <m:sty m:val="p"/>
          </m:rPr>
          <m:t>,</m:t>
        </m:r>
        <m:r>
          <m:t>22</m:t>
        </m:r>
        <m:r>
          <m:t> </m:t>
        </m:r>
        <m:r>
          <m:rPr>
            <m:sty m:val="p"/>
          </m:rPr>
          <m:t>k</m:t>
        </m:r>
        <m:r>
          <m:rPr>
            <m:sty m:val="p"/>
          </m:rPr>
          <m:t>Ω</m:t>
        </m:r>
      </m:oMath>
      <w:r>
        <w:rPr>
          <w:rFonts w:ascii="Times New Roman" w:hAnsi="Times New Roman" w:cs="Times New Roman" w:eastAsia="Times New Roman"/>
          <w:b w:val="0"/>
          <w:i w:val="0"/>
        </w:rPr>
        <w:t xml:space="preserve"> (basamak 10 Ω) için ±(0,008·3220 + 2·10) = ±45,8 Ω, yani %1,4. </w:t>
      </w:r>
      <m:oMath>
        <m:sSub>
          <m:e>
            <m:r>
              <m:t>R</m:t>
            </m:r>
          </m:e>
          <m:sub>
            <m:r>
              <m:t>x</m:t>
            </m:r>
          </m:sub>
        </m:sSub>
        <m:r>
          <m:rPr>
            <m:sty m:val="p"/>
          </m:rPr>
          <m:t>=</m:t>
        </m:r>
        <m:sSub>
          <m:e>
            <m:r>
              <m:t>R</m:t>
            </m:r>
          </m:e>
          <m:sub>
            <m:r>
              <m:t>2</m:t>
            </m:r>
          </m:sub>
        </m:sSub>
        <m:sSub>
          <m:e>
            <m:r>
              <m:t>R</m:t>
            </m:r>
          </m:e>
          <m:sub>
            <m:r>
              <m:t>3</m:t>
            </m:r>
          </m:sub>
        </m:sSub>
        <m:r>
          <m:rPr>
            <m:sty m:val="p"/>
          </m:rPr>
          <m:t>/</m:t>
        </m:r>
        <m:sSub>
          <m:e>
            <m:r>
              <m:t>R</m:t>
            </m:r>
          </m:e>
          <m:sub>
            <m:r>
              <m:t>1</m:t>
            </m:r>
          </m:sub>
        </m:sSub>
      </m:oMath>
      <w:r>
        <w:rPr>
          <w:rFonts w:ascii="Times New Roman" w:hAnsi="Times New Roman" w:cs="Times New Roman" w:eastAsia="Times New Roman"/>
          <w:b w:val="0"/>
          <w:i w:val="0"/>
        </w:rPr>
        <w:t xml:space="preserve"> olduğundan bağıl belirsizlikler en kötü durumda toplanır: %1,2 + %1,2 + %1,4 = %3,9, yani </w:t>
      </w:r>
      <m:oMath>
        <m:r>
          <m:t>3164</m:t>
        </m:r>
        <m:r>
          <m:rPr>
            <m:sty m:val="p"/>
          </m:rPr>
          <m:t>,</m:t>
        </m:r>
        <m:r>
          <m:t>5</m:t>
        </m:r>
        <m:r>
          <m:rPr>
            <m:sty m:val="p"/>
          </m:rPr>
          <m:t>⋅</m:t>
        </m:r>
        <m:r>
          <m:t>0</m:t>
        </m:r>
        <m:r>
          <m:rPr>
            <m:sty m:val="p"/>
          </m:rPr>
          <m:t>,</m:t>
        </m:r>
        <m:r>
          <m:t>039</m:t>
        </m:r>
        <m:r>
          <m:rPr>
            <m:sty m:val="p"/>
          </m:rPr>
          <m:t>=</m:t>
        </m:r>
        <m:r>
          <m:rPr>
            <m:sty m:val="p"/>
          </m:rPr>
          <m:t>±</m:t>
        </m:r>
        <m:r>
          <m:t>123</m:t>
        </m:r>
        <m:r>
          <m:t> </m:t>
        </m:r>
        <m:r>
          <m:t>Ω</m:t>
        </m:r>
      </m:oMath>
      <w:r>
        <w:rPr>
          <w:rFonts w:ascii="Times New Roman" w:hAnsi="Times New Roman" w:cs="Times New Roman" w:eastAsia="Times New Roman"/>
          <w:b w:val="0"/>
          <w:i w:val="0"/>
        </w:rPr>
        <w:t xml:space="preserve">. Köprü sonucu </w:t>
      </w:r>
      <m:oMath>
        <m:r>
          <m:t>3041</m:t>
        </m:r>
      </m:oMath>
      <w:r>
        <w:rPr>
          <w:rFonts w:ascii="Times New Roman" w:hAnsi="Times New Roman" w:cs="Times New Roman" w:eastAsia="Times New Roman"/>
          <w:b w:val="0"/>
          <w:i w:val="0"/>
        </w:rPr>
        <w:t>–</w:t>
      </w:r>
      <m:oMath>
        <m:r>
          <m:t>3288</m:t>
        </m:r>
        <m:r>
          <m:t> </m:t>
        </m:r>
        <m:r>
          <m:t>Ω</m:t>
        </m:r>
      </m:oMath>
      <w:r>
        <w:rPr>
          <w:rFonts w:ascii="Times New Roman" w:hAnsi="Times New Roman" w:cs="Times New Roman" w:eastAsia="Times New Roman"/>
          <w:b w:val="0"/>
          <w:i w:val="0"/>
        </w:rPr>
        <w:t xml:space="preserve"> aralığında kalır ve multimetrenin 3.260 Ω’u bu aralıktadır; yani iki ölçüm arasındaki fark aletin kılavuzdaki doğruluğuyla açıklanabilir. Bunlara ek olarak devre tahtasındaki kontak ve jumper dirençleri (</w:t>
      </w:r>
      <m:oMath>
        <m:sSub>
          <m:e>
            <m:r>
              <m:t>R</m:t>
            </m:r>
          </m:e>
          <m:sub>
            <m:r>
              <m:t>3</m:t>
            </m:r>
          </m:sub>
        </m:sSub>
      </m:oMath>
      <w:r>
        <w:rPr>
          <w:rFonts w:ascii="Times New Roman" w:hAnsi="Times New Roman" w:cs="Times New Roman" w:eastAsia="Times New Roman"/>
          <w:b w:val="0"/>
          <w:i w:val="0"/>
        </w:rPr>
        <w:t xml:space="preserve"> devreden çıkarılıp ölçülünce ölçüme girmez, köprü dengelenirken kolun içindedir) ve potansiyometre sürgüsünün temas direnci de farka katkı yapmış olabilir. </w:t>
      </w:r>
      <m:oMath>
        <m:sSub>
          <m:e>
            <m:r>
              <m:t>V</m:t>
            </m:r>
          </m:e>
          <m:sub>
            <m:r>
              <m:t>B</m:t>
            </m:r>
          </m:sub>
        </m:sSub>
      </m:oMath>
      <w:r>
        <w:rPr>
          <w:rFonts w:ascii="Times New Roman" w:hAnsi="Times New Roman" w:cs="Times New Roman" w:eastAsia="Times New Roman"/>
          <w:b w:val="0"/>
          <w:i w:val="0"/>
        </w:rPr>
        <w:t xml:space="preserve"> ekranda 0,00 V okunduğundan denge hatası en çok ±5 mV’tur ve bu </w:t>
      </w:r>
      <m:oMath>
        <m:sSub>
          <m:e>
            <m:r>
              <m:t>R</m:t>
            </m:r>
          </m:e>
          <m:sub>
            <m:r>
              <m:t>3</m:t>
            </m:r>
          </m:sub>
        </m:sSub>
      </m:oMath>
      <w:r>
        <w:rPr>
          <w:rFonts w:ascii="Times New Roman" w:hAnsi="Times New Roman" w:cs="Times New Roman" w:eastAsia="Times New Roman"/>
          <w:b w:val="0"/>
          <w:i w:val="0"/>
        </w:rPr>
        <w:t>’te yaklaşık %0,3’e karşılık gelir; yani denge hatası fark için yeterli değildir.</w:t>
      </w:r>
    </w:p>
    <w:p>
      <w:pPr>
        <w:jc w:val="both"/>
      </w:pPr>
      <w:r>
        <w:rPr>
          <w:rFonts w:ascii="Times New Roman" w:hAnsi="Times New Roman" w:cs="Times New Roman" w:eastAsia="Times New Roman"/>
          <w:b/>
          <w:i w:val="0"/>
        </w:rPr>
        <w:t>Ölçümler renk koduyla uyumlu mu?</w:t>
      </w:r>
      <w:r>
        <w:rPr>
          <w:rFonts w:ascii="Times New Roman" w:hAnsi="Times New Roman" w:cs="Times New Roman" w:eastAsia="Times New Roman"/>
          <w:b w:val="0"/>
          <w:i w:val="0"/>
        </w:rPr>
        <w:t xml:space="preserve"> Evet: multimetre -1,21 %, köprü -4,11 % saptamış ve ikisi de %5 tolerans aralığının içinde kalmıştır. Renk kodunun bir hedef değer olduğu, gerçek değerin ise bu hedefin etrafında dağıldığı burada da görülmüştür.</w:t>
      </w:r>
    </w:p>
    <w:p>
      <w:pPr>
        <w:keepNext/>
        <w:spacing w:before="240" w:after="120"/>
      </w:pPr>
      <w:r>
        <w:rPr>
          <w:rFonts w:ascii="Times New Roman" w:hAnsi="Times New Roman" w:cs="Times New Roman" w:eastAsia="Times New Roman"/>
          <w:b/>
          <w:i w:val="0"/>
          <w:sz w:val="24"/>
        </w:rPr>
        <w:t>4.4  Dijital-Analog Çevirici (DAC)</w:t>
      </w:r>
    </w:p>
    <w:p>
      <w:pPr>
        <w:keepNext/>
        <w:spacing w:before="120" w:after="120"/>
      </w:pPr>
      <w:r>
        <w:rPr>
          <w:rFonts w:ascii="Times New Roman" w:hAnsi="Times New Roman" w:cs="Times New Roman" w:eastAsia="Times New Roman"/>
          <w:b/>
          <w:i/>
          <w:sz w:val="24"/>
        </w:rPr>
        <w:t>Devre Şeması</w:t>
      </w:r>
    </w:p>
    <w:p>
      <w:pPr>
        <w:jc w:val="both"/>
      </w:pPr>
      <w:r>
        <w:rPr>
          <w:rFonts w:ascii="Times New Roman" w:hAnsi="Times New Roman" w:cs="Times New Roman" w:eastAsia="Times New Roman"/>
          <w:b w:val="0"/>
          <w:i w:val="0"/>
        </w:rPr>
        <w:t xml:space="preserve">Föydeki Şekil 3’teki [3] 3 bitlik R-2R merdiven DAC’ında her bit </w:t>
      </w:r>
      <m:oMath>
        <m:r>
          <m:t>2</m:t>
        </m:r>
        <m:r>
          <m:t> </m:t>
        </m:r>
        <m:r>
          <m:rPr>
            <m:sty m:val="p"/>
          </m:rPr>
          <m:t>k</m:t>
        </m:r>
        <m:r>
          <m:rPr>
            <m:sty m:val="p"/>
          </m:rPr>
          <m:t>Ω</m:t>
        </m:r>
      </m:oMath>
      <w:r>
        <w:rPr>
          <w:rFonts w:ascii="Times New Roman" w:hAnsi="Times New Roman" w:cs="Times New Roman" w:eastAsia="Times New Roman"/>
          <w:b w:val="0"/>
          <w:i w:val="0"/>
        </w:rPr>
        <w:t xml:space="preserve">’luk bir giriş direnciyle merdivene bağlanır; merdiven iki adet </w:t>
      </w:r>
      <m:oMath>
        <m:r>
          <m:t>1</m:t>
        </m:r>
        <m:r>
          <m:t> </m:t>
        </m:r>
        <m:r>
          <m:rPr>
            <m:sty m:val="p"/>
          </m:rPr>
          <m:t>k</m:t>
        </m:r>
        <m:r>
          <m:rPr>
            <m:sty m:val="p"/>
          </m:rPr>
          <m:t>Ω</m:t>
        </m:r>
      </m:oMath>
      <w:r>
        <w:rPr>
          <w:rFonts w:ascii="Times New Roman" w:hAnsi="Times New Roman" w:cs="Times New Roman" w:eastAsia="Times New Roman"/>
          <w:b w:val="0"/>
          <w:i w:val="0"/>
        </w:rPr>
        <w:t xml:space="preserve">’luk seri direnç ve </w:t>
      </w:r>
      <m:oMath>
        <m:r>
          <m:t>2</m:t>
        </m:r>
        <m:r>
          <m:t> </m:t>
        </m:r>
        <m:r>
          <m:rPr>
            <m:sty m:val="p"/>
          </m:rPr>
          <m:t>k</m:t>
        </m:r>
        <m:r>
          <m:rPr>
            <m:sty m:val="p"/>
          </m:rPr>
          <m:t>Ω</m:t>
        </m:r>
      </m:oMath>
      <w:r>
        <w:rPr>
          <w:rFonts w:ascii="Times New Roman" w:hAnsi="Times New Roman" w:cs="Times New Roman" w:eastAsia="Times New Roman"/>
          <w:b w:val="0"/>
          <w:i w:val="0"/>
        </w:rPr>
        <w:t xml:space="preserve">’luk bir sonlandırma direncinden, çıkış ise </w:t>
      </w:r>
      <m:oMath>
        <m:sSub>
          <m:e>
            <m:r>
              <m:t>R</m:t>
            </m:r>
          </m:e>
          <m:sub>
            <m:r>
              <m:t>L</m:t>
            </m:r>
          </m:sub>
        </m:sSub>
        <m:r>
          <m:rPr>
            <m:sty m:val="p"/>
          </m:rPr>
          <m:t>=</m:t>
        </m:r>
        <m:r>
          <m:t>1</m:t>
        </m:r>
        <m:r>
          <m:t> </m:t>
        </m:r>
        <m:r>
          <m:rPr>
            <m:sty m:val="p"/>
          </m:rPr>
          <m:t>k</m:t>
        </m:r>
        <m:r>
          <m:rPr>
            <m:sty m:val="p"/>
          </m:rPr>
          <m:t>Ω</m:t>
        </m:r>
      </m:oMath>
      <w:r>
        <w:rPr>
          <w:rFonts w:ascii="Times New Roman" w:hAnsi="Times New Roman" w:cs="Times New Roman" w:eastAsia="Times New Roman"/>
          <w:b w:val="0"/>
          <w:i w:val="0"/>
        </w:rPr>
        <w:t xml:space="preserve">’luk yük direncinden oluşur. Mantık “1” için girişe 16 V, “0” için toprağa bağlanmıştır. Devre şeması </w:t>
      </w:r>
      <w:r>
        <w:rPr>
          <w:rFonts w:ascii="Times New Roman" w:hAnsi="Times New Roman" w:cs="Times New Roman" w:eastAsia="Times New Roman"/>
          <w:b w:val="0"/>
          <w:i w:val="0"/>
        </w:rPr>
        <w:t>Şekil 4.4.1</w:t>
      </w:r>
      <w:r>
        <w:rPr>
          <w:rFonts w:ascii="Times New Roman" w:hAnsi="Times New Roman" w:cs="Times New Roman" w:eastAsia="Times New Roman"/>
          <w:b w:val="0"/>
          <w:i w:val="0"/>
        </w:rPr>
        <w:t>’de görülmektedir.</w:t>
      </w:r>
    </w:p>
    <w:p>
      <w:pPr>
        <w:keepNext/>
        <w:spacing w:line="240" w:lineRule="auto"/>
        <w:jc w:val="center"/>
      </w:pPr>
      <w:r>
        <w:drawing>
          <wp:inline xmlns:a="http://schemas.openxmlformats.org/drawingml/2006/main" xmlns:pic="http://schemas.openxmlformats.org/drawingml/2006/picture">
            <wp:extent cx="3240000" cy="2400000"/>
            <wp:docPr id="11" name="Picture 11"/>
            <wp:cNvGraphicFramePr>
              <a:graphicFrameLocks noChangeAspect="1"/>
            </wp:cNvGraphicFramePr>
            <a:graphic>
              <a:graphicData uri="http://schemas.openxmlformats.org/drawingml/2006/picture">
                <pic:pic>
                  <pic:nvPicPr>
                    <pic:cNvPr id="0" name="foy_sch_dac.png"/>
                    <pic:cNvPicPr/>
                  </pic:nvPicPr>
                  <pic:blipFill>
                    <a:blip r:embed="rId20"/>
                    <a:stretch>
                      <a:fillRect/>
                    </a:stretch>
                  </pic:blipFill>
                  <pic:spPr>
                    <a:xfrm>
                      <a:off x="0" y="0"/>
                      <a:ext cx="3240000" cy="2400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4.4.1  3 bitlik R-2R DAC devre şeması (föy Şekil 3). Her giriş 16 V (mantık 1) veya toprağa (mantık 0) bağlanır; </w:t>
      </w:r>
      <m:oMath>
        <m:sSub>
          <m:e>
            <m:r>
              <m:t>R</m:t>
            </m:r>
          </m:e>
          <m:sub>
            <m:r>
              <m:t>L</m:t>
            </m:r>
          </m:sub>
        </m:sSub>
        <m:r>
          <m:rPr>
            <m:sty m:val="p"/>
          </m:rPr>
          <m:t>=</m:t>
        </m:r>
        <m:r>
          <m:t>1</m:t>
        </m:r>
        <m:r>
          <m:t> </m:t>
        </m:r>
        <m:r>
          <m:rPr>
            <m:sty m:val="p"/>
          </m:rPr>
          <m:t>k</m:t>
        </m:r>
        <m:r>
          <m:rPr>
            <m:sty m:val="p"/>
          </m:rPr>
          <m:t>Ω</m:t>
        </m:r>
      </m:oMath>
      <w:r>
        <w:rPr>
          <w:rFonts w:ascii="Times New Roman" w:hAnsi="Times New Roman" w:cs="Times New Roman" w:eastAsia="Times New Roman"/>
          <w:b w:val="0"/>
          <w:i w:val="0"/>
          <w:sz w:val="20"/>
        </w:rPr>
        <w:t xml:space="preserve"> çıkış yüküdür.</w:t>
      </w:r>
    </w:p>
    <w:p>
      <w:pPr>
        <w:keepNext/>
        <w:spacing w:before="120" w:after="120"/>
      </w:pPr>
      <w:r>
        <w:rPr>
          <w:rFonts w:ascii="Times New Roman" w:hAnsi="Times New Roman" w:cs="Times New Roman" w:eastAsia="Times New Roman"/>
          <w:b/>
          <w:i/>
          <w:sz w:val="24"/>
        </w:rPr>
        <w:t>Kuramsal Hesap</w:t>
      </w:r>
    </w:p>
    <w:p>
      <w:pPr>
        <w:keepNext/>
        <w:jc w:val="both"/>
      </w:pPr>
      <w:r>
        <w:rPr>
          <w:rFonts w:ascii="Times New Roman" w:hAnsi="Times New Roman" w:cs="Times New Roman" w:eastAsia="Times New Roman"/>
          <w:b w:val="0"/>
          <w:i w:val="0"/>
        </w:rPr>
        <w:t xml:space="preserve">Devre doğrusal olduğundan çıkış, her bitin tek başına yarattığı çıkışların toplamıdır (süperpozisyon). Giriş dirençlerinin merdivenle birleştiği üç düğüm vardır: </w:t>
      </w:r>
      <m:oMath>
        <m:r>
          <m:t>A</m:t>
        </m:r>
      </m:oMath>
      <w:r>
        <w:rPr>
          <w:rFonts w:ascii="Times New Roman" w:hAnsi="Times New Roman" w:cs="Times New Roman" w:eastAsia="Times New Roman"/>
          <w:b w:val="0"/>
          <w:i w:val="0"/>
        </w:rPr>
        <w:t xml:space="preserve"> (</w:t>
      </w:r>
      <m:oMath>
        <m:sSub>
          <m:e>
            <m:r>
              <m:t>V</m:t>
            </m:r>
          </m:e>
          <m:sub>
            <m:r>
              <m:t>O</m:t>
            </m:r>
          </m:sub>
        </m:sSub>
      </m:oMath>
      <w:r>
        <w:rPr>
          <w:rFonts w:ascii="Times New Roman" w:hAnsi="Times New Roman" w:cs="Times New Roman" w:eastAsia="Times New Roman"/>
          <w:b w:val="0"/>
          <w:i w:val="0"/>
        </w:rPr>
        <w:t xml:space="preserve"> düğümü), </w:t>
      </w:r>
      <m:oMath>
        <m:r>
          <m:t>B</m:t>
        </m:r>
      </m:oMath>
      <w:r>
        <w:rPr>
          <w:rFonts w:ascii="Times New Roman" w:hAnsi="Times New Roman" w:cs="Times New Roman" w:eastAsia="Times New Roman"/>
          <w:b w:val="0"/>
          <w:i w:val="0"/>
        </w:rPr>
        <w:t xml:space="preserve"> ve </w:t>
      </w:r>
      <m:oMath>
        <m:r>
          <m:t>C</m:t>
        </m:r>
      </m:oMath>
      <w:r>
        <w:rPr>
          <w:rFonts w:ascii="Times New Roman" w:hAnsi="Times New Roman" w:cs="Times New Roman" w:eastAsia="Times New Roman"/>
          <w:b w:val="0"/>
          <w:i w:val="0"/>
        </w:rPr>
        <w:t>. Düğüm denklemleri (</w:t>
      </w:r>
      <m:oMath>
        <m:sSub>
          <m:e>
            <m:r>
              <m:t>G</m:t>
            </m:r>
          </m:e>
          <m:sub>
            <m:r>
              <m:t>i</m:t>
            </m:r>
          </m:sub>
        </m:sSub>
        <m:r>
          <m:rPr>
            <m:sty m:val="p"/>
          </m:rPr>
          <m:t>=</m:t>
        </m:r>
        <m:r>
          <m:t>1</m:t>
        </m:r>
        <m:r>
          <m:rPr>
            <m:sty m:val="p"/>
          </m:rPr>
          <m:t>/</m:t>
        </m:r>
        <m:r>
          <m:t>2</m:t>
        </m:r>
        <m:r>
          <m:t> </m:t>
        </m:r>
        <m:r>
          <m:rPr>
            <m:sty m:val="p"/>
          </m:rPr>
          <m:t>k</m:t>
        </m:r>
        <m:r>
          <m:rPr>
            <m:sty m:val="p"/>
          </m:rPr>
          <m:t>Ω</m:t>
        </m:r>
      </m:oMath>
      <w:r>
        <w:rPr>
          <w:rFonts w:ascii="Times New Roman" w:hAnsi="Times New Roman" w:cs="Times New Roman" w:eastAsia="Times New Roman"/>
          <w:b w:val="0"/>
          <w:i w:val="0"/>
        </w:rPr>
        <w:t xml:space="preserve">, </w:t>
      </w:r>
      <m:oMath>
        <m:sSub>
          <m:e>
            <m:r>
              <m:t>b</m:t>
            </m:r>
          </m:e>
          <m:sub>
            <m:r>
              <m:t>k</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d>
                  <m:dPr>
                    <m:begChr m:val="["/>
                    <m:endChr m:val="]"/>
                    <m:sepChr m:val=""/>
                    <m:grow/>
                  </m:dPr>
                  <m:e>
                    <m:m>
                      <m:mPr>
                        <m:baseJc m:val="center"/>
                        <m:plcHide m:val="on"/>
                        <m:mcs>
                          <m:mc>
                            <m:mcPr>
                              <m:mcJc m:val="center"/>
                              <m:count m:val="1"/>
                            </m:mcPr>
                          </m:mc>
                          <m:mc>
                            <m:mcPr>
                              <m:mcJc m:val="center"/>
                              <m:count m:val="1"/>
                            </m:mcPr>
                          </m:mc>
                          <m:mc>
                            <m:mcPr>
                              <m:mcJc m:val="center"/>
                              <m:count m:val="1"/>
                            </m:mcPr>
                          </m:mc>
                        </m:mcs>
                      </m:mPr>
                      <m:mr>
                        <m:e>
                          <m:sSub>
                            <m:e>
                              <m:r>
                                <m:t>G</m:t>
                              </m:r>
                            </m:e>
                            <m:sub>
                              <m:r>
                                <m:t>i</m:t>
                              </m:r>
                            </m:sub>
                          </m:sSub>
                          <m:r>
                            <m:rPr>
                              <m:sty m:val="p"/>
                            </m:rPr>
                            <m:t>+</m:t>
                          </m:r>
                          <m:sSub>
                            <m:e>
                              <m:r>
                                <m:t>G</m:t>
                              </m:r>
                            </m:e>
                            <m:sub>
                              <m:r>
                                <m:t>a</m:t>
                              </m:r>
                            </m:sub>
                          </m:sSub>
                          <m:r>
                            <m:rPr>
                              <m:sty m:val="p"/>
                            </m:rPr>
                            <m:t>+</m:t>
                          </m:r>
                          <m:sSub>
                            <m:e>
                              <m:r>
                                <m:t>G</m:t>
                              </m:r>
                            </m:e>
                            <m:sub>
                              <m:r>
                                <m:t>L</m:t>
                              </m:r>
                            </m:sub>
                          </m:sSub>
                        </m:e>
                        <m:e>
                          <m:r>
                            <m:rPr>
                              <m:sty m:val="p"/>
                            </m:rPr>
                            <m:t>−</m:t>
                          </m:r>
                          <m:sSub>
                            <m:e>
                              <m:r>
                                <m:t>G</m:t>
                              </m:r>
                            </m:e>
                            <m:sub>
                              <m:r>
                                <m:t>a</m:t>
                              </m:r>
                            </m:sub>
                          </m:sSub>
                        </m:e>
                        <m:e>
                          <m:r>
                            <m:t>0</m:t>
                          </m:r>
                        </m:e>
                      </m:mr>
                      <m:mr>
                        <m:e>
                          <m:r>
                            <m:rPr>
                              <m:sty m:val="p"/>
                            </m:rPr>
                            <m:t>−</m:t>
                          </m:r>
                          <m:sSub>
                            <m:e>
                              <m:r>
                                <m:t>G</m:t>
                              </m:r>
                            </m:e>
                            <m:sub>
                              <m:r>
                                <m:t>a</m:t>
                              </m:r>
                            </m:sub>
                          </m:sSub>
                        </m:e>
                        <m:e>
                          <m:sSub>
                            <m:e>
                              <m:r>
                                <m:t>G</m:t>
                              </m:r>
                            </m:e>
                            <m:sub>
                              <m:r>
                                <m:t>i</m:t>
                              </m:r>
                            </m:sub>
                          </m:sSub>
                          <m:r>
                            <m:rPr>
                              <m:sty m:val="p"/>
                            </m:rPr>
                            <m:t>+</m:t>
                          </m:r>
                          <m:sSub>
                            <m:e>
                              <m:r>
                                <m:t>G</m:t>
                              </m:r>
                            </m:e>
                            <m:sub>
                              <m:r>
                                <m:t>a</m:t>
                              </m:r>
                            </m:sub>
                          </m:sSub>
                          <m:r>
                            <m:rPr>
                              <m:sty m:val="p"/>
                            </m:rPr>
                            <m:t>+</m:t>
                          </m:r>
                          <m:sSub>
                            <m:e>
                              <m:r>
                                <m:t>G</m:t>
                              </m:r>
                            </m:e>
                            <m:sub>
                              <m:r>
                                <m:t>b</m:t>
                              </m:r>
                            </m:sub>
                          </m:sSub>
                        </m:e>
                        <m:e>
                          <m:r>
                            <m:rPr>
                              <m:sty m:val="p"/>
                            </m:rPr>
                            <m:t>−</m:t>
                          </m:r>
                          <m:sSub>
                            <m:e>
                              <m:r>
                                <m:t>G</m:t>
                              </m:r>
                            </m:e>
                            <m:sub>
                              <m:r>
                                <m:t>b</m:t>
                              </m:r>
                            </m:sub>
                          </m:sSub>
                        </m:e>
                      </m:mr>
                      <m:mr>
                        <m:e>
                          <m:r>
                            <m:t>0</m:t>
                          </m:r>
                        </m:e>
                        <m:e>
                          <m:r>
                            <m:rPr>
                              <m:sty m:val="p"/>
                            </m:rPr>
                            <m:t>−</m:t>
                          </m:r>
                          <m:sSub>
                            <m:e>
                              <m:r>
                                <m:t>G</m:t>
                              </m:r>
                            </m:e>
                            <m:sub>
                              <m:r>
                                <m:t>b</m:t>
                              </m:r>
                            </m:sub>
                          </m:sSub>
                        </m:e>
                        <m:e>
                          <m:sSub>
                            <m:e>
                              <m:r>
                                <m:t>G</m:t>
                              </m:r>
                            </m:e>
                            <m:sub>
                              <m:r>
                                <m:t>i</m:t>
                              </m:r>
                            </m:sub>
                          </m:sSub>
                          <m:r>
                            <m:rPr>
                              <m:sty m:val="p"/>
                            </m:rPr>
                            <m:t>+</m:t>
                          </m:r>
                          <m:sSub>
                            <m:e>
                              <m:r>
                                <m:t>G</m:t>
                              </m:r>
                            </m:e>
                            <m:sub>
                              <m:r>
                                <m:t>b</m:t>
                              </m:r>
                            </m:sub>
                          </m:sSub>
                          <m:r>
                            <m:rPr>
                              <m:sty m:val="p"/>
                            </m:rPr>
                            <m:t>+</m:t>
                          </m:r>
                          <m:sSub>
                            <m:e>
                              <m:r>
                                <m:t>G</m:t>
                              </m:r>
                            </m:e>
                            <m:sub>
                              <m:r>
                                <m:t>t</m:t>
                              </m:r>
                            </m:sub>
                          </m:sSub>
                        </m:e>
                      </m:mr>
                    </m:m>
                  </m:e>
                </m:d>
                <m:d>
                  <m:dPr>
                    <m:begChr m:val="["/>
                    <m:endChr m:val="]"/>
                    <m:sepChr m:val=""/>
                    <m:grow/>
                  </m:dPr>
                  <m:e>
                    <m:m>
                      <m:mPr>
                        <m:baseJc m:val="center"/>
                        <m:plcHide m:val="on"/>
                        <m:mcs>
                          <m:mc>
                            <m:mcPr>
                              <m:mcJc m:val="center"/>
                              <m:count m:val="1"/>
                            </m:mcPr>
                          </m:mc>
                        </m:mcs>
                      </m:mPr>
                      <m:mr>
                        <m:e>
                          <m:sSub>
                            <m:e>
                              <m:r>
                                <m:t>V</m:t>
                              </m:r>
                            </m:e>
                            <m:sub>
                              <m:r>
                                <m:t>A</m:t>
                              </m:r>
                            </m:sub>
                          </m:sSub>
                        </m:e>
                      </m:mr>
                      <m:mr>
                        <m:e>
                          <m:sSub>
                            <m:e>
                              <m:r>
                                <m:t>V</m:t>
                              </m:r>
                            </m:e>
                            <m:sub>
                              <m:r>
                                <m:t>B</m:t>
                              </m:r>
                            </m:sub>
                          </m:sSub>
                        </m:e>
                      </m:mr>
                      <m:mr>
                        <m:e>
                          <m:sSub>
                            <m:e>
                              <m:r>
                                <m:t>V</m:t>
                              </m:r>
                            </m:e>
                            <m:sub>
                              <m:r>
                                <m:t>C</m:t>
                              </m:r>
                            </m:sub>
                          </m:sSub>
                        </m:e>
                      </m:mr>
                    </m:m>
                  </m:e>
                </m:d>
                <m:r>
                  <m:rPr>
                    <m:sty m:val="p"/>
                  </m:rPr>
                  <m:t>=</m:t>
                </m:r>
                <m:sSub>
                  <m:e>
                    <m:r>
                      <m:t>G</m:t>
                    </m:r>
                  </m:e>
                  <m:sub>
                    <m:r>
                      <m:t>i</m:t>
                    </m:r>
                  </m:sub>
                </m:sSub>
                <m:r>
                  <m:t> </m:t>
                </m:r>
                <m:sSub>
                  <m:e>
                    <m:r>
                      <m:t>V</m:t>
                    </m:r>
                  </m:e>
                  <m:sub>
                    <m:r>
                      <m:rPr>
                        <m:sty m:val="p"/>
                      </m:rPr>
                      <m:t>m</m:t>
                    </m:r>
                    <m:r>
                      <m:rPr>
                        <m:sty m:val="p"/>
                      </m:rPr>
                      <m:t>a</m:t>
                    </m:r>
                    <m:r>
                      <m:rPr>
                        <m:sty m:val="p"/>
                      </m:rPr>
                      <m:t>n</m:t>
                    </m:r>
                    <m:r>
                      <m:rPr>
                        <m:sty m:val="p"/>
                      </m:rPr>
                      <m:t>t</m:t>
                    </m:r>
                    <m:r>
                      <m:rPr>
                        <m:sty m:val="p"/>
                      </m:rPr>
                      <m:t>ı</m:t>
                    </m:r>
                    <m:r>
                      <m:rPr>
                        <m:sty m:val="p"/>
                      </m:rPr>
                      <m:t>k</m:t>
                    </m:r>
                  </m:sub>
                </m:sSub>
                <m:d>
                  <m:dPr>
                    <m:begChr m:val="["/>
                    <m:endChr m:val="]"/>
                    <m:sepChr m:val=""/>
                    <m:grow/>
                  </m:dPr>
                  <m:e>
                    <m:m>
                      <m:mPr>
                        <m:baseJc m:val="center"/>
                        <m:plcHide m:val="on"/>
                        <m:mcs>
                          <m:mc>
                            <m:mcPr>
                              <m:mcJc m:val="center"/>
                              <m:count m:val="1"/>
                            </m:mcPr>
                          </m:mc>
                        </m:mcs>
                      </m:mPr>
                      <m:mr>
                        <m:e>
                          <m:sSub>
                            <m:e>
                              <m:r>
                                <m:t>b</m:t>
                              </m:r>
                            </m:e>
                            <m:sub>
                              <m:r>
                                <m:t>2</m:t>
                              </m:r>
                            </m:sub>
                          </m:sSub>
                        </m:e>
                      </m:mr>
                      <m:mr>
                        <m:e>
                          <m:sSub>
                            <m:e>
                              <m:r>
                                <m:t>b</m:t>
                              </m:r>
                            </m:e>
                            <m:sub>
                              <m:r>
                                <m:t>1</m:t>
                              </m:r>
                            </m:sub>
                          </m:sSub>
                        </m:e>
                      </m:mr>
                      <m:mr>
                        <m:e>
                          <m:sSub>
                            <m:e>
                              <m:r>
                                <m:t>b</m:t>
                              </m:r>
                            </m:e>
                            <m:sub>
                              <m:r>
                                <m:t>0</m:t>
                              </m:r>
                            </m:sub>
                          </m:sSub>
                        </m:e>
                      </m:mr>
                    </m:m>
                  </m:e>
                </m:d>
              </m:oMath>
            </m:oMathPara>
          </w:p>
        </w:tc>
        <w:tc>
          <w:tcPr>
            <w:tcW w:type="dxa" w:w="1276"/>
          </w:tcPr>
          <w:p>
            <w:pPr>
              <w:spacing w:line="240" w:lineRule="auto"/>
              <w:jc w:val="right"/>
            </w:pPr>
            <w:r>
              <w:rPr>
                <w:rFonts w:ascii="Times New Roman" w:hAnsi="Times New Roman" w:cs="Times New Roman" w:eastAsia="Times New Roman"/>
                <w:sz w:val="24"/>
              </w:rPr>
              <w:t>(4.19)</w:t>
            </w:r>
          </w:p>
        </w:tc>
      </w:tr>
    </w:tbl>
    <w:p>
      <w:pPr>
        <w:spacing w:after="0" w:line="144" w:lineRule="auto"/>
      </w:pPr>
    </w:p>
    <w:p>
      <w:pPr>
        <w:keepNext/>
        <w:jc w:val="both"/>
      </w:pPr>
      <w:r>
        <w:rPr>
          <w:rFonts w:ascii="Times New Roman" w:hAnsi="Times New Roman" w:cs="Times New Roman" w:eastAsia="Times New Roman"/>
          <w:b w:val="0"/>
          <w:i w:val="0"/>
        </w:rPr>
        <w:t xml:space="preserve">Sayılar yerine konulursa: </w:t>
      </w:r>
      <m:oMath>
        <m:sSub>
          <m:e>
            <m:r>
              <m:t>G</m:t>
            </m:r>
          </m:e>
          <m:sub>
            <m:r>
              <m:t>i</m:t>
            </m:r>
          </m:sub>
        </m:sSub>
        <m:r>
          <m:rPr>
            <m:sty m:val="p"/>
          </m:rPr>
          <m:t>=</m:t>
        </m:r>
        <m:r>
          <m:t>1</m:t>
        </m:r>
        <m:r>
          <m:rPr>
            <m:sty m:val="p"/>
          </m:rPr>
          <m:t>/</m:t>
        </m:r>
        <m:r>
          <m:t>2</m:t>
        </m:r>
        <m:r>
          <m:t> </m:t>
        </m:r>
        <m:r>
          <m:rPr>
            <m:sty m:val="p"/>
          </m:rPr>
          <m:t>k</m:t>
        </m:r>
        <m:r>
          <m:rPr>
            <m:sty m:val="p"/>
          </m:rPr>
          <m:t>Ω</m:t>
        </m:r>
        <m:r>
          <m:rPr>
            <m:sty m:val="p"/>
          </m:rPr>
          <m:t>=</m:t>
        </m:r>
        <m:r>
          <m:t>0</m:t>
        </m:r>
        <m:r>
          <m:rPr>
            <m:sty m:val="p"/>
          </m:rPr>
          <m:t>,</m:t>
        </m:r>
        <m:r>
          <m:t>5</m:t>
        </m:r>
      </m:oMath>
      <w:r>
        <w:rPr>
          <w:rFonts w:ascii="Times New Roman" w:hAnsi="Times New Roman" w:cs="Times New Roman" w:eastAsia="Times New Roman"/>
          <w:b w:val="0"/>
          <w:i w:val="0"/>
        </w:rPr>
        <w:t xml:space="preserve"> mS, </w:t>
      </w:r>
      <m:oMath>
        <m:sSub>
          <m:e>
            <m:r>
              <m:t>G</m:t>
            </m:r>
          </m:e>
          <m:sub>
            <m:r>
              <m:t>a</m:t>
            </m:r>
          </m:sub>
        </m:sSub>
        <m:r>
          <m:rPr>
            <m:sty m:val="p"/>
          </m:rPr>
          <m:t>=</m:t>
        </m:r>
        <m:sSub>
          <m:e>
            <m:r>
              <m:t>G</m:t>
            </m:r>
          </m:e>
          <m:sub>
            <m:r>
              <m:t>b</m:t>
            </m:r>
          </m:sub>
        </m:sSub>
        <m:r>
          <m:rPr>
            <m:sty m:val="p"/>
          </m:rPr>
          <m:t>=</m:t>
        </m:r>
        <m:sSub>
          <m:e>
            <m:r>
              <m:t>G</m:t>
            </m:r>
          </m:e>
          <m:sub>
            <m:r>
              <m:t>L</m:t>
            </m:r>
          </m:sub>
        </m:sSub>
        <m:r>
          <m:rPr>
            <m:sty m:val="p"/>
          </m:rPr>
          <m:t>=</m:t>
        </m:r>
        <m:r>
          <m:t>1</m:t>
        </m:r>
      </m:oMath>
      <w:r>
        <w:rPr>
          <w:rFonts w:ascii="Times New Roman" w:hAnsi="Times New Roman" w:cs="Times New Roman" w:eastAsia="Times New Roman"/>
          <w:b w:val="0"/>
          <w:i w:val="0"/>
        </w:rPr>
        <w:t xml:space="preserve"> mS, </w:t>
      </w:r>
      <m:oMath>
        <m:sSub>
          <m:e>
            <m:r>
              <m:t>G</m:t>
            </m:r>
          </m:e>
          <m:sub>
            <m:r>
              <m:t>t</m:t>
            </m:r>
          </m:sub>
        </m:sSub>
        <m:r>
          <m:rPr>
            <m:sty m:val="p"/>
          </m:rPr>
          <m:t>=</m:t>
        </m:r>
        <m:r>
          <m:t>0</m:t>
        </m:r>
        <m:r>
          <m:rPr>
            <m:sty m:val="p"/>
          </m:rPr>
          <m:t>,</m:t>
        </m:r>
        <m:r>
          <m:t>5</m:t>
        </m:r>
      </m:oMath>
      <w:r>
        <w:rPr>
          <w:rFonts w:ascii="Times New Roman" w:hAnsi="Times New Roman" w:cs="Times New Roman" w:eastAsia="Times New Roman"/>
          <w:b w:val="0"/>
          <w:i w:val="0"/>
        </w:rPr>
        <w:t xml:space="preserve"> mS ve </w:t>
      </w:r>
      <m:oMath>
        <m:sSub>
          <m:e>
            <m:r>
              <m:t>G</m:t>
            </m:r>
          </m:e>
          <m:sub>
            <m:r>
              <m:t>i</m:t>
            </m:r>
          </m:sub>
        </m:sSub>
        <m:sSub>
          <m:e>
            <m:r>
              <m:t>V</m:t>
            </m:r>
          </m:e>
          <m:sub>
            <m:r>
              <m:rPr>
                <m:sty m:val="p"/>
              </m:rPr>
              <m:t>m</m:t>
            </m:r>
            <m:r>
              <m:rPr>
                <m:sty m:val="p"/>
              </m:rPr>
              <m:t>a</m:t>
            </m:r>
            <m:r>
              <m:rPr>
                <m:sty m:val="p"/>
              </m:rPr>
              <m:t>n</m:t>
            </m:r>
            <m:r>
              <m:rPr>
                <m:sty m:val="p"/>
              </m:rPr>
              <m:t>t</m:t>
            </m:r>
            <m:r>
              <m:rPr>
                <m:sty m:val="p"/>
              </m:rPr>
              <m:t>ı</m:t>
            </m:r>
            <m:r>
              <m:rPr>
                <m:sty m:val="p"/>
              </m:rPr>
              <m:t>k</m:t>
            </m:r>
          </m:sub>
        </m:sSub>
        <m:r>
          <m:rPr>
            <m:sty m:val="p"/>
          </m:rPr>
          <m:t>=</m:t>
        </m:r>
        <m:r>
          <m:t>0</m:t>
        </m:r>
        <m:r>
          <m:rPr>
            <m:sty m:val="p"/>
          </m:rPr>
          <m:t>,</m:t>
        </m:r>
        <m:r>
          <m:t>5</m:t>
        </m:r>
        <m:r>
          <m:t> </m:t>
        </m:r>
        <m:r>
          <m:rPr>
            <m:sty m:val="p"/>
          </m:rPr>
          <m:t>m</m:t>
        </m:r>
        <m:r>
          <m:rPr>
            <m:sty m:val="p"/>
          </m:rPr>
          <m:t>S</m:t>
        </m:r>
        <m:r>
          <m:rPr>
            <m:sty m:val="p"/>
          </m:rPr>
          <m:t>⋅</m:t>
        </m:r>
        <m:r>
          <m:t>16</m:t>
        </m:r>
        <m:r>
          <m:t> </m:t>
        </m:r>
        <m:r>
          <m:rPr>
            <m:sty m:val="p"/>
          </m:rPr>
          <m:t>V</m:t>
        </m:r>
        <m:r>
          <m:rPr>
            <m:sty m:val="p"/>
          </m:rPr>
          <m:t>=</m:t>
        </m:r>
        <m:r>
          <m:t>8</m:t>
        </m:r>
      </m:oMath>
      <w:r>
        <w:rPr>
          <w:rFonts w:ascii="Times New Roman" w:hAnsi="Times New Roman" w:cs="Times New Roman" w:eastAsia="Times New Roman"/>
          <w:b w:val="0"/>
          <w:i w:val="0"/>
        </w:rPr>
        <w:t xml:space="preserve"> mA olur. Matris ve sağ taraf (mS ve mA birimlerinde, gerilimler V):</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d>
                  <m:dPr>
                    <m:begChr m:val="["/>
                    <m:endChr m:val="]"/>
                    <m:sepChr m:val=""/>
                    <m:grow/>
                  </m:dPr>
                  <m:e>
                    <m:m>
                      <m:mPr>
                        <m:baseJc m:val="center"/>
                        <m:plcHide m:val="on"/>
                        <m:mcs>
                          <m:mc>
                            <m:mcPr>
                              <m:mcJc m:val="center"/>
                              <m:count m:val="1"/>
                            </m:mcPr>
                          </m:mc>
                          <m:mc>
                            <m:mcPr>
                              <m:mcJc m:val="center"/>
                              <m:count m:val="1"/>
                            </m:mcPr>
                          </m:mc>
                          <m:mc>
                            <m:mcPr>
                              <m:mcJc m:val="center"/>
                              <m:count m:val="1"/>
                            </m:mcPr>
                          </m:mc>
                        </m:mcs>
                      </m:mPr>
                      <m:mr>
                        <m:e>
                          <m:r>
                            <m:t>2</m:t>
                          </m:r>
                          <m:r>
                            <m:rPr>
                              <m:sty m:val="p"/>
                            </m:rPr>
                            <m:t>,</m:t>
                          </m:r>
                          <m:r>
                            <m:t>5</m:t>
                          </m:r>
                        </m:e>
                        <m:e>
                          <m:r>
                            <m:rPr>
                              <m:sty m:val="p"/>
                            </m:rPr>
                            <m:t>−</m:t>
                          </m:r>
                          <m:r>
                            <m:t>1</m:t>
                          </m:r>
                        </m:e>
                        <m:e>
                          <m:r>
                            <m:t>0</m:t>
                          </m:r>
                        </m:e>
                      </m:mr>
                      <m:mr>
                        <m:e>
                          <m:r>
                            <m:rPr>
                              <m:sty m:val="p"/>
                            </m:rPr>
                            <m:t>−</m:t>
                          </m:r>
                          <m:r>
                            <m:t>1</m:t>
                          </m:r>
                        </m:e>
                        <m:e>
                          <m:r>
                            <m:t>2</m:t>
                          </m:r>
                          <m:r>
                            <m:rPr>
                              <m:sty m:val="p"/>
                            </m:rPr>
                            <m:t>,</m:t>
                          </m:r>
                          <m:r>
                            <m:t>5</m:t>
                          </m:r>
                        </m:e>
                        <m:e>
                          <m:r>
                            <m:rPr>
                              <m:sty m:val="p"/>
                            </m:rPr>
                            <m:t>−</m:t>
                          </m:r>
                          <m:r>
                            <m:t>1</m:t>
                          </m:r>
                        </m:e>
                      </m:mr>
                      <m:mr>
                        <m:e>
                          <m:r>
                            <m:t>0</m:t>
                          </m:r>
                        </m:e>
                        <m:e>
                          <m:r>
                            <m:rPr>
                              <m:sty m:val="p"/>
                            </m:rPr>
                            <m:t>−</m:t>
                          </m:r>
                          <m:r>
                            <m:t>1</m:t>
                          </m:r>
                        </m:e>
                        <m:e>
                          <m:r>
                            <m:t>2</m:t>
                          </m:r>
                        </m:e>
                      </m:mr>
                    </m:m>
                  </m:e>
                </m:d>
                <m:d>
                  <m:dPr>
                    <m:begChr m:val="["/>
                    <m:endChr m:val="]"/>
                    <m:sepChr m:val=""/>
                    <m:grow/>
                  </m:dPr>
                  <m:e>
                    <m:m>
                      <m:mPr>
                        <m:baseJc m:val="center"/>
                        <m:plcHide m:val="on"/>
                        <m:mcs>
                          <m:mc>
                            <m:mcPr>
                              <m:mcJc m:val="center"/>
                              <m:count m:val="1"/>
                            </m:mcPr>
                          </m:mc>
                        </m:mcs>
                      </m:mPr>
                      <m:mr>
                        <m:e>
                          <m:sSub>
                            <m:e>
                              <m:r>
                                <m:t>V</m:t>
                              </m:r>
                            </m:e>
                            <m:sub>
                              <m:r>
                                <m:t>A</m:t>
                              </m:r>
                            </m:sub>
                          </m:sSub>
                        </m:e>
                      </m:mr>
                      <m:mr>
                        <m:e>
                          <m:sSub>
                            <m:e>
                              <m:r>
                                <m:t>V</m:t>
                              </m:r>
                            </m:e>
                            <m:sub>
                              <m:r>
                                <m:t>B</m:t>
                              </m:r>
                            </m:sub>
                          </m:sSub>
                        </m:e>
                      </m:mr>
                      <m:mr>
                        <m:e>
                          <m:sSub>
                            <m:e>
                              <m:r>
                                <m:t>V</m:t>
                              </m:r>
                            </m:e>
                            <m:sub>
                              <m:r>
                                <m:t>C</m:t>
                              </m:r>
                            </m:sub>
                          </m:sSub>
                        </m:e>
                      </m:mr>
                    </m:m>
                  </m:e>
                </m:d>
                <m:r>
                  <m:rPr>
                    <m:sty m:val="p"/>
                  </m:rPr>
                  <m:t>=</m:t>
                </m:r>
                <m:r>
                  <m:t>8</m:t>
                </m:r>
                <m:d>
                  <m:dPr>
                    <m:begChr m:val="["/>
                    <m:endChr m:val="]"/>
                    <m:sepChr m:val=""/>
                    <m:grow/>
                  </m:dPr>
                  <m:e>
                    <m:m>
                      <m:mPr>
                        <m:baseJc m:val="center"/>
                        <m:plcHide m:val="on"/>
                        <m:mcs>
                          <m:mc>
                            <m:mcPr>
                              <m:mcJc m:val="center"/>
                              <m:count m:val="1"/>
                            </m:mcPr>
                          </m:mc>
                        </m:mcs>
                      </m:mPr>
                      <m:mr>
                        <m:e>
                          <m:sSub>
                            <m:e>
                              <m:r>
                                <m:t>b</m:t>
                              </m:r>
                            </m:e>
                            <m:sub>
                              <m:r>
                                <m:t>2</m:t>
                              </m:r>
                            </m:sub>
                          </m:sSub>
                        </m:e>
                      </m:mr>
                      <m:mr>
                        <m:e>
                          <m:sSub>
                            <m:e>
                              <m:r>
                                <m:t>b</m:t>
                              </m:r>
                            </m:e>
                            <m:sub>
                              <m:r>
                                <m:t>1</m:t>
                              </m:r>
                            </m:sub>
                          </m:sSub>
                        </m:e>
                      </m:mr>
                      <m:mr>
                        <m:e>
                          <m:sSub>
                            <m:e>
                              <m:r>
                                <m:t>b</m:t>
                              </m:r>
                            </m:e>
                            <m:sub>
                              <m:r>
                                <m:t>0</m:t>
                              </m:r>
                            </m:sub>
                          </m:sSub>
                        </m:e>
                      </m:mr>
                    </m:m>
                  </m:e>
                </m:d>
              </m:oMath>
            </m:oMathPara>
          </w:p>
        </w:tc>
        <w:tc>
          <w:tcPr>
            <w:tcW w:type="dxa" w:w="1276"/>
          </w:tcPr>
          <w:p>
            <w:pPr>
              <w:spacing w:line="240" w:lineRule="auto"/>
              <w:jc w:val="right"/>
            </w:pPr>
            <w:r>
              <w:rPr>
                <w:rFonts w:ascii="Times New Roman" w:hAnsi="Times New Roman" w:cs="Times New Roman" w:eastAsia="Times New Roman"/>
                <w:sz w:val="24"/>
              </w:rPr>
              <w:t>(4.20)</w:t>
            </w:r>
          </w:p>
        </w:tc>
      </w:tr>
    </w:tbl>
    <w:p>
      <w:pPr>
        <w:spacing w:after="0" w:line="144" w:lineRule="auto"/>
      </w:pPr>
    </w:p>
    <w:p>
      <w:pPr>
        <w:jc w:val="both"/>
      </w:pPr>
      <w:r>
        <w:rPr>
          <w:rFonts w:ascii="Times New Roman" w:hAnsi="Times New Roman" w:cs="Times New Roman" w:eastAsia="Times New Roman"/>
          <w:b w:val="0"/>
          <w:i w:val="0"/>
        </w:rPr>
        <w:t xml:space="preserve">Giriş </w:t>
      </w:r>
      <m:oMath>
        <m:r>
          <m:t>100</m:t>
        </m:r>
      </m:oMath>
      <w:r>
        <w:rPr>
          <w:rFonts w:ascii="Times New Roman" w:hAnsi="Times New Roman" w:cs="Times New Roman" w:eastAsia="Times New Roman"/>
          <w:b w:val="0"/>
          <w:i w:val="0"/>
        </w:rPr>
        <w:t xml:space="preserve"> için (</w:t>
      </w:r>
      <m:oMath>
        <m:sSub>
          <m:e>
            <m:r>
              <m:t>b</m:t>
            </m:r>
          </m:e>
          <m:sub>
            <m:r>
              <m:t>2</m:t>
            </m:r>
          </m:sub>
        </m:sSub>
        <m:r>
          <m:rPr>
            <m:sty m:val="p"/>
          </m:rPr>
          <m:t>=</m:t>
        </m:r>
        <m:r>
          <m:t>1</m:t>
        </m:r>
      </m:oMath>
      <w:r>
        <w:rPr>
          <w:rFonts w:ascii="Times New Roman" w:hAnsi="Times New Roman" w:cs="Times New Roman" w:eastAsia="Times New Roman"/>
          <w:b w:val="0"/>
          <w:i w:val="0"/>
        </w:rPr>
        <w:t xml:space="preserve">, diğerleri 0) üçüncü denklemden </w:t>
      </w:r>
      <m:oMath>
        <m:sSub>
          <m:e>
            <m:r>
              <m:t>V</m:t>
            </m:r>
          </m:e>
          <m:sub>
            <m:r>
              <m:t>C</m:t>
            </m:r>
          </m:sub>
        </m:sSub>
        <m:r>
          <m:rPr>
            <m:sty m:val="p"/>
          </m:rPr>
          <m:t>=</m:t>
        </m:r>
        <m:sSub>
          <m:e>
            <m:r>
              <m:t>V</m:t>
            </m:r>
          </m:e>
          <m:sub>
            <m:r>
              <m:t>B</m:t>
            </m:r>
          </m:sub>
        </m:sSub>
        <m:r>
          <m:rPr>
            <m:sty m:val="p"/>
          </m:rPr>
          <m:t>/</m:t>
        </m:r>
        <m:r>
          <m:t>2</m:t>
        </m:r>
      </m:oMath>
      <w:r>
        <w:rPr>
          <w:rFonts w:ascii="Times New Roman" w:hAnsi="Times New Roman" w:cs="Times New Roman" w:eastAsia="Times New Roman"/>
          <w:b w:val="0"/>
          <w:i w:val="0"/>
        </w:rPr>
        <w:t xml:space="preserve">; ikinci denklemden </w:t>
      </w:r>
      <m:oMath>
        <m:r>
          <m:rPr>
            <m:sty m:val="p"/>
          </m:rPr>
          <m:t>−</m:t>
        </m:r>
        <m:sSub>
          <m:e>
            <m:r>
              <m:t>V</m:t>
            </m:r>
          </m:e>
          <m:sub>
            <m:r>
              <m:t>A</m:t>
            </m:r>
          </m:sub>
        </m:sSub>
        <m:r>
          <m:rPr>
            <m:sty m:val="p"/>
          </m:rPr>
          <m:t>+</m:t>
        </m:r>
        <m:r>
          <m:t>2</m:t>
        </m:r>
        <m:r>
          <m:rPr>
            <m:sty m:val="p"/>
          </m:rPr>
          <m:t>,</m:t>
        </m:r>
        <m:r>
          <m:t>5</m:t>
        </m:r>
        <m:sSub>
          <m:e>
            <m:r>
              <m:t>V</m:t>
            </m:r>
          </m:e>
          <m:sub>
            <m:r>
              <m:t>B</m:t>
            </m:r>
          </m:sub>
        </m:sSub>
        <m:r>
          <m:rPr>
            <m:sty m:val="p"/>
          </m:rPr>
          <m:t>−</m:t>
        </m:r>
        <m:sSub>
          <m:e>
            <m:r>
              <m:t>V</m:t>
            </m:r>
          </m:e>
          <m:sub>
            <m:r>
              <m:t>B</m:t>
            </m:r>
          </m:sub>
        </m:sSub>
        <m:r>
          <m:rPr>
            <m:sty m:val="p"/>
          </m:rPr>
          <m:t>/</m:t>
        </m:r>
        <m:r>
          <m:t>2</m:t>
        </m:r>
        <m:r>
          <m:rPr>
            <m:sty m:val="p"/>
          </m:rPr>
          <m:t>=</m:t>
        </m:r>
        <m:r>
          <m:t>0</m:t>
        </m:r>
      </m:oMath>
      <w:r>
        <w:rPr>
          <w:rFonts w:ascii="Times New Roman" w:hAnsi="Times New Roman" w:cs="Times New Roman" w:eastAsia="Times New Roman"/>
          <w:b w:val="0"/>
          <w:i w:val="0"/>
        </w:rPr>
        <w:t xml:space="preserve">, yani </w:t>
      </w:r>
      <m:oMath>
        <m:sSub>
          <m:e>
            <m:r>
              <m:t>V</m:t>
            </m:r>
          </m:e>
          <m:sub>
            <m:r>
              <m:t>A</m:t>
            </m:r>
          </m:sub>
        </m:sSub>
        <m:r>
          <m:rPr>
            <m:sty m:val="p"/>
          </m:rPr>
          <m:t>=</m:t>
        </m:r>
        <m:r>
          <m:t>2</m:t>
        </m:r>
        <m:sSub>
          <m:e>
            <m:r>
              <m:t>V</m:t>
            </m:r>
          </m:e>
          <m:sub>
            <m:r>
              <m:t>B</m:t>
            </m:r>
          </m:sub>
        </m:sSub>
      </m:oMath>
      <w:r>
        <w:rPr>
          <w:rFonts w:ascii="Times New Roman" w:hAnsi="Times New Roman" w:cs="Times New Roman" w:eastAsia="Times New Roman"/>
          <w:b w:val="0"/>
          <w:i w:val="0"/>
        </w:rPr>
        <w:t xml:space="preserve">; birinci denklemden </w:t>
      </w:r>
      <m:oMath>
        <m:r>
          <m:t>2</m:t>
        </m:r>
        <m:r>
          <m:rPr>
            <m:sty m:val="p"/>
          </m:rPr>
          <m:t>,</m:t>
        </m:r>
        <m:r>
          <m:t>5</m:t>
        </m:r>
        <m:r>
          <m:rPr>
            <m:sty m:val="p"/>
          </m:rPr>
          <m:t>⋅</m:t>
        </m:r>
        <m:r>
          <m:t>2</m:t>
        </m:r>
        <m:sSub>
          <m:e>
            <m:r>
              <m:t>V</m:t>
            </m:r>
          </m:e>
          <m:sub>
            <m:r>
              <m:t>B</m:t>
            </m:r>
          </m:sub>
        </m:sSub>
        <m:r>
          <m:rPr>
            <m:sty m:val="p"/>
          </m:rPr>
          <m:t>−</m:t>
        </m:r>
        <m:sSub>
          <m:e>
            <m:r>
              <m:t>V</m:t>
            </m:r>
          </m:e>
          <m:sub>
            <m:r>
              <m:t>B</m:t>
            </m:r>
          </m:sub>
        </m:sSub>
        <m:r>
          <m:rPr>
            <m:sty m:val="p"/>
          </m:rPr>
          <m:t>=</m:t>
        </m:r>
        <m:r>
          <m:t>8</m:t>
        </m:r>
      </m:oMath>
      <w:r>
        <w:rPr>
          <w:rFonts w:ascii="Times New Roman" w:hAnsi="Times New Roman" w:cs="Times New Roman" w:eastAsia="Times New Roman"/>
          <w:b w:val="0"/>
          <w:i w:val="0"/>
        </w:rPr>
        <w:t xml:space="preserve">, yani </w:t>
      </w:r>
      <m:oMath>
        <m:sSub>
          <m:e>
            <m:r>
              <m:t>V</m:t>
            </m:r>
          </m:e>
          <m:sub>
            <m:r>
              <m:t>B</m:t>
            </m:r>
          </m:sub>
        </m:sSub>
        <m:r>
          <m:rPr>
            <m:sty m:val="p"/>
          </m:rPr>
          <m:t>=</m:t>
        </m:r>
        <m:r>
          <m:t>2</m:t>
        </m:r>
      </m:oMath>
      <w:r>
        <w:rPr>
          <w:rFonts w:ascii="Times New Roman" w:hAnsi="Times New Roman" w:cs="Times New Roman" w:eastAsia="Times New Roman"/>
          <w:b w:val="0"/>
          <w:i w:val="0"/>
        </w:rPr>
        <w:t xml:space="preserve"> V, </w:t>
      </w:r>
      <m:oMath>
        <m:sSub>
          <m:e>
            <m:r>
              <m:t>V</m:t>
            </m:r>
          </m:e>
          <m:sub>
            <m:r>
              <m:t>A</m:t>
            </m:r>
          </m:sub>
        </m:sSub>
        <m:r>
          <m:rPr>
            <m:sty m:val="p"/>
          </m:rPr>
          <m:t>=</m:t>
        </m:r>
        <m:sSub>
          <m:e>
            <m:r>
              <m:t>V</m:t>
            </m:r>
          </m:e>
          <m:sub>
            <m:r>
              <m:t>O</m:t>
            </m:r>
          </m:sub>
        </m:sSub>
        <m:r>
          <m:rPr>
            <m:sty m:val="p"/>
          </m:rPr>
          <m:t>=</m:t>
        </m:r>
        <m:r>
          <m:t>4</m:t>
        </m:r>
      </m:oMath>
      <w:r>
        <w:rPr>
          <w:rFonts w:ascii="Times New Roman" w:hAnsi="Times New Roman" w:cs="Times New Roman" w:eastAsia="Times New Roman"/>
          <w:b w:val="0"/>
          <w:i w:val="0"/>
        </w:rPr>
        <w:t xml:space="preserve"> V bulunur. Giriş </w:t>
      </w:r>
      <m:oMath>
        <m:r>
          <m:t>011</m:t>
        </m:r>
      </m:oMath>
      <w:r>
        <w:rPr>
          <w:rFonts w:ascii="Times New Roman" w:hAnsi="Times New Roman" w:cs="Times New Roman" w:eastAsia="Times New Roman"/>
          <w:b w:val="0"/>
          <w:i w:val="0"/>
        </w:rPr>
        <w:t xml:space="preserve"> için (</w:t>
      </w:r>
      <m:oMath>
        <m:sSub>
          <m:e>
            <m:r>
              <m:t>b</m:t>
            </m:r>
          </m:e>
          <m:sub>
            <m:r>
              <m:t>1</m:t>
            </m:r>
          </m:sub>
        </m:sSub>
        <m:r>
          <m:rPr>
            <m:sty m:val="p"/>
          </m:rPr>
          <m:t>=</m:t>
        </m:r>
        <m:sSub>
          <m:e>
            <m:r>
              <m:t>b</m:t>
            </m:r>
          </m:e>
          <m:sub>
            <m:r>
              <m:t>0</m:t>
            </m:r>
          </m:sub>
        </m:sSub>
        <m:r>
          <m:rPr>
            <m:sty m:val="p"/>
          </m:rPr>
          <m:t>=</m:t>
        </m:r>
        <m:r>
          <m:t>1</m:t>
        </m:r>
      </m:oMath>
      <w:r>
        <w:rPr>
          <w:rFonts w:ascii="Times New Roman" w:hAnsi="Times New Roman" w:cs="Times New Roman" w:eastAsia="Times New Roman"/>
          <w:b w:val="0"/>
          <w:i w:val="0"/>
        </w:rPr>
        <w:t xml:space="preserve">) üçüncü denklemden </w:t>
      </w:r>
      <m:oMath>
        <m:sSub>
          <m:e>
            <m:r>
              <m:t>V</m:t>
            </m:r>
          </m:e>
          <m:sub>
            <m:r>
              <m:t>C</m:t>
            </m:r>
          </m:sub>
        </m:sSub>
        <m:r>
          <m:rPr>
            <m:sty m:val="p"/>
          </m:rPr>
          <m:t>=</m:t>
        </m:r>
        <m:d>
          <m:dPr>
            <m:begChr m:val="("/>
            <m:endChr m:val=")"/>
            <m:sepChr m:val=""/>
            <m:grow/>
          </m:dPr>
          <m:e>
            <m:r>
              <m:t>8</m:t>
            </m:r>
            <m:r>
              <m:rPr>
                <m:sty m:val="p"/>
              </m:rPr>
              <m:t>+</m:t>
            </m:r>
            <m:sSub>
              <m:e>
                <m:r>
                  <m:t>V</m:t>
                </m:r>
              </m:e>
              <m:sub>
                <m:r>
                  <m:t>B</m:t>
                </m:r>
              </m:sub>
            </m:sSub>
          </m:e>
        </m:d>
        <m:r>
          <m:rPr>
            <m:sty m:val="p"/>
          </m:rPr>
          <m:t>/</m:t>
        </m:r>
        <m:r>
          <m:t>2</m:t>
        </m:r>
      </m:oMath>
      <w:r>
        <w:rPr>
          <w:rFonts w:ascii="Times New Roman" w:hAnsi="Times New Roman" w:cs="Times New Roman" w:eastAsia="Times New Roman"/>
          <w:b w:val="0"/>
          <w:i w:val="0"/>
        </w:rPr>
        <w:t xml:space="preserve">; ikinci denklemden </w:t>
      </w:r>
      <m:oMath>
        <m:r>
          <m:rPr>
            <m:sty m:val="p"/>
          </m:rPr>
          <m:t>−</m:t>
        </m:r>
        <m:sSub>
          <m:e>
            <m:r>
              <m:t>V</m:t>
            </m:r>
          </m:e>
          <m:sub>
            <m:r>
              <m:t>A</m:t>
            </m:r>
          </m:sub>
        </m:sSub>
        <m:r>
          <m:rPr>
            <m:sty m:val="p"/>
          </m:rPr>
          <m:t>+</m:t>
        </m:r>
        <m:r>
          <m:t>2</m:t>
        </m:r>
        <m:r>
          <m:rPr>
            <m:sty m:val="p"/>
          </m:rPr>
          <m:t>,</m:t>
        </m:r>
        <m:r>
          <m:t>5</m:t>
        </m:r>
        <m:sSub>
          <m:e>
            <m:r>
              <m:t>V</m:t>
            </m:r>
          </m:e>
          <m:sub>
            <m:r>
              <m:t>B</m:t>
            </m:r>
          </m:sub>
        </m:sSub>
        <m:r>
          <m:rPr>
            <m:sty m:val="p"/>
          </m:rPr>
          <m:t>−</m:t>
        </m:r>
        <m:d>
          <m:dPr>
            <m:begChr m:val="("/>
            <m:endChr m:val=")"/>
            <m:sepChr m:val=""/>
            <m:grow/>
          </m:dPr>
          <m:e>
            <m:r>
              <m:t>8</m:t>
            </m:r>
            <m:r>
              <m:rPr>
                <m:sty m:val="p"/>
              </m:rPr>
              <m:t>+</m:t>
            </m:r>
            <m:sSub>
              <m:e>
                <m:r>
                  <m:t>V</m:t>
                </m:r>
              </m:e>
              <m:sub>
                <m:r>
                  <m:t>B</m:t>
                </m:r>
              </m:sub>
            </m:sSub>
          </m:e>
        </m:d>
        <m:r>
          <m:rPr>
            <m:sty m:val="p"/>
          </m:rPr>
          <m:t>/</m:t>
        </m:r>
        <m:r>
          <m:t>2</m:t>
        </m:r>
        <m:r>
          <m:rPr>
            <m:sty m:val="p"/>
          </m:rPr>
          <m:t>=</m:t>
        </m:r>
        <m:r>
          <m:t>8</m:t>
        </m:r>
      </m:oMath>
      <w:r>
        <w:rPr>
          <w:rFonts w:ascii="Times New Roman" w:hAnsi="Times New Roman" w:cs="Times New Roman" w:eastAsia="Times New Roman"/>
          <w:b w:val="0"/>
          <w:i w:val="0"/>
        </w:rPr>
        <w:t xml:space="preserve">, yani </w:t>
      </w:r>
      <m:oMath>
        <m:sSub>
          <m:e>
            <m:r>
              <m:t>V</m:t>
            </m:r>
          </m:e>
          <m:sub>
            <m:r>
              <m:t>A</m:t>
            </m:r>
          </m:sub>
        </m:sSub>
        <m:r>
          <m:rPr>
            <m:sty m:val="p"/>
          </m:rPr>
          <m:t>=</m:t>
        </m:r>
        <m:r>
          <m:t>2</m:t>
        </m:r>
        <m:sSub>
          <m:e>
            <m:r>
              <m:t>V</m:t>
            </m:r>
          </m:e>
          <m:sub>
            <m:r>
              <m:t>B</m:t>
            </m:r>
          </m:sub>
        </m:sSub>
        <m:r>
          <m:rPr>
            <m:sty m:val="p"/>
          </m:rPr>
          <m:t>−</m:t>
        </m:r>
        <m:r>
          <m:t>12</m:t>
        </m:r>
      </m:oMath>
      <w:r>
        <w:rPr>
          <w:rFonts w:ascii="Times New Roman" w:hAnsi="Times New Roman" w:cs="Times New Roman" w:eastAsia="Times New Roman"/>
          <w:b w:val="0"/>
          <w:i w:val="0"/>
        </w:rPr>
        <w:t xml:space="preserve">; birinci denklemden </w:t>
      </w:r>
      <m:oMath>
        <m:r>
          <m:t>2</m:t>
        </m:r>
        <m:r>
          <m:rPr>
            <m:sty m:val="p"/>
          </m:rPr>
          <m:t>,</m:t>
        </m:r>
        <m:r>
          <m:t>5</m:t>
        </m:r>
        <m:d>
          <m:dPr>
            <m:begChr m:val="("/>
            <m:endChr m:val=")"/>
            <m:sepChr m:val=""/>
            <m:grow/>
          </m:dPr>
          <m:e>
            <m:r>
              <m:t>2</m:t>
            </m:r>
            <m:sSub>
              <m:e>
                <m:r>
                  <m:t>V</m:t>
                </m:r>
              </m:e>
              <m:sub>
                <m:r>
                  <m:t>B</m:t>
                </m:r>
              </m:sub>
            </m:sSub>
            <m:r>
              <m:rPr>
                <m:sty m:val="p"/>
              </m:rPr>
              <m:t>−</m:t>
            </m:r>
            <m:r>
              <m:t>12</m:t>
            </m:r>
          </m:e>
        </m:d>
        <m:r>
          <m:rPr>
            <m:sty m:val="p"/>
          </m:rPr>
          <m:t>−</m:t>
        </m:r>
        <m:sSub>
          <m:e>
            <m:r>
              <m:t>V</m:t>
            </m:r>
          </m:e>
          <m:sub>
            <m:r>
              <m:t>B</m:t>
            </m:r>
          </m:sub>
        </m:sSub>
        <m:r>
          <m:rPr>
            <m:sty m:val="p"/>
          </m:rPr>
          <m:t>=</m:t>
        </m:r>
        <m:r>
          <m:t>0</m:t>
        </m:r>
      </m:oMath>
      <w:r>
        <w:rPr>
          <w:rFonts w:ascii="Times New Roman" w:hAnsi="Times New Roman" w:cs="Times New Roman" w:eastAsia="Times New Roman"/>
          <w:b w:val="0"/>
          <w:i w:val="0"/>
        </w:rPr>
        <w:t xml:space="preserve">, yani </w:t>
      </w:r>
      <m:oMath>
        <m:sSub>
          <m:e>
            <m:r>
              <m:t>V</m:t>
            </m:r>
          </m:e>
          <m:sub>
            <m:r>
              <m:t>B</m:t>
            </m:r>
          </m:sub>
        </m:sSub>
        <m:r>
          <m:rPr>
            <m:sty m:val="p"/>
          </m:rPr>
          <m:t>=</m:t>
        </m:r>
        <m:r>
          <m:t>7</m:t>
        </m:r>
        <m:r>
          <m:rPr>
            <m:sty m:val="p"/>
          </m:rPr>
          <m:t>,</m:t>
        </m:r>
        <m:r>
          <m:t>5</m:t>
        </m:r>
      </m:oMath>
      <w:r>
        <w:rPr>
          <w:rFonts w:ascii="Times New Roman" w:hAnsi="Times New Roman" w:cs="Times New Roman" w:eastAsia="Times New Roman"/>
          <w:b w:val="0"/>
          <w:i w:val="0"/>
        </w:rPr>
        <w:t xml:space="preserve"> V, </w:t>
      </w:r>
      <m:oMath>
        <m:sSub>
          <m:e>
            <m:r>
              <m:t>V</m:t>
            </m:r>
          </m:e>
          <m:sub>
            <m:r>
              <m:t>A</m:t>
            </m:r>
          </m:sub>
        </m:sSub>
        <m:r>
          <m:rPr>
            <m:sty m:val="p"/>
          </m:rPr>
          <m:t>=</m:t>
        </m:r>
        <m:sSub>
          <m:e>
            <m:r>
              <m:t>V</m:t>
            </m:r>
          </m:e>
          <m:sub>
            <m:r>
              <m:t>O</m:t>
            </m:r>
          </m:sub>
        </m:sSub>
        <m:r>
          <m:rPr>
            <m:sty m:val="p"/>
          </m:rPr>
          <m:t>=</m:t>
        </m:r>
        <m:r>
          <m:t>3</m:t>
        </m:r>
      </m:oMath>
      <w:r>
        <w:rPr>
          <w:rFonts w:ascii="Times New Roman" w:hAnsi="Times New Roman" w:cs="Times New Roman" w:eastAsia="Times New Roman"/>
          <w:b w:val="0"/>
          <w:i w:val="0"/>
        </w:rPr>
        <w:t xml:space="preserve"> V bulunur. Devre doğrusal olduğundan </w:t>
      </w:r>
      <m:oMath>
        <m:r>
          <m:t>111</m:t>
        </m:r>
      </m:oMath>
      <w:r>
        <w:rPr>
          <w:rFonts w:ascii="Times New Roman" w:hAnsi="Times New Roman" w:cs="Times New Roman" w:eastAsia="Times New Roman"/>
          <w:b w:val="0"/>
          <w:i w:val="0"/>
        </w:rPr>
        <w:t xml:space="preserve"> için çıkış ikisinin toplamıdır: </w:t>
      </w:r>
      <m:oMath>
        <m:sSub>
          <m:e>
            <m:r>
              <m:t>V</m:t>
            </m:r>
          </m:e>
          <m:sub>
            <m:r>
              <m:t>O</m:t>
            </m:r>
          </m:sub>
        </m:sSub>
        <m:r>
          <m:rPr>
            <m:sty m:val="p"/>
          </m:rPr>
          <m:t>=</m:t>
        </m:r>
        <m:r>
          <m:t>4</m:t>
        </m:r>
        <m:r>
          <m:rPr>
            <m:sty m:val="p"/>
          </m:rPr>
          <m:t>+</m:t>
        </m:r>
        <m:r>
          <m:t>3</m:t>
        </m:r>
        <m:r>
          <m:rPr>
            <m:sty m:val="p"/>
          </m:rPr>
          <m:t>=</m:t>
        </m:r>
        <m:r>
          <m:t>7</m:t>
        </m:r>
      </m:oMath>
      <w:r>
        <w:rPr>
          <w:rFonts w:ascii="Times New Roman" w:hAnsi="Times New Roman" w:cs="Times New Roman" w:eastAsia="Times New Roman"/>
          <w:b w:val="0"/>
          <w:i w:val="0"/>
        </w:rPr>
        <w:t xml:space="preserve"> V. Aynı hesap yalnızca </w:t>
      </w:r>
      <m:oMath>
        <m:sSub>
          <m:e>
            <m:r>
              <m:t>b</m:t>
            </m:r>
          </m:e>
          <m:sub>
            <m:r>
              <m:t>0</m:t>
            </m:r>
          </m:sub>
        </m:sSub>
        <m:r>
          <m:rPr>
            <m:sty m:val="p"/>
          </m:rPr>
          <m:t>=</m:t>
        </m:r>
        <m:r>
          <m:t>1</m:t>
        </m:r>
      </m:oMath>
      <w:r>
        <w:rPr>
          <w:rFonts w:ascii="Times New Roman" w:hAnsi="Times New Roman" w:cs="Times New Roman" w:eastAsia="Times New Roman"/>
          <w:b w:val="0"/>
          <w:i w:val="0"/>
        </w:rPr>
        <w:t xml:space="preserve"> için yapılırsa </w:t>
      </w:r>
      <m:oMath>
        <m:sSub>
          <m:e>
            <m:r>
              <m:t>V</m:t>
            </m:r>
          </m:e>
          <m:sub>
            <m:r>
              <m:t>O</m:t>
            </m:r>
          </m:sub>
        </m:sSub>
        <m:r>
          <m:rPr>
            <m:sty m:val="p"/>
          </m:rPr>
          <m:t>=</m:t>
        </m:r>
        <m:r>
          <m:t>1</m:t>
        </m:r>
      </m:oMath>
      <w:r>
        <w:rPr>
          <w:rFonts w:ascii="Times New Roman" w:hAnsi="Times New Roman" w:cs="Times New Roman" w:eastAsia="Times New Roman"/>
          <w:b w:val="0"/>
          <w:i w:val="0"/>
        </w:rPr>
        <w:t xml:space="preserve"> V bulunur; yani devre </w:t>
      </w:r>
      <m:oMath>
        <m:sSub>
          <m:e>
            <m:r>
              <m:t>V</m:t>
            </m:r>
          </m:e>
          <m:sub>
            <m:r>
              <m:t>O</m:t>
            </m:r>
          </m:sub>
        </m:sSub>
        <m:r>
          <m:rPr>
            <m:sty m:val="p"/>
          </m:rPr>
          <m:t>=</m:t>
        </m:r>
        <m:d>
          <m:dPr>
            <m:begChr m:val="("/>
            <m:endChr m:val=")"/>
            <m:sepChr m:val=""/>
            <m:grow/>
          </m:dPr>
          <m:e>
            <m:r>
              <m:t>4</m:t>
            </m:r>
            <m:sSub>
              <m:e>
                <m:r>
                  <m:t>b</m:t>
                </m:r>
              </m:e>
              <m:sub>
                <m:r>
                  <m:t>2</m:t>
                </m:r>
              </m:sub>
            </m:sSub>
            <m:r>
              <m:rPr>
                <m:sty m:val="p"/>
              </m:rPr>
              <m:t>+</m:t>
            </m:r>
            <m:r>
              <m:t>2</m:t>
            </m:r>
            <m:sSub>
              <m:e>
                <m:r>
                  <m:t>b</m:t>
                </m:r>
              </m:e>
              <m:sub>
                <m:r>
                  <m:t>1</m:t>
                </m:r>
              </m:sub>
            </m:sSub>
            <m:r>
              <m:rPr>
                <m:sty m:val="p"/>
              </m:rPr>
              <m:t>+</m:t>
            </m:r>
            <m:sSub>
              <m:e>
                <m:r>
                  <m:t>b</m:t>
                </m:r>
              </m:e>
              <m:sub>
                <m:r>
                  <m:t>0</m:t>
                </m:r>
              </m:sub>
            </m:sSub>
          </m:e>
        </m:d>
        <m:r>
          <m:rPr>
            <m:sty m:val="p"/>
          </m:rPr>
          <m:t>×</m:t>
        </m:r>
        <m:r>
          <m:t>1</m:t>
        </m:r>
        <m:r>
          <m:t> </m:t>
        </m:r>
        <m:r>
          <m:rPr>
            <m:sty m:val="p"/>
          </m:rPr>
          <m:t>V</m:t>
        </m:r>
      </m:oMath>
      <w:r>
        <w:rPr>
          <w:rFonts w:ascii="Times New Roman" w:hAnsi="Times New Roman" w:cs="Times New Roman" w:eastAsia="Times New Roman"/>
          <w:b w:val="0"/>
          <w:i w:val="0"/>
        </w:rPr>
        <w:t xml:space="preserve"> dönüşümünü yapar.</w:t>
      </w:r>
    </w:p>
    <w:p>
      <w:pPr>
        <w:keepNext/>
        <w:spacing w:before="120" w:after="120"/>
      </w:pPr>
      <w:r>
        <w:rPr>
          <w:rFonts w:ascii="Times New Roman" w:hAnsi="Times New Roman" w:cs="Times New Roman" w:eastAsia="Times New Roman"/>
          <w:b/>
          <w:i/>
          <w:sz w:val="24"/>
        </w:rPr>
        <w:t>Ölçümler ve Karşılaştırma</w:t>
      </w:r>
    </w:p>
    <w:p>
      <w:pPr>
        <w:keepNext/>
        <w:spacing w:line="240" w:lineRule="auto"/>
        <w:jc w:val="center"/>
      </w:pPr>
      <w:r>
        <w:drawing>
          <wp:inline xmlns:a="http://schemas.openxmlformats.org/drawingml/2006/main" xmlns:pic="http://schemas.openxmlformats.org/drawingml/2006/picture">
            <wp:extent cx="5580000" cy="1398952"/>
            <wp:docPr id="12" name="Picture 12"/>
            <wp:cNvGraphicFramePr>
              <a:graphicFrameLocks noChangeAspect="1"/>
            </wp:cNvGraphicFramePr>
            <a:graphic>
              <a:graphicData uri="http://schemas.openxmlformats.org/drawingml/2006/picture">
                <pic:pic>
                  <pic:nvPicPr>
                    <pic:cNvPr id="0" name="f_dac.jpg"/>
                    <pic:cNvPicPr/>
                  </pic:nvPicPr>
                  <pic:blipFill>
                    <a:blip r:embed="rId21"/>
                    <a:stretch>
                      <a:fillRect/>
                    </a:stretch>
                  </pic:blipFill>
                  <pic:spPr>
                    <a:xfrm>
                      <a:off x="0" y="0"/>
                      <a:ext cx="5580000" cy="139895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4.4.2  DAC çıkış gerilimleri: 100 için </w:t>
      </w:r>
      <m:oMath>
        <m:r>
          <m:t>4</m:t>
        </m:r>
        <m:r>
          <m:rPr>
            <m:sty m:val="p"/>
          </m:rPr>
          <m:t>,</m:t>
        </m:r>
        <m:r>
          <m:t>09</m:t>
        </m:r>
      </m:oMath>
      <w:r>
        <w:rPr>
          <w:rFonts w:ascii="Times New Roman" w:hAnsi="Times New Roman" w:cs="Times New Roman" w:eastAsia="Times New Roman"/>
          <w:b w:val="0"/>
          <w:i w:val="0"/>
          <w:sz w:val="20"/>
        </w:rPr>
        <w:t xml:space="preserve"> V, 011 için </w:t>
      </w:r>
      <m:oMath>
        <m:r>
          <m:t>3</m:t>
        </m:r>
        <m:r>
          <m:rPr>
            <m:sty m:val="p"/>
          </m:rPr>
          <m:t>,</m:t>
        </m:r>
        <m:r>
          <m:t>27</m:t>
        </m:r>
      </m:oMath>
      <w:r>
        <w:rPr>
          <w:rFonts w:ascii="Times New Roman" w:hAnsi="Times New Roman" w:cs="Times New Roman" w:eastAsia="Times New Roman"/>
          <w:b w:val="0"/>
          <w:i w:val="0"/>
          <w:sz w:val="20"/>
        </w:rPr>
        <w:t xml:space="preserve"> V, 111 için </w:t>
      </w:r>
      <m:oMath>
        <m:r>
          <m:t>7</m:t>
        </m:r>
        <m:r>
          <m:rPr>
            <m:sty m:val="p"/>
          </m:rPr>
          <m:t>,</m:t>
        </m:r>
        <m:r>
          <m:t>34</m:t>
        </m:r>
      </m:oMath>
      <w:r>
        <w:rPr>
          <w:rFonts w:ascii="Times New Roman" w:hAnsi="Times New Roman" w:cs="Times New Roman" w:eastAsia="Times New Roman"/>
          <w:b w:val="0"/>
          <w:i w:val="0"/>
          <w:sz w:val="20"/>
        </w:rPr>
        <w:t xml:space="preserve"> V.</w:t>
      </w:r>
    </w:p>
    <w:p>
      <w:pPr>
        <w:keepNext/>
        <w:spacing w:line="240" w:lineRule="auto" w:after="80"/>
        <w:jc w:val="center"/>
      </w:pPr>
      <w:r>
        <w:rPr>
          <w:rFonts w:ascii="Times New Roman" w:hAnsi="Times New Roman" w:cs="Times New Roman" w:eastAsia="Times New Roman"/>
          <w:b w:val="0"/>
          <w:i w:val="0"/>
          <w:sz w:val="20"/>
        </w:rPr>
        <w:t>Tablo 4.4.1  DAC çıkış gerilimleri: kuramsal ve ölçülen</w:t>
      </w:r>
    </w:p>
    <w:tbl>
      <w:tblPr>
        <w:tblW w:type="auto" w:w="0"/>
        <w:jc w:val="center"/>
        <w:tblLayout w:type="fixed"/>
        <w:tblLook w:firstColumn="1" w:firstRow="1" w:lastColumn="0" w:lastRow="0" w:noHBand="0" w:noVBand="1" w:val="04A0"/>
      </w:tblPr>
      <w:tblGrid>
        <w:gridCol w:w="1134"/>
        <w:gridCol w:w="1928"/>
        <w:gridCol w:w="1928"/>
        <w:gridCol w:w="1701"/>
        <w:gridCol w:w="1361"/>
      </w:tblGrid>
      <w:tr>
        <w:trPr>
          <w:tblHeader/>
          <w:cantSplit/>
        </w:trPr>
        <w:tc>
          <w:tcPr>
            <w:tcW w:type="dxa" w:w="113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Giriş</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Kuramsal </w:t>
            </w:r>
            <m:oMath>
              <m:sSub>
                <m:e>
                  <m:r>
                    <m:t>V</m:t>
                  </m:r>
                </m:e>
                <m:sub>
                  <m:r>
                    <m:t>O</m:t>
                  </m:r>
                </m:sub>
              </m:sSub>
            </m:oMath>
            <w:r>
              <w:rPr>
                <w:rFonts w:ascii="Times New Roman" w:hAnsi="Times New Roman" w:cs="Times New Roman" w:eastAsia="Times New Roman"/>
                <w:b/>
                <w:i w:val="0"/>
                <w:sz w:val="20"/>
              </w:rPr>
              <w:t xml:space="preserve"> (V)</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Ölçülen </w:t>
            </w:r>
            <m:oMath>
              <m:sSub>
                <m:e>
                  <m:r>
                    <m:t>V</m:t>
                  </m:r>
                </m:e>
                <m:sub>
                  <m:r>
                    <m:t>O</m:t>
                  </m:r>
                </m:sub>
              </m:sSub>
            </m:oMath>
            <w:r>
              <w:rPr>
                <w:rFonts w:ascii="Times New Roman" w:hAnsi="Times New Roman" w:cs="Times New Roman" w:eastAsia="Times New Roman"/>
                <w:b/>
                <w:i w:val="0"/>
                <w:sz w:val="20"/>
              </w:rPr>
              <w:t xml:space="preserve"> (V)</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Mutlak fark (V)</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Fark (%)</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100</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4,000</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4,09</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0,09</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2,25 %</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011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3,000</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3,27</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0,27</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9,00 %</w:t>
            </w:r>
          </w:p>
        </w:tc>
      </w:tr>
      <w:tr>
        <w:trPr>
          <w:cantSplit/>
        </w:trPr>
        <w:tc>
          <w:tcPr>
            <w:tcW w:type="dxa" w:w="113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111</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7,000</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7,34</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0,34</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4,86 %</w:t>
            </w:r>
          </w:p>
        </w:tc>
      </w:tr>
    </w:tbl>
    <w:p>
      <w:pPr>
        <w:spacing w:after="120"/>
      </w:pPr>
    </w:p>
    <w:p>
      <w:pPr>
        <w:keepNext/>
        <w:spacing w:before="120" w:after="120"/>
      </w:pPr>
      <w:r>
        <w:rPr>
          <w:rFonts w:ascii="Times New Roman" w:hAnsi="Times New Roman" w:cs="Times New Roman" w:eastAsia="Times New Roman"/>
          <w:b/>
          <w:i/>
          <w:sz w:val="24"/>
        </w:rPr>
        <w:t>Yorum</w:t>
      </w:r>
    </w:p>
    <w:p>
      <w:pPr>
        <w:jc w:val="both"/>
      </w:pPr>
      <w:r>
        <w:rPr>
          <w:rFonts w:ascii="Times New Roman" w:hAnsi="Times New Roman" w:cs="Times New Roman" w:eastAsia="Times New Roman"/>
          <w:b w:val="0"/>
          <w:i w:val="0"/>
        </w:rPr>
        <w:t xml:space="preserve">Ölçülen değerlerin hepsi beklenenin üstünde çıkmıştır: </w:t>
      </w:r>
      <m:oMath>
        <m:d>
          <m:dPr>
            <m:begChr m:val="("/>
            <m:endChr m:val=")"/>
            <m:sepChr m:val=""/>
            <m:grow/>
          </m:dPr>
          <m:e>
            <m:r>
              <m:t>4</m:t>
            </m:r>
            <m:r>
              <m:rPr>
                <m:sty m:val="p"/>
              </m:rPr>
              <m:t>,</m:t>
            </m:r>
            <m:r>
              <m:t>09</m:t>
            </m:r>
            <m:r>
              <m:rPr>
                <m:sty m:val="p"/>
              </m:rPr>
              <m:t>−</m:t>
            </m:r>
            <m:r>
              <m:t>4</m:t>
            </m:r>
          </m:e>
        </m:d>
        <m:r>
          <m:rPr>
            <m:sty m:val="p"/>
          </m:rPr>
          <m:t>/</m:t>
        </m:r>
        <m:r>
          <m:t>4</m:t>
        </m:r>
        <m:r>
          <m:rPr>
            <m:sty m:val="p"/>
          </m:rPr>
          <m:t>=</m:t>
        </m:r>
        <m:r>
          <m:t>2</m:t>
        </m:r>
        <m:r>
          <m:rPr>
            <m:sty m:val="p"/>
          </m:rPr>
          <m:t>,</m:t>
        </m:r>
        <m:r>
          <m:t>3</m:t>
        </m:r>
        <m:r>
          <m:t> </m:t>
        </m:r>
        <m:r>
          <m:rPr>
            <m:sty m:val="p"/>
          </m:rPr>
          <m:t>%</m:t>
        </m:r>
      </m:oMath>
      <w:r>
        <w:rPr>
          <w:rFonts w:ascii="Times New Roman" w:hAnsi="Times New Roman" w:cs="Times New Roman" w:eastAsia="Times New Roman"/>
          <w:b w:val="0"/>
          <w:i w:val="0"/>
        </w:rPr>
        <w:t xml:space="preserve">, </w:t>
      </w:r>
      <m:oMath>
        <m:d>
          <m:dPr>
            <m:begChr m:val="("/>
            <m:endChr m:val=")"/>
            <m:sepChr m:val=""/>
            <m:grow/>
          </m:dPr>
          <m:e>
            <m:r>
              <m:t>3</m:t>
            </m:r>
            <m:r>
              <m:rPr>
                <m:sty m:val="p"/>
              </m:rPr>
              <m:t>,</m:t>
            </m:r>
            <m:r>
              <m:t>27</m:t>
            </m:r>
            <m:r>
              <m:rPr>
                <m:sty m:val="p"/>
              </m:rPr>
              <m:t>−</m:t>
            </m:r>
            <m:r>
              <m:t>3</m:t>
            </m:r>
          </m:e>
        </m:d>
        <m:r>
          <m:rPr>
            <m:sty m:val="p"/>
          </m:rPr>
          <m:t>/</m:t>
        </m:r>
        <m:r>
          <m:t>3</m:t>
        </m:r>
        <m:r>
          <m:rPr>
            <m:sty m:val="p"/>
          </m:rPr>
          <m:t>=</m:t>
        </m:r>
        <m:r>
          <m:t>9</m:t>
        </m:r>
        <m:r>
          <m:rPr>
            <m:sty m:val="p"/>
          </m:rPr>
          <m:t>,</m:t>
        </m:r>
        <m:r>
          <m:t>0</m:t>
        </m:r>
        <m:r>
          <m:t> </m:t>
        </m:r>
        <m:r>
          <m:rPr>
            <m:sty m:val="p"/>
          </m:rPr>
          <m:t>%</m:t>
        </m:r>
      </m:oMath>
      <w:r>
        <w:rPr>
          <w:rFonts w:ascii="Times New Roman" w:hAnsi="Times New Roman" w:cs="Times New Roman" w:eastAsia="Times New Roman"/>
          <w:b w:val="0"/>
          <w:i w:val="0"/>
        </w:rPr>
        <w:t xml:space="preserve"> ve </w:t>
      </w:r>
      <m:oMath>
        <m:d>
          <m:dPr>
            <m:begChr m:val="("/>
            <m:endChr m:val=")"/>
            <m:sepChr m:val=""/>
            <m:grow/>
          </m:dPr>
          <m:e>
            <m:r>
              <m:t>7</m:t>
            </m:r>
            <m:r>
              <m:rPr>
                <m:sty m:val="p"/>
              </m:rPr>
              <m:t>,</m:t>
            </m:r>
            <m:r>
              <m:t>34</m:t>
            </m:r>
            <m:r>
              <m:rPr>
                <m:sty m:val="p"/>
              </m:rPr>
              <m:t>−</m:t>
            </m:r>
            <m:r>
              <m:t>7</m:t>
            </m:r>
          </m:e>
        </m:d>
        <m:r>
          <m:rPr>
            <m:sty m:val="p"/>
          </m:rPr>
          <m:t>/</m:t>
        </m:r>
        <m:r>
          <m:t>7</m:t>
        </m:r>
        <m:r>
          <m:rPr>
            <m:sty m:val="p"/>
          </m:rPr>
          <m:t>=</m:t>
        </m:r>
        <m:r>
          <m:t>4</m:t>
        </m:r>
        <m:r>
          <m:rPr>
            <m:sty m:val="p"/>
          </m:rPr>
          <m:t>,</m:t>
        </m:r>
        <m:r>
          <m:t>9</m:t>
        </m:r>
        <m:r>
          <m:t> </m:t>
        </m:r>
        <m:r>
          <m:rPr>
            <m:sty m:val="p"/>
          </m:rPr>
          <m:t>%</m:t>
        </m:r>
      </m:oMath>
      <w:r>
        <w:rPr>
          <w:rFonts w:ascii="Times New Roman" w:hAnsi="Times New Roman" w:cs="Times New Roman" w:eastAsia="Times New Roman"/>
          <w:b w:val="0"/>
          <w:i w:val="0"/>
        </w:rPr>
        <w:t xml:space="preserve">. Ölçümler birbiriyle tutarlıdır: </w:t>
      </w:r>
      <m:oMath>
        <m:r>
          <m:t>100</m:t>
        </m:r>
      </m:oMath>
      <w:r>
        <w:rPr>
          <w:rFonts w:ascii="Times New Roman" w:hAnsi="Times New Roman" w:cs="Times New Roman" w:eastAsia="Times New Roman"/>
          <w:b w:val="0"/>
          <w:i w:val="0"/>
        </w:rPr>
        <w:t xml:space="preserve"> ve </w:t>
      </w:r>
      <m:oMath>
        <m:r>
          <m:t>011</m:t>
        </m:r>
      </m:oMath>
      <w:r>
        <w:rPr>
          <w:rFonts w:ascii="Times New Roman" w:hAnsi="Times New Roman" w:cs="Times New Roman" w:eastAsia="Times New Roman"/>
          <w:b w:val="0"/>
          <w:i w:val="0"/>
        </w:rPr>
        <w:t xml:space="preserve"> okumalarının toplamı </w:t>
      </w:r>
      <m:oMath>
        <m:r>
          <m:t>4</m:t>
        </m:r>
        <m:r>
          <m:rPr>
            <m:sty m:val="p"/>
          </m:rPr>
          <m:t>,</m:t>
        </m:r>
        <m:r>
          <m:t>09</m:t>
        </m:r>
        <m:r>
          <m:rPr>
            <m:sty m:val="p"/>
          </m:rPr>
          <m:t>+</m:t>
        </m:r>
        <m:r>
          <m:t>3</m:t>
        </m:r>
        <m:r>
          <m:rPr>
            <m:sty m:val="p"/>
          </m:rPr>
          <m:t>,</m:t>
        </m:r>
        <m:r>
          <m:t>27</m:t>
        </m:r>
        <m:r>
          <m:rPr>
            <m:sty m:val="p"/>
          </m:rPr>
          <m:t>=</m:t>
        </m:r>
        <m:r>
          <m:t>7</m:t>
        </m:r>
        <m:r>
          <m:rPr>
            <m:sty m:val="p"/>
          </m:rPr>
          <m:t>,</m:t>
        </m:r>
        <m:r>
          <m:t>36</m:t>
        </m:r>
      </m:oMath>
      <w:r>
        <w:rPr>
          <w:rFonts w:ascii="Times New Roman" w:hAnsi="Times New Roman" w:cs="Times New Roman" w:eastAsia="Times New Roman"/>
          <w:b w:val="0"/>
          <w:i w:val="0"/>
        </w:rPr>
        <w:t xml:space="preserve"> V, </w:t>
      </w:r>
      <m:oMath>
        <m:r>
          <m:t>111</m:t>
        </m:r>
      </m:oMath>
      <w:r>
        <w:rPr>
          <w:rFonts w:ascii="Times New Roman" w:hAnsi="Times New Roman" w:cs="Times New Roman" w:eastAsia="Times New Roman"/>
          <w:b w:val="0"/>
          <w:i w:val="0"/>
        </w:rPr>
        <w:t xml:space="preserve"> için okunan değer ise </w:t>
      </w:r>
      <m:oMath>
        <m:r>
          <m:t>7</m:t>
        </m:r>
        <m:r>
          <m:rPr>
            <m:sty m:val="p"/>
          </m:rPr>
          <m:t>,</m:t>
        </m:r>
        <m:r>
          <m:t>34</m:t>
        </m:r>
      </m:oMath>
      <w:r>
        <w:rPr>
          <w:rFonts w:ascii="Times New Roman" w:hAnsi="Times New Roman" w:cs="Times New Roman" w:eastAsia="Times New Roman"/>
          <w:b w:val="0"/>
          <w:i w:val="0"/>
        </w:rPr>
        <w:t xml:space="preserve"> V’tur (</w:t>
      </w:r>
      <m:oMath>
        <m:r>
          <m:rPr>
            <m:sty m:val="p"/>
          </m:rPr>
          <m:t>%</m:t>
        </m:r>
        <m:r>
          <m:t>0</m:t>
        </m:r>
        <m:r>
          <m:rPr>
            <m:sty m:val="p"/>
          </m:rPr>
          <m:t>,</m:t>
        </m:r>
        <m:r>
          <m:t>3</m:t>
        </m:r>
      </m:oMath>
      <w:r>
        <w:rPr>
          <w:rFonts w:ascii="Times New Roman" w:hAnsi="Times New Roman" w:cs="Times New Roman" w:eastAsia="Times New Roman"/>
          <w:b w:val="0"/>
          <w:i w:val="0"/>
        </w:rPr>
        <w:t xml:space="preserve"> fark); yani devre doğrusal davranmıştır. Ağırlıkların oranı </w:t>
      </w:r>
      <m:oMath>
        <m:r>
          <m:t>4</m:t>
        </m:r>
        <m:r>
          <m:rPr>
            <m:sty m:val="p"/>
          </m:rPr>
          <m:t>,</m:t>
        </m:r>
        <m:r>
          <m:t>09</m:t>
        </m:r>
        <m:r>
          <m:rPr>
            <m:sty m:val="p"/>
          </m:rPr>
          <m:t>/</m:t>
        </m:r>
        <m:r>
          <m:t>3</m:t>
        </m:r>
        <m:r>
          <m:rPr>
            <m:sty m:val="p"/>
          </m:rPr>
          <m:t>,</m:t>
        </m:r>
        <m:r>
          <m:t>27</m:t>
        </m:r>
        <m:r>
          <m:rPr>
            <m:sty m:val="p"/>
          </m:rPr>
          <m:t>=</m:t>
        </m:r>
        <m:r>
          <m:t>1</m:t>
        </m:r>
        <m:r>
          <m:rPr>
            <m:sty m:val="p"/>
          </m:rPr>
          <m:t>,</m:t>
        </m:r>
        <m:r>
          <m:t>25</m:t>
        </m:r>
      </m:oMath>
      <w:r>
        <w:rPr>
          <w:rFonts w:ascii="Times New Roman" w:hAnsi="Times New Roman" w:cs="Times New Roman" w:eastAsia="Times New Roman"/>
          <w:b w:val="0"/>
          <w:i w:val="0"/>
        </w:rPr>
        <w:t xml:space="preserve"> çıkmıştır, beklenen oran </w:t>
      </w:r>
      <m:oMath>
        <m:r>
          <m:t>4</m:t>
        </m:r>
        <m:r>
          <m:rPr>
            <m:sty m:val="p"/>
          </m:rPr>
          <m:t>/</m:t>
        </m:r>
        <m:r>
          <m:t>3</m:t>
        </m:r>
        <m:r>
          <m:rPr>
            <m:sty m:val="p"/>
          </m:rPr>
          <m:t>=</m:t>
        </m:r>
        <m:r>
          <m:t>1</m:t>
        </m:r>
        <m:r>
          <m:rPr>
            <m:sty m:val="p"/>
          </m:rPr>
          <m:t>,</m:t>
        </m:r>
        <m:r>
          <m:t>33</m:t>
        </m:r>
      </m:oMath>
      <w:r>
        <w:rPr>
          <w:rFonts w:ascii="Times New Roman" w:hAnsi="Times New Roman" w:cs="Times New Roman" w:eastAsia="Times New Roman"/>
          <w:b w:val="0"/>
          <w:i w:val="0"/>
        </w:rPr>
        <w:t>’tür: bir bitin ağırlığı diğerine göre kaymıştır. Olası nedenler: (a) Direnç toleransları. Yedi direncin her biri ±%5 toleransın bir ucuna (</w:t>
      </w:r>
      <m:oMath>
        <m:r>
          <m:t>0</m:t>
        </m:r>
        <m:r>
          <m:rPr>
            <m:sty m:val="p"/>
          </m:rPr>
          <m:t>,</m:t>
        </m:r>
        <m:r>
          <m:t>95</m:t>
        </m:r>
      </m:oMath>
      <w:r>
        <w:rPr>
          <w:rFonts w:ascii="Times New Roman" w:hAnsi="Times New Roman" w:cs="Times New Roman" w:eastAsia="Times New Roman"/>
          <w:b w:val="0"/>
          <w:i w:val="0"/>
        </w:rPr>
        <w:t xml:space="preserve"> ya da </w:t>
      </w:r>
      <m:oMath>
        <m:r>
          <m:t>1</m:t>
        </m:r>
        <m:r>
          <m:rPr>
            <m:sty m:val="p"/>
          </m:rPr>
          <m:t>,</m:t>
        </m:r>
        <m:r>
          <m:t>05</m:t>
        </m:r>
      </m:oMath>
      <w:r>
        <w:rPr>
          <w:rFonts w:ascii="Times New Roman" w:hAnsi="Times New Roman" w:cs="Times New Roman" w:eastAsia="Times New Roman"/>
          <w:b w:val="0"/>
          <w:i w:val="0"/>
        </w:rPr>
        <w:t xml:space="preserve"> katına) konularak </w:t>
      </w:r>
      <m:oMath>
        <m:sSup>
          <m:e>
            <m:r>
              <m:t>2</m:t>
            </m:r>
          </m:e>
          <m:sup>
            <m:r>
              <m:t>7</m:t>
            </m:r>
          </m:sup>
        </m:sSup>
        <m:r>
          <m:rPr>
            <m:sty m:val="p"/>
          </m:rPr>
          <m:t>=</m:t>
        </m:r>
        <m:r>
          <m:t>128</m:t>
        </m:r>
      </m:oMath>
      <w:r>
        <w:rPr>
          <w:rFonts w:ascii="Times New Roman" w:hAnsi="Times New Roman" w:cs="Times New Roman" w:eastAsia="Times New Roman"/>
          <w:b w:val="0"/>
          <w:i w:val="0"/>
        </w:rPr>
        <w:t xml:space="preserve"> kombinasyonun hepsi için düğüm denklemleri çözülmüştür; çıkışlar </w:t>
      </w:r>
      <m:oMath>
        <m:r>
          <m:t>100</m:t>
        </m:r>
      </m:oMath>
      <w:r>
        <w:rPr>
          <w:rFonts w:ascii="Times New Roman" w:hAnsi="Times New Roman" w:cs="Times New Roman" w:eastAsia="Times New Roman"/>
          <w:b w:val="0"/>
          <w:i w:val="0"/>
        </w:rPr>
        <w:t xml:space="preserve"> için </w:t>
      </w:r>
      <m:oMath>
        <m:r>
          <m:t>3</m:t>
        </m:r>
        <m:r>
          <m:rPr>
            <m:sty m:val="p"/>
          </m:rPr>
          <m:t>,</m:t>
        </m:r>
        <m:r>
          <m:t>71</m:t>
        </m:r>
      </m:oMath>
      <w:r>
        <w:rPr>
          <w:rFonts w:ascii="Times New Roman" w:hAnsi="Times New Roman" w:cs="Times New Roman" w:eastAsia="Times New Roman"/>
          <w:b w:val="0"/>
          <w:i w:val="0"/>
        </w:rPr>
        <w:t>–</w:t>
      </w:r>
      <m:oMath>
        <m:r>
          <m:t>4</m:t>
        </m:r>
        <m:r>
          <m:rPr>
            <m:sty m:val="p"/>
          </m:rPr>
          <m:t>,</m:t>
        </m:r>
        <m:r>
          <m:t>31</m:t>
        </m:r>
      </m:oMath>
      <w:r>
        <w:rPr>
          <w:rFonts w:ascii="Times New Roman" w:hAnsi="Times New Roman" w:cs="Times New Roman" w:eastAsia="Times New Roman"/>
          <w:b w:val="0"/>
          <w:i w:val="0"/>
        </w:rPr>
        <w:t xml:space="preserve"> V, </w:t>
      </w:r>
      <m:oMath>
        <m:r>
          <m:t>011</m:t>
        </m:r>
      </m:oMath>
      <w:r>
        <w:rPr>
          <w:rFonts w:ascii="Times New Roman" w:hAnsi="Times New Roman" w:cs="Times New Roman" w:eastAsia="Times New Roman"/>
          <w:b w:val="0"/>
          <w:i w:val="0"/>
        </w:rPr>
        <w:t xml:space="preserve"> için </w:t>
      </w:r>
      <m:oMath>
        <m:r>
          <m:t>2</m:t>
        </m:r>
        <m:r>
          <m:rPr>
            <m:sty m:val="p"/>
          </m:rPr>
          <m:t>,</m:t>
        </m:r>
        <m:r>
          <m:t>74</m:t>
        </m:r>
      </m:oMath>
      <w:r>
        <w:rPr>
          <w:rFonts w:ascii="Times New Roman" w:hAnsi="Times New Roman" w:cs="Times New Roman" w:eastAsia="Times New Roman"/>
          <w:b w:val="0"/>
          <w:i w:val="0"/>
        </w:rPr>
        <w:t>–</w:t>
      </w:r>
      <m:oMath>
        <m:r>
          <m:t>3</m:t>
        </m:r>
        <m:r>
          <m:rPr>
            <m:sty m:val="p"/>
          </m:rPr>
          <m:t>,</m:t>
        </m:r>
        <m:r>
          <m:t>28</m:t>
        </m:r>
      </m:oMath>
      <w:r>
        <w:rPr>
          <w:rFonts w:ascii="Times New Roman" w:hAnsi="Times New Roman" w:cs="Times New Roman" w:eastAsia="Times New Roman"/>
          <w:b w:val="0"/>
          <w:i w:val="0"/>
        </w:rPr>
        <w:t xml:space="preserve"> V, </w:t>
      </w:r>
      <m:oMath>
        <m:r>
          <m:t>111</m:t>
        </m:r>
      </m:oMath>
      <w:r>
        <w:rPr>
          <w:rFonts w:ascii="Times New Roman" w:hAnsi="Times New Roman" w:cs="Times New Roman" w:eastAsia="Times New Roman"/>
          <w:b w:val="0"/>
          <w:i w:val="0"/>
        </w:rPr>
        <w:t xml:space="preserve"> için </w:t>
      </w:r>
      <m:oMath>
        <m:r>
          <m:t>6</m:t>
        </m:r>
        <m:r>
          <m:rPr>
            <m:sty m:val="p"/>
          </m:rPr>
          <m:t>,</m:t>
        </m:r>
        <m:r>
          <m:t>59</m:t>
        </m:r>
      </m:oMath>
      <w:r>
        <w:rPr>
          <w:rFonts w:ascii="Times New Roman" w:hAnsi="Times New Roman" w:cs="Times New Roman" w:eastAsia="Times New Roman"/>
          <w:b w:val="0"/>
          <w:i w:val="0"/>
        </w:rPr>
        <w:t>–</w:t>
      </w:r>
      <m:oMath>
        <m:r>
          <m:t>7</m:t>
        </m:r>
        <m:r>
          <m:rPr>
            <m:sty m:val="p"/>
          </m:rPr>
          <m:t>,</m:t>
        </m:r>
        <m:r>
          <m:t>42</m:t>
        </m:r>
      </m:oMath>
      <w:r>
        <w:rPr>
          <w:rFonts w:ascii="Times New Roman" w:hAnsi="Times New Roman" w:cs="Times New Roman" w:eastAsia="Times New Roman"/>
          <w:b w:val="0"/>
          <w:i w:val="0"/>
        </w:rPr>
        <w:t xml:space="preserve"> V aralığında kalmıştır. Ölçülen üç değer de bu aralıktadır; ancak </w:t>
      </w:r>
      <m:oMath>
        <m:r>
          <m:t>3</m:t>
        </m:r>
        <m:r>
          <m:rPr>
            <m:sty m:val="p"/>
          </m:rPr>
          <m:t>,</m:t>
        </m:r>
        <m:r>
          <m:t>27</m:t>
        </m:r>
      </m:oMath>
      <w:r>
        <w:rPr>
          <w:rFonts w:ascii="Times New Roman" w:hAnsi="Times New Roman" w:cs="Times New Roman" w:eastAsia="Times New Roman"/>
          <w:b w:val="0"/>
          <w:i w:val="0"/>
        </w:rPr>
        <w:t xml:space="preserve"> V üst sınıra (</w:t>
      </w:r>
      <m:oMath>
        <m:r>
          <m:t>3</m:t>
        </m:r>
        <m:r>
          <m:rPr>
            <m:sty m:val="p"/>
          </m:rPr>
          <m:t>,</m:t>
        </m:r>
        <m:r>
          <m:t>28</m:t>
        </m:r>
      </m:oMath>
      <w:r>
        <w:rPr>
          <w:rFonts w:ascii="Times New Roman" w:hAnsi="Times New Roman" w:cs="Times New Roman" w:eastAsia="Times New Roman"/>
          <w:b w:val="0"/>
          <w:i w:val="0"/>
        </w:rPr>
        <w:t xml:space="preserve"> V) çok yakındır, yani bu sonuç için dirençlerin çoğunun aynı yönde toleranslarının ucunda olması gerekir. (b) “16 V”un gerçekte 16 V olmaması: örneğin 16,3 V olsa bütün çıkışlar </w:t>
      </w:r>
      <m:oMath>
        <m:r>
          <m:t>16</m:t>
        </m:r>
        <m:r>
          <m:rPr>
            <m:sty m:val="p"/>
          </m:rPr>
          <m:t>,</m:t>
        </m:r>
        <m:r>
          <m:t>3</m:t>
        </m:r>
        <m:r>
          <m:rPr>
            <m:sty m:val="p"/>
          </m:rPr>
          <m:t>/</m:t>
        </m:r>
        <m:r>
          <m:t>16</m:t>
        </m:r>
        <m:r>
          <m:rPr>
            <m:sty m:val="p"/>
          </m:rPr>
          <m:t>=</m:t>
        </m:r>
        <m:r>
          <m:t>1</m:t>
        </m:r>
        <m:r>
          <m:rPr>
            <m:sty m:val="p"/>
          </m:rPr>
          <m:t>,</m:t>
        </m:r>
        <m:r>
          <m:t>019</m:t>
        </m:r>
      </m:oMath>
      <w:r>
        <w:rPr>
          <w:rFonts w:ascii="Times New Roman" w:hAnsi="Times New Roman" w:cs="Times New Roman" w:eastAsia="Times New Roman"/>
          <w:b w:val="0"/>
          <w:i w:val="0"/>
        </w:rPr>
        <w:t xml:space="preserve"> kat, yani %1,9 artardı, fakat oranlar bozulmazdı. (c) </w:t>
      </w:r>
      <m:oMath>
        <m:r>
          <m:t>2</m:t>
        </m:r>
        <m:r>
          <m:t> </m:t>
        </m:r>
        <m:r>
          <m:rPr>
            <m:sty m:val="p"/>
          </m:rPr>
          <m:t>k</m:t>
        </m:r>
        <m:r>
          <m:rPr>
            <m:sty m:val="p"/>
          </m:rPr>
          <m:t>Ω</m:t>
        </m:r>
      </m:oMath>
      <w:r>
        <w:rPr>
          <w:rFonts w:ascii="Times New Roman" w:hAnsi="Times New Roman" w:cs="Times New Roman" w:eastAsia="Times New Roman"/>
          <w:b w:val="0"/>
          <w:i w:val="0"/>
        </w:rPr>
        <w:t xml:space="preserve"> gibi değerlerin seri-paralel bağlamayla elde edilmesi hâlinde her bağlantı kontak direnci ekler ve bit ağırlıklarını bozar. (d) Kaynağın yük altında geriliminin düşmesi. Dirençler tek tek ölçülmediği için hangi nedenin baskın olduğu söylenemez; tek tek ölçülseydi ölçülen değerler düğüm denklemlerine konularak sapmanın kaynağı bulunabilirdi.</w:t>
      </w:r>
    </w:p>
    <w:p>
      <w:pPr>
        <w:keepNext/>
        <w:spacing w:before="240" w:after="120"/>
      </w:pPr>
      <w:r>
        <w:rPr>
          <w:rFonts w:ascii="Times New Roman" w:hAnsi="Times New Roman" w:cs="Times New Roman" w:eastAsia="Times New Roman"/>
          <w:b/>
          <w:i w:val="0"/>
          <w:sz w:val="24"/>
        </w:rPr>
        <w:t>5  SONUÇLAR</w:t>
      </w:r>
    </w:p>
    <w:p>
      <w:pPr>
        <w:jc w:val="both"/>
      </w:pPr>
      <w:r>
        <w:rPr>
          <w:rFonts w:ascii="Times New Roman" w:hAnsi="Times New Roman" w:cs="Times New Roman" w:eastAsia="Times New Roman"/>
          <w:b/>
          <w:i w:val="0"/>
        </w:rPr>
        <w:t>Genel değerlendirme.</w:t>
      </w:r>
      <w:r>
        <w:rPr>
          <w:rFonts w:ascii="Times New Roman" w:hAnsi="Times New Roman" w:cs="Times New Roman" w:eastAsia="Times New Roman"/>
          <w:b w:val="0"/>
          <w:i w:val="0"/>
        </w:rPr>
        <w:t xml:space="preserve"> Seri ve paralel bağlantı kuralları ölçümle doğrulanmıştır: seri ölçüm toplamdan %0,48, paralel ölçüm hesaptan %0,39 farklı çıkmış ve ikisi de ölçü aletinin kılavuzdaki doğruluğu içindedir. Gerilim bölücüde asıl bulgu, ölçü aletlerinin iç direncinin sonucu belirlemesidir: </w:t>
      </w:r>
      <m:oMath>
        <m:r>
          <m:t>R</m:t>
        </m:r>
        <m:r>
          <m:rPr>
            <m:sty m:val="p"/>
          </m:rPr>
          <m:t>=</m:t>
        </m:r>
        <m:r>
          <m:t>470</m:t>
        </m:r>
        <m:r>
          <m:t> </m:t>
        </m:r>
        <m:r>
          <m:t>Ω</m:t>
        </m:r>
      </m:oMath>
      <w:r>
        <w:rPr>
          <w:rFonts w:ascii="Times New Roman" w:hAnsi="Times New Roman" w:cs="Times New Roman" w:eastAsia="Times New Roman"/>
          <w:b w:val="0"/>
          <w:i w:val="0"/>
        </w:rPr>
        <w:t xml:space="preserve"> iken iki alet de beklenene yakın göstermiştir (7,4 V ve 7,40 V; beklenen 7,5 V);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iken multimetre 6,5 V, osiloskop 7,4 V göstermiştir;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multimetre 0,9 V göstermiş, osiloskop ekranında ise 50 Hz’lik parazit (en büyük 9,40 V, tepeden tepeye 21,4 V) görülmüştür. Ölçümlerden multimetrenin görünen iç direnci yaklaşık </w:t>
      </w:r>
      <m:oMath>
        <m:r>
          <m:t>0</m:t>
        </m:r>
        <m:r>
          <m:rPr>
            <m:sty m:val="p"/>
          </m:rPr>
          <m:t>,</m:t>
        </m:r>
        <m:r>
          <m:t>3</m:t>
        </m:r>
      </m:oMath>
      <w:r>
        <w:rPr>
          <w:rFonts w:ascii="Times New Roman" w:hAnsi="Times New Roman" w:cs="Times New Roman" w:eastAsia="Times New Roman"/>
          <w:b w:val="0"/>
          <w:i w:val="0"/>
        </w:rPr>
        <w:t>–</w:t>
      </w:r>
      <m:oMath>
        <m:r>
          <m:t>0</m:t>
        </m:r>
        <m:r>
          <m:rPr>
            <m:sty m:val="p"/>
          </m:rPr>
          <m:t>,</m:t>
        </m:r>
        <m:r>
          <m:t>7</m:t>
        </m:r>
        <m:r>
          <m:t> </m:t>
        </m:r>
        <m:r>
          <m:rPr>
            <m:sty m:val="p"/>
          </m:rPr>
          <m:t>M</m:t>
        </m:r>
        <m:r>
          <m:rPr>
            <m:sty m:val="p"/>
          </m:rPr>
          <m:t>Ω</m:t>
        </m:r>
      </m:oMath>
      <w:r>
        <w:rPr>
          <w:rFonts w:ascii="Times New Roman" w:hAnsi="Times New Roman" w:cs="Times New Roman" w:eastAsia="Times New Roman"/>
          <w:b w:val="0"/>
          <w:i w:val="0"/>
        </w:rPr>
        <w:t xml:space="preserve"> hesaplanmıştır; kılavuz yaklaşık 10 MΩ vermektedir [1]. Wheatstone köprüsüyle bilinmeyen direnç </w:t>
      </w:r>
      <m:oMath>
        <m:r>
          <m:t>3165</m:t>
        </m:r>
        <m:r>
          <m:t> </m:t>
        </m:r>
        <m:r>
          <m:t>Ω</m:t>
        </m:r>
      </m:oMath>
      <w:r>
        <w:rPr>
          <w:rFonts w:ascii="Times New Roman" w:hAnsi="Times New Roman" w:cs="Times New Roman" w:eastAsia="Times New Roman"/>
          <w:b w:val="0"/>
          <w:i w:val="0"/>
        </w:rPr>
        <w:t xml:space="preserve"> bulunmuştur; multimetreyle ölçülen </w:t>
      </w:r>
      <m:oMath>
        <m:r>
          <m:t>3260</m:t>
        </m:r>
        <m:r>
          <m:t> </m:t>
        </m:r>
        <m:r>
          <m:t>Ω</m:t>
        </m:r>
      </m:oMath>
      <w:r>
        <w:rPr>
          <w:rFonts w:ascii="Times New Roman" w:hAnsi="Times New Roman" w:cs="Times New Roman" w:eastAsia="Times New Roman"/>
          <w:b w:val="0"/>
          <w:i w:val="0"/>
        </w:rPr>
        <w:t>’dan %3,0 farklıdır, bu fark aletlerin doğruluğuyla açıklanabilir ve ikisi de renk kodunun (</w:t>
      </w:r>
      <m:oMath>
        <m:r>
          <m:t>3</m:t>
        </m:r>
        <m:r>
          <m:rPr>
            <m:sty m:val="p"/>
          </m:rPr>
          <m:t>,</m:t>
        </m:r>
        <m:r>
          <m:t>3</m:t>
        </m:r>
        <m:r>
          <m:t> </m:t>
        </m:r>
        <m:r>
          <m:rPr>
            <m:sty m:val="p"/>
          </m:rPr>
          <m:t>k</m:t>
        </m:r>
        <m:r>
          <m:rPr>
            <m:sty m:val="p"/>
          </m:rPr>
          <m:t>Ω</m:t>
        </m:r>
      </m:oMath>
      <w:r>
        <w:rPr>
          <w:rFonts w:ascii="Times New Roman" w:hAnsi="Times New Roman" w:cs="Times New Roman" w:eastAsia="Times New Roman"/>
          <w:b w:val="0"/>
          <w:i w:val="0"/>
        </w:rPr>
        <w:t xml:space="preserve"> ±%5) tolerans aralığındadır. DAC çıkışları beklenenden %2,3–%9 yüksek ölçülmüştür; üç değer de ±%5 tolerans için hesaplanan uç durum aralıklarının içindedir.</w:t>
      </w:r>
    </w:p>
    <w:p>
      <w:pPr>
        <w:jc w:val="both"/>
      </w:pPr>
      <w:r>
        <w:rPr>
          <w:rFonts w:ascii="Times New Roman" w:hAnsi="Times New Roman" w:cs="Times New Roman" w:eastAsia="Times New Roman"/>
          <w:b/>
          <w:i w:val="0"/>
        </w:rPr>
        <w:t>Eksik kalan noktalar.</w:t>
      </w:r>
      <w:r>
        <w:rPr>
          <w:rFonts w:ascii="Times New Roman" w:hAnsi="Times New Roman" w:cs="Times New Roman" w:eastAsia="Times New Roman"/>
          <w:b w:val="0"/>
          <w:i w:val="0"/>
        </w:rPr>
        <w:t xml:space="preserve"> (i) Multimetrenin </w:t>
      </w:r>
      <m:oMath>
        <m:r>
          <m:t>R</m:t>
        </m:r>
        <m:r>
          <m:rPr>
            <m:sty m:val="p"/>
          </m:rPr>
          <m:t>=</m:t>
        </m:r>
        <m:r>
          <m:t>100</m:t>
        </m:r>
        <m:r>
          <m:t> </m:t>
        </m:r>
        <m:r>
          <m:rPr>
            <m:sty m:val="p"/>
          </m:rPr>
          <m:t>k</m:t>
        </m:r>
        <m:r>
          <m:rPr>
            <m:sty m:val="p"/>
          </m:rPr>
          <m:t>Ω</m:t>
        </m:r>
      </m:oMath>
      <w:r>
        <w:rPr>
          <w:rFonts w:ascii="Times New Roman" w:hAnsi="Times New Roman" w:cs="Times New Roman" w:eastAsia="Times New Roman"/>
          <w:b w:val="0"/>
          <w:i w:val="0"/>
        </w:rPr>
        <w:t xml:space="preserve"> ve </w:t>
      </w:r>
      <m:oMath>
        <m:r>
          <m:t>R</m:t>
        </m:r>
        <m:r>
          <m:rPr>
            <m:sty m:val="p"/>
          </m:rPr>
          <m:t>=</m:t>
        </m:r>
        <m:r>
          <m:t>10</m:t>
        </m:r>
        <m:r>
          <m:t> </m:t>
        </m:r>
        <m:r>
          <m:rPr>
            <m:sty m:val="p"/>
          </m:rPr>
          <m:t>M</m:t>
        </m:r>
        <m:r>
          <m:rPr>
            <m:sty m:val="p"/>
          </m:rPr>
          <m:t>Ω</m:t>
        </m:r>
      </m:oMath>
      <w:r>
        <w:rPr>
          <w:rFonts w:ascii="Times New Roman" w:hAnsi="Times New Roman" w:cs="Times New Roman" w:eastAsia="Times New Roman"/>
          <w:b w:val="0"/>
          <w:i w:val="0"/>
        </w:rPr>
        <w:t xml:space="preserve"> iken kılavuzdaki 10 MΩ’dan çok küçük görünen iç direncinin nedeni belirlenememiştir; bilinen bir dirençle ayrıca ölçüm yapmak gerekir. (ii) Osiloskop ucunun 1× mi 10× mu olduğu kaydedilmemiştir. (iii) DAC dirençleri tek tek ölçülmemiştir.</w:t>
      </w:r>
    </w:p>
    <w:p>
      <w:pPr>
        <w:jc w:val="both"/>
      </w:pPr>
      <w:r>
        <w:rPr>
          <w:rFonts w:ascii="Times New Roman" w:hAnsi="Times New Roman" w:cs="Times New Roman" w:eastAsia="Times New Roman"/>
          <w:b/>
          <w:i w:val="0"/>
        </w:rPr>
        <w:t>Kazanımlar.</w:t>
      </w:r>
      <w:r>
        <w:rPr>
          <w:rFonts w:ascii="Times New Roman" w:hAnsi="Times New Roman" w:cs="Times New Roman" w:eastAsia="Times New Roman"/>
          <w:b w:val="0"/>
          <w:i w:val="0"/>
        </w:rPr>
        <w:t xml:space="preserve"> Seri-paralel direnç hesabı ve ölçümü; ölçü aletinin yük etkisinin hesaplanması; osiloskop ve multimetrenin birlikte kullanımı ve 50 Hz parazitin tanınması; köprü yöntemi; DAC ağırlıklarının süperpozisyonla hesabı; devre şemasının kurulması ve ölçümlerinin beklenen değerle yüzde farkla karşılaştırılması.</w:t>
      </w:r>
    </w:p>
    <w:p>
      <w:pPr>
        <w:keepNext/>
        <w:spacing w:before="240" w:after="120"/>
      </w:pPr>
      <w:r>
        <w:rPr>
          <w:rFonts w:ascii="Times New Roman" w:hAnsi="Times New Roman" w:cs="Times New Roman" w:eastAsia="Times New Roman"/>
          <w:b/>
          <w:i w:val="0"/>
          <w:sz w:val="24"/>
        </w:rPr>
        <w:t>6  KAYNAKLAR</w:t>
      </w:r>
    </w:p>
    <w:p>
      <w:pPr>
        <w:ind w:left="510" w:hanging="510"/>
      </w:pPr>
      <w:r>
        <w:rPr>
          <w:rFonts w:ascii="Times New Roman" w:hAnsi="Times New Roman" w:cs="Times New Roman" w:eastAsia="Times New Roman"/>
          <w:b w:val="0"/>
          <w:i w:val="0"/>
        </w:rPr>
        <w:t xml:space="preserve">1. UNI-T. (t.y.). </w:t>
      </w:r>
      <w:r>
        <w:rPr>
          <w:rFonts w:ascii="Times New Roman" w:hAnsi="Times New Roman" w:cs="Times New Roman" w:eastAsia="Times New Roman"/>
          <w:b w:val="0"/>
          <w:i/>
        </w:rPr>
        <w:t>UT33+ series palm size multimeter operating manual</w:t>
      </w:r>
      <w:r>
        <w:rPr>
          <w:rFonts w:ascii="Times New Roman" w:hAnsi="Times New Roman" w:cs="Times New Roman" w:eastAsia="Times New Roman"/>
          <w:b w:val="0"/>
          <w:i w:val="0"/>
        </w:rPr>
        <w:t xml:space="preserve"> [Cihazla birlikte verilen basılı kılavuz, İngilizce]. UNI-TREND Technology (China) Co., Ltd.</w:t>
      </w:r>
    </w:p>
    <w:p>
      <w:pPr>
        <w:ind w:left="510" w:hanging="510"/>
      </w:pPr>
      <w:r>
        <w:rPr>
          <w:rFonts w:ascii="Times New Roman" w:hAnsi="Times New Roman" w:cs="Times New Roman" w:eastAsia="Times New Roman"/>
          <w:b w:val="0"/>
          <w:i w:val="0"/>
        </w:rPr>
        <w:t xml:space="preserve">2. Tektronix. (t.y.). </w:t>
      </w:r>
      <w:r>
        <w:rPr>
          <w:rFonts w:ascii="Times New Roman" w:hAnsi="Times New Roman" w:cs="Times New Roman" w:eastAsia="Times New Roman"/>
          <w:b w:val="0"/>
          <w:i/>
        </w:rPr>
        <w:t>TBS1000 series digital storage oscilloscopes service manual</w:t>
      </w:r>
      <w:r>
        <w:rPr>
          <w:rFonts w:ascii="Times New Roman" w:hAnsi="Times New Roman" w:cs="Times New Roman" w:eastAsia="Times New Roman"/>
          <w:b w:val="0"/>
          <w:i w:val="0"/>
        </w:rPr>
        <w:t xml:space="preserve"> (Parça No. 077077201, Rev. B). https://download.tek.com/manual/TBS1000-Series-Oscilloscope-Service-Manual-077077201_RevB.pdf</w:t>
      </w:r>
    </w:p>
    <w:p>
      <w:pPr>
        <w:ind w:left="510" w:hanging="510"/>
      </w:pPr>
      <w:r>
        <w:rPr>
          <w:rFonts w:ascii="Times New Roman" w:hAnsi="Times New Roman" w:cs="Times New Roman" w:eastAsia="Times New Roman"/>
          <w:b w:val="0"/>
          <w:i w:val="0"/>
        </w:rPr>
        <w:t xml:space="preserve">3. TOBB Ekonomi ve Teknoloji Üniversitesi. (2026). </w:t>
      </w:r>
      <w:r>
        <w:rPr>
          <w:rFonts w:ascii="Times New Roman" w:hAnsi="Times New Roman" w:cs="Times New Roman" w:eastAsia="Times New Roman"/>
          <w:b w:val="0"/>
          <w:i/>
        </w:rPr>
        <w:t>ELE 201 L – Devre Analizi I Laboratuvarı, Deney 1 Föyü</w:t>
      </w:r>
      <w:r>
        <w:rPr>
          <w:rFonts w:ascii="Times New Roman" w:hAnsi="Times New Roman" w:cs="Times New Roman" w:eastAsia="Times New Roman"/>
          <w:b w:val="0"/>
          <w:i w:val="0"/>
        </w:rPr>
        <w:t>. Ankara: TOBB ETÜ, Elektrik – Elektronik Mühendisliği Bölümü.</w:t>
      </w:r>
    </w:p>
    <w:p>
      <w:pPr>
        <w:keepNext/>
        <w:spacing w:before="240" w:after="120"/>
      </w:pPr>
      <w:r>
        <w:rPr>
          <w:rFonts w:ascii="Times New Roman" w:hAnsi="Times New Roman" w:cs="Times New Roman" w:eastAsia="Times New Roman"/>
          <w:b/>
          <w:i w:val="0"/>
          <w:sz w:val="24"/>
        </w:rPr>
        <w:t>7  EKLER</w:t>
      </w:r>
    </w:p>
    <w:p>
      <w:pPr>
        <w:keepNext/>
        <w:spacing w:before="120" w:after="120"/>
      </w:pPr>
      <w:r>
        <w:rPr>
          <w:rFonts w:ascii="Times New Roman" w:hAnsi="Times New Roman" w:cs="Times New Roman" w:eastAsia="Times New Roman"/>
          <w:b/>
          <w:i/>
          <w:sz w:val="24"/>
        </w:rPr>
        <w:t>EK-1: Kullanılan Aletler</w:t>
      </w:r>
    </w:p>
    <w:p>
      <w:pPr>
        <w:keepNext/>
        <w:spacing w:line="240" w:lineRule="auto" w:after="80"/>
        <w:jc w:val="center"/>
      </w:pPr>
      <w:r>
        <w:rPr>
          <w:rFonts w:ascii="Times New Roman" w:hAnsi="Times New Roman" w:cs="Times New Roman" w:eastAsia="Times New Roman"/>
          <w:b w:val="0"/>
          <w:i w:val="0"/>
          <w:sz w:val="20"/>
        </w:rPr>
        <w:t>Tablo 7.1  Deneyde kullanılan aletler</w:t>
      </w:r>
    </w:p>
    <w:tbl>
      <w:tblPr>
        <w:tblW w:type="auto" w:w="0"/>
        <w:jc w:val="center"/>
        <w:tblLayout w:type="fixed"/>
        <w:tblLook w:firstColumn="1" w:firstRow="1" w:lastColumn="0" w:lastRow="0" w:noHBand="0" w:noVBand="1" w:val="04A0"/>
      </w:tblPr>
      <w:tblGrid>
        <w:gridCol w:w="3969"/>
        <w:gridCol w:w="3969"/>
      </w:tblGrid>
      <w:tr>
        <w:trPr>
          <w:tblHeader/>
          <w:cantSplit/>
        </w:trPr>
        <w:tc>
          <w:tcPr>
            <w:tcW w:type="dxa" w:w="396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Alet</w:t>
            </w:r>
          </w:p>
        </w:tc>
        <w:tc>
          <w:tcPr>
            <w:tcW w:type="dxa" w:w="396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Kullanım</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UNI-T UT33D+ multimetre</w:t>
            </w:r>
          </w:p>
        </w:tc>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Direnç ve gerilim ölçümleri</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Tektronix TBS 1022 osiloskop</w:t>
            </w:r>
          </w:p>
        </w:tc>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Gerilim bölücü çıkışı</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20"/>
              </w:rPr>
              <w:t>DA güç kaynağı</w:t>
            </w:r>
          </w:p>
        </w:tc>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15 V ve 16 V beslemeler</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20"/>
              </w:rPr>
              <w:t>Devre tahtası, dirençler, potansiyometre</w:t>
            </w:r>
          </w:p>
        </w:tc>
        <w:tc>
          <w:tcPr>
            <w:tcW w:type="dxa" w:w="3969"/>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Bütün devreler</w:t>
            </w:r>
          </w:p>
        </w:tc>
      </w:tr>
    </w:tbl>
    <w:p>
      <w:pPr>
        <w:spacing w:after="120"/>
      </w:pPr>
    </w:p>
    <w:p>
      <w:pPr>
        <w:keepNext/>
        <w:spacing w:before="120" w:after="120"/>
      </w:pPr>
      <w:r>
        <w:rPr>
          <w:rFonts w:ascii="Times New Roman" w:hAnsi="Times New Roman" w:cs="Times New Roman" w:eastAsia="Times New Roman"/>
          <w:b/>
          <w:i/>
          <w:sz w:val="24"/>
        </w:rPr>
        <w:t>EK-2: Ölçü Aletlerinin Kılavuz Sayfaları</w:t>
      </w:r>
    </w:p>
    <w:p>
      <w:pPr>
        <w:jc w:val="both"/>
      </w:pPr>
      <w:r>
        <w:rPr>
          <w:rFonts w:ascii="Times New Roman" w:hAnsi="Times New Roman" w:cs="Times New Roman" w:eastAsia="Times New Roman"/>
          <w:b w:val="0"/>
          <w:i w:val="0"/>
        </w:rPr>
        <w:t>Rapordaki iç direnç ve doğruluk değerleri, multimetrenin kutusundan çıkan basılı İngilizce kılavuzdan [1] ve osiloskop için Tektronix kılavuzundan [2] alınmıştır. İlgili sayfalar aşağıdadır.</w:t>
      </w:r>
    </w:p>
    <w:p>
      <w:pPr>
        <w:keepNext/>
        <w:spacing w:line="240" w:lineRule="auto"/>
        <w:jc w:val="center"/>
      </w:pPr>
      <w:r>
        <w:drawing>
          <wp:inline xmlns:a="http://schemas.openxmlformats.org/drawingml/2006/main" xmlns:pic="http://schemas.openxmlformats.org/drawingml/2006/picture">
            <wp:extent cx="4680000" cy="2925000"/>
            <wp:docPr id="13" name="Picture 13"/>
            <wp:cNvGraphicFramePr>
              <a:graphicFrameLocks noChangeAspect="1"/>
            </wp:cNvGraphicFramePr>
            <a:graphic>
              <a:graphicData uri="http://schemas.openxmlformats.org/drawingml/2006/picture">
                <pic:pic>
                  <pic:nvPicPr>
                    <pic:cNvPr id="0" name="ek_ut33_dcv.png"/>
                    <pic:cNvPicPr/>
                  </pic:nvPicPr>
                  <pic:blipFill>
                    <a:blip r:embed="rId22"/>
                    <a:stretch>
                      <a:fillRect/>
                    </a:stretch>
                  </pic:blipFill>
                  <pic:spPr>
                    <a:xfrm>
                      <a:off x="0" y="0"/>
                      <a:ext cx="4680000" cy="29250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7.1  UNI-T UT33D+ kılavuzu [1], “IX. Technical specification”, 1. DC voltage. 20,00 V kademesinde doğruluk ±(%0,7 + 3 basamak), çözünürlük 0,01 V; “Input impedance: about 10 MΩ”.</w:t>
      </w:r>
    </w:p>
    <w:p>
      <w:pPr>
        <w:keepNext/>
        <w:spacing w:line="240" w:lineRule="auto"/>
        <w:jc w:val="center"/>
      </w:pPr>
      <w:r>
        <w:drawing>
          <wp:inline xmlns:a="http://schemas.openxmlformats.org/drawingml/2006/main" xmlns:pic="http://schemas.openxmlformats.org/drawingml/2006/picture">
            <wp:extent cx="4680000" cy="2827500"/>
            <wp:docPr id="14" name="Picture 14"/>
            <wp:cNvGraphicFramePr>
              <a:graphicFrameLocks noChangeAspect="1"/>
            </wp:cNvGraphicFramePr>
            <a:graphic>
              <a:graphicData uri="http://schemas.openxmlformats.org/drawingml/2006/picture">
                <pic:pic>
                  <pic:nvPicPr>
                    <pic:cNvPr id="0" name="ek_ut33_res.png"/>
                    <pic:cNvPicPr/>
                  </pic:nvPicPr>
                  <pic:blipFill>
                    <a:blip r:embed="rId23"/>
                    <a:stretch>
                      <a:fillRect/>
                    </a:stretch>
                  </pic:blipFill>
                  <pic:spPr>
                    <a:xfrm>
                      <a:off x="0" y="0"/>
                      <a:ext cx="4680000" cy="2827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7.2  Aynı kılavuz [1], 3. Resistance. 2000 Ω ve 20,00 kΩ kademelerinde ±(%0,8 + 2 basamak), 20,00 MΩ kademesinde ±(%1,2 + 3 basamak). Altta: “Measurement result = reading of resistor − reading of shorted test leads”.</w:t>
      </w:r>
    </w:p>
    <w:p>
      <w:pPr>
        <w:keepNext/>
        <w:spacing w:line="240" w:lineRule="auto"/>
        <w:jc w:val="center"/>
      </w:pPr>
      <w:r>
        <w:drawing>
          <wp:inline xmlns:a="http://schemas.openxmlformats.org/drawingml/2006/main" xmlns:pic="http://schemas.openxmlformats.org/drawingml/2006/picture">
            <wp:extent cx="4860000" cy="1905882"/>
            <wp:docPr id="15" name="Picture 15"/>
            <wp:cNvGraphicFramePr>
              <a:graphicFrameLocks noChangeAspect="1"/>
            </wp:cNvGraphicFramePr>
            <a:graphic>
              <a:graphicData uri="http://schemas.openxmlformats.org/drawingml/2006/picture">
                <pic:pic>
                  <pic:nvPicPr>
                    <pic:cNvPr id="0" name="ek_tbs.png"/>
                    <pic:cNvPicPr/>
                  </pic:nvPicPr>
                  <pic:blipFill>
                    <a:blip r:embed="rId24"/>
                    <a:stretch>
                      <a:fillRect/>
                    </a:stretch>
                  </pic:blipFill>
                  <pic:spPr>
                    <a:xfrm>
                      <a:off x="0" y="0"/>
                      <a:ext cx="4860000" cy="190588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7.3  Tektronix TBS1000 serisi servis kılavuzu [2], sayfa 1-1, Tablo 1-1 (TBS1022 dâhil bütün modeller için geçerli). “Input Impedance, DC Coupled: 1 MΩ ±2% in parallel with 20 pF ±3 pF.”</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jp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