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072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bann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7257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pPr>
        <w:spacing w:line="276" w:lineRule="auto" w:after="160"/>
        <w:jc w:val="center"/>
      </w:pPr>
      <w:r>
        <w:rPr>
          <w:rFonts w:ascii="Times New Roman" w:hAnsi="Times New Roman" w:cs="Times New Roman" w:eastAsia="Times New Roman"/>
          <w:b/>
          <w:sz w:val="34"/>
        </w:rPr>
        <w:t>Deney 4 – Ön Çalışma Öğretici Rehberi</w:t>
      </w:r>
    </w:p>
    <w:p>
      <w:pPr>
        <w:spacing w:line="276" w:lineRule="auto" w:after="16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BJT Devreleri (BC238A)</w:t>
      </w:r>
    </w:p>
    <w:p>
      <w:pPr>
        <w:spacing w:line="276" w:lineRule="auto" w:after="160"/>
        <w:jc w:val="center"/>
      </w:pPr>
      <w:r>
        <w:rPr>
          <w:rFonts w:ascii="Times New Roman" w:hAnsi="Times New Roman" w:cs="Times New Roman" w:eastAsia="Times New Roman"/>
          <w:b w:val="0"/>
          <w:sz w:val="26"/>
        </w:rPr>
        <w:t>Bu belge SADECE ÖĞRENMEK içindir; teslim edilecek metin İngilizce rapordur.</w:t>
      </w:r>
    </w:p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>Ad Soyad</w:t>
            </w:r>
          </w:p>
        </w:tc>
        <w:tc>
          <w:tcPr>
            <w:tcW w:type="dxa" w:w="51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sz w:val="26"/>
              </w:rPr>
              <w:t>Beşir Kerem Üstüntürk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>Numara</w:t>
            </w:r>
          </w:p>
        </w:tc>
        <w:tc>
          <w:tcPr>
            <w:tcW w:type="dxa" w:w="51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sz w:val="26"/>
              </w:rPr>
              <w:t>251201037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>Tarih</w:t>
            </w:r>
          </w:p>
        </w:tc>
        <w:tc>
          <w:tcPr>
            <w:tcW w:type="dxa" w:w="51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sz w:val="26"/>
              </w:rPr>
              <w:t>11 Ekim 2026</w:t>
            </w:r>
          </w:p>
        </w:tc>
      </w:tr>
    </w:tbl>
    <w:p>
      <w:r>
        <w:br w:type="page"/>
      </w:r>
    </w:p>
    <w:p>
      <w:pPr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sz w:val="24"/>
        </w:rPr>
        <w:t>1  BÜYÜK RESİM</w:t>
      </w:r>
    </w:p>
    <w:p>
      <w:r>
        <w:rPr>
          <w:rFonts w:ascii="Times New Roman" w:hAnsi="Times New Roman" w:cs="Times New Roman" w:eastAsia="Times New Roman"/>
          <w:b w:val="0"/>
          <w:i w:val="0"/>
        </w:rPr>
        <w:t xml:space="preserve">BJT (iki kutuplu eklem transistörü), </w:t>
      </w:r>
      <w:r>
        <w:rPr>
          <w:rFonts w:ascii="Times New Roman" w:hAnsi="Times New Roman" w:cs="Times New Roman" w:eastAsia="Times New Roman"/>
          <w:b/>
          <w:i w:val="0"/>
        </w:rPr>
        <w:t>akımla kontrol edilen bir musluktur</w:t>
      </w:r>
      <w:r>
        <w:rPr>
          <w:rFonts w:ascii="Times New Roman" w:hAnsi="Times New Roman" w:cs="Times New Roman" w:eastAsia="Times New Roman"/>
          <w:b w:val="0"/>
          <w:i w:val="0"/>
        </w:rPr>
        <w:t xml:space="preserve">: küçük bir baz akımı </w:t>
      </w:r>
      <m:oMath>
        <m:sSub>
          <m:e>
            <m:r>
              <m:t>I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, çok daha büyük bir kolektör akımı </w:t>
      </w:r>
      <m:oMath>
        <m:sSub>
          <m:e>
            <m:r>
              <m:t>I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>'yi kontrol eder. NPN'de baz–emetör eklemi bir diyot gibi iletime geçer (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6</m:t>
        </m:r>
      </m:oMath>
      <w:r>
        <w:rPr>
          <w:rFonts w:ascii="Times New Roman" w:hAnsi="Times New Roman" w:cs="Times New Roman" w:eastAsia="Times New Roman"/>
          <w:b w:val="0"/>
          <w:i w:val="0"/>
        </w:rPr>
        <w:t>–</w:t>
      </w:r>
      <m:oMath>
        <m:r>
          <m:t>0</m:t>
        </m:r>
        <m:r>
          <m:rPr>
            <m:sty m:val="p"/>
          </m:rPr>
          <m:t>,</m:t>
        </m:r>
        <m:r>
          <m:t>7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V); bu olduğunda </w:t>
      </w:r>
      <m:oMath>
        <m:sSub>
          <m:e>
            <m:r>
              <m:t>I</m:t>
            </m:r>
          </m:e>
          <m:sub>
            <m:r>
              <m:t>C</m:t>
            </m:r>
          </m:sub>
        </m:sSub>
        <m:r>
          <m:rPr>
            <m:sty m:val="p"/>
          </m:rPr>
          <m:t>≈</m:t>
        </m:r>
        <m:r>
          <m:t>β</m:t>
        </m:r>
        <m:sSub>
          <m:e>
            <m:r>
              <m:t>I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olur. Deney bu devreleri analiz etmenin sistematik yolunu öğretir: </w:t>
      </w:r>
      <w:r>
        <w:rPr>
          <w:rFonts w:ascii="Times New Roman" w:hAnsi="Times New Roman" w:cs="Times New Roman" w:eastAsia="Times New Roman"/>
          <w:b/>
          <w:i w:val="0"/>
        </w:rPr>
        <w:t>bölgeyi varsay → hesapla → varsayımı doğrula → tutmuyorsa bölgeyi değiştir.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FB"/>
          </w:tcPr>
          <w:p>
            <w:pPr>
              <w:spacing w:line="276" w:lineRule="auto" w:after="6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Üç bölge, üç denklem takımı</w:t>
            </w:r>
          </w:p>
          <w:p>
            <w:pPr>
              <w:spacing w:line="276" w:lineRule="auto" w:after="6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Kesim: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o</m:t>
                      </m:r>
                      <m:r>
                        <m:t>n</m:t>
                      </m:r>
                    </m:e>
                  </m:d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⇒ </w:t>
            </w:r>
            <m:oMath>
              <m:sSub>
                <m:e>
                  <m:r>
                    <m:t>I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.</w:t>
            </w:r>
          </w:p>
          <w:p>
            <w:pPr>
              <w:spacing w:line="276" w:lineRule="auto" w:after="6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Aktif: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o</m:t>
                      </m:r>
                      <m:r>
                        <m:t>n</m:t>
                      </m:r>
                    </m:e>
                  </m:d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, </w:t>
            </w:r>
            <m:oMath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β</m:t>
              </m:r>
              <m:sSub>
                <m:e>
                  <m:r>
                    <m:t>I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, </w:t>
            </w:r>
            <m:oMath>
              <m:sSub>
                <m:e>
                  <m:r>
                    <m:t>I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β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b>
                <m:e>
                  <m:r>
                    <m:t>I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ve </w:t>
            </w: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E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s</m:t>
                      </m:r>
                      <m:r>
                        <m:t>a</m:t>
                      </m:r>
                      <m:r>
                        <m:t>t</m:t>
                      </m:r>
                    </m:e>
                  </m:d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(sadece bu denetim yapılır).</w:t>
            </w:r>
          </w:p>
          <w:p>
            <w:pPr>
              <w:spacing w:line="276" w:lineRule="auto" w:after="6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Doyma: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E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s</m:t>
                      </m:r>
                      <m:r>
                        <m:t>a</m:t>
                      </m:r>
                      <m:r>
                        <m:t>t</m:t>
                      </m:r>
                    </m:e>
                  </m:d>
                </m:sub>
              </m:sSub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V. Burada </w:t>
            </w:r>
            <m:oMath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β</m:t>
              </m:r>
              <m:sSub>
                <m:e>
                  <m:r>
                    <m:t>I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ve </w:t>
            </w:r>
            <m:oMath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'yi dış devre (direnç ve besleme) belirler; </w:t>
            </w:r>
            <m:oMath>
              <m:r>
                <m:t>β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artık işe yaramaz.</w:t>
            </w:r>
          </w:p>
        </w:tc>
      </w:tr>
    </w:tbl>
    <w:p>
      <w:pPr>
        <w:spacing w:after="120"/>
      </w:pPr>
    </w:p>
    <w:p>
      <w:pPr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sz w:val="24"/>
        </w:rPr>
        <w:t>2  SORU 1: BC238A PARAMETRELERİ</w:t>
      </w:r>
    </w:p>
    <w:p>
      <w:pPr>
        <w:keepNext/>
        <w:spacing w:line="240" w:lineRule="auto" w:after="8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Tablo 2.1  BC238A parametreleri (Fairchild BC237/238/239 veri sayfası, Rev. A2; doğrudan okundu)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3061"/>
        <w:gridCol w:w="3402"/>
      </w:tblGrid>
      <w:tr>
        <w:trPr>
          <w:tblHeader/>
          <w:cantSplit/>
        </w:trP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Parametre</w:t>
            </w:r>
          </w:p>
        </w:tc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Değer</w:t>
            </w:r>
          </w:p>
        </w:tc>
        <w:tc>
          <w:tcPr>
            <w:tcW w:type="dxa" w:w="34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Koşul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m:oMath>
              <m:r>
                <m:t>β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 xml:space="preserve"> (A sınıfı, ortalama)</w:t>
            </w:r>
          </w:p>
        </w:tc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170 (aralık 120–220)</w:t>
            </w:r>
          </w:p>
        </w:tc>
        <w:tc>
          <w:tcPr>
            <w:tcW w:type="dxa" w:w="34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E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 xml:space="preserve"> = 5 V, </w:t>
            </w:r>
            <m:oMath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 xml:space="preserve"> = 2 mA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o</m:t>
                      </m:r>
                      <m:r>
                        <m:t>n</m:t>
                      </m:r>
                    </m:e>
                  </m:d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 xml:space="preserve"> (tipik)</w:t>
            </w:r>
          </w:p>
        </w:tc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0,62 V (min 0,55; maks 0,70 V)</w:t>
            </w:r>
          </w:p>
        </w:tc>
        <w:tc>
          <w:tcPr>
            <w:tcW w:type="dxa" w:w="34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E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 xml:space="preserve"> = 5 V, </w:t>
            </w:r>
            <m:oMath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 xml:space="preserve"> = 2 mA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E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s</m:t>
                      </m:r>
                      <m:r>
                        <m:t>a</m:t>
                      </m:r>
                      <m:r>
                        <m:t>t</m:t>
                      </m:r>
                    </m:e>
                  </m:d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 xml:space="preserve"> (maksimum)</w:t>
            </w:r>
          </w:p>
        </w:tc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0,2 V (tipik 0,07 V)</w:t>
            </w:r>
          </w:p>
        </w:tc>
        <w:tc>
          <w:tcPr>
            <w:tcW w:type="dxa" w:w="34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 xml:space="preserve"> = 10 mA, </w:t>
            </w:r>
            <m:oMath>
              <m:sSub>
                <m:e>
                  <m:r>
                    <m:t>I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 xml:space="preserve"> = 0,5 mA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Bacak 1 / 2 / 3</w:t>
            </w:r>
          </w:p>
        </w:tc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Kolektör / Baz / Emetör</w:t>
            </w:r>
          </w:p>
        </w:tc>
        <w:tc>
          <w:tcPr>
            <w:tcW w:type="dxa" w:w="34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TO-92, düz yüz bize dönük, bacaklar aşağıda</w:t>
            </w:r>
          </w:p>
        </w:tc>
      </w:tr>
    </w:tbl>
    <w:p>
      <w:pPr>
        <w:spacing w:after="120"/>
      </w:pPr>
    </w:p>
    <w:p>
      <w:pPr>
        <w:spacing w:after="40"/>
        <w:ind w:left="567" w:hanging="340"/>
      </w:pPr>
      <w:r>
        <w:rPr>
          <w:rFonts w:ascii="Times New Roman" w:hAnsi="Times New Roman" w:cs="Times New Roman" w:eastAsia="Times New Roman"/>
        </w:rPr>
        <w:t xml:space="preserve">• </w:t>
      </w:r>
      <w:r>
        <w:rPr>
          <w:rFonts w:ascii="Times New Roman" w:hAnsi="Times New Roman" w:cs="Times New Roman" w:eastAsia="Times New Roman"/>
          <w:b/>
          <w:i w:val="0"/>
        </w:rPr>
        <w:t>A sınıfı ne demek?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Veri sayfasında </w:t>
      </w:r>
      <m:oMath>
        <m:sSub>
          <m:e>
            <m:r>
              <m:t>h</m:t>
            </m:r>
          </m:e>
          <m:sub>
            <m:r>
              <m:t>F</m:t>
            </m:r>
            <m:r>
              <m:t>E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üç gruba ayrılır: A: 120–220, B: 180–460, C: 380–800. BC238</w:t>
      </w:r>
      <w:r>
        <w:rPr>
          <w:rFonts w:ascii="Times New Roman" w:hAnsi="Times New Roman" w:cs="Times New Roman" w:eastAsia="Times New Roman"/>
          <w:b/>
          <w:i w:val="0"/>
        </w:rPr>
        <w:t>A</w:t>
      </w:r>
      <w:r>
        <w:rPr>
          <w:rFonts w:ascii="Times New Roman" w:hAnsi="Times New Roman" w:cs="Times New Roman" w:eastAsia="Times New Roman"/>
          <w:b w:val="0"/>
          <w:i w:val="0"/>
        </w:rPr>
        <w:t xml:space="preserve">'daki "A" bu gruptur. Föy 'tipik ya da ortalama' kullanın dediği için A grubunun ortalaması </w:t>
      </w:r>
      <m:oMath>
        <m:d>
          <m:dPr>
            <m:begChr m:val="("/>
            <m:endChr m:val=")"/>
            <m:sepChr m:val=""/>
            <m:grow/>
          </m:dPr>
          <m:e>
            <m:r>
              <m:t>120</m:t>
            </m:r>
            <m:r>
              <m:rPr>
                <m:sty m:val="p"/>
              </m:rPr>
              <m:t>+</m:t>
            </m:r>
            <m:r>
              <m:t>220</m:t>
            </m:r>
          </m:e>
        </m:d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170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alındı.</w:t>
      </w:r>
    </w:p>
    <w:p>
      <w:pPr>
        <w:spacing w:after="40"/>
        <w:ind w:left="567" w:hanging="340"/>
      </w:pPr>
      <w:r>
        <w:rPr>
          <w:rFonts w:ascii="Times New Roman" w:hAnsi="Times New Roman" w:cs="Times New Roman" w:eastAsia="Times New Roman"/>
        </w:rPr>
        <w:t xml:space="preserve">• </w:t>
      </w:r>
      <m:oMath>
        <m:sSub>
          <m:e>
            <m:r>
              <m:t>h</m:t>
            </m:r>
          </m:e>
          <m:sub>
            <m:r>
              <m:t>F</m:t>
            </m:r>
            <m:r>
              <m:t>E</m:t>
            </m:r>
          </m:sub>
        </m:sSub>
      </m:oMath>
      <w:r>
        <w:rPr>
          <w:rFonts w:ascii="Times New Roman" w:hAnsi="Times New Roman" w:cs="Times New Roman" w:eastAsia="Times New Roman"/>
          <w:b/>
          <w:i w:val="0"/>
        </w:rPr>
        <w:t xml:space="preserve"> = </w:t>
      </w:r>
      <m:oMath>
        <m:sSub>
          <m:e>
            <m:r>
              <m:t>I</m:t>
            </m:r>
          </m:e>
          <m:sub>
            <m:r>
              <m:t>C</m:t>
            </m:r>
          </m:sub>
        </m:sSub>
        <m:r>
          <m:rPr>
            <m:sty m:val="p"/>
          </m:rPr>
          <m:t>/</m:t>
        </m:r>
        <m:sSub>
          <m:e>
            <m:r>
              <m:t>I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cs="Times New Roman" w:eastAsia="Times New Roman"/>
          <w:b/>
          <w:i w:val="0"/>
        </w:rPr>
        <w:t xml:space="preserve"> (DC akım kazancı)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= </w:t>
      </w:r>
      <m:oMath>
        <m:r>
          <m:t>β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(föydeki ipucu).</w:t>
      </w:r>
    </w:p>
    <w:p>
      <w:pPr>
        <w:spacing w:after="40"/>
        <w:ind w:left="567" w:hanging="340"/>
      </w:pPr>
      <w:r>
        <w:rPr>
          <w:rFonts w:ascii="Times New Roman" w:hAnsi="Times New Roman" w:cs="Times New Roman" w:eastAsia="Times New Roman"/>
        </w:rPr>
        <w:t xml:space="preserve">• </w:t>
      </w:r>
      <w:r>
        <w:rPr>
          <w:rFonts w:ascii="Times New Roman" w:hAnsi="Times New Roman" w:cs="Times New Roman" w:eastAsia="Times New Roman"/>
          <w:b/>
          <w:i w:val="0"/>
        </w:rPr>
        <w:t>Bacak sırası: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Fairchild: 1-C, 2-B, 3-E. Başka üreticiler (ör. bazı Motorola/ST parçaları) E-B-C yapabilir; takmadan önce parçanın üstündeki işarete ve veri sayfasına bakın. Yanlış takarsanız devre çalışmaz (hatta transistör ısınır).</w:t>
      </w:r>
    </w:p>
    <w:p>
      <w:pPr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sz w:val="24"/>
        </w:rPr>
        <w:t>3  SORU 2: BREADBOARD'DA DEVRE 1</w:t>
      </w:r>
    </w:p>
    <w:p>
      <w:r>
        <w:rPr>
          <w:rFonts w:ascii="Times New Roman" w:hAnsi="Times New Roman" w:cs="Times New Roman" w:eastAsia="Times New Roman"/>
          <w:b w:val="0"/>
          <w:i w:val="0"/>
        </w:rPr>
        <w:t xml:space="preserve">Breadboard'da bir sütundaki beş delik (a–e) birbirine bağlıdır. Transistörün her bacağını </w:t>
      </w:r>
      <w:r>
        <w:rPr>
          <w:rFonts w:ascii="Times New Roman" w:hAnsi="Times New Roman" w:cs="Times New Roman" w:eastAsia="Times New Roman"/>
          <w:b/>
          <w:i w:val="0"/>
        </w:rPr>
        <w:t>ayrı bir sütuna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takarsınız ve o sütunun boş deliklerine ilgili elemanı bağlarsınız. Çizim: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700000" cy="27215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4_schem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721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Şekil 3.1  BJT devre 1.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28963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4_bread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9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Şekil 3.2  BJT devre 1'in breadboard çizimi (bağlantıları kod otomatik denetledi).</w:t>
      </w:r>
    </w:p>
    <w:p>
      <w:pPr>
        <w:spacing w:after="40"/>
        <w:ind w:left="567" w:hanging="340"/>
      </w:pPr>
      <w:r>
        <w:rPr>
          <w:rFonts w:ascii="Times New Roman" w:hAnsi="Times New Roman" w:cs="Times New Roman" w:eastAsia="Times New Roman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</w:rPr>
        <w:t>Sütun 10 = kolektör, 11 = baz, 12 = emetör (düz yüz bize dönükken soldan sağa C–B–E).</w:t>
      </w:r>
    </w:p>
    <w:p>
      <w:pPr>
        <w:spacing w:after="40"/>
        <w:ind w:left="567" w:hanging="340"/>
      </w:pPr>
      <w:r>
        <w:rPr>
          <w:rFonts w:ascii="Times New Roman" w:hAnsi="Times New Roman" w:cs="Times New Roman" w:eastAsia="Times New Roman"/>
        </w:rPr>
        <w:t xml:space="preserve">• </w:t>
      </w:r>
      <m:oMath>
        <m:sSub>
          <m:e>
            <m:r>
              <m:t>R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(2,2 kΩ; kırmızı-kırmızı-kırmızı bantlar): kolektör sütunundan 6. sütuna; 6. sütun kırmızı telle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rayına bağlı.</w:t>
      </w:r>
    </w:p>
    <w:p>
      <w:pPr>
        <w:spacing w:after="40"/>
        <w:ind w:left="567" w:hanging="340"/>
      </w:pPr>
      <w:r>
        <w:rPr>
          <w:rFonts w:ascii="Times New Roman" w:hAnsi="Times New Roman" w:cs="Times New Roman" w:eastAsia="Times New Roman"/>
        </w:rPr>
        <w:t xml:space="preserve">• 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(150 kΩ; kahverengi-yeşil-sarı): 3. sütundan baz sütununa; 3. sütuna </w:t>
      </w:r>
      <m:oMath>
        <m:sSub>
          <m:e>
            <m:r>
              <m:t>V</m:t>
            </m:r>
          </m:e>
          <m:sub>
            <m:r>
              <m:t>B</m:t>
            </m:r>
            <m:r>
              <m:t>B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kaynağının + ucu verilir.</w:t>
      </w:r>
    </w:p>
    <w:p>
      <w:pPr>
        <w:spacing w:after="40"/>
        <w:ind w:left="567" w:hanging="340"/>
      </w:pPr>
      <w:r>
        <w:rPr>
          <w:rFonts w:ascii="Times New Roman" w:hAnsi="Times New Roman" w:cs="Times New Roman" w:eastAsia="Times New Roman"/>
        </w:rPr>
        <w:t xml:space="preserve">• </w:t>
      </w:r>
      <m:oMath>
        <m:sSub>
          <m:e>
            <m:r>
              <m:t>R</m:t>
            </m:r>
          </m:e>
          <m:sub>
            <m:r>
              <m:t>E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(1 kΩ; kahverengi-siyah-kırmızı): emetör sütunundan 16. sütuna; 16. sütun siyah telle GND rayına.</w:t>
      </w:r>
    </w:p>
    <w:p>
      <w:pPr>
        <w:spacing w:after="40"/>
        <w:ind w:left="567" w:hanging="340"/>
      </w:pPr>
      <w:r>
        <w:rPr>
          <w:rFonts w:ascii="Times New Roman" w:hAnsi="Times New Roman" w:cs="Times New Roman" w:eastAsia="Times New Roman"/>
        </w:rPr>
        <w:t xml:space="preserve">• </w:t>
      </w:r>
      <w:r>
        <w:rPr>
          <w:rFonts w:ascii="Times New Roman" w:hAnsi="Times New Roman" w:cs="Times New Roman" w:eastAsia="Times New Roman"/>
          <w:b/>
          <w:i w:val="0"/>
        </w:rPr>
        <w:t>İki ayrı kaynak: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B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ve 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ayrı gerilimlerdir; ikisinin </w:t>
      </w:r>
      <w:r>
        <w:rPr>
          <w:rFonts w:ascii="Times New Roman" w:hAnsi="Times New Roman" w:cs="Times New Roman" w:eastAsia="Times New Roman"/>
          <w:b/>
          <w:i w:val="0"/>
        </w:rPr>
        <w:t>eksi uçları ortak toprağa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(GND rayı) bağlanır. Eksi uçları birleştirmezseniz gerilimler birbirine referanslanmaz ve devre çalışmaz (en sık yapılan hata).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FB"/>
          </w:tcPr>
          <w:p>
            <w:pPr>
              <w:spacing w:line="276" w:lineRule="auto" w:after="6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Direnç renk kodu hatırlatması</w:t>
            </w:r>
          </w:p>
          <w:p>
            <w:pPr>
              <w:spacing w:line="276" w:lineRule="auto" w:after="6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İlk iki bant rakam, üçüncü bant 10'un kuvveti: 0 siyah, 1 kahverengi, 2 kırmızı, 3 turuncu, 4 sarı, 5 yeşil, 6 mavi, 7 mor, 8 gri, 9 beyaz. 2,2 kΩ = 2-2-×100; 150 kΩ = 1-5-×10 k; 1 kΩ = 1-0-×100.</w:t>
            </w:r>
          </w:p>
        </w:tc>
      </w:tr>
    </w:tbl>
    <w:p>
      <w:pPr>
        <w:spacing w:after="120"/>
      </w:pPr>
    </w:p>
    <w:p>
      <w:pPr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sz w:val="24"/>
        </w:rPr>
        <w:t>4  SORU 3.1: TABLO 1 (VBB = 1, 2, 5 V)</w:t>
      </w:r>
    </w:p>
    <w:p>
      <w:pPr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sz w:val="24"/>
        </w:rPr>
        <w:t>4.1  Yöntem</w:t>
      </w:r>
    </w:p>
    <w:p>
      <w:r>
        <w:rPr>
          <w:rFonts w:ascii="Times New Roman" w:hAnsi="Times New Roman" w:cs="Times New Roman" w:eastAsia="Times New Roman"/>
          <w:b w:val="0"/>
          <w:i w:val="0"/>
        </w:rPr>
        <w:t xml:space="preserve">Baz döngüsünde Kirchhoff yasası: </w:t>
      </w:r>
      <m:oMath>
        <m:sSub>
          <m:e>
            <m:r>
              <m:t>V</m:t>
            </m:r>
          </m:e>
          <m:sub>
            <m:r>
              <m:t>B</m:t>
            </m:r>
            <m:r>
              <m:t>B</m:t>
            </m:r>
          </m:sub>
        </m:sSub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B</m:t>
            </m:r>
          </m:sub>
        </m:sSub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  <m:r>
          <m:rPr>
            <m:sty m:val="p"/>
          </m:rPr>
          <m:t>+</m:t>
        </m:r>
        <m:sSub>
          <m:e>
            <m:r>
              <m:t>I</m:t>
            </m:r>
          </m:e>
          <m:sub>
            <m:r>
              <m:t>E</m:t>
            </m:r>
          </m:sub>
        </m:sSub>
        <m:sSub>
          <m:e>
            <m:r>
              <m:t>R</m:t>
            </m:r>
          </m:e>
          <m:sub>
            <m:r>
              <m:t>E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. </w:t>
      </w:r>
      <m:oMath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β</m:t>
            </m:r>
            <m:r>
              <m:rPr>
                <m:sty m:val="p"/>
              </m:rPr>
              <m:t>+</m:t>
            </m:r>
            <m:r>
              <m:t>1</m:t>
            </m:r>
          </m:e>
        </m:d>
        <m:sSub>
          <m:e>
            <m:r>
              <m:t>I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yazarsak </w:t>
      </w:r>
      <m:oMath>
        <m:sSub>
          <m:e>
            <m:r>
              <m:t>I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yalnız bırakılır: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9"/>
        <w:gridCol w:w="7087"/>
        <w:gridCol w:w="1276"/>
      </w:tblGrid>
      <w:tr>
        <w:tc>
          <w:tcPr>
            <w:tcW w:type="dxa" w:w="709"/>
          </w:tcPr>
          <w:p/>
        </w:tc>
        <w:tc>
          <w:tcPr>
            <w:tcW w:type="dxa" w:w="7087"/>
          </w:tcPr>
          <w:p>
            <w:pPr>
              <w:spacing w:line="240" w:lineRule="auto"/>
            </w:pPr>
            <m:oMathPara>
              <m:oMathParaPr>
                <m:jc m:val="center"/>
              </m:oMathParaPr>
              <m:oMath>
                <m:sSub>
                  <m:e>
                    <m:r>
                      <m:t>I</m:t>
                    </m:r>
                  </m:e>
                  <m:sub>
                    <m:r>
                      <m:t>B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V</m:t>
                        </m:r>
                      </m:e>
                      <m:sub>
                        <m:r>
                          <m:t>B</m:t>
                        </m:r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B</m:t>
                        </m:r>
                        <m:r>
                          <m:t>E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o</m:t>
                            </m:r>
                            <m:r>
                              <m:t>n</m:t>
                            </m:r>
                          </m:e>
                        </m:d>
                      </m:sub>
                    </m:sSub>
                  </m:num>
                  <m:den>
                    <m:sSub>
                      <m:e>
                        <m:r>
                          <m:t>R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sSub>
                      <m:e>
                        <m:r>
                          <m:t>R</m:t>
                        </m:r>
                      </m:e>
                      <m:sub>
                        <m:r>
                          <m:t>E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type="dxa" w:w="1276"/>
          </w:tcPr>
          <w:p>
            <w:pPr>
              <w:spacing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4"/>
              </w:rPr>
              <w:t>(4.1)</w:t>
            </w:r>
          </w:p>
        </w:tc>
      </w:tr>
    </w:tbl>
    <w:p>
      <w:pPr>
        <w:spacing w:after="0" w:line="144" w:lineRule="auto"/>
      </w:pPr>
    </w:p>
    <w:p>
      <w:r>
        <w:rPr>
          <w:rFonts w:ascii="Times New Roman" w:hAnsi="Times New Roman" w:cs="Times New Roman" w:eastAsia="Times New Roman"/>
          <w:b/>
          <w:i w:val="0"/>
        </w:rPr>
        <w:t xml:space="preserve">Neden </w:t>
      </w:r>
      <m:oMath>
        <m:d>
          <m:dPr>
            <m:begChr m:val="("/>
            <m:endChr m:val=")"/>
            <m:sepChr m:val=""/>
            <m:grow/>
          </m:dPr>
          <m:e>
            <m:r>
              <m:t>β</m:t>
            </m:r>
            <m:r>
              <m:rPr>
                <m:sty m:val="p"/>
              </m:rPr>
              <m:t>+</m:t>
            </m:r>
            <m:r>
              <m:t>1</m:t>
            </m:r>
          </m:e>
        </m:d>
        <m:sSub>
          <m:e>
            <m:r>
              <m:t>R</m:t>
            </m:r>
          </m:e>
          <m:sub>
            <m:r>
              <m:t>E</m:t>
            </m:r>
          </m:sub>
        </m:sSub>
      </m:oMath>
      <w:r>
        <w:rPr>
          <w:rFonts w:ascii="Times New Roman" w:hAnsi="Times New Roman" w:cs="Times New Roman" w:eastAsia="Times New Roman"/>
          <w:b/>
          <w:i w:val="0"/>
        </w:rPr>
        <w:t>?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Emetör akımı baz akımının </w:t>
      </w:r>
      <m:oMath>
        <m:d>
          <m:dPr>
            <m:begChr m:val="("/>
            <m:endChr m:val=")"/>
            <m:sepChr m:val=""/>
            <m:grow/>
          </m:dPr>
          <m:e>
            <m:r>
              <m:t>β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rPr>
          <w:rFonts w:ascii="Times New Roman" w:hAnsi="Times New Roman" w:cs="Times New Roman" w:eastAsia="Times New Roman"/>
          <w:b w:val="0"/>
          <w:i w:val="0"/>
        </w:rPr>
        <w:t xml:space="preserve"> katıdır; bu akım </w:t>
      </w:r>
      <m:oMath>
        <m:sSub>
          <m:e>
            <m:r>
              <m:t>R</m:t>
            </m:r>
          </m:e>
          <m:sub>
            <m:r>
              <m:t>E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'den geçer. Baz tarafından bakınca </w:t>
      </w:r>
      <m:oMath>
        <m:sSub>
          <m:e>
            <m:r>
              <m:t>R</m:t>
            </m:r>
          </m:e>
          <m:sub>
            <m:r>
              <m:t>E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, </w:t>
      </w:r>
      <m:oMath>
        <m:d>
          <m:dPr>
            <m:begChr m:val="("/>
            <m:endChr m:val=")"/>
            <m:sepChr m:val=""/>
            <m:grow/>
          </m:dPr>
          <m:e>
            <m:r>
              <m:t>β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rPr>
          <w:rFonts w:ascii="Times New Roman" w:hAnsi="Times New Roman" w:cs="Times New Roman" w:eastAsia="Times New Roman"/>
          <w:b w:val="0"/>
          <w:i w:val="0"/>
        </w:rPr>
        <w:t xml:space="preserve"> kat büyümüş görünür ("yansıyan direnç"). Sayılarla </w:t>
      </w:r>
      <m:oMath>
        <m:d>
          <m:dPr>
            <m:begChr m:val="("/>
            <m:endChr m:val=")"/>
            <m:sepChr m:val=""/>
            <m:grow/>
          </m:dPr>
          <m:e>
            <m:r>
              <m:t>β</m:t>
            </m:r>
            <m:r>
              <m:rPr>
                <m:sty m:val="p"/>
              </m:rPr>
              <m:t>+</m:t>
            </m:r>
            <m:r>
              <m:t>1</m:t>
            </m:r>
          </m:e>
        </m:d>
        <m:sSub>
          <m:e>
            <m:r>
              <m:t>R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171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kΩ; yani </w:t>
      </w:r>
      <m:oMath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150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kΩ'a eklenir (toplam 321 kΩ).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9"/>
        <w:gridCol w:w="7087"/>
        <w:gridCol w:w="1276"/>
      </w:tblGrid>
      <w:tr>
        <w:tc>
          <w:tcPr>
            <w:tcW w:type="dxa" w:w="709"/>
          </w:tcPr>
          <w:p/>
        </w:tc>
        <w:tc>
          <w:tcPr>
            <w:tcW w:type="dxa" w:w="7087"/>
          </w:tcPr>
          <w:p>
            <w:pPr>
              <w:spacing w:line="240" w:lineRule="auto"/>
            </w:pPr>
            <m:oMathPara>
              <m:oMathParaPr>
                <m:jc m:val="center"/>
              </m:oMathParaPr>
              <m:oMath>
                <m:sSub>
                  <m:e>
                    <m:r>
                      <m:t>I</m:t>
                    </m:r>
                  </m:e>
                  <m:sub>
                    <m:r>
                      <m:t>C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β</m:t>
                </m:r>
                <m:sSub>
                  <m:e>
                    <m:r>
                      <m:t>I</m:t>
                    </m:r>
                  </m:e>
                  <m:sub>
                    <m:r>
                      <m:t>B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</m:t>
                </m:r>
                <m:sSub>
                  <m:e>
                    <m:r>
                      <m:t>I</m:t>
                    </m:r>
                  </m:e>
                  <m:sub>
                    <m:r>
                      <m:t>E</m:t>
                    </m:r>
                  </m:sub>
                </m:sSub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β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sSub>
                  <m:e>
                    <m:r>
                      <m:t>I</m:t>
                    </m:r>
                  </m:e>
                  <m:sub>
                    <m:r>
                      <m:t>B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</m:t>
                </m:r>
                <m:sSub>
                  <m:e>
                    <m:r>
                      <m:t>V</m:t>
                    </m:r>
                  </m:e>
                  <m:sub>
                    <m:r>
                      <m:t>C</m:t>
                    </m:r>
                    <m:r>
                      <m:t>E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V</m:t>
                    </m:r>
                  </m:e>
                  <m:sub>
                    <m:r>
                      <m:t>C</m:t>
                    </m:r>
                    <m:r>
                      <m:t>C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I</m:t>
                    </m:r>
                  </m:e>
                  <m:sub>
                    <m:r>
                      <m:t>C</m:t>
                    </m:r>
                  </m:sub>
                </m:sSub>
                <m:sSub>
                  <m:e>
                    <m:r>
                      <m:t>R</m:t>
                    </m:r>
                  </m:e>
                  <m:sub>
                    <m:r>
                      <m:t>C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I</m:t>
                    </m:r>
                  </m:e>
                  <m:sub>
                    <m:r>
                      <m:t>E</m:t>
                    </m:r>
                  </m:sub>
                </m:sSub>
                <m:sSub>
                  <m:e>
                    <m:r>
                      <m:t>R</m:t>
                    </m:r>
                  </m:e>
                  <m:sub>
                    <m:r>
                      <m:t>E</m:t>
                    </m:r>
                  </m:sub>
                </m:sSub>
              </m:oMath>
            </m:oMathPara>
          </w:p>
        </w:tc>
        <w:tc>
          <w:tcPr>
            <w:tcW w:type="dxa" w:w="1276"/>
          </w:tcPr>
          <w:p>
            <w:pPr>
              <w:spacing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4"/>
              </w:rPr>
              <w:t>(4.2)</w:t>
            </w:r>
          </w:p>
        </w:tc>
      </w:tr>
    </w:tbl>
    <w:p>
      <w:pPr>
        <w:spacing w:after="0" w:line="144" w:lineRule="auto"/>
      </w:pPr>
    </w:p>
    <w:p>
      <w:r>
        <w:rPr>
          <w:rFonts w:ascii="Times New Roman" w:hAnsi="Times New Roman" w:cs="Times New Roman" w:eastAsia="Times New Roman"/>
          <w:b/>
          <w:i w:val="0"/>
        </w:rPr>
        <w:t>Doğrulama: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2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V ise aktif varsayım doğru. Değilse doyma: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2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V ve iki bilinmeyen için iki denklem (baz ve kolektör döngüleri):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9"/>
        <w:gridCol w:w="7087"/>
        <w:gridCol w:w="1276"/>
      </w:tblGrid>
      <w:tr>
        <w:tc>
          <w:tcPr>
            <w:tcW w:type="dxa" w:w="709"/>
          </w:tcPr>
          <w:p/>
        </w:tc>
        <w:tc>
          <w:tcPr>
            <w:tcW w:type="dxa" w:w="7087"/>
          </w:tcPr>
          <w:p>
            <w:pPr>
              <w:spacing w:line="240" w:lineRule="auto"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R</m:t>
                              </m:r>
                            </m:e>
                            <m:sub>
                              <m:r>
                                <m:t>B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R</m:t>
                              </m:r>
                            </m:e>
                            <m:sub>
                              <m:r>
                                <m:t>E</m:t>
                              </m:r>
                            </m:sub>
                          </m:sSub>
                        </m:e>
                      </m:d>
                      <m:sSub>
                        <m:e>
                          <m:r>
                            <m:t>I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E</m:t>
                          </m:r>
                        </m:sub>
                      </m:sSub>
                      <m:sSub>
                        <m:e>
                          <m:r>
                            <m:t>I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B</m:t>
                          </m:r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B</m:t>
                          </m:r>
                          <m:r>
                            <m:t>E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o</m:t>
                              </m:r>
                              <m:r>
                                <m:t>n</m:t>
                              </m:r>
                            </m:e>
                          </m:d>
                        </m:sub>
                      </m:sSub>
                    </m:e>
                  </m:mr>
                  <m:mr>
                    <m:e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E</m:t>
                          </m:r>
                        </m:sub>
                      </m:sSub>
                      <m:sSub>
                        <m:e>
                          <m:r>
                            <m:t>I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R</m:t>
                              </m:r>
                            </m:e>
                            <m:sub>
                              <m:r>
                                <m:t>C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R</m:t>
                              </m:r>
                            </m:e>
                            <m:sub>
                              <m:r>
                                <m:t>E</m:t>
                              </m:r>
                            </m:sub>
                          </m:sSub>
                        </m:e>
                      </m:d>
                      <m:sSub>
                        <m:e>
                          <m:r>
                            <m:t>I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C</m:t>
                          </m:r>
                          <m:r>
                            <m:t>C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C</m:t>
                          </m:r>
                          <m:r>
                            <m:t>E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s</m:t>
                              </m:r>
                              <m:r>
                                <m:t>a</m:t>
                              </m:r>
                              <m:r>
                                <m:t>t</m:t>
                              </m:r>
                            </m:e>
                          </m:d>
                        </m:sub>
                      </m:sSub>
                    </m:e>
                  </m:mr>
                </m:m>
              </m:oMath>
            </m:oMathPara>
          </w:p>
        </w:tc>
        <w:tc>
          <w:tcPr>
            <w:tcW w:type="dxa" w:w="1276"/>
          </w:tcPr>
          <w:p>
            <w:pPr>
              <w:spacing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4"/>
              </w:rPr>
              <w:t>(4.3)</w:t>
            </w:r>
          </w:p>
        </w:tc>
      </w:tr>
    </w:tbl>
    <w:p>
      <w:pPr>
        <w:spacing w:after="0" w:line="144" w:lineRule="auto"/>
      </w:pPr>
    </w:p>
    <w:p>
      <w:r>
        <w:rPr>
          <w:rFonts w:ascii="Times New Roman" w:hAnsi="Times New Roman" w:cs="Times New Roman" w:eastAsia="Times New Roman"/>
          <w:b w:val="0"/>
          <w:i w:val="0"/>
        </w:rPr>
        <w:t xml:space="preserve">Doyma çözümü bile </w:t>
      </w:r>
      <m:oMath>
        <m:sSub>
          <m:e>
            <m:r>
              <m:t>I</m:t>
            </m:r>
          </m:e>
          <m:sub>
            <m:r>
              <m:t>C</m:t>
            </m:r>
          </m:sub>
        </m:sSub>
        <m:r>
          <m:rPr>
            <m:sty m:val="p"/>
          </m:rPr>
          <m:t>≤</m:t>
        </m:r>
        <m:r>
          <m:t>0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çıkarsa (besleme 0,2 V'tan bile küçük) akım pratikte sıfırdır ve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alınır.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FB"/>
          </w:tcPr>
          <w:p>
            <w:pPr>
              <w:spacing w:line="276" w:lineRule="auto" w:after="6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Tamamen çözülmüş iki örnek</w:t>
            </w:r>
          </w:p>
          <w:p>
            <w:pPr>
              <w:spacing w:line="276" w:lineRule="auto" w:after="6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Aktif (</w:t>
            </w:r>
            <m:oMath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 xml:space="preserve"> V, </w:t>
            </w: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 xml:space="preserve"> V):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62</m:t>
                  </m:r>
                </m:num>
                <m:den>
                  <m:r>
                    <m:t>150</m:t>
                  </m:r>
                  <m:r>
                    <m:t> </m:t>
                  </m:r>
                  <m:r>
                    <m:rPr>
                      <m:nor/>
                      <m:sty m:val="p"/>
                    </m:rP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171</m:t>
                  </m:r>
                  <m:r>
                    <m:t> </m:t>
                  </m:r>
                  <m:r>
                    <m:rPr>
                      <m:nor/>
                      <m:sty m:val="p"/>
                    </m:rPr>
                    <m:t>k</m:t>
                  </m:r>
                </m:den>
              </m:f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299</m:t>
              </m:r>
              <m:r>
                <m:t> </m:t>
              </m:r>
              <m:r>
                <m:t>μ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A; </w:t>
            </w:r>
            <m:oMath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170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299</m:t>
              </m:r>
              <m:r>
                <m:t> </m:t>
              </m:r>
              <m:r>
                <m:t>μ</m:t>
              </m:r>
              <m:r>
                <m:rPr>
                  <m:nor/>
                  <m:sty m:val="p"/>
                </m:rP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7308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mA; </w:t>
            </w:r>
            <m:oMath>
              <m:sSub>
                <m:e>
                  <m:r>
                    <m:t>I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7351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mA; </w:t>
            </w: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7308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7351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,</m:t>
              </m:r>
              <m:r>
                <m:t>657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V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≥ 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✓.</w:t>
            </w:r>
          </w:p>
          <w:p>
            <w:pPr>
              <w:spacing w:line="276" w:lineRule="auto" w:after="6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Doyma (</w:t>
            </w:r>
            <m:oMath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 xml:space="preserve"> V, </w:t>
            </w: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 xml:space="preserve"> V):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aktif çözüm </w:t>
            </w: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7</m:t>
              </m:r>
              <m:r>
                <m:rPr>
                  <m:sty m:val="p"/>
                </m:rPr>
                <m:t>,</m:t>
              </m:r>
              <m:r>
                <m:t>44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✗ ⇒ doyma.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151</m:t>
                  </m:r>
                  <m:r>
                    <m:rPr>
                      <m:nor/>
                      <m:sty m:val="p"/>
                    </m:rPr>
                    <m:t>k</m:t>
                  </m:r>
                  <m:r>
                    <m:t> </m:t>
                  </m:r>
                  <m:r>
                    <m:t> </m:t>
                  </m:r>
                  <m:r>
                    <m:t>1</m:t>
                  </m:r>
                  <m:r>
                    <m:rPr>
                      <m:nor/>
                      <m:sty m:val="p"/>
                    </m:rPr>
                    <m:t>k</m:t>
                  </m:r>
                  <m:r>
                    <m:rPr>
                      <m:sty m:val="p"/>
                    </m:rPr>
                    <m:t>;</m:t>
                  </m:r>
                  <m:r>
                    <m:t> </m:t>
                  </m:r>
                  <m:r>
                    <m:t>1</m:t>
                  </m:r>
                  <m:r>
                    <m:rPr>
                      <m:nor/>
                      <m:sty m:val="p"/>
                    </m:rPr>
                    <m:t>k</m:t>
                  </m:r>
                  <m:r>
                    <m:t> </m:t>
                  </m:r>
                  <m:r>
                    <m:t> 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nor/>
                      <m:sty m:val="p"/>
                    </m:rPr>
                    <m:t>k</m:t>
                  </m:r>
                </m:e>
              </m:d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38</m:t>
                  </m:r>
                  <m:r>
                    <m:rPr>
                      <m:sty m:val="p"/>
                    </m:rPr>
                    <m:t>;</m:t>
                  </m:r>
                  <m:r>
                    <m:t> 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8</m:t>
                  </m:r>
                </m:e>
              </m:d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⇒ </w:t>
            </w:r>
            <m:oMath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181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mA, </w:t>
            </w: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V.</w:t>
            </w:r>
          </w:p>
        </w:tc>
      </w:tr>
    </w:tbl>
    <w:p>
      <w:pPr>
        <w:spacing w:after="120"/>
      </w:pPr>
    </w:p>
    <w:p>
      <w:pPr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sz w:val="24"/>
        </w:rPr>
        <w:t>4.2  Tablo ve yorum</w:t>
      </w:r>
    </w:p>
    <w:p>
      <w:pPr>
        <w:keepNext/>
        <w:spacing w:line="240" w:lineRule="auto" w:after="8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 xml:space="preserve">Tablo 4.2.1  Föy Tablo 1, </w:t>
      </w:r>
      <m:oMath>
        <m:sSub>
          <m:e>
            <m:r>
              <m:t>V</m:t>
            </m:r>
          </m:e>
          <m:sub>
            <m:r>
              <m:t>B</m:t>
            </m:r>
            <m:r>
              <m:t>B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  <w:sz w:val="20"/>
        </w:rPr>
        <w:t xml:space="preserve"> = 1 V (el hesabı ve SPICE)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>
        <w:trPr>
          <w:tblHeader/>
          <w:cantSplit/>
        </w:trPr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C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 xml:space="preserve"> (V)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0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0.2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0.5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1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2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4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6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8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10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15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20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E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 xml:space="preserve"> el (V)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0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0.2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0.2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0.355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1.35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3.35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5.35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7.35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9.35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14.4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19.4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 xml:space="preserve"> el (mA)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0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0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0.093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0.201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0.201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0.201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0.201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0.201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0.201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0.201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0.201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E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 xml:space="preserve"> SPICE (V)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0.0052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0.073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0.114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0.262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1.26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3.26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5.26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7.26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9.26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14.3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19.3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 xml:space="preserve"> SPICE (mA)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−0.0028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0.039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0.12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0.23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0.231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0.231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0.231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0.231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0.231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0.231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0.231</w:t>
            </w:r>
          </w:p>
        </w:tc>
      </w:tr>
    </w:tbl>
    <w:p>
      <w:pPr>
        <w:spacing w:after="120"/>
      </w:pPr>
    </w:p>
    <w:p>
      <w:pPr>
        <w:keepNext/>
        <w:spacing w:line="240" w:lineRule="auto" w:after="8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 xml:space="preserve">Tablo 4.2.2  Föy Tablo 1, </w:t>
      </w:r>
      <m:oMath>
        <m:sSub>
          <m:e>
            <m:r>
              <m:t>V</m:t>
            </m:r>
          </m:e>
          <m:sub>
            <m:r>
              <m:t>B</m:t>
            </m:r>
            <m:r>
              <m:t>B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  <w:sz w:val="20"/>
        </w:rPr>
        <w:t xml:space="preserve"> = 2 V (el hesabı ve SPICE)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>
        <w:trPr>
          <w:tblHeader/>
          <w:cantSplit/>
        </w:trPr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C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 xml:space="preserve"> (V)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0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0.2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0.5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1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2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4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6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8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10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15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20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E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 xml:space="preserve"> el (V)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0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0.2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0.2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0.2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0.2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1.66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3.66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5.66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7.66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12.7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17.7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 xml:space="preserve"> el (mA)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0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0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0.091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0.248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0.561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0.731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0.731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0.731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0.731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0.731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0.731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E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 xml:space="preserve"> SPICE (V)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0.0088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0.05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0.076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0.101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0.146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1.61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3.61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5.61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7.61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12.6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17.6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 xml:space="preserve"> SPICE (mA)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−0.0059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0.044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0.13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0.279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0.578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0.744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0.744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0.744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0.744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0.744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0.744</w:t>
            </w:r>
          </w:p>
        </w:tc>
      </w:tr>
    </w:tbl>
    <w:p>
      <w:pPr>
        <w:spacing w:after="120"/>
      </w:pPr>
    </w:p>
    <w:p>
      <w:pPr>
        <w:keepNext/>
        <w:spacing w:line="240" w:lineRule="auto" w:after="8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 xml:space="preserve">Tablo 4.2.3  Föy Tablo 1, </w:t>
      </w:r>
      <m:oMath>
        <m:sSub>
          <m:e>
            <m:r>
              <m:t>V</m:t>
            </m:r>
          </m:e>
          <m:sub>
            <m:r>
              <m:t>B</m:t>
            </m:r>
            <m:r>
              <m:t>B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  <w:sz w:val="20"/>
        </w:rPr>
        <w:t xml:space="preserve"> = 5 V (el hesabı ve SPICE)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>
        <w:trPr>
          <w:tblHeader/>
          <w:cantSplit/>
        </w:trPr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C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 xml:space="preserve"> (V)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0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0.2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0.5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1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2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4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6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8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10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15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20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E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 xml:space="preserve"> el (V)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0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0.2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0.2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0.2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0.2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0.2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0.2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0.564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2.56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7.56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12.6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 xml:space="preserve"> el (mA)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0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0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0.085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0.241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0.555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1.18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1.81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2.32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2.32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2.32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2.32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E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 xml:space="preserve"> SPICE (V)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0.012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0.033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0.05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0.067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0.088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0.117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0.149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0.571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2.57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7.57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12.6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 xml:space="preserve"> SPICE (mA)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−0.013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0.043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0.132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0.283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0.59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1.21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1.82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2.32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2.32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2.32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2.32</w:t>
            </w:r>
          </w:p>
        </w:tc>
      </w:tr>
    </w:tbl>
    <w:p>
      <w:pPr>
        <w:spacing w:after="120"/>
      </w:pP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20864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4_t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86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 xml:space="preserve">Şekil 4.2.1  Tablo 1 noktaları: </w:t>
      </w:r>
      <m:oMath>
        <m:sSub>
          <m:e>
            <m:r>
              <m:t>I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  <w:sz w:val="20"/>
        </w:rPr>
        <w:t>–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  <w:sz w:val="20"/>
        </w:rPr>
        <w:t xml:space="preserve"> (daire: el hesabı; çarpı: SPICE).</w:t>
      </w:r>
    </w:p>
    <w:p>
      <w:pPr>
        <w:spacing w:after="40"/>
        <w:ind w:left="567" w:hanging="340"/>
      </w:pPr>
      <w:r>
        <w:rPr>
          <w:rFonts w:ascii="Times New Roman" w:hAnsi="Times New Roman" w:cs="Times New Roman" w:eastAsia="Times New Roman"/>
        </w:rPr>
        <w:t xml:space="preserve">• </w:t>
      </w:r>
      <w:r>
        <w:rPr>
          <w:rFonts w:ascii="Times New Roman" w:hAnsi="Times New Roman" w:cs="Times New Roman" w:eastAsia="Times New Roman"/>
          <w:b/>
          <w:i w:val="0"/>
        </w:rPr>
        <w:t>Düz kısım (aktif bölge):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yalnız </w:t>
      </w:r>
      <m:oMath>
        <m:sSub>
          <m:e>
            <m:r>
              <m:t>V</m:t>
            </m:r>
          </m:e>
          <m:sub>
            <m:r>
              <m:t>B</m:t>
            </m:r>
            <m:r>
              <m:t>B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'ye (yani </w:t>
      </w:r>
      <m:oMath>
        <m:sSub>
          <m:e>
            <m:r>
              <m:t>I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'ye) bağlı; 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arttıkça sabit kalır; sadece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artar. Bu, transistörün kolektör akımının kolektör gerilimine duyarsız olduğu 'akım kaynağı' bölgesidir. Üç yatay çizgi üç farklı </w:t>
      </w:r>
      <m:oMath>
        <m:sSub>
          <m:e>
            <m:r>
              <m:t>I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içindir (1,18 / 4,30 / 13,6 µA).</w:t>
      </w:r>
    </w:p>
    <w:p>
      <w:pPr>
        <w:spacing w:after="40"/>
        <w:ind w:left="567" w:hanging="340"/>
      </w:pPr>
      <w:r>
        <w:rPr>
          <w:rFonts w:ascii="Times New Roman" w:hAnsi="Times New Roman" w:cs="Times New Roman" w:eastAsia="Times New Roman"/>
        </w:rPr>
        <w:t xml:space="preserve">• </w:t>
      </w:r>
      <w:r>
        <w:rPr>
          <w:rFonts w:ascii="Times New Roman" w:hAnsi="Times New Roman" w:cs="Times New Roman" w:eastAsia="Times New Roman"/>
          <w:b/>
          <w:i w:val="0"/>
        </w:rPr>
        <w:t>Dik kısım (doyma):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küçülünce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0,2 V'ta kilitlenir ve </w:t>
      </w:r>
      <m:oMath>
        <m:sSub>
          <m:e>
            <m:r>
              <m:t>I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besleme ile birlikte düşer: bu bölgede transistör neredeyse bir kapalı anahtardır.</w:t>
      </w:r>
    </w:p>
    <w:p>
      <w:pPr>
        <w:spacing w:after="40"/>
        <w:ind w:left="567" w:hanging="340"/>
      </w:pPr>
      <w:r>
        <w:rPr>
          <w:rFonts w:ascii="Times New Roman" w:hAnsi="Times New Roman" w:cs="Times New Roman" w:eastAsia="Times New Roman"/>
        </w:rPr>
        <w:t xml:space="preserve">• 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cs="Times New Roman" w:eastAsia="Times New Roman"/>
          <w:b/>
          <w:i w:val="0"/>
        </w:rPr>
        <w:t xml:space="preserve"> sütunu: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her şey sıfır. 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2</m:t>
        </m:r>
      </m:oMath>
      <w:r>
        <w:rPr>
          <w:rFonts w:ascii="Times New Roman" w:hAnsi="Times New Roman" w:cs="Times New Roman" w:eastAsia="Times New Roman"/>
          <w:b/>
          <w:i w:val="0"/>
        </w:rPr>
        <w:t xml:space="preserve"> V sütunu: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besleme 0,2 V'luk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s</m:t>
                </m:r>
                <m:r>
                  <m:t>a</m:t>
                </m:r>
                <m:r>
                  <m:t>t</m:t>
                </m:r>
              </m:e>
            </m:d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'i bile karşılayamadığı için akım ≈0 ve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yazıldı. SPICE burada ~0,04 mA gösterir (gerçek transistörün doyma gerilimi 0,2 V'tan küçüktür); bu fark 'basit modelin sınırı'dır.</w:t>
      </w:r>
    </w:p>
    <w:p>
      <w:pPr>
        <w:spacing w:after="40"/>
        <w:ind w:left="567" w:hanging="340"/>
      </w:pPr>
      <w:r>
        <w:rPr>
          <w:rFonts w:ascii="Times New Roman" w:hAnsi="Times New Roman" w:cs="Times New Roman" w:eastAsia="Times New Roman"/>
        </w:rPr>
        <w:t xml:space="preserve">• </w:t>
      </w:r>
      <w:r>
        <w:rPr>
          <w:rFonts w:ascii="Times New Roman" w:hAnsi="Times New Roman" w:cs="Times New Roman" w:eastAsia="Times New Roman"/>
          <w:b/>
          <w:i w:val="0"/>
        </w:rPr>
        <w:t>Elle ile SPICE farkı: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aktifte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farkı ≤0.0948 V; </w:t>
      </w:r>
      <m:oMath>
        <m:sSub>
          <m:e>
            <m:r>
              <m:t>I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farkı ortalama +14.6% (</w:t>
      </w:r>
      <m:oMath>
        <m:sSub>
          <m:e>
            <m:r>
              <m:t>V</m:t>
            </m:r>
          </m:e>
          <m:sub>
            <m:r>
              <m:t>B</m:t>
            </m:r>
            <m:r>
              <m:t>B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=1 V), +1.8% (2 V), -0.1% (5 V). </w:t>
      </w:r>
      <m:oMath>
        <m:sSub>
          <m:e>
            <m:r>
              <m:t>V</m:t>
            </m:r>
          </m:e>
          <m:sub>
            <m:r>
              <m:t>B</m:t>
            </m:r>
            <m:r>
              <m:t>B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=1 V'ta fark büyük çünkü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akıma logaritmik bağlıdır: 0,2 mA'de gerçek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56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V (0,62 değil), dolayısıyla </w:t>
      </w:r>
      <m:oMath>
        <m:sSub>
          <m:e>
            <m:r>
              <m:t>V</m:t>
            </m:r>
          </m:e>
          <m:sub>
            <m:r>
              <m:t>B</m:t>
            </m:r>
            <m:r>
              <m:t>B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ve </w:t>
      </w:r>
      <m:oMath>
        <m:sSub>
          <m:e>
            <m:r>
              <m:t>I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%15 büyük çıkar. </w:t>
      </w:r>
      <m:oMath>
        <m:sSub>
          <m:e>
            <m:r>
              <m:t>V</m:t>
            </m:r>
          </m:e>
          <m:sub>
            <m:r>
              <m:t>B</m:t>
            </m:r>
            <m:r>
              <m:t>B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=5 V'ta </w:t>
      </w:r>
      <m:oMath>
        <m:sSub>
          <m:e>
            <m:r>
              <m:t>V</m:t>
            </m:r>
          </m:e>
          <m:sub>
            <m:r>
              <m:t>B</m:t>
            </m:r>
            <m:r>
              <m:t>B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büyük olduğundan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hatası önemsizleşir.</w:t>
      </w:r>
    </w:p>
    <w:p>
      <w:pPr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sz w:val="24"/>
        </w:rPr>
        <w:t>5  SORU 3.2 VE 3.3: KUTUPLAMA DEVRELERİ</w:t>
      </w:r>
    </w:p>
    <w:p>
      <w:pPr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sz w:val="24"/>
        </w:rPr>
        <w:t>5.1  Devre 1 (RE yok)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520000" cy="193965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4_schem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939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Şekil 5.1.1  BJT kutuplama devresi 1.</w:t>
      </w:r>
    </w:p>
    <w:p>
      <m:oMath>
        <m:sSub>
          <m:e>
            <m:r>
              <m:t>V</m:t>
            </m:r>
          </m:e>
          <m:sub>
            <m:r>
              <m:t>B</m:t>
            </m:r>
            <m:r>
              <m:t>B</m:t>
            </m:r>
          </m:sub>
        </m:sSub>
        <m:r>
          <m:rPr>
            <m:sty m:val="p"/>
          </m:rPr>
          <m:t>=</m:t>
        </m:r>
        <m:r>
          <m:t>5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V, 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  <m:r>
          <m:rPr>
            <m:sty m:val="p"/>
          </m:rPr>
          <m:t>=</m:t>
        </m:r>
        <m:r>
          <m:t>12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V: </w:t>
      </w:r>
      <m:oMath>
        <m:sSub>
          <m:e>
            <m:r>
              <m:t>I</m:t>
            </m:r>
          </m:e>
          <m:sub>
            <m:r>
              <m:t>B</m:t>
            </m:r>
            <m:r>
              <m:t>Q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rPr>
                <m:sty m:val="p"/>
              </m:rPr>
              <m:t>−</m:t>
            </m:r>
            <m:r>
              <m:t>0</m:t>
            </m:r>
            <m:r>
              <m:rPr>
                <m:sty m:val="p"/>
              </m:rPr>
              <m:t>,</m:t>
            </m:r>
            <m:r>
              <m:t>62</m:t>
            </m:r>
          </m:num>
          <m:den>
            <m:r>
              <m:t>150</m:t>
            </m:r>
            <m:r>
              <m:t> </m:t>
            </m:r>
            <m:r>
              <m:rPr>
                <m:nor/>
                <m:sty m:val="p"/>
              </m:rPr>
              <m:t>k</m:t>
            </m:r>
            <m:r>
              <m:t>Ω</m:t>
            </m:r>
          </m:den>
        </m:f>
        <m:r>
          <m:rPr>
            <m:sty m:val="p"/>
          </m:rPr>
          <m:t>=</m:t>
        </m:r>
        <m:r>
          <m:t>29.20</m:t>
        </m:r>
        <m:r>
          <m:t> </m:t>
        </m:r>
        <m:r>
          <m:t>μ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A; </w:t>
      </w:r>
      <m:oMath>
        <m:sSub>
          <m:e>
            <m:r>
              <m:t>I</m:t>
            </m:r>
          </m:e>
          <m:sub>
            <m:r>
              <m:t>C</m:t>
            </m:r>
            <m:r>
              <m:t>Q</m:t>
            </m:r>
          </m:sub>
        </m:sSub>
        <m:r>
          <m:rPr>
            <m:sty m:val="p"/>
          </m:rPr>
          <m:t>=</m:t>
        </m:r>
        <m:r>
          <m:t>170</m:t>
        </m:r>
        <m:r>
          <m:rPr>
            <m:sty m:val="p"/>
          </m:rPr>
          <m:t>×</m:t>
        </m:r>
        <m:r>
          <m:t>29.20</m:t>
        </m:r>
        <m:r>
          <m:t> </m:t>
        </m:r>
        <m:r>
          <m:t>μ</m:t>
        </m:r>
        <m:r>
          <m:rPr>
            <m:nor/>
            <m:sty m:val="p"/>
          </m:rPr>
          <m:t>A</m:t>
        </m:r>
        <m:r>
          <m:rPr>
            <m:sty m:val="p"/>
          </m:rPr>
          <m:t>=</m:t>
        </m:r>
        <m:r>
          <m:t>4.964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mA;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  <m:r>
              <m:t>Q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−</m:t>
        </m:r>
        <m:r>
          <m:t>4.964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=</m:t>
        </m:r>
        <m:r>
          <m:t>1.079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V;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  <m:r>
              <m:t>Q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62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V. Doğrulama: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  <m:r>
              <m:t>Q</m:t>
            </m:r>
          </m:sub>
        </m:sSub>
        <m:r>
          <m:rPr>
            <m:sty m:val="p"/>
          </m:rPr>
          <m:t>=</m:t>
        </m:r>
        <m:r>
          <m:t>1.08</m:t>
        </m:r>
        <m:r>
          <m:t> </m:t>
        </m:r>
        <m:r>
          <m:rPr>
            <m:nor/>
            <m:sty m:val="p"/>
          </m:rPr>
          <m:t>V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2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V ✓ (ayrıca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  <m:r>
          <m:rPr>
            <m:sty m:val="p"/>
          </m:rPr>
          <m:t>&gt;</m:t>
        </m:r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: kolektör eklemi ters kutuplu ⇒ aktif). SPICE: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  <m:r>
              <m:t>Q</m:t>
            </m:r>
          </m:sub>
        </m:sSub>
        <m:r>
          <m:rPr>
            <m:sty m:val="p"/>
          </m:rPr>
          <m:t>=</m:t>
        </m:r>
        <m:r>
          <m:t>0.6442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V, </w:t>
      </w:r>
      <m:oMath>
        <m:sSub>
          <m:e>
            <m:r>
              <m:t>I</m:t>
            </m:r>
          </m:e>
          <m:sub>
            <m:r>
              <m:t>C</m:t>
            </m:r>
            <m:r>
              <m:t>Q</m:t>
            </m:r>
          </m:sub>
        </m:sSub>
        <m:r>
          <m:rPr>
            <m:sty m:val="p"/>
          </m:rPr>
          <m:t>=</m:t>
        </m:r>
        <m:r>
          <m:t>4.937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mA,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  <m:r>
              <m:t>Q</m:t>
            </m:r>
          </m:sub>
        </m:sSub>
        <m:r>
          <m:rPr>
            <m:sty m:val="p"/>
          </m:rPr>
          <m:t>=</m:t>
        </m:r>
        <m:r>
          <m:t>1.140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V.</w:t>
      </w:r>
    </w:p>
    <w:p>
      <w:pPr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sz w:val="24"/>
        </w:rPr>
        <w:t>5.2  Devre 2 (RE var)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700000" cy="27215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4_schem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721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Şekil 5.2.1  BJT kutuplama devresi 2.</w:t>
      </w:r>
    </w:p>
    <w:p>
      <m:oMath>
        <m:sSub>
          <m:e>
            <m:r>
              <m:t>I</m:t>
            </m:r>
          </m:e>
          <m:sub>
            <m:r>
              <m:t>B</m:t>
            </m:r>
            <m:r>
              <m:t>Q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rPr>
                <m:sty m:val="p"/>
              </m:rPr>
              <m:t>−</m:t>
            </m:r>
            <m:r>
              <m:t>0</m:t>
            </m:r>
            <m:r>
              <m:rPr>
                <m:sty m:val="p"/>
              </m:rPr>
              <m:t>,</m:t>
            </m:r>
            <m:r>
              <m:t>62</m:t>
            </m:r>
          </m:num>
          <m:den>
            <m:r>
              <m:t>22</m:t>
            </m:r>
            <m:r>
              <m:t> </m:t>
            </m:r>
            <m:r>
              <m:rPr>
                <m:nor/>
                <m:sty m:val="p"/>
              </m:rPr>
              <m:t>k</m:t>
            </m:r>
            <m:r>
              <m:rPr>
                <m:sty m:val="p"/>
              </m:rPr>
              <m:t>+</m:t>
            </m:r>
            <m:r>
              <m:t>171</m:t>
            </m:r>
            <m:r>
              <m:t> </m:t>
            </m:r>
            <m:r>
              <m:rPr>
                <m:nor/>
                <m:sty m:val="p"/>
              </m:rPr>
              <m:t>k</m:t>
            </m:r>
          </m:den>
        </m:f>
        <m:r>
          <m:rPr>
            <m:sty m:val="p"/>
          </m:rPr>
          <m:t>=</m:t>
        </m:r>
        <m:r>
          <m:t>22.69</m:t>
        </m:r>
        <m:r>
          <m:t> </m:t>
        </m:r>
        <m:r>
          <m:t>μ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A; </w:t>
      </w:r>
      <m:oMath>
        <m:sSub>
          <m:e>
            <m:r>
              <m:t>I</m:t>
            </m:r>
          </m:e>
          <m:sub>
            <m:r>
              <m:t>C</m:t>
            </m:r>
            <m:r>
              <m:t>Q</m:t>
            </m:r>
          </m:sub>
        </m:sSub>
        <m:r>
          <m:rPr>
            <m:sty m:val="p"/>
          </m:rPr>
          <m:t>=</m:t>
        </m:r>
        <m:r>
          <m:t>3.858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mA; </w:t>
      </w:r>
      <m:oMath>
        <m:sSub>
          <m:e>
            <m:r>
              <m:t>I</m:t>
            </m:r>
          </m:e>
          <m:sub>
            <m:r>
              <m:t>E</m:t>
            </m:r>
            <m:r>
              <m:t>Q</m:t>
            </m:r>
          </m:sub>
        </m:sSub>
        <m:r>
          <m:rPr>
            <m:sty m:val="p"/>
          </m:rPr>
          <m:t>=</m:t>
        </m:r>
        <m:r>
          <m:t>3.881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mA;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  <m:r>
              <m:t>Q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−</m:t>
        </m:r>
        <m:r>
          <m:t>3.858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−</m:t>
        </m:r>
        <m:r>
          <m:t>3.881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3.490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V. Aktif ✓. SPICE: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  <m:r>
              <m:t>Q</m:t>
            </m:r>
          </m:sub>
        </m:sSub>
        <m:r>
          <m:rPr>
            <m:sty m:val="p"/>
          </m:rPr>
          <m:t>=</m:t>
        </m:r>
        <m:r>
          <m:t>0.6376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V; </w:t>
      </w:r>
      <m:oMath>
        <m:sSub>
          <m:e>
            <m:r>
              <m:t>I</m:t>
            </m:r>
          </m:e>
          <m:sub>
            <m:r>
              <m:t>C</m:t>
            </m:r>
            <m:r>
              <m:t>Q</m:t>
            </m:r>
          </m:sub>
        </m:sSub>
        <m:r>
          <m:rPr>
            <m:sty m:val="p"/>
          </m:rPr>
          <m:t>=</m:t>
        </m:r>
        <m:r>
          <m:t>3.843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mA;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  <m:r>
              <m:t>Q</m:t>
            </m:r>
          </m:sub>
        </m:sSub>
        <m:r>
          <m:rPr>
            <m:sty m:val="p"/>
          </m:rPr>
          <m:t>=</m:t>
        </m:r>
        <m:r>
          <m:t>3.524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V.</w:t>
      </w:r>
    </w:p>
    <w:p>
      <w:pPr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sz w:val="24"/>
        </w:rPr>
        <w:t>5.3  Neden devre 2 daha iyi? (β duyarlılığı)</w:t>
      </w:r>
    </w:p>
    <w:p>
      <w:pPr>
        <w:keepNext/>
        <w:spacing w:line="240" w:lineRule="auto" w:after="8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Tablo 5.3.1  β'nın A sınıfı aralığında devrelerin Q noktası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1928"/>
        <w:gridCol w:w="2154"/>
        <w:gridCol w:w="1928"/>
        <w:gridCol w:w="2041"/>
      </w:tblGrid>
      <w:tr>
        <w:trPr>
          <w:tblHeader/>
          <w:cantSplit/>
        </w:trPr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left"/>
            </w:pPr>
            <m:oMath>
              <m:r>
                <m:t>β</m:t>
              </m:r>
            </m:oMath>
          </w:p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 xml:space="preserve">Devre 1: </w:t>
            </w:r>
            <m:oMath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 xml:space="preserve"> (mA)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 xml:space="preserve">Devre 1: </w:t>
            </w: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E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 xml:space="preserve"> (V)</w:t>
            </w:r>
          </w:p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 xml:space="preserve">Devre 2: </w:t>
            </w:r>
            <m:oMath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 xml:space="preserve"> (mA)</w:t>
            </w:r>
          </w:p>
        </w:tc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 xml:space="preserve">Devre 2: </w:t>
            </w: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E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 xml:space="preserve"> (V)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120</w:t>
            </w:r>
          </w:p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3.50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4.29</w:t>
            </w:r>
          </w:p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3.68</w:t>
            </w:r>
          </w:p>
        </w:tc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3.88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170</w:t>
            </w:r>
          </w:p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4.96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1.08</w:t>
            </w:r>
          </w:p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3.86</w:t>
            </w:r>
          </w:p>
        </w:tc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3.49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220</w:t>
            </w:r>
          </w:p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5.36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0.200 (doymada)</w:t>
            </w:r>
          </w:p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3.97</w:t>
            </w:r>
          </w:p>
        </w:tc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3.26</w:t>
            </w:r>
          </w:p>
        </w:tc>
      </w:tr>
    </w:tbl>
    <w:p>
      <w:pPr>
        <w:spacing w:after="120"/>
      </w:pP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203791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4_loa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37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Şekil 5.3.1  Yük doğruları ve Q noktaları.</w:t>
      </w:r>
    </w:p>
    <w:p>
      <w:pPr>
        <w:spacing w:after="40"/>
        <w:ind w:left="567" w:hanging="340"/>
      </w:pPr>
      <w:r>
        <w:rPr>
          <w:rFonts w:ascii="Times New Roman" w:hAnsi="Times New Roman" w:cs="Times New Roman" w:eastAsia="Times New Roman"/>
        </w:rPr>
        <w:t xml:space="preserve">• </w:t>
      </w:r>
      <w:r>
        <w:rPr>
          <w:rFonts w:ascii="Times New Roman" w:hAnsi="Times New Roman" w:cs="Times New Roman" w:eastAsia="Times New Roman"/>
          <w:b/>
          <w:i w:val="0"/>
        </w:rPr>
        <w:t>Devre 1'de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β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V</m:t>
                </m:r>
              </m:e>
              <m:sub>
                <m:r>
                  <m:t>B</m:t>
                </m:r>
                <m:r>
                  <m:t>B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V</m:t>
                </m:r>
              </m:e>
              <m:sub>
                <m:r>
                  <m:t>B</m:t>
                </m:r>
                <m:r>
                  <m:t>E</m:t>
                </m:r>
              </m:sub>
            </m:sSub>
          </m:e>
        </m:d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: </w:t>
      </w:r>
      <m:oMath>
        <m:sSub>
          <m:e>
            <m:r>
              <m:t>I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, </w:t>
      </w:r>
      <m:oMath>
        <m:r>
          <m:t>β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ile doğru orantılıdır. Aynı model numaralı iki transistörün β'sı 120 ile 220 arasında değişebilir; </w:t>
      </w:r>
      <m:oMath>
        <m:sSub>
          <m:e>
            <m:r>
              <m:t>I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de aynı oranda değişir; </w:t>
      </w:r>
      <m:oMath>
        <m:r>
          <m:t>β</m:t>
        </m:r>
        <m:r>
          <m:rPr>
            <m:sty m:val="p"/>
          </m:rPr>
          <m:t>≥</m:t>
        </m:r>
        <m:r>
          <m:t>184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olan bir parçada transistör </w:t>
      </w:r>
      <w:r>
        <w:rPr>
          <w:rFonts w:ascii="Times New Roman" w:hAnsi="Times New Roman" w:cs="Times New Roman" w:eastAsia="Times New Roman"/>
          <w:b/>
          <w:i w:val="0"/>
        </w:rPr>
        <w:t>doymaya girer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(yükselteç olarak işe yaramaz). Ayrıca sıcaklıkla β artar; devre kendiliğinden kayar.</w:t>
      </w:r>
    </w:p>
    <w:p>
      <w:pPr>
        <w:spacing w:after="40"/>
        <w:ind w:left="567" w:hanging="340"/>
      </w:pPr>
      <w:r>
        <w:rPr>
          <w:rFonts w:ascii="Times New Roman" w:hAnsi="Times New Roman" w:cs="Times New Roman" w:eastAsia="Times New Roman"/>
        </w:rPr>
        <w:t xml:space="preserve">• </w:t>
      </w:r>
      <w:r>
        <w:rPr>
          <w:rFonts w:ascii="Times New Roman" w:hAnsi="Times New Roman" w:cs="Times New Roman" w:eastAsia="Times New Roman"/>
          <w:b/>
          <w:i w:val="0"/>
        </w:rPr>
        <w:t>Devre 2'de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negatif geri besleme yapar: </w:t>
      </w:r>
      <m:oMath>
        <m:sSub>
          <m:e>
            <m:r>
              <m:t>I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artmaya kalkarsa </w:t>
      </w:r>
      <m:oMath>
        <m:sSub>
          <m:e>
            <m:r>
              <m:t>R</m:t>
            </m:r>
          </m:e>
          <m:sub>
            <m:r>
              <m:t>E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üzerindeki gerilim artar,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azalır, </w:t>
      </w:r>
      <m:oMath>
        <m:sSub>
          <m:e>
            <m:r>
              <m:t>I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düşer, </w:t>
      </w:r>
      <m:oMath>
        <m:sSub>
          <m:e>
            <m:r>
              <m:t>I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geri çekilir. </w:t>
      </w:r>
      <m:oMath>
        <m:d>
          <m:dPr>
            <m:begChr m:val="("/>
            <m:endChr m:val=")"/>
            <m:sepChr m:val=""/>
            <m:grow/>
          </m:dPr>
          <m:e>
            <m:r>
              <m:t>β</m:t>
            </m:r>
            <m:r>
              <m:rPr>
                <m:sty m:val="p"/>
              </m:rPr>
              <m:t>+</m:t>
            </m:r>
            <m:r>
              <m:t>1</m:t>
            </m:r>
          </m:e>
        </m:d>
        <m:sSub>
          <m:e>
            <m:r>
              <m:t>R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171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kΩ ≫ 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olduğunda </w:t>
      </w:r>
      <m:oMath>
        <m:sSub>
          <m:e>
            <m:r>
              <m:t>I</m:t>
            </m:r>
          </m:e>
          <m:sub>
            <m:r>
              <m:t>C</m:t>
            </m:r>
          </m:sub>
        </m:sSub>
        <m:r>
          <m:rPr>
            <m:sty m:val="p"/>
          </m:rPr>
          <m:t>≈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V</m:t>
                </m:r>
              </m:e>
              <m:sub>
                <m:r>
                  <m:t>B</m:t>
                </m:r>
                <m:r>
                  <m:t>B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V</m:t>
                </m:r>
              </m:e>
              <m:sub>
                <m:r>
                  <m:t>B</m:t>
                </m:r>
                <m:r>
                  <m:t>E</m:t>
                </m:r>
              </m:sub>
            </m:sSub>
          </m:e>
        </m:d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E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ve β'ya bağlı değildir.</w:t>
      </w:r>
    </w:p>
    <w:p>
      <w:pPr>
        <w:spacing w:after="40"/>
        <w:ind w:left="567" w:hanging="340"/>
      </w:pPr>
      <w:r>
        <w:rPr>
          <w:rFonts w:ascii="Times New Roman" w:hAnsi="Times New Roman" w:cs="Times New Roman" w:eastAsia="Times New Roman"/>
        </w:rPr>
        <w:t xml:space="preserve">• </w:t>
      </w:r>
      <w:r>
        <w:rPr>
          <w:rFonts w:ascii="Times New Roman" w:hAnsi="Times New Roman" w:cs="Times New Roman" w:eastAsia="Times New Roman"/>
          <w:b/>
          <w:i w:val="0"/>
        </w:rPr>
        <w:t>Bir tesadüf: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iki devrede de DC yük doğrusu aynıdır (</w:t>
      </w:r>
      <m:oMath>
        <m:sSub>
          <m:e>
            <m:r>
              <m:t>R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kΩ ve </w:t>
      </w:r>
      <m:oMath>
        <m:sSub>
          <m:e>
            <m:r>
              <m:t>R</m:t>
            </m:r>
          </m:e>
          <m:sub>
            <m:r>
              <m:t>C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kΩ). Fark, Q noktasının yük doğrusu üzerinde ne kadar oynadığındadır.</w:t>
      </w:r>
    </w:p>
    <w:p>
      <w:r>
        <w:rPr>
          <w:rFonts w:ascii="Times New Roman" w:hAnsi="Times New Roman" w:cs="Times New Roman" w:eastAsia="Times New Roman"/>
          <w:b w:val="0"/>
          <w:i w:val="0"/>
        </w:rPr>
        <w:t xml:space="preserve">Sayılarla: β 120→220 değişince devre 2'nin </w:t>
      </w:r>
      <m:oMath>
        <m:sSub>
          <m:e>
            <m:r>
              <m:t>I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'si 3.68 → 3.97 mA (8%), devre 1'in </w:t>
      </w:r>
      <m:oMath>
        <m:sSub>
          <m:e>
            <m:r>
              <m:t>I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>'si ise 3.50 mA → doyma (37% artış ve doyma).</w:t>
      </w:r>
    </w:p>
    <w:p>
      <w:pPr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sz w:val="24"/>
        </w:rPr>
        <w:t>6  SORU 3.4 VE 3.5: HATA TEŞHİSİ</w:t>
      </w:r>
    </w:p>
    <w:p>
      <w:r>
        <w:rPr>
          <w:rFonts w:ascii="Times New Roman" w:hAnsi="Times New Roman" w:cs="Times New Roman" w:eastAsia="Times New Roman"/>
          <w:b w:val="0"/>
          <w:i w:val="0"/>
        </w:rPr>
        <w:t xml:space="preserve">Devre 2'de beklenen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  <m:r>
              <m:t>Q</m:t>
            </m:r>
          </m:sub>
        </m:sSub>
        <m:r>
          <m:rPr>
            <m:sty m:val="p"/>
          </m:rPr>
          <m:t>≈</m:t>
        </m:r>
        <m:r>
          <m:t>3</m:t>
        </m:r>
        <m:r>
          <m:rPr>
            <m:sty m:val="p"/>
          </m:rPr>
          <m:t>,</m:t>
        </m:r>
        <m:r>
          <m:t>5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V. Ölçüm başka çıkarsa </w:t>
      </w:r>
      <w:r>
        <w:rPr>
          <w:rFonts w:ascii="Times New Roman" w:hAnsi="Times New Roman" w:cs="Times New Roman" w:eastAsia="Times New Roman"/>
          <w:b/>
          <w:i w:val="0"/>
        </w:rPr>
        <w:t>akıl yürütme zinciri şudur: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, 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'den </w:t>
      </w:r>
      <m:oMath>
        <m:sSub>
          <m:e>
            <m:r>
              <m:t>R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ve </w:t>
      </w:r>
      <m:oMath>
        <m:sSub>
          <m:e>
            <m:r>
              <m:t>R</m:t>
            </m:r>
          </m:e>
          <m:sub>
            <m:r>
              <m:t>E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üzerindeki düşümlerin çıkarılmasıyla bulunur.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  <m:r>
          <m:rPr>
            <m:sty m:val="p"/>
          </m:rPr>
          <m:t>=</m:t>
        </m:r>
        <m:r>
          <m:t>12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V ise düşümler sıfır (akım yok);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ise ya akım çok büyük (doyma) ya da C–E arası kısa devre ya da kolektörde gerilim yok. Her senaryo SPICE ile simüle edilmiştir; bu sayede 'hangi hata hangi sayıyı verir' kanıtlıdır:</w:t>
      </w:r>
    </w:p>
    <w:p>
      <w:pPr>
        <w:keepNext/>
        <w:spacing w:line="240" w:lineRule="auto" w:after="8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Tablo 6.1  BJT kutuplama devresi 2'de (</w:t>
      </w:r>
      <m:oMath>
        <m:sSub>
          <m:e>
            <m:r>
              <m:t>V</m:t>
            </m:r>
          </m:e>
          <m:sub>
            <m:r>
              <m:t>B</m:t>
            </m:r>
            <m:r>
              <m:t>B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  <w:sz w:val="20"/>
        </w:rPr>
        <w:t xml:space="preserve">=5 V, 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  <w:sz w:val="20"/>
        </w:rPr>
        <w:t>=12 V) hata durumlarının SPICE sonuçları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1587"/>
        <w:gridCol w:w="1587"/>
        <w:gridCol w:w="1587"/>
      </w:tblGrid>
      <w:tr>
        <w:trPr>
          <w:tblHeader/>
          <w:cantSplit/>
        </w:trPr>
        <w:tc>
          <w:tcPr>
            <w:tcW w:type="dxa" w:w="41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Durum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E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 xml:space="preserve"> (V)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 xml:space="preserve"> (V)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 xml:space="preserve"> (mA)</w:t>
            </w:r>
          </w:p>
        </w:tc>
      </w:tr>
      <w:tr>
        <w:trPr>
          <w:cantSplit/>
        </w:trPr>
        <w:tc>
          <w:tcPr>
            <w:tcW w:type="dxa" w:w="41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Normal çalışma (referans)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3.52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0.638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3.84</w:t>
            </w:r>
          </w:p>
        </w:tc>
      </w:tr>
      <w:tr>
        <w:trPr>
          <w:cantSplit/>
        </w:trPr>
        <w:tc>
          <w:tcPr>
            <w:tcW w:type="dxa" w:w="41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B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 xml:space="preserve"> = 0 V (taban kaynağı yok)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12.0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41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 xml:space="preserve"> açık (ya da taban bacağı takılmamış)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12.0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≈ 0 (floating)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41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Kolektör ve emetör bacakları ters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11.4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0.564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0.185</w:t>
            </w:r>
          </w:p>
        </w:tc>
      </w:tr>
      <w:tr>
        <w:trPr>
          <w:cantSplit/>
        </w:trPr>
        <w:tc>
          <w:tcPr>
            <w:tcW w:type="dxa" w:w="41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E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 xml:space="preserve"> açık (emetör havada)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7.11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0.107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41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 xml:space="preserve"> açık (kolektör havada)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0.0179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0.583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41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C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 xml:space="preserve"> = 0 V (kolektör kaynağı yok)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0.0107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0.576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−0.0941</w:t>
            </w:r>
          </w:p>
        </w:tc>
      </w:tr>
      <w:tr>
        <w:trPr>
          <w:cantSplit/>
        </w:trPr>
        <w:tc>
          <w:tcPr>
            <w:tcW w:type="dxa" w:w="41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E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 xml:space="preserve"> bir telle kısa devre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0.121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0.668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9.90</w:t>
            </w:r>
          </w:p>
        </w:tc>
      </w:tr>
      <w:tr>
        <w:trPr>
          <w:cantSplit/>
        </w:trPr>
        <w:tc>
          <w:tcPr>
            <w:tcW w:type="dxa" w:w="41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 xml:space="preserve"> = 1,2 k</w:t>
            </w:r>
            <m:oMath>
              <m:r>
                <m:t>Ω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 xml:space="preserve"> yerine 12 k</w:t>
            </w:r>
            <m:oMath>
              <m:r>
                <m:t>Ω</m:t>
              </m:r>
            </m:oMath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0.0556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0.611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0.907</w:t>
            </w:r>
          </w:p>
        </w:tc>
      </w:tr>
      <w:tr>
        <w:trPr>
          <w:cantSplit/>
        </w:trPr>
        <w:tc>
          <w:tcPr>
            <w:tcW w:type="dxa" w:w="41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Kolektör–emetör kısa devre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≈ 0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−0.455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5.45</w:t>
            </w:r>
          </w:p>
        </w:tc>
      </w:tr>
    </w:tbl>
    <w:p>
      <w:pPr>
        <w:spacing w:after="120"/>
      </w:pPr>
    </w:p>
    <w:p>
      <w:pPr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6.1 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  <m:r>
              <m:t>Q</m:t>
            </m:r>
          </m:sub>
        </m:sSub>
      </m:oMath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 = 12 V ölçülürse (akım yok, kesim)</w:t>
      </w:r>
    </w:p>
    <w:p>
      <w:pPr>
        <w:spacing w:after="40"/>
        <w:ind w:left="567" w:hanging="340"/>
      </w:pPr>
      <w:r>
        <w:rPr>
          <w:rFonts w:ascii="Times New Roman" w:hAnsi="Times New Roman" w:cs="Times New Roman" w:eastAsia="Times New Roman"/>
        </w:rPr>
        <w:t xml:space="preserve">• </w:t>
      </w:r>
      <m:oMath>
        <m:sSub>
          <m:e>
            <m:r>
              <m:t>V</m:t>
            </m:r>
          </m:e>
          <m:sub>
            <m:r>
              <m:t>B</m:t>
            </m:r>
            <m:r>
              <m:t>B</m:t>
            </m:r>
          </m:sub>
        </m:sSub>
      </m:oMath>
      <w:r>
        <w:rPr>
          <w:rFonts w:ascii="Times New Roman" w:hAnsi="Times New Roman" w:cs="Times New Roman" w:eastAsia="Times New Roman"/>
          <w:b/>
          <w:i w:val="0"/>
        </w:rPr>
        <w:t xml:space="preserve"> uygulanmamış/0 V: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Taban gerilimini toprağa göre ölçün; 0 V ise kaynak kanalı kapalı ya da akım sınırı sıfır ya da topraklar ortak değil. Çözüm: kaynağı açın, </w:t>
      </w:r>
      <m:oMath>
        <m:sSub>
          <m:e>
            <m:r>
              <m:t>V</m:t>
            </m:r>
          </m:e>
          <m:sub>
            <m:r>
              <m:t>B</m:t>
            </m:r>
            <m:r>
              <m:t>B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= 5 V ayarlayın, GND ortaklığını kurun.</w:t>
      </w:r>
    </w:p>
    <w:p>
      <w:pPr>
        <w:spacing w:after="40"/>
        <w:ind w:left="567" w:hanging="340"/>
      </w:pPr>
      <w:r>
        <w:rPr>
          <w:rFonts w:ascii="Times New Roman" w:hAnsi="Times New Roman" w:cs="Times New Roman" w:eastAsia="Times New Roman"/>
        </w:rPr>
        <w:t xml:space="preserve">• 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cs="Times New Roman" w:eastAsia="Times New Roman"/>
          <w:b/>
          <w:i w:val="0"/>
        </w:rPr>
        <w:t xml:space="preserve"> açık / baz bacağı bağlı değil: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uçları arasında voltmetre ile gerilim ölçün: 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üzerinde ≈0,5 V düşmesi gerekirken (22,7 µA × 22 kΩ) hiç akım yoksa düşüm 0 V olur ve baz düğümü havada kalır (</w:t>
      </w:r>
      <m:oMath>
        <m:sSub>
          <m:e>
            <m:r>
              <m:t>V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kararsız ya da ≈0 V ölçülür). Çözüm: direnç bacağını doğru sütuna takın, kopuk teli değiştirin.</w:t>
      </w:r>
    </w:p>
    <w:p>
      <w:pPr>
        <w:spacing w:after="40"/>
        <w:ind w:left="567" w:hanging="340"/>
      </w:pPr>
      <w:r>
        <w:rPr>
          <w:rFonts w:ascii="Times New Roman" w:hAnsi="Times New Roman" w:cs="Times New Roman" w:eastAsia="Times New Roman"/>
        </w:rPr>
        <w:t xml:space="preserve">• </w:t>
      </w:r>
      <w:r>
        <w:rPr>
          <w:rFonts w:ascii="Times New Roman" w:hAnsi="Times New Roman" w:cs="Times New Roman" w:eastAsia="Times New Roman"/>
          <w:b/>
          <w:i w:val="0"/>
        </w:rPr>
        <w:t>Transistör hatalı takılmış ya da bozuk (BE ekleminde kopukluk):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>'yi ölçün; iletimde 0,6–0,7 V olmalıdır. Çözüm: bacak sırasını veri sayfasından kontrol edin (C-B-E), transistörü diyot testiyle deneyin, gerekirse değiştirin.</w:t>
      </w:r>
    </w:p>
    <w:p>
      <w:pPr>
        <w:spacing w:after="40"/>
        <w:ind w:left="567" w:hanging="340"/>
      </w:pPr>
      <w:r>
        <w:rPr>
          <w:rFonts w:ascii="Times New Roman" w:hAnsi="Times New Roman" w:cs="Times New Roman" w:eastAsia="Times New Roman"/>
        </w:rPr>
        <w:t xml:space="preserve">• </w:t>
      </w:r>
      <w:r>
        <w:rPr>
          <w:rFonts w:ascii="Times New Roman" w:hAnsi="Times New Roman" w:cs="Times New Roman" w:eastAsia="Times New Roman"/>
          <w:b/>
          <w:i w:val="0"/>
        </w:rPr>
        <w:t>Kolektör–emetör bacakları ters: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Transistör 'ters modda' çalışır, β çok küçüktür; simülasyonda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= 11.4 V,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≈ 0.56 V, </w:t>
      </w:r>
      <m:oMath>
        <m:sSub>
          <m:e>
            <m:r>
              <m:t>I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≈ 0.18 mA. 12 V'a çok yakın ama tam değil; ayırt edici işaret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>'nin 0,56 V gibi iletim değerinde olmasıdır. Çözüm: iki bacağı yer değiştirin.</w:t>
      </w:r>
    </w:p>
    <w:p>
      <w:pPr>
        <w:spacing w:after="40"/>
        <w:ind w:left="567" w:hanging="340"/>
      </w:pPr>
      <w:r>
        <w:rPr>
          <w:rFonts w:ascii="Times New Roman" w:hAnsi="Times New Roman" w:cs="Times New Roman" w:eastAsia="Times New Roman"/>
        </w:rPr>
        <w:t xml:space="preserve">• </w:t>
      </w:r>
      <m:oMath>
        <m:sSub>
          <m:e>
            <m:r>
              <m:t>R</m:t>
            </m:r>
          </m:e>
          <m:sub>
            <m:r>
              <m:t>E</m:t>
            </m:r>
          </m:sub>
        </m:sSub>
      </m:oMath>
      <w:r>
        <w:rPr>
          <w:rFonts w:ascii="Times New Roman" w:hAnsi="Times New Roman" w:cs="Times New Roman" w:eastAsia="Times New Roman"/>
          <w:b/>
          <w:i w:val="0"/>
        </w:rPr>
        <w:t xml:space="preserve"> açık (emetör havada):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Bu durumda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= 12 V olmaz: simülasyonda 7.1 V çıkar (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  <m:r>
          <m:rPr>
            <m:sty m:val="p"/>
          </m:rPr>
          <m:t>≈</m:t>
        </m:r>
        <m:r>
          <m:t>0.11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V, çünkü emetör gerilimi tabana yaklaşır). Yani 'tam 12 V' ölçerseniz sorun </w:t>
      </w:r>
      <m:oMath>
        <m:sSub>
          <m:e>
            <m:r>
              <m:t>R</m:t>
            </m:r>
          </m:e>
          <m:sub>
            <m:r>
              <m:t>E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değildir; 7 V civarı ise </w:t>
      </w:r>
      <m:oMath>
        <m:sSub>
          <m:e>
            <m:r>
              <m:t>R</m:t>
            </m:r>
          </m:e>
          <m:sub>
            <m:r>
              <m:t>E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kopuk olabilir.</w:t>
      </w:r>
    </w:p>
    <w:p>
      <w:pPr>
        <w:spacing w:after="40"/>
        <w:ind w:left="567" w:hanging="340"/>
      </w:pPr>
      <w:r>
        <w:rPr>
          <w:rFonts w:ascii="Times New Roman" w:hAnsi="Times New Roman" w:cs="Times New Roman" w:eastAsia="Times New Roman"/>
        </w:rPr>
        <w:t xml:space="preserve">• </w:t>
      </w:r>
      <w:r>
        <w:rPr>
          <w:rFonts w:ascii="Times New Roman" w:hAnsi="Times New Roman" w:cs="Times New Roman" w:eastAsia="Times New Roman"/>
          <w:b/>
          <w:i w:val="0"/>
        </w:rPr>
        <w:t>Ölçüm hatası: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probu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yerine 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>–toprak arasına koymak; ya da toprak ucunun yüzer olması. Çözüm: probları doğrudan kolektör ve emetör bacağına koyun.</w:t>
      </w:r>
    </w:p>
    <w:p>
      <w:pPr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6.2 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  <m:r>
              <m:t>Q</m:t>
            </m:r>
          </m:sub>
        </m:sSub>
      </m:oMath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 = 0 V ölçülürse (derin doyma ya da kısa devre)</w:t>
      </w:r>
    </w:p>
    <w:p>
      <w:pPr>
        <w:spacing w:after="40"/>
        <w:ind w:left="567" w:hanging="340"/>
      </w:pPr>
      <w:r>
        <w:rPr>
          <w:rFonts w:ascii="Times New Roman" w:hAnsi="Times New Roman" w:cs="Times New Roman" w:eastAsia="Times New Roman"/>
        </w:rPr>
        <w:t xml:space="preserve">• </w:t>
      </w:r>
      <w:r>
        <w:rPr>
          <w:rFonts w:ascii="Times New Roman" w:hAnsi="Times New Roman" w:cs="Times New Roman" w:eastAsia="Times New Roman"/>
          <w:b/>
          <w:i w:val="0"/>
        </w:rPr>
        <w:t>Aşırı baz sürmesi / yanlış direnç: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'nin bir telle kısa devre edilmesi (simülasyonda 0.121 V, </w:t>
      </w:r>
      <m:oMath>
        <m:sSub>
          <m:e>
            <m:r>
              <m:t>I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≈ 9.9 mA) ya da </w:t>
      </w:r>
      <m:oMath>
        <m:sSub>
          <m:e>
            <m:r>
              <m:t>R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yerine 12 kΩ takılması (0.0556 V). Çözüm: dirençleri ohmmetreyle ölçüp renk koduyla karşılaştırın, istenmeyen teli kaldırın.</w:t>
      </w:r>
    </w:p>
    <w:p>
      <w:pPr>
        <w:spacing w:after="40"/>
        <w:ind w:left="567" w:hanging="340"/>
      </w:pPr>
      <w:r>
        <w:rPr>
          <w:rFonts w:ascii="Times New Roman" w:hAnsi="Times New Roman" w:cs="Times New Roman" w:eastAsia="Times New Roman"/>
        </w:rPr>
        <w:t xml:space="preserve">• </w:t>
      </w:r>
      <w:r>
        <w:rPr>
          <w:rFonts w:ascii="Times New Roman" w:hAnsi="Times New Roman" w:cs="Times New Roman" w:eastAsia="Times New Roman"/>
          <w:b/>
          <w:i w:val="0"/>
        </w:rPr>
        <w:t>C–E arası kısa devre: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tel, lehim köprüsü ya da arızalı transistör. İpucu: bu durumda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</w:t>
      </w:r>
      <w:r>
        <w:rPr>
          <w:rFonts w:ascii="Times New Roman" w:hAnsi="Times New Roman" w:cs="Times New Roman" w:eastAsia="Times New Roman"/>
          <w:b/>
          <w:i w:val="0"/>
        </w:rPr>
        <w:t>negatif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(≈ −0.45 V) çıkar ve akım 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C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R</m:t>
                </m:r>
              </m:e>
              <m:sub>
                <m:r>
                  <m:t>E</m:t>
                </m:r>
              </m:sub>
            </m:sSub>
          </m:e>
        </m:d>
        <m:r>
          <m:rPr>
            <m:sty m:val="p"/>
          </m:rPr>
          <m:t>≈</m:t>
        </m:r>
        <m:r>
          <m:t>5</m:t>
        </m:r>
        <m:r>
          <m:rPr>
            <m:sty m:val="p"/>
          </m:rPr>
          <m:t>,</m:t>
        </m:r>
        <m:r>
          <m:t>5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mA'dir. Çözüm: kısayı kaldırın, transistörü değiştirin.</w:t>
      </w:r>
    </w:p>
    <w:p>
      <w:pPr>
        <w:spacing w:after="40"/>
        <w:ind w:left="567" w:hanging="340"/>
      </w:pPr>
      <w:r>
        <w:rPr>
          <w:rFonts w:ascii="Times New Roman" w:hAnsi="Times New Roman" w:cs="Times New Roman" w:eastAsia="Times New Roman"/>
        </w:rPr>
        <w:t xml:space="preserve">• 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rFonts w:ascii="Times New Roman" w:hAnsi="Times New Roman" w:cs="Times New Roman" w:eastAsia="Times New Roman"/>
          <w:b/>
          <w:i w:val="0"/>
        </w:rPr>
        <w:t xml:space="preserve"> yok: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kolektör beslemesi 0 V ise simülasyonda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= 0.0107 V, </w:t>
      </w:r>
      <m:oMath>
        <m:sSub>
          <m:e>
            <m:r>
              <m:t>I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eksi (baz akımı kolektörden dışarı akar). Çözüm: </w:t>
      </w:r>
      <m:oMath>
        <m:sSub>
          <m:e>
            <m:r>
              <m:t>R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'nin üstünde 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>'yi ölçün.</w:t>
      </w:r>
    </w:p>
    <w:p>
      <w:pPr>
        <w:spacing w:after="40"/>
        <w:ind w:left="567" w:hanging="340"/>
      </w:pPr>
      <w:r>
        <w:rPr>
          <w:rFonts w:ascii="Times New Roman" w:hAnsi="Times New Roman" w:cs="Times New Roman" w:eastAsia="Times New Roman"/>
        </w:rPr>
        <w:t xml:space="preserve">• </w:t>
      </w:r>
      <m:oMath>
        <m:sSub>
          <m:e>
            <m:r>
              <m:t>R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cs="Times New Roman" w:eastAsia="Times New Roman"/>
          <w:b/>
          <w:i w:val="0"/>
        </w:rPr>
        <w:t xml:space="preserve"> açık / kolektör bağlı değil: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kolektör havada kalır, ileri kutuplu kolektör eklemi onu emetör gerilimine çeker: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= 0.0179 V ve </w:t>
      </w:r>
      <m:oMath>
        <m:sSub>
          <m:e>
            <m:r>
              <m:t>I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=0;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≈ 0.58 V. Çözüm: </w:t>
      </w:r>
      <m:oMath>
        <m:sSub>
          <m:e>
            <m:r>
              <m:t>R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sürekliliğini ve kolektör sütununu kontrol edin.</w:t>
      </w:r>
    </w:p>
    <w:p>
      <w:pPr>
        <w:spacing w:after="40"/>
        <w:ind w:left="567" w:hanging="340"/>
      </w:pPr>
      <w:r>
        <w:rPr>
          <w:rFonts w:ascii="Times New Roman" w:hAnsi="Times New Roman" w:cs="Times New Roman" w:eastAsia="Times New Roman"/>
        </w:rPr>
        <w:t xml:space="preserve">• </w:t>
      </w:r>
      <w:r>
        <w:rPr>
          <w:rFonts w:ascii="Times New Roman" w:hAnsi="Times New Roman" w:cs="Times New Roman" w:eastAsia="Times New Roman"/>
          <w:b/>
          <w:i w:val="0"/>
        </w:rPr>
        <w:t>Ölçüm hatası: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iki prob aynı düğümde ya da voltmetrenin toprağı yüzer.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FB"/>
          </w:tcPr>
          <w:p>
            <w:pPr>
              <w:spacing w:line="276" w:lineRule="auto" w:after="6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Sistematik teşhis</w:t>
            </w:r>
          </w:p>
          <w:p>
            <w:pPr>
              <w:spacing w:line="276" w:lineRule="auto" w:after="6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Önce </w:t>
            </w: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C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ve </w:t>
            </w:r>
            <m:oMath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B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'yi doğrudan devre girişinde ölçün (kaynaklar gerçekten orada mı?). Sonra </w:t>
            </w:r>
            <m:oMath>
              <m:sSub>
                <m:e>
                  <m:r>
                    <m:t>V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, </w:t>
            </w:r>
            <m:oMath>
              <m:sSub>
                <m:e>
                  <m:r>
                    <m:t>V</m:t>
                  </m:r>
                </m:e>
                <m:sub>
                  <m:r>
                    <m:t>E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, </w:t>
            </w: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'yi toprağa göre ölçün ve beklenen değerlerle (</w:t>
            </w:r>
            <m:oMath>
              <m:sSub>
                <m:e>
                  <m:r>
                    <m:t>V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4.50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V, </w:t>
            </w:r>
            <m:oMath>
              <m:sSub>
                <m:e>
                  <m:r>
                    <m:t>V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3.88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V, </w:t>
            </w: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7.37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V) karşılaştırın. </w:t>
            </w: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İlk sapma gösteren düğüm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, hatanın bulunduğu elemanın komşusudur. </w:t>
            </w:r>
            <m:oMath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değeri (0 / 0,6 / negatif) hatanın cinsini ayırt eder.</w:t>
            </w:r>
          </w:p>
        </w:tc>
      </w:tr>
    </w:tbl>
    <w:p>
      <w:pPr>
        <w:spacing w:after="120"/>
      </w:pPr>
    </w:p>
    <w:p>
      <w:pPr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sz w:val="24"/>
        </w:rPr>
        <w:t>7  PROGRAMDA NASIL YAPILIR?</w:t>
      </w:r>
    </w:p>
    <w:p>
      <w:pPr>
        <w:spacing w:after="40"/>
        <w:ind w:left="567" w:hanging="340"/>
      </w:pPr>
      <w:r>
        <w:rPr>
          <w:rFonts w:ascii="Times New Roman" w:hAnsi="Times New Roman" w:cs="Times New Roman" w:eastAsia="Times New Roman"/>
        </w:rPr>
        <w:t xml:space="preserve">• </w:t>
      </w:r>
      <w:r>
        <w:rPr>
          <w:rFonts w:ascii="Times New Roman" w:hAnsi="Times New Roman" w:cs="Times New Roman" w:eastAsia="Times New Roman"/>
          <w:b/>
          <w:i w:val="0"/>
        </w:rPr>
        <w:t>Tablo 1 için: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2"/>
        </w:rPr>
        <w:t>.op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ile 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değerlerini tek tek denemek yerine </w:t>
      </w:r>
      <w:r>
        <w:rPr>
          <w:rFonts w:ascii="Courier New" w:hAnsi="Courier New" w:cs="Courier New" w:eastAsia="Courier New"/>
          <w:b w:val="0"/>
          <w:i w:val="0"/>
          <w:sz w:val="22"/>
        </w:rPr>
        <w:t>.step param Vcc list 0 0.2 0.5 1 2 4 6 8 10 15 20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ve </w:t>
      </w:r>
      <w:r>
        <w:rPr>
          <w:rFonts w:ascii="Courier New" w:hAnsi="Courier New" w:cs="Courier New" w:eastAsia="Courier New"/>
          <w:b w:val="0"/>
          <w:i w:val="0"/>
          <w:sz w:val="22"/>
        </w:rPr>
        <w:t>.op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kullanılır; sonuçlar </w:t>
      </w:r>
      <w:r>
        <w:rPr>
          <w:rFonts w:ascii="Courier New" w:hAnsi="Courier New" w:cs="Courier New" w:eastAsia="Courier New"/>
          <w:b w:val="0"/>
          <w:i w:val="0"/>
          <w:sz w:val="22"/>
        </w:rPr>
        <w:t>View → SPICE Error/Output Log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içinde listelenir (LTspice'ta </w:t>
      </w:r>
      <w:r>
        <w:rPr>
          <w:rFonts w:ascii="Courier New" w:hAnsi="Courier New" w:cs="Courier New" w:eastAsia="Courier New"/>
          <w:b w:val="0"/>
          <w:i w:val="0"/>
          <w:sz w:val="22"/>
        </w:rPr>
        <w:t>.step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ve </w:t>
      </w:r>
      <w:r>
        <w:rPr>
          <w:rFonts w:ascii="Courier New" w:hAnsi="Courier New" w:cs="Courier New" w:eastAsia="Courier New"/>
          <w:b w:val="0"/>
          <w:i w:val="0"/>
          <w:sz w:val="22"/>
        </w:rPr>
        <w:t>.param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ile). Ya da </w:t>
      </w:r>
      <w:r>
        <w:rPr>
          <w:rFonts w:ascii="Courier New" w:hAnsi="Courier New" w:cs="Courier New" w:eastAsia="Courier New"/>
          <w:b w:val="0"/>
          <w:i w:val="0"/>
          <w:sz w:val="22"/>
        </w:rPr>
        <w:t>.dc Vcc 0 20 0.1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ile </w:t>
      </w:r>
      <m:oMath>
        <m:sSub>
          <m:e>
            <m:r>
              <m:t>I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>–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eğrisi çizip tabloya karşılık gelen noktaları okuyabilirsiniz.</w:t>
      </w:r>
    </w:p>
    <w:p>
      <w:pPr>
        <w:spacing w:after="40"/>
        <w:ind w:left="567" w:hanging="340"/>
      </w:pPr>
      <w:r>
        <w:rPr>
          <w:rFonts w:ascii="Times New Roman" w:hAnsi="Times New Roman" w:cs="Times New Roman" w:eastAsia="Times New Roman"/>
        </w:rPr>
        <w:t xml:space="preserve">• </w:t>
      </w:r>
      <w:r>
        <w:rPr>
          <w:rFonts w:ascii="Times New Roman" w:hAnsi="Times New Roman" w:cs="Times New Roman" w:eastAsia="Times New Roman"/>
          <w:b/>
          <w:i w:val="0"/>
        </w:rPr>
        <w:t>BC238A modeli: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Micro-Cap kütüphanesinde varsa onu seçin; yoksa </w:t>
      </w:r>
      <w:r>
        <w:rPr>
          <w:rFonts w:ascii="Courier New" w:hAnsi="Courier New" w:cs="Courier New" w:eastAsia="Courier New"/>
          <w:b w:val="0"/>
          <w:i w:val="0"/>
          <w:sz w:val="22"/>
        </w:rPr>
        <w:t>2N3904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gibi bir model β'sı farklı olabilir. Bu belgenin modeli (</w:t>
      </w:r>
      <m:oMath>
        <m:r>
          <m:t>β</m:t>
        </m:r>
        <m:r>
          <m:rPr>
            <m:sty m:val="p"/>
          </m:rPr>
          <m:t>=</m:t>
        </m:r>
        <m:r>
          <m:t>170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,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62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V@2 mA) Ek A'dadır ve </w:t>
      </w:r>
      <w:r>
        <w:rPr>
          <w:rFonts w:ascii="Courier New" w:hAnsi="Courier New" w:cs="Courier New" w:eastAsia="Courier New"/>
          <w:b w:val="0"/>
          <w:i w:val="0"/>
          <w:sz w:val="22"/>
        </w:rPr>
        <w:t>.model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olarak yapıştırılabilir.</w:t>
      </w:r>
    </w:p>
    <w:p>
      <w:pPr>
        <w:spacing w:after="40"/>
        <w:ind w:left="567" w:hanging="340"/>
      </w:pPr>
      <w:r>
        <w:rPr>
          <w:rFonts w:ascii="Times New Roman" w:hAnsi="Times New Roman" w:cs="Times New Roman" w:eastAsia="Times New Roman"/>
        </w:rPr>
        <w:t xml:space="preserve">• </w:t>
      </w:r>
      <w:r>
        <w:rPr>
          <w:rFonts w:ascii="Times New Roman" w:hAnsi="Times New Roman" w:cs="Times New Roman" w:eastAsia="Times New Roman"/>
          <w:b/>
          <w:i w:val="0"/>
        </w:rPr>
        <w:t>Ölçüm kuralı: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Raporda hesaplar elle yazılmış değil </w:t>
      </w:r>
      <w:r>
        <w:rPr>
          <w:rFonts w:ascii="Times New Roman" w:hAnsi="Times New Roman" w:cs="Times New Roman" w:eastAsia="Times New Roman"/>
          <w:b/>
          <w:i w:val="0"/>
        </w:rPr>
        <w:t>denklem düzeniyle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(Word Equation) yazılmalıdır (föy kuralı); bu belgedeki İngilizce raporda öyle yapıldı.</w:t>
      </w:r>
    </w:p>
    <w:p>
      <w:pPr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sz w:val="24"/>
        </w:rPr>
        <w:t>8  SIK SORULABİLECEK SORULAR</w:t>
      </w:r>
    </w:p>
    <w:p>
      <w:r>
        <w:rPr>
          <w:rFonts w:ascii="Times New Roman" w:hAnsi="Times New Roman" w:cs="Times New Roman" w:eastAsia="Times New Roman"/>
          <w:b/>
          <w:i w:val="0"/>
        </w:rPr>
        <w:t>S: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Neden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0,62 V ve neden sabit?</w:t>
      </w:r>
    </w:p>
    <w:p>
      <w:r>
        <w:rPr>
          <w:rFonts w:ascii="Times New Roman" w:hAnsi="Times New Roman" w:cs="Times New Roman" w:eastAsia="Times New Roman"/>
          <w:b/>
          <w:i w:val="0"/>
        </w:rPr>
        <w:t>C: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Silisyum eklem için tipik iletim gerilimi; akımla logaritmik değiştiği için (60 mV/dekad) geniş akım aralığında sabit kabul edilir.</w:t>
      </w:r>
    </w:p>
    <w:p>
      <w:r>
        <w:rPr>
          <w:rFonts w:ascii="Times New Roman" w:hAnsi="Times New Roman" w:cs="Times New Roman" w:eastAsia="Times New Roman"/>
          <w:b/>
          <w:i w:val="0"/>
        </w:rPr>
        <w:t>S: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Doymada neden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2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V alıyoruz?</w:t>
      </w:r>
    </w:p>
    <w:p>
      <w:r>
        <w:rPr>
          <w:rFonts w:ascii="Times New Roman" w:hAnsi="Times New Roman" w:cs="Times New Roman" w:eastAsia="Times New Roman"/>
          <w:b/>
          <w:i w:val="0"/>
        </w:rPr>
        <w:t>C: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Veri sayfasında maksimum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s</m:t>
                </m:r>
                <m:r>
                  <m:t>a</m:t>
                </m:r>
                <m:r>
                  <m:t>t</m:t>
                </m:r>
              </m:e>
            </m:d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>=0,2 V; tipik 0,07 V. Basit model için güvenli sınır.</w:t>
      </w:r>
    </w:p>
    <w:p>
      <w:r>
        <w:rPr>
          <w:rFonts w:ascii="Times New Roman" w:hAnsi="Times New Roman" w:cs="Times New Roman" w:eastAsia="Times New Roman"/>
          <w:b/>
          <w:i w:val="0"/>
        </w:rPr>
        <w:t>S: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Aktif bölgede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en az kaç olmalı?</w:t>
      </w:r>
    </w:p>
    <w:p>
      <w:r>
        <w:rPr>
          <w:rFonts w:ascii="Times New Roman" w:hAnsi="Times New Roman" w:cs="Times New Roman" w:eastAsia="Times New Roman"/>
          <w:b/>
          <w:i w:val="0"/>
        </w:rPr>
        <w:t>C: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Doyma sınırı 0,2 V; yükselteçte salınım için daha fazlası gerekir (Deney 5).</w:t>
      </w:r>
    </w:p>
    <w:p>
      <w:r>
        <w:rPr>
          <w:rFonts w:ascii="Times New Roman" w:hAnsi="Times New Roman" w:cs="Times New Roman" w:eastAsia="Times New Roman"/>
          <w:b/>
          <w:i w:val="0"/>
        </w:rPr>
        <w:t>S: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Devre 1'in problemi nedir?</w:t>
      </w:r>
    </w:p>
    <w:p>
      <w:r>
        <w:rPr>
          <w:rFonts w:ascii="Times New Roman" w:hAnsi="Times New Roman" w:cs="Times New Roman" w:eastAsia="Times New Roman"/>
          <w:b/>
          <w:i w:val="0"/>
        </w:rPr>
        <w:t>C: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Q noktası β'ya bağlı; β&gt;184'te doyar. Çözüm: </w:t>
      </w:r>
      <m:oMath>
        <m:sSub>
          <m:e>
            <m:r>
              <m:t>R</m:t>
            </m:r>
          </m:e>
          <m:sub>
            <m:r>
              <m:t>E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eklemek.</w:t>
      </w:r>
    </w:p>
    <w:p>
      <w:r>
        <w:rPr>
          <w:rFonts w:ascii="Times New Roman" w:hAnsi="Times New Roman" w:cs="Times New Roman" w:eastAsia="Times New Roman"/>
          <w:b/>
          <w:i w:val="0"/>
        </w:rPr>
        <w:t>S: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eklemenin bedeli?</w:t>
      </w:r>
    </w:p>
    <w:p>
      <w:r>
        <w:rPr>
          <w:rFonts w:ascii="Times New Roman" w:hAnsi="Times New Roman" w:cs="Times New Roman" w:eastAsia="Times New Roman"/>
          <w:b/>
          <w:i w:val="0"/>
        </w:rPr>
        <w:t>C: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üzerinde gerilim düşer ve AC kazancı azalır (Deney 5'te bypass kondansatörüyle çözülür).</w:t>
      </w:r>
    </w:p>
    <w:p>
      <w:r>
        <w:rPr>
          <w:rFonts w:ascii="Times New Roman" w:hAnsi="Times New Roman" w:cs="Times New Roman" w:eastAsia="Times New Roman"/>
          <w:b/>
          <w:i w:val="0"/>
        </w:rPr>
        <w:t>S: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=12 V ile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>=0 V arasında ayırt edici ölçüm?</w:t>
      </w:r>
    </w:p>
    <w:p>
      <w:r>
        <w:rPr>
          <w:rFonts w:ascii="Times New Roman" w:hAnsi="Times New Roman" w:cs="Times New Roman" w:eastAsia="Times New Roman"/>
          <w:b/>
          <w:i w:val="0"/>
        </w:rPr>
        <w:t>C: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Her ikisinde de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>'ye bakın: 0 ise baz yolu kopuk; 0,6 civarı ise baz iletimde (doyma ya da kolektör yolu sorunu); negatif ise C–E kısa.</w:t>
      </w:r>
    </w:p>
    <w:p>
      <w:pPr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sz w:val="24"/>
        </w:rPr>
        <w:t>9  AKLA GELEBİLECEK EK SORULAR ("YA ŞÖYLE OLSAYDI?")</w:t>
      </w:r>
    </w:p>
    <w:p>
      <w:r>
        <w:rPr>
          <w:rFonts w:ascii="Times New Roman" w:hAnsi="Times New Roman" w:cs="Times New Roman" w:eastAsia="Times New Roman"/>
          <w:b w:val="0"/>
          <w:i w:val="0"/>
        </w:rPr>
        <w:t>Bu bölüm, deney sırasında ya da sözlü/quiz anında akla gelebilecek ihtimalleri sayısıyla cevaplar. Hepsi bu klasördeki modellerle hesaplanmış ya da veri sayfasından alınmıştır; kendi başıma kabul ettiğim bir sayı varsa belirtilmiştir.</w:t>
      </w:r>
    </w:p>
    <w:p>
      <w:r>
        <w:rPr>
          <w:rFonts w:ascii="Times New Roman" w:hAnsi="Times New Roman" w:cs="Times New Roman" w:eastAsia="Times New Roman"/>
          <w:b/>
          <w:i w:val="0"/>
        </w:rPr>
        <w:t>S: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</w:t>
      </w:r>
      <m:oMath>
        <m:r>
          <m:t>β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değişirse Q noktası ne kadar oynar?</w:t>
      </w:r>
    </w:p>
    <w:p>
      <w:r>
        <w:rPr>
          <w:rFonts w:ascii="Times New Roman" w:hAnsi="Times New Roman" w:cs="Times New Roman" w:eastAsia="Times New Roman"/>
          <w:b/>
          <w:i w:val="0"/>
        </w:rPr>
        <w:t>C: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Rapordaki duyarlılık tablosuna bakın (β = 120, 170, 220 için aynı devre hesaplandı): emetör dirençli kutuplamada akım β'ya çok az, dirençsiz kutuplamada neredeyse orantılı bağlıdır. Bu yüzden pratikte </w:t>
      </w:r>
      <m:oMath>
        <m:sSub>
          <m:e>
            <m:r>
              <m:t>R</m:t>
            </m:r>
          </m:e>
          <m:sub>
            <m:r>
              <m:t>E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>'li kutuplama tercih edilir.</w:t>
      </w:r>
    </w:p>
    <w:p>
      <w:r>
        <w:rPr>
          <w:rFonts w:ascii="Times New Roman" w:hAnsi="Times New Roman" w:cs="Times New Roman" w:eastAsia="Times New Roman"/>
          <w:b/>
          <w:i w:val="0"/>
        </w:rPr>
        <w:t>S: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0,62 V yerine 0,7 V alınırsa?</w:t>
      </w:r>
    </w:p>
    <w:p>
      <w:r>
        <w:rPr>
          <w:rFonts w:ascii="Times New Roman" w:hAnsi="Times New Roman" w:cs="Times New Roman" w:eastAsia="Times New Roman"/>
          <w:b/>
          <w:i w:val="0"/>
        </w:rPr>
        <w:t>C: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Taban akımı </w:t>
      </w:r>
      <m:oMath>
        <m:sSub>
          <m:e>
            <m:r>
              <m:t>V</m:t>
            </m:r>
          </m:e>
          <m:sub>
            <m:r>
              <m:t>B</m:t>
            </m:r>
            <m:r>
              <m:t>B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'ye bağlıdır; 80 mV fark, </w:t>
      </w:r>
      <m:oMath>
        <m:sSub>
          <m:e>
            <m:r>
              <m:t>V</m:t>
            </m:r>
          </m:e>
          <m:sub>
            <m:r>
              <m:t>B</m:t>
            </m:r>
            <m:r>
              <m:t>B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küçükse akımı %'lerle, büyükse %1 mertebesinde değiştirir. Hesap tablosunda 0,62 V (veri sayfası tipik) kullanıldı.</w:t>
      </w:r>
    </w:p>
    <w:p>
      <w:r>
        <w:rPr>
          <w:rFonts w:ascii="Times New Roman" w:hAnsi="Times New Roman" w:cs="Times New Roman" w:eastAsia="Times New Roman"/>
          <w:b/>
          <w:i w:val="0"/>
        </w:rPr>
        <w:t>S: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Sıcaklık artarsa?</w:t>
      </w:r>
    </w:p>
    <w:p>
      <w:r>
        <w:rPr>
          <w:rFonts w:ascii="Times New Roman" w:hAnsi="Times New Roman" w:cs="Times New Roman" w:eastAsia="Times New Roman"/>
          <w:b/>
          <w:i w:val="0"/>
        </w:rPr>
        <w:t>C: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yaklaşık −2 mV/°C azalır (genel bilgi, bu klasörde ölçülmedi); sabit </w:t>
      </w:r>
      <m:oMath>
        <m:sSub>
          <m:e>
            <m:r>
              <m:t>V</m:t>
            </m:r>
          </m:e>
          <m:sub>
            <m:r>
              <m:t>B</m:t>
            </m:r>
            <m:r>
              <m:t>B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ile taban akımı artar, kolektör akımı artar,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düşer. </w:t>
      </w:r>
      <m:oMath>
        <m:sSub>
          <m:e>
            <m:r>
              <m:t>R</m:t>
            </m:r>
          </m:e>
          <m:sub>
            <m:r>
              <m:t>E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bu etkiyi negatif geri beslemeyle bastırır.</w:t>
      </w:r>
    </w:p>
    <w:p>
      <w:r>
        <w:rPr>
          <w:rFonts w:ascii="Times New Roman" w:hAnsi="Times New Roman" w:cs="Times New Roman" w:eastAsia="Times New Roman"/>
          <w:b/>
          <w:i w:val="0"/>
        </w:rPr>
        <w:t>S: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Doyma ile aktif bölge farkı nasıl anlaşılır?</w:t>
      </w:r>
    </w:p>
    <w:p>
      <w:r>
        <w:rPr>
          <w:rFonts w:ascii="Times New Roman" w:hAnsi="Times New Roman" w:cs="Times New Roman" w:eastAsia="Times New Roman"/>
          <w:b/>
          <w:i w:val="0"/>
        </w:rPr>
        <w:t>C: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2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V ve </w:t>
      </w:r>
      <m:oMath>
        <m:sSub>
          <m:e>
            <m:r>
              <m:t>I</m:t>
            </m:r>
          </m:e>
          <m:sub>
            <m:r>
              <m:t>B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ise ve </w:t>
      </w:r>
      <m:oMath>
        <m:sSub>
          <m:e>
            <m:r>
              <m:t>I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β</m:t>
        </m:r>
        <m:sSub>
          <m:e>
            <m:r>
              <m:t>I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ile bulunan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pozitif kalıyorsa aktif; hesaplanan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0,2 V'un altına düşüyorsa doymadadır ve </w:t>
      </w:r>
      <m:oMath>
        <m:sSub>
          <m:e>
            <m:r>
              <m:t>I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V</m:t>
                </m:r>
              </m:e>
              <m:sub>
                <m:r>
                  <m:t>C</m:t>
                </m:r>
                <m:r>
                  <m:t>C</m:t>
                </m:r>
              </m:sub>
            </m:sSub>
            <m:r>
              <m:rPr>
                <m:sty m:val="p"/>
              </m:rPr>
              <m:t>−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C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R</m:t>
                </m:r>
              </m:e>
              <m:sub>
                <m:r>
                  <m:t>E</m:t>
                </m:r>
              </m:sub>
            </m:sSub>
          </m:e>
        </m:d>
      </m:oMath>
      <w:r>
        <w:rPr>
          <w:rFonts w:ascii="Times New Roman" w:hAnsi="Times New Roman" w:cs="Times New Roman" w:eastAsia="Times New Roman"/>
          <w:b w:val="0"/>
          <w:i w:val="0"/>
        </w:rPr>
        <w:t xml:space="preserve"> alınır (rapordaki tablolar bu iki durumu ayırır).</w:t>
      </w:r>
    </w:p>
    <w:p>
      <w:r>
        <w:rPr>
          <w:rFonts w:ascii="Times New Roman" w:hAnsi="Times New Roman" w:cs="Times New Roman" w:eastAsia="Times New Roman"/>
          <w:b/>
          <w:i w:val="0"/>
        </w:rPr>
        <w:t>S: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Hata senaryolarında neden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12 V ya da 0 V çıkıyor?</w:t>
      </w:r>
    </w:p>
    <w:p>
      <w:r>
        <w:rPr>
          <w:rFonts w:ascii="Times New Roman" w:hAnsi="Times New Roman" w:cs="Times New Roman" w:eastAsia="Times New Roman"/>
          <w:b/>
          <w:i w:val="0"/>
        </w:rPr>
        <w:t>C: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Bağlantı kopukluğu akımı keser (kesim): </w:t>
      </w:r>
      <m:oMath>
        <m:sSub>
          <m:e>
            <m:r>
              <m:t>R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üstünde düşüm yok, kolektör 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>'ye çıkar; ya da hiç besleme yoksa 0 V okunur. Bu, hata ayıklamada ilk bakılacak ipucudur.</w:t>
      </w:r>
    </w:p>
    <w:p>
      <w:r>
        <w:rPr>
          <w:rFonts w:ascii="Times New Roman" w:hAnsi="Times New Roman" w:cs="Times New Roman" w:eastAsia="Times New Roman"/>
          <w:b/>
          <w:i w:val="0"/>
        </w:rPr>
        <w:t>S: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LTspice'ta neden bu devrelerde ekran görüntüsü yok?</w:t>
      </w:r>
    </w:p>
    <w:p>
      <w:r>
        <w:rPr>
          <w:rFonts w:ascii="Times New Roman" w:hAnsi="Times New Roman" w:cs="Times New Roman" w:eastAsia="Times New Roman"/>
          <w:b/>
          <w:i w:val="0"/>
        </w:rPr>
        <w:t>C: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Bu deneyin analizi yalnız DC çalışma noktasıdır (</w:t>
      </w:r>
      <w:r>
        <w:rPr>
          <w:rFonts w:ascii="Courier New" w:hAnsi="Courier New" w:cs="Courier New" w:eastAsia="Courier New"/>
          <w:b w:val="0"/>
          <w:i w:val="0"/>
          <w:sz w:val="22"/>
        </w:rPr>
        <w:t>.op</w:t>
      </w:r>
      <w:r>
        <w:rPr>
          <w:rFonts w:ascii="Times New Roman" w:hAnsi="Times New Roman" w:cs="Times New Roman" w:eastAsia="Times New Roman"/>
          <w:b w:val="0"/>
          <w:i w:val="0"/>
        </w:rPr>
        <w:t>); zaman ya da frekans grafiği yoktur. Çalışma noktası, simülatörün 'Operating Point' çıktısı olarak okunur.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sz w:val="20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120" w:before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