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Laboratuvar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13.10.2026</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Grup Arkadaşı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Bahar Işıklar</w:t>
            </w:r>
          </w:p>
        </w:tc>
      </w:tr>
    </w:tbl>
    <w:p>
      <w:r>
        <w:br w:type="page"/>
      </w:r>
    </w:p>
    <w:p>
      <w:pPr>
        <w:keepNext/>
        <w:spacing w:before="240" w:after="120"/>
      </w:pPr>
      <w:r>
        <w:rPr>
          <w:rFonts w:ascii="Times New Roman" w:hAnsi="Times New Roman" w:cs="Times New Roman" w:eastAsia="Times New Roman"/>
          <w:b/>
          <w:i w:val="0"/>
          <w:sz w:val="24"/>
        </w:rPr>
        <w:t>1  GİRİŞ</w:t>
      </w:r>
    </w:p>
    <w:p>
      <w:pPr>
        <w:keepNext/>
        <w:spacing w:before="240" w:after="120"/>
      </w:pPr>
      <w:r>
        <w:rPr>
          <w:rFonts w:ascii="Times New Roman" w:hAnsi="Times New Roman" w:cs="Times New Roman" w:eastAsia="Times New Roman"/>
          <w:b/>
          <w:i w:val="0"/>
          <w:sz w:val="24"/>
        </w:rPr>
        <w:t>1.1  Deneyin Amacı</w:t>
      </w:r>
    </w:p>
    <w:p>
      <w:pPr>
        <w:jc w:val="both"/>
      </w:pPr>
      <w:r>
        <w:rPr>
          <w:rFonts w:ascii="Times New Roman" w:hAnsi="Times New Roman" w:cs="Times New Roman" w:eastAsia="Times New Roman"/>
          <w:b w:val="0"/>
          <w:i w:val="0"/>
        </w:rPr>
        <w:t>Bu deneyde dört şey yaptık: (i) dirençleri seri ve paralel bağlayıp eşdeğer direnci ölçtük, (ii) gerilim bölücü devrenin çıkışını hem multimetre hem osiloskopla ölçüp ölçü aletinin devreyi nasıl etkilediğine baktık, (iii) Wheatstone köprüsüyle bilinmeyen bir direnci ölçtük ve (iv) 3 bitlik R-2R merdiven tipi sayısal-analog çevirici (DAC) devresinin çıkış gerilimini ölçtük. Her bölümde önce beklenen değeri hesapladık, sonra ölçtüğümüz değerle karşılaştırıp farkın nedenini yorumladık.</w:t>
      </w:r>
    </w:p>
    <w:p>
      <w:pPr>
        <w:keepNext/>
        <w:spacing w:before="240" w:after="120"/>
      </w:pPr>
      <w:r>
        <w:rPr>
          <w:rFonts w:ascii="Times New Roman" w:hAnsi="Times New Roman" w:cs="Times New Roman" w:eastAsia="Times New Roman"/>
          <w:b/>
          <w:i w:val="0"/>
          <w:sz w:val="24"/>
        </w:rPr>
        <w:t>1.2  Deneyin Faydaları</w:t>
      </w:r>
    </w:p>
    <w:p>
      <w:pPr>
        <w:jc w:val="both"/>
      </w:pPr>
      <w:r>
        <w:rPr>
          <w:rFonts w:ascii="Times New Roman" w:hAnsi="Times New Roman" w:cs="Times New Roman" w:eastAsia="Times New Roman"/>
          <w:b w:val="0"/>
          <w:i w:val="0"/>
        </w:rPr>
        <w:t>Deney sonunda şunları gördük. Direncin üzerindeki renk kodu bir hedef değerdir; gerçek değer toleransı kadar bu hedeften sapar. Ölçü aleti devreye paralel girdiği için devreyi değiştirir ve bu etki, devre direnci aletin iç direncine yaklaştıkça büyür. Köprü yönteminde sonuç bir alet okumasına değil bir denge şartına dayandığı için hassas olabilir. Sayısal bir kod, direnç ağıyla analog gerilime çevrilebilir; bu çevirinin doğruluğu direnç toleranslarına bağlıdır.</w:t>
      </w:r>
    </w:p>
    <w:p>
      <w:pPr>
        <w:keepNext/>
        <w:spacing w:before="240" w:after="120"/>
      </w:pPr>
      <w:r>
        <w:rPr>
          <w:rFonts w:ascii="Times New Roman" w:hAnsi="Times New Roman" w:cs="Times New Roman" w:eastAsia="Times New Roman"/>
          <w:b/>
          <w:i w:val="0"/>
          <w:sz w:val="24"/>
        </w:rPr>
        <w:t>2  ÖLÇÜMLER</w:t>
      </w:r>
    </w:p>
    <w:p>
      <w:pPr>
        <w:jc w:val="both"/>
      </w:pPr>
      <w:r>
        <w:rPr>
          <w:rFonts w:ascii="Times New Roman" w:hAnsi="Times New Roman" w:cs="Times New Roman" w:eastAsia="Times New Roman"/>
          <w:b w:val="0"/>
          <w:i w:val="0"/>
        </w:rPr>
        <w:t xml:space="preserve">Bütün ölçümleri laboratuvarda UNI-T UT33D+ el tipi multimetre ve Tektronix TBS 1022 osiloskopla yaptık; değerleri aletlerin ekranından okuyup kaydettik. Beklenen (kuramsal) değerleri elle hesapladık.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farkı şöyle tanımladık:</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pPr>
        <w:jc w:val="both"/>
      </w:pPr>
      <w:r>
        <w:rPr>
          <w:rFonts w:ascii="Times New Roman" w:hAnsi="Times New Roman" w:cs="Times New Roman" w:eastAsia="Times New Roman"/>
          <w:b w:val="0"/>
          <w:i w:val="0"/>
        </w:rPr>
        <w:t>Fark hesaplarında tablolardaki ölçülen değerler kullanılmıştır; ekrandaki son basamağın duyarlığı her yerde ayrıca belirtilmiştir.</w:t>
      </w:r>
    </w:p>
    <w:p>
      <w:pPr>
        <w:keepNext/>
        <w:spacing w:before="240" w:after="120"/>
      </w:pPr>
      <w:r>
        <w:rPr>
          <w:rFonts w:ascii="Times New Roman" w:hAnsi="Times New Roman" w:cs="Times New Roman" w:eastAsia="Times New Roman"/>
          <w:b/>
          <w:i w:val="0"/>
          <w:sz w:val="24"/>
        </w:rPr>
        <w:t>2.1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Dirençlerin renk kodundaki değerleri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’dur; gerçek değerlerini aşağıda ölçtük. </w:t>
      </w:r>
      <w:r>
        <w:rPr>
          <w:rFonts w:ascii="Times New Roman" w:hAnsi="Times New Roman" w:cs="Times New Roman" w:eastAsia="Times New Roman"/>
          <w:b w:val="0"/>
          <w:i w:val="0"/>
        </w:rPr>
        <w:t>Şekil 2.1.1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2.1.2</w:t>
      </w:r>
      <w:r>
        <w:rPr>
          <w:rFonts w:ascii="Times New Roman" w:hAnsi="Times New Roman" w:cs="Times New Roman" w:eastAsia="Times New Roman"/>
          <w:b w:val="0"/>
          <w:i w:val="0"/>
        </w:rPr>
        <w:t>’te paralel bağlanmış hâlinin devre tahtası yerleşimi görülmektedir. Seri bağlantıda dirençler uç uca takılır; aradaki ortak sütun (a–e delikleri iç bağlıdır) bağlantı noktasıdır. Paralel bağlantıda üç direncin birer ucu aynı sütuna, diğer uçları başka bir ortak sütuna takılır.</w:t>
      </w:r>
    </w:p>
    <w:p>
      <w:pPr>
        <w:keepNext/>
        <w:spacing w:line="240" w:lineRule="auto"/>
        <w:jc w:val="center"/>
      </w:pPr>
      <w:r>
        <w:drawing>
          <wp:inline xmlns:a="http://schemas.openxmlformats.org/drawingml/2006/main" xmlns:pic="http://schemas.openxmlformats.org/drawingml/2006/picture">
            <wp:extent cx="5040000" cy="3864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2.1.1  Dirençlerin seri bağlantısı (devre tahtası yerleşimi). Multimetre Ω kademesinde iki serbest uç arasına bağlanır.</w:t>
      </w:r>
    </w:p>
    <w:p>
      <w:pPr>
        <w:keepNext/>
        <w:spacing w:line="240" w:lineRule="auto"/>
        <w:jc w:val="center"/>
      </w:pPr>
      <w:r>
        <w:drawing>
          <wp:inline xmlns:a="http://schemas.openxmlformats.org/drawingml/2006/main" xmlns:pic="http://schemas.openxmlformats.org/drawingml/2006/picture">
            <wp:extent cx="5040000" cy="3864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Dirençleri önce tek tek ölçtük (</w:t>
      </w:r>
      <w:r>
        <w:rPr>
          <w:rFonts w:ascii="Times New Roman" w:hAnsi="Times New Roman" w:cs="Times New Roman" w:eastAsia="Times New Roman"/>
          <w:b w:val="0"/>
          <w:i w:val="0"/>
        </w:rPr>
        <w:t>Şekil 2.1.3</w:t>
      </w:r>
      <w:r>
        <w:rPr>
          <w:rFonts w:ascii="Times New Roman" w:hAnsi="Times New Roman" w:cs="Times New Roman" w:eastAsia="Times New Roman"/>
          <w:b w:val="0"/>
          <w:i w:val="0"/>
        </w:rPr>
        <w:t>), sonra seri bağlayıp toplam direnci, ardından paralel bağlayıp eşdeğer direnci ölçtük (</w:t>
      </w:r>
      <w:r>
        <w:rPr>
          <w:rFonts w:ascii="Times New Roman" w:hAnsi="Times New Roman" w:cs="Times New Roman" w:eastAsia="Times New Roman"/>
          <w:b w:val="0"/>
          <w:i w:val="0"/>
        </w:rPr>
        <w:t>Şekil 2.1.4</w:t>
      </w:r>
      <w:r>
        <w:rPr>
          <w:rFonts w:ascii="Times New Roman" w:hAnsi="Times New Roman" w:cs="Times New Roman" w:eastAsia="Times New Roman"/>
          <w:b w:val="0"/>
          <w:i w:val="0"/>
        </w:rPr>
        <w:t>). Seri elemanlardan aynı akım geçtiği ve gerilimler toplandığı için seri eşdeğer dirençlerin toplamıdır: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pPr>
        <w:keepNext/>
        <w:jc w:val="both"/>
      </w:pPr>
      <w:r>
        <w:rPr>
          <w:rFonts w:ascii="Times New Roman" w:hAnsi="Times New Roman" w:cs="Times New Roman" w:eastAsia="Times New Roman"/>
          <w:b w:val="0"/>
          <w:i w:val="0"/>
        </w:rPr>
        <w:t>Hesaplanan toplam ile doğrudan ölçümün farkını, kuramsal değere göre yüzde olarak şöyle buluruz:</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10</m:t>
                    </m:r>
                    <m:r>
                      <m:rPr>
                        <m:sty m:val="p"/>
                      </m:rPr>
                      <m:t>,</m:t>
                    </m:r>
                    <m:r>
                      <m:t>45</m:t>
                    </m:r>
                    <m:r>
                      <m:rPr>
                        <m:sty m:val="p"/>
                      </m:rPr>
                      <m:t>−</m:t>
                    </m:r>
                    <m:r>
                      <m:t>10</m:t>
                    </m:r>
                    <m:r>
                      <m:rPr>
                        <m:sty m:val="p"/>
                      </m:rPr>
                      <m:t>,</m:t>
                    </m:r>
                    <m:r>
                      <m:t>3996</m:t>
                    </m:r>
                  </m:num>
                  <m:den>
                    <m:r>
                      <m:t>10</m:t>
                    </m:r>
                    <m:r>
                      <m:rPr>
                        <m:sty m:val="p"/>
                      </m:rPr>
                      <m:t>,</m:t>
                    </m:r>
                    <m:r>
                      <m:t>3996</m:t>
                    </m:r>
                  </m:den>
                </m:f>
                <m:r>
                  <m:rPr>
                    <m:sty m:val="p"/>
                  </m:rPr>
                  <m:t>×</m:t>
                </m:r>
                <m:r>
                  <m:t>100</m:t>
                </m:r>
                <m:r>
                  <m:rPr>
                    <m:sty m:val="p"/>
                  </m:rPr>
                  <m:t>=</m:t>
                </m:r>
                <m:f>
                  <m:fPr>
                    <m:type m:val="bar"/>
                  </m:fPr>
                  <m:num>
                    <m:r>
                      <m:t>0</m:t>
                    </m:r>
                    <m:r>
                      <m:rPr>
                        <m:sty m:val="p"/>
                      </m:rPr>
                      <m:t>,</m:t>
                    </m:r>
                    <m:r>
                      <m:t>0504</m:t>
                    </m:r>
                  </m:num>
                  <m:den>
                    <m:r>
                      <m:t>10</m:t>
                    </m:r>
                    <m:r>
                      <m:rPr>
                        <m:sty m:val="p"/>
                      </m:rPr>
                      <m:t>,</m:t>
                    </m:r>
                    <m:r>
                      <m:t>3996</m:t>
                    </m:r>
                  </m:den>
                </m:f>
                <m:r>
                  <m:rPr>
                    <m:sty m:val="p"/>
                  </m:rPr>
                  <m:t>×</m:t>
                </m:r>
                <m:r>
                  <m:t>100</m:t>
                </m:r>
                <m:r>
                  <m:rPr>
                    <m:sty m:val="p"/>
                  </m:rPr>
                  <m:t>=</m:t>
                </m:r>
                <m:r>
                  <m:t>0</m:t>
                </m:r>
                <m:r>
                  <m:rPr>
                    <m:sty m:val="p"/>
                  </m:rPr>
                  <m:t>,</m:t>
                </m:r>
                <m:r>
                  <m:t>48</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pPr>
        <w:keepNext/>
        <w:jc w:val="both"/>
      </w:pPr>
      <w:r>
        <w:rPr>
          <w:rFonts w:ascii="Times New Roman" w:hAnsi="Times New Roman" w:cs="Times New Roman" w:eastAsia="Times New Roman"/>
          <w:b w:val="0"/>
          <w:i w:val="0"/>
        </w:rPr>
        <w:t>Paralel bağlantıda her dirence aynı gerilim uygulanır ve akımlar toplanır; bu yüzden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rPr>
                    <m:sty m:val="p"/>
                  </m:rPr>
                  <m:t>=</m:t>
                </m:r>
                <m:r>
                  <m:t>2</m:t>
                </m:r>
                <m:r>
                  <m:rPr>
                    <m:sty m:val="p"/>
                  </m:rPr>
                  <m:t>,</m:t>
                </m:r>
                <m:r>
                  <m:t>1552</m:t>
                </m:r>
                <m:r>
                  <m:rPr>
                    <m:sty m:val="p"/>
                  </m:rPr>
                  <m:t>×</m:t>
                </m:r>
                <m:sSup>
                  <m:e>
                    <m:r>
                      <m:t>10</m:t>
                    </m:r>
                  </m:e>
                  <m:sup>
                    <m:r>
                      <m:rPr>
                        <m:sty m:val="p"/>
                      </m:rPr>
                      <m:t>−</m:t>
                    </m:r>
                    <m:r>
                      <m:t>3</m:t>
                    </m:r>
                  </m:sup>
                </m:sSup>
                <m:r>
                  <m:rPr>
                    <m:sty m:val="p"/>
                  </m:rPr>
                  <m:t>+</m:t>
                </m:r>
                <m:r>
                  <m:t>1</m:t>
                </m:r>
                <m:r>
                  <m:rPr>
                    <m:sty m:val="p"/>
                  </m:rPr>
                  <m:t>,</m:t>
                </m:r>
                <m:r>
                  <m:t>009</m:t>
                </m:r>
                <m:r>
                  <m:rPr>
                    <m:sty m:val="p"/>
                  </m:rPr>
                  <m:t>×</m:t>
                </m:r>
                <m:sSup>
                  <m:e>
                    <m:r>
                      <m:t>10</m:t>
                    </m:r>
                  </m:e>
                  <m:sup>
                    <m:r>
                      <m:rPr>
                        <m:sty m:val="p"/>
                      </m:rPr>
                      <m:t>−</m:t>
                    </m:r>
                    <m:r>
                      <m:t>5</m:t>
                    </m:r>
                  </m:sup>
                </m:sSup>
                <m:r>
                  <m:rPr>
                    <m:sty m:val="p"/>
                  </m:rPr>
                  <m:t>+</m:t>
                </m:r>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t> </m:t>
                </m:r>
                <m:r>
                  <m:rPr>
                    <m:sty m:val="p"/>
                  </m:rPr>
                  <m:t>S</m:t>
                </m:r>
                <m:r>
                  <m:t> </m:t>
                </m:r>
                <m:r>
                  <m:rPr>
                    <m:sty m:val="p"/>
                  </m:rPr>
                  <m:t>⇒</m:t>
                </m:r>
                <m:r>
                  <m:t> </m:t>
                </m:r>
                <m:sSub>
                  <m:e>
                    <m:r>
                      <m:t>R</m:t>
                    </m:r>
                  </m:e>
                  <m:sub>
                    <m:r>
                      <m:t>p</m:t>
                    </m:r>
                    <m:r>
                      <m:t>a</m:t>
                    </m:r>
                    <m:r>
                      <m:t>r</m:t>
                    </m:r>
                  </m:sub>
                </m:sSub>
                <m:r>
                  <m:rPr>
                    <m:sty m:val="p"/>
                  </m:rPr>
                  <m:t>=</m:t>
                </m:r>
                <m:f>
                  <m:fPr>
                    <m:type m:val="bar"/>
                  </m:fPr>
                  <m:num>
                    <m:r>
                      <m:t>1</m:t>
                    </m:r>
                  </m:num>
                  <m:den>
                    <m:r>
                      <m:t>2</m:t>
                    </m:r>
                    <m:r>
                      <m:rPr>
                        <m:sty m:val="p"/>
                      </m:rPr>
                      <m:t>,</m:t>
                    </m:r>
                    <m:r>
                      <m:t>1654</m:t>
                    </m:r>
                    <m:r>
                      <m:rPr>
                        <m:sty m:val="p"/>
                      </m:rPr>
                      <m:t>×</m:t>
                    </m:r>
                    <m:sSup>
                      <m:e>
                        <m:r>
                          <m:t>10</m:t>
                        </m:r>
                      </m:e>
                      <m:sup>
                        <m:r>
                          <m:rPr>
                            <m:sty m:val="p"/>
                          </m:rPr>
                          <m:t>−</m:t>
                        </m:r>
                        <m:r>
                          <m:t>3</m:t>
                        </m:r>
                      </m:sup>
                    </m:sSup>
                  </m:den>
                </m:f>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460</m:t>
                    </m:r>
                    <m:r>
                      <m:rPr>
                        <m:sty m:val="p"/>
                      </m:rPr>
                      <m:t>−</m:t>
                    </m:r>
                    <m:r>
                      <m:t>461</m:t>
                    </m:r>
                    <m:r>
                      <m:rPr>
                        <m:sty m:val="p"/>
                      </m:rPr>
                      <m:t>,</m:t>
                    </m:r>
                    <m:r>
                      <m:t>8</m:t>
                    </m:r>
                  </m:num>
                  <m:den>
                    <m:r>
                      <m:t>461</m:t>
                    </m:r>
                    <m:r>
                      <m:rPr>
                        <m:sty m:val="p"/>
                      </m:rPr>
                      <m:t>,</m:t>
                    </m:r>
                    <m:r>
                      <m:t>8</m:t>
                    </m:r>
                  </m:den>
                </m:f>
                <m:r>
                  <m:rPr>
                    <m:sty m:val="p"/>
                  </m:rPr>
                  <m:t>×</m:t>
                </m:r>
                <m:r>
                  <m:t>100</m:t>
                </m:r>
                <m:r>
                  <m:rPr>
                    <m:sty m:val="p"/>
                  </m:rPr>
                  <m:t>=</m:t>
                </m:r>
                <m:r>
                  <m:rPr>
                    <m:sty m:val="p"/>
                  </m:rPr>
                  <m:t>−</m:t>
                </m:r>
                <m:r>
                  <m:t>0</m:t>
                </m:r>
                <m:r>
                  <m:rPr>
                    <m:sty m:val="p"/>
                  </m:rPr>
                  <m:t>,</m:t>
                </m:r>
                <m:r>
                  <m:t>39</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398952"/>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083059"/>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08305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2.1.1  Seri bağlantı ölçümleri (föy Tablo 1)</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2.1.2  Paralel bağlantı ölçümleri (föy Tablo 2)</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Seri bağlantının doğrudan ölçümü hesaplanan toplamdan %0,48, paralel bağlantının ölçümü hesaplanandan %0,39 farklı çıktı. Bu farkların ölçü aletinin doğruluğu içinde kalıp kalmadığına kılavuzdaki doğruluk değerleriyle bakalım (EK-2). Cihazla birlikte gelen kılavuza göre direnç ölçümünün doğruluğu 20 MΩ kademesinde ±(%1,2 + 3 basamak), 20 kΩ kademesinde ±(%0,8 + 2 basamak)’tır. 10,45 MΩ okumasında son basamak 10 kΩ olduğundan belirsizlik ±(0,012·10,45 MΩ + 3·10 kΩ) = ±(125,4 kΩ + 30 kΩ) = ±155,4 kΩ bulunur; ölçtüğümüz fark 50,4 kΩ olduğu için bu aralığın içindedir. 0,46 kΩ okumasında son basamak 10 Ω olduğundan belirsizlik ±(0,008·460 Ω + 2·10 Ω) = ±(3,7 Ω + 20 Ω) = ±23,7 Ω bulunur; ölçtüğümüz fark 1,8 Ω olduğu için bu aralığın da içindedir. Paralel eşdeğerin en küçük dirençten (464 Ω) bile küçük çıkması bir hata değildir: paralel eklenen her yol iletkenliği artırır. Paralel eşdeğeri esas olarak en küçük direnç, seri eşdeğeri ise esas olarak en büyük direnç belirler; 100 kΩ ve 10 MΩ’luk dirençler paralel eşdeğeri yalnızca %0,5 ve %0,005 kadar etkiledi (iletkenliklerin toplamdaki payları </w:t>
      </w:r>
      <m:oMath>
        <m:r>
          <m:t>1</m:t>
        </m:r>
        <m:r>
          <m:rPr>
            <m:sty m:val="p"/>
          </m:rPr>
          <m:t>,</m:t>
        </m:r>
        <m:r>
          <m:t>009</m:t>
        </m:r>
        <m:r>
          <m:rPr>
            <m:sty m:val="p"/>
          </m:rPr>
          <m:t>×</m:t>
        </m:r>
        <m:sSup>
          <m:e>
            <m:r>
              <m:t>10</m:t>
            </m:r>
          </m:e>
          <m:sup>
            <m:r>
              <m:rPr>
                <m:sty m:val="p"/>
              </m:rPr>
              <m:t>−</m:t>
            </m:r>
            <m:r>
              <m:t>5</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47</m:t>
        </m:r>
        <m:r>
          <m:t> </m:t>
        </m:r>
        <m:r>
          <m:rPr>
            <m:sty m:val="p"/>
          </m:rPr>
          <m:t>%</m:t>
        </m:r>
      </m:oMath>
      <w:r>
        <w:rPr>
          <w:rFonts w:ascii="Times New Roman" w:hAnsi="Times New Roman" w:cs="Times New Roman" w:eastAsia="Times New Roman"/>
          <w:b w:val="0"/>
          <w:i w:val="0"/>
        </w:rPr>
        <w:t xml:space="preserve"> ve </w:t>
      </w:r>
      <m:oMath>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004</m:t>
        </m:r>
        <m:r>
          <m:t> </m:t>
        </m:r>
        <m:r>
          <m:rPr>
            <m:sty m:val="p"/>
          </m:rPr>
          <m:t>%</m:t>
        </m:r>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devreyi kurduk: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bağlı iki eşit direnç (</w:t>
      </w:r>
      <m:oMath>
        <m:r>
          <m:t>R</m:t>
        </m:r>
      </m:oMath>
      <w:r>
        <w:rPr>
          <w:rFonts w:ascii="Times New Roman" w:hAnsi="Times New Roman" w:cs="Times New Roman" w:eastAsia="Times New Roman"/>
          <w:b w:val="0"/>
          <w:i w:val="0"/>
        </w:rPr>
        <w:t xml:space="preserve">) vardır ve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2.2.1</w:t>
      </w:r>
      <w:r>
        <w:rPr>
          <w:rFonts w:ascii="Times New Roman" w:hAnsi="Times New Roman" w:cs="Times New Roman" w:eastAsia="Times New Roman"/>
          <w:b w:val="0"/>
          <w:i w:val="0"/>
        </w:rPr>
        <w:t>’de görülmektedir. Aynı devreyi üç direnç değeri için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dirençleri değiştirerek kullandık.</w:t>
      </w:r>
    </w:p>
    <w:p>
      <w:pPr>
        <w:keepNext/>
        <w:spacing w:line="240" w:lineRule="auto"/>
        <w:jc w:val="center"/>
      </w:pPr>
      <w:r>
        <w:drawing>
          <wp:inline xmlns:a="http://schemas.openxmlformats.org/drawingml/2006/main" xmlns:pic="http://schemas.openxmlformats.org/drawingml/2006/picture">
            <wp:extent cx="5040000" cy="3864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2.2.1  Gerilim bölücü devrenin devre tahtası yerleşimi. Güç kaynağı 15 V’a ayarlıdır; </w:t>
      </w:r>
      <m:oMath>
        <m:sSub>
          <m:e>
            <m:r>
              <m:t>V</m:t>
            </m:r>
          </m:e>
          <m:sub>
            <m:r>
              <m:t>O</m:t>
            </m:r>
          </m:sub>
        </m:sSub>
      </m:oMath>
      <w:r>
        <w:rPr>
          <w:rFonts w:ascii="Times New Roman" w:hAnsi="Times New Roman" w:cs="Times New Roman" w:eastAsia="Times New Roman"/>
          <w:b w:val="0"/>
          <w:i w:val="0"/>
          <w:sz w:val="20"/>
        </w:rPr>
        <w:t xml:space="preserve"> düğümünü multimetre ve osiloskop ölçer (iki alet aynı düğüme bağlıdır). Çizimde 470 Ω’luk dirençler gösterilmiştir.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pPr>
        <w:keepNext/>
        <w:jc w:val="both"/>
      </w:pPr>
      <w:r>
        <w:rPr>
          <w:rFonts w:ascii="Times New Roman" w:hAnsi="Times New Roman" w:cs="Times New Roman" w:eastAsia="Times New Roman"/>
          <w:b w:val="0"/>
          <w:i w:val="0"/>
        </w:rPr>
        <w:t xml:space="preserve">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c</m:t>
            </m:r>
          </m:sub>
        </m:sSub>
      </m:oMath>
      <w:r>
        <w:rPr>
          <w:rFonts w:ascii="Times New Roman" w:hAnsi="Times New Roman" w:cs="Times New Roman" w:eastAsia="Times New Roman"/>
          <w:b w:val="0"/>
          <w:i w:val="0"/>
        </w:rPr>
        <w:t xml:space="preserve"> iç direnci girer. Alt direncin yerini </w:t>
      </w:r>
      <m:oMath>
        <m:sSub>
          <m:e>
            <m:r>
              <m:t>R</m:t>
            </m:r>
          </m:e>
          <m:sub>
            <m:r>
              <m:t>p</m:t>
            </m:r>
          </m:sub>
        </m:sSub>
        <m:r>
          <m:rPr>
            <m:sty m:val="p"/>
          </m:rPr>
          <m:t>=</m:t>
        </m:r>
        <m:r>
          <m:t>R</m:t>
        </m:r>
        <m:sSub>
          <m:e>
            <m:r>
              <m:t>R</m:t>
            </m:r>
          </m:e>
          <m:sub>
            <m:r>
              <m:t>i</m:t>
            </m:r>
            <m:r>
              <m:t>c</m:t>
            </m:r>
          </m:sub>
        </m:sSub>
        <m:r>
          <m:rPr>
            <m:sty m:val="p"/>
          </m:rPr>
          <m:t>/</m:t>
        </m:r>
        <m:d>
          <m:dPr>
            <m:begChr m:val="("/>
            <m:endChr m:val=")"/>
            <m:sepChr m:val=""/>
            <m:grow/>
          </m:dPr>
          <m:e>
            <m:r>
              <m:t>R</m:t>
            </m:r>
            <m:r>
              <m:rPr>
                <m:sty m:val="p"/>
              </m:rPr>
              <m:t>+</m:t>
            </m:r>
            <m:sSub>
              <m:e>
                <m:r>
                  <m:t>R</m:t>
                </m:r>
              </m:e>
              <m:sub>
                <m:r>
                  <m:t>i</m:t>
                </m:r>
                <m:r>
                  <m:t>c</m:t>
                </m:r>
              </m:sub>
            </m:sSub>
          </m:e>
        </m:d>
      </m:oMath>
      <w:r>
        <w:rPr>
          <w:rFonts w:ascii="Times New Roman" w:hAnsi="Times New Roman" w:cs="Times New Roman" w:eastAsia="Times New Roman"/>
          <w:b w:val="0"/>
          <w:i w:val="0"/>
        </w:rPr>
        <w:t xml:space="preserve"> alır ve çıkış şuna düşer: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jc w:val="both"/>
      </w:pPr>
      <w:r>
        <w:rPr>
          <w:rFonts w:ascii="Times New Roman" w:hAnsi="Times New Roman" w:cs="Times New Roman" w:eastAsia="Times New Roman"/>
          <w:b w:val="0"/>
          <w:i w:val="0"/>
        </w:rPr>
        <w:t xml:space="preserve">Multimetrenin giriş direnci, cihazla birlikte gelen kılavuzda DA gerilim için yaklaşık 10 MΩ olarak verilmiştir (EK-2). Osiloskop girişi ise Tektronix kılavuzuna göre 1 MΩ ±%2 ile 20 pF ±3 pF’ın paralel bağlantısıdır (EK-2). Örnek olarak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multimetre için (</w:t>
      </w:r>
      <m:oMath>
        <m:sSub>
          <m:e>
            <m:r>
              <m:t>R</m:t>
            </m:r>
          </m:e>
          <m:sub>
            <m:r>
              <m:t>i</m:t>
            </m:r>
            <m:r>
              <m:t>c</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(2.7)</w:t>
      </w:r>
      <w:r>
        <w:rPr>
          <w:rFonts w:ascii="Times New Roman" w:hAnsi="Times New Roman" w:cs="Times New Roman" w:eastAsia="Times New Roman"/>
          <w:b w:val="0"/>
          <w:i w:val="0"/>
        </w:rPr>
        <w:t>’yi sayılarla yazalım:</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p</m:t>
                    </m:r>
                  </m:sub>
                </m:sSub>
                <m:r>
                  <m:rPr>
                    <m:sty m:val="p"/>
                  </m:rPr>
                  <m:t>=</m:t>
                </m:r>
                <m:f>
                  <m:fPr>
                    <m:type m:val="bar"/>
                  </m:fPr>
                  <m:num>
                    <m:r>
                      <m:t>100</m:t>
                    </m:r>
                    <m:r>
                      <m:rPr>
                        <m:sty m:val="p"/>
                      </m:rPr>
                      <m:t>⋅</m:t>
                    </m:r>
                    <m:r>
                      <m:t>10</m:t>
                    </m:r>
                    <m:r>
                      <m:t> </m:t>
                    </m:r>
                    <m:r>
                      <m:t>000</m:t>
                    </m:r>
                  </m:num>
                  <m:den>
                    <m:r>
                      <m:t>100</m:t>
                    </m:r>
                    <m:r>
                      <m:rPr>
                        <m:sty m:val="p"/>
                      </m:rPr>
                      <m:t>+</m:t>
                    </m:r>
                    <m:r>
                      <m:t>10</m:t>
                    </m:r>
                    <m:r>
                      <m:t> </m:t>
                    </m:r>
                    <m:r>
                      <m:t>000</m:t>
                    </m:r>
                  </m:den>
                </m:f>
                <m:r>
                  <m:t> </m:t>
                </m:r>
                <m:r>
                  <m:rPr>
                    <m:sty m:val="p"/>
                  </m:rPr>
                  <m:t>k</m:t>
                </m:r>
                <m:r>
                  <m:rPr>
                    <m:sty m:val="p"/>
                  </m:rPr>
                  <m:t>Ω</m:t>
                </m:r>
                <m:r>
                  <m:rPr>
                    <m:sty m:val="p"/>
                  </m:rPr>
                  <m:t>=</m:t>
                </m:r>
                <m:r>
                  <m:t>99</m:t>
                </m:r>
                <m:r>
                  <m:rPr>
                    <m:sty m:val="p"/>
                  </m:rPr>
                  <m:t>,</m:t>
                </m:r>
                <m:r>
                  <m:t>01</m:t>
                </m:r>
                <m:r>
                  <m:t> </m:t>
                </m:r>
                <m:r>
                  <m:rPr>
                    <m:sty m:val="p"/>
                  </m:rPr>
                  <m:t>k</m:t>
                </m:r>
                <m:r>
                  <m:rPr>
                    <m:sty m:val="p"/>
                  </m:rPr>
                  <m:t>Ω</m:t>
                </m:r>
                <m:r>
                  <m:rPr>
                    <m:sty m:val="p"/>
                  </m:rPr>
                  <m:t>,</m:t>
                </m:r>
                <m:r>
                  <m:t>  </m:t>
                </m:r>
                <m:sSub>
                  <m:e>
                    <m:r>
                      <m:t>V</m:t>
                    </m:r>
                  </m:e>
                  <m:sub>
                    <m:r>
                      <m:t>O</m:t>
                    </m:r>
                  </m:sub>
                </m:sSub>
                <m:r>
                  <m:rPr>
                    <m:sty m:val="p"/>
                  </m:rPr>
                  <m:t>=</m:t>
                </m:r>
                <m:r>
                  <m:t>15</m:t>
                </m:r>
                <m:r>
                  <m:rPr>
                    <m:sty m:val="p"/>
                  </m:rPr>
                  <m:t>⋅</m:t>
                </m:r>
                <m:f>
                  <m:fPr>
                    <m:type m:val="bar"/>
                  </m:fPr>
                  <m:num>
                    <m:r>
                      <m:t>99</m:t>
                    </m:r>
                    <m:r>
                      <m:rPr>
                        <m:sty m:val="p"/>
                      </m:rPr>
                      <m:t>,</m:t>
                    </m:r>
                    <m:r>
                      <m:t>01</m:t>
                    </m:r>
                  </m:num>
                  <m:den>
                    <m:r>
                      <m:t>100</m:t>
                    </m:r>
                    <m:r>
                      <m:rPr>
                        <m:sty m:val="p"/>
                      </m:rPr>
                      <m:t>+</m:t>
                    </m:r>
                    <m:r>
                      <m:t>99</m:t>
                    </m:r>
                    <m:r>
                      <m:rPr>
                        <m:sty m:val="p"/>
                      </m:rPr>
                      <m:t>,</m:t>
                    </m:r>
                    <m:r>
                      <m:t>01</m:t>
                    </m:r>
                  </m:den>
                </m:f>
                <m:r>
                  <m:rPr>
                    <m:sty m:val="p"/>
                  </m:rPr>
                  <m:t>=</m:t>
                </m:r>
                <m:r>
                  <m:t>7</m:t>
                </m:r>
                <m:r>
                  <m:rPr>
                    <m:sty m:val="p"/>
                  </m:rPr>
                  <m:t>,</m:t>
                </m:r>
                <m:r>
                  <m:t>463</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jc w:val="both"/>
      </w:pPr>
      <w:r>
        <w:rPr>
          <w:rFonts w:ascii="Times New Roman" w:hAnsi="Times New Roman" w:cs="Times New Roman" w:eastAsia="Times New Roman"/>
          <w:b w:val="0"/>
          <w:i w:val="0"/>
        </w:rPr>
        <w:t>Aynı hesabı osiloskop için (</w:t>
      </w:r>
      <m:oMath>
        <m:sSub>
          <m:e>
            <m:r>
              <m:t>R</m:t>
            </m:r>
          </m:e>
          <m:sub>
            <m:r>
              <m:t>i</m:t>
            </m:r>
            <m:r>
              <m:t>c</m:t>
            </m:r>
          </m:sub>
        </m:sSub>
        <m:r>
          <m:rPr>
            <m:sty m:val="p"/>
          </m:rPr>
          <m:t>=</m:t>
        </m:r>
        <m:r>
          <m:t>1</m:t>
        </m:r>
        <m:r>
          <m:t> </m:t>
        </m:r>
        <m:r>
          <m:rPr>
            <m:sty m:val="p"/>
          </m:rPr>
          <m:t>M</m:t>
        </m:r>
        <m:r>
          <m:rPr>
            <m:sty m:val="p"/>
          </m:rPr>
          <m:t>Ω</m:t>
        </m:r>
      </m:oMath>
      <w:r>
        <w:rPr>
          <w:rFonts w:ascii="Times New Roman" w:hAnsi="Times New Roman" w:cs="Times New Roman" w:eastAsia="Times New Roman"/>
          <w:b w:val="0"/>
          <w:i w:val="0"/>
        </w:rPr>
        <w:t xml:space="preserve">) ve diğer dirençler için yaptığımızda </w:t>
      </w:r>
      <w:r>
        <w:rPr>
          <w:rFonts w:ascii="Times New Roman" w:hAnsi="Times New Roman" w:cs="Times New Roman" w:eastAsia="Times New Roman"/>
          <w:b w:val="0"/>
          <w:i w:val="0"/>
        </w:rPr>
        <w:t>Tablo 2.2.1</w:t>
      </w:r>
      <w:r>
        <w:rPr>
          <w:rFonts w:ascii="Times New Roman" w:hAnsi="Times New Roman" w:cs="Times New Roman" w:eastAsia="Times New Roman"/>
          <w:b w:val="0"/>
          <w:i w:val="0"/>
        </w:rPr>
        <w:t xml:space="preserve">’teki değerleri elde ettik; örneğin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ve multimetre için </w:t>
      </w:r>
      <m:oMath>
        <m:sSub>
          <m:e>
            <m:r>
              <m:t>R</m:t>
            </m:r>
          </m:e>
          <m:sub>
            <m:r>
              <m:t>p</m:t>
            </m:r>
          </m:sub>
        </m:sSub>
        <m:r>
          <m:rPr>
            <m:sty m:val="p"/>
          </m:rPr>
          <m:t>=</m:t>
        </m:r>
        <m:r>
          <m:t>5</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15</m:t>
        </m:r>
        <m:r>
          <m:rPr>
            <m:sty m:val="p"/>
          </m:rPr>
          <m:t>⋅</m:t>
        </m:r>
        <m:r>
          <m:t>5</m:t>
        </m:r>
        <m:r>
          <m:rPr>
            <m:sty m:val="p"/>
          </m:rPr>
          <m:t>/</m:t>
        </m:r>
        <m:d>
          <m:dPr>
            <m:begChr m:val="("/>
            <m:endChr m:val=")"/>
            <m:sepChr m:val=""/>
            <m:grow/>
          </m:dPr>
          <m:e>
            <m:r>
              <m:t>10</m:t>
            </m:r>
            <m:r>
              <m:rPr>
                <m:sty m:val="p"/>
              </m:rPr>
              <m:t>+</m:t>
            </m:r>
            <m:r>
              <m:t>5</m:t>
            </m:r>
          </m:e>
        </m:d>
        <m:r>
          <m:rPr>
            <m:sty m:val="p"/>
          </m:rPr>
          <m:t>=</m:t>
        </m:r>
        <m:r>
          <m:t>5</m:t>
        </m:r>
        <m:r>
          <m:rPr>
            <m:sty m:val="p"/>
          </m:rPr>
          <m:t>,</m:t>
        </m:r>
        <m:r>
          <m:t>0</m:t>
        </m:r>
      </m:oMath>
      <w:r>
        <w:rPr>
          <w:rFonts w:ascii="Times New Roman" w:hAnsi="Times New Roman" w:cs="Times New Roman" w:eastAsia="Times New Roman"/>
          <w:b w:val="0"/>
          <w:i w:val="0"/>
        </w:rPr>
        <w:t xml:space="preserve"> V bulunur.</w:t>
      </w:r>
    </w:p>
    <w:p>
      <w:pPr>
        <w:keepNext/>
        <w:spacing w:line="240" w:lineRule="auto" w:after="80"/>
        <w:jc w:val="center"/>
      </w:pPr>
      <w:r>
        <w:rPr>
          <w:rFonts w:ascii="Times New Roman" w:hAnsi="Times New Roman" w:cs="Times New Roman" w:eastAsia="Times New Roman"/>
          <w:b w:val="0"/>
          <w:i w:val="0"/>
          <w:sz w:val="20"/>
        </w:rPr>
        <w:t>Tablo 2.2.1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 ideal değer 7,5 V)</w:t>
      </w:r>
    </w:p>
    <w:tbl>
      <w:tblPr>
        <w:tblW w:type="auto" w:w="0"/>
        <w:jc w:val="center"/>
        <w:tblLayout w:type="fixed"/>
        <w:tblLook w:firstColumn="1" w:firstRow="1" w:lastColumn="0" w:lastRow="0" w:noHBand="0" w:noVBand="1" w:val="04A0"/>
      </w:tblPr>
      <w:tblGrid>
        <w:gridCol w:w="1361"/>
        <w:gridCol w:w="2608"/>
        <w:gridCol w:w="1814"/>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Alet (iç direnç)</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R</m:t>
                  </m:r>
                </m:e>
                <m:sub>
                  <m:r>
                    <m:t>p</m:t>
                  </m:r>
                </m:sub>
              </m:sSub>
            </m:oMath>
            <w:r>
              <w:rPr>
                <w:rFonts w:ascii="Times New Roman" w:hAnsi="Times New Roman" w:cs="Times New Roman" w:eastAsia="Times New Roman"/>
                <w:b/>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sub>
              </m:sSub>
            </m:oMath>
            <w:r>
              <w:rPr>
                <w:rFonts w:ascii="Times New Roman" w:hAnsi="Times New Roman" w:cs="Times New Roman" w:eastAsia="Times New Roman"/>
                <w:b/>
                <w:i w:val="0"/>
                <w:sz w:val="20"/>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99,01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90,91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909,09</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398952"/>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4860000" cy="3645000"/>
            <wp:docPr id="8" name="Picture 8"/>
            <wp:cNvGraphicFramePr>
              <a:graphicFrameLocks noChangeAspect="1"/>
            </wp:cNvGraphicFramePr>
            <a:graphic>
              <a:graphicData uri="http://schemas.openxmlformats.org/drawingml/2006/picture">
                <pic:pic>
                  <pic:nvPicPr>
                    <pic:cNvPr id="0" name="p07.jpg"/>
                    <pic:cNvPicPr/>
                  </pic:nvPicPr>
                  <pic:blipFill>
                    <a:blip r:embed="rId17"/>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2.2.3  Osiloskop ekranı, </w:t>
      </w:r>
      <m:oMath>
        <m:r>
          <m:t>R</m:t>
        </m:r>
        <m:r>
          <m:rPr>
            <m:sty m:val="p"/>
          </m:rPr>
          <m:t>=</m:t>
        </m:r>
        <m:r>
          <m:t>470</m:t>
        </m:r>
        <m:r>
          <m:t> </m:t>
        </m:r>
        <m:r>
          <m:t>Ω</m:t>
        </m:r>
      </m:oMath>
      <w:r>
        <w:rPr>
          <w:rFonts w:ascii="Times New Roman" w:hAnsi="Times New Roman" w:cs="Times New Roman" w:eastAsia="Times New Roman"/>
          <w:b w:val="0"/>
          <w:i w:val="0"/>
          <w:sz w:val="20"/>
        </w:rPr>
        <w:t>: DA 7,40 V (en küçük 7,40 V, en büyük 7,60 V, tepeden tepeye 200 mV).</w:t>
      </w:r>
    </w:p>
    <w:p>
      <w:pPr>
        <w:keepNext/>
        <w:spacing w:line="240" w:lineRule="auto"/>
        <w:jc w:val="center"/>
      </w:pPr>
      <w:r>
        <w:drawing>
          <wp:inline xmlns:a="http://schemas.openxmlformats.org/drawingml/2006/main" xmlns:pic="http://schemas.openxmlformats.org/drawingml/2006/picture">
            <wp:extent cx="4860000" cy="3645000"/>
            <wp:docPr id="9" name="Picture 9"/>
            <wp:cNvGraphicFramePr>
              <a:graphicFrameLocks noChangeAspect="1"/>
            </wp:cNvGraphicFramePr>
            <a:graphic>
              <a:graphicData uri="http://schemas.openxmlformats.org/drawingml/2006/picture">
                <pic:pic>
                  <pic:nvPicPr>
                    <pic:cNvPr id="0" name="p11.jpg"/>
                    <pic:cNvPicPr/>
                  </pic:nvPicPr>
                  <pic:blipFill>
                    <a:blip r:embed="rId18"/>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2.2.4  Osiloskop ekranı,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sz w:val="20"/>
        </w:rPr>
        <w:t>: DA, en küçük 7,20 V, en büyük 7,40 V, tepeden tepeye 200 mV; osiloskop değeri olarak 7,4 V aldık.</w:t>
      </w:r>
    </w:p>
    <w:p>
      <w:pPr>
        <w:keepNext/>
        <w:spacing w:line="240" w:lineRule="auto"/>
        <w:jc w:val="center"/>
      </w:pPr>
      <w:r>
        <w:drawing>
          <wp:inline xmlns:a="http://schemas.openxmlformats.org/drawingml/2006/main" xmlns:pic="http://schemas.openxmlformats.org/drawingml/2006/picture">
            <wp:extent cx="4860000" cy="3645000"/>
            <wp:docPr id="10" name="Picture 10"/>
            <wp:cNvGraphicFramePr>
              <a:graphicFrameLocks noChangeAspect="1"/>
            </wp:cNvGraphicFramePr>
            <a:graphic>
              <a:graphicData uri="http://schemas.openxmlformats.org/drawingml/2006/picture">
                <pic:pic>
                  <pic:nvPicPr>
                    <pic:cNvPr id="0" name="p09.jpg"/>
                    <pic:cNvPicPr/>
                  </pic:nvPicPr>
                  <pic:blipFill>
                    <a:blip r:embed="rId19"/>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2.2.5  Osiloskop ekranı,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sz w:val="20"/>
        </w:rPr>
        <w:t>: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2.2.2  Gerilim bölücü ölçümleri (föy Tablo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(dalganın en büyük değeri;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büyüdü. </w:t>
      </w:r>
      <m:oMath>
        <m:r>
          <m:t>R</m:t>
        </m:r>
        <m:r>
          <m:rPr>
            <m:sty m:val="p"/>
          </m:rPr>
          <m:t>=</m:t>
        </m:r>
        <m:r>
          <m:t>470</m:t>
        </m:r>
        <m:r>
          <m:t> </m:t>
        </m:r>
        <m:r>
          <m:t>Ω</m:t>
        </m:r>
      </m:oMath>
      <w:r>
        <w:rPr>
          <w:rFonts w:ascii="Times New Roman" w:hAnsi="Times New Roman" w:cs="Times New Roman" w:eastAsia="Times New Roman"/>
          <w:b w:val="0"/>
          <w:i w:val="0"/>
        </w:rPr>
        <w:t xml:space="preserve"> iken multimetre 7,4 V, osiloskop 7,40 V gösterdi; beklenen 7,5 V olduğundan fark </w:t>
      </w:r>
      <m:oMath>
        <m:d>
          <m:dPr>
            <m:begChr m:val="("/>
            <m:endChr m:val=")"/>
            <m:sepChr m:val=""/>
            <m:grow/>
          </m:dPr>
          <m:e>
            <m:r>
              <m:t>7</m:t>
            </m:r>
            <m:r>
              <m:rPr>
                <m:sty m:val="p"/>
              </m:rPr>
              <m:t>,</m:t>
            </m:r>
            <m:r>
              <m:t>5</m:t>
            </m:r>
            <m:r>
              <m:rPr>
                <m:sty m:val="p"/>
              </m:rPr>
              <m:t>−</m:t>
            </m:r>
            <m:r>
              <m:t>7</m:t>
            </m:r>
            <m:r>
              <m:rPr>
                <m:sty m:val="p"/>
              </m:rPr>
              <m:t>,</m:t>
            </m:r>
            <m:r>
              <m:t>4</m:t>
            </m:r>
          </m:e>
        </m:d>
        <m:r>
          <m:rPr>
            <m:sty m:val="p"/>
          </m:rPr>
          <m:t>/</m:t>
        </m:r>
        <m:r>
          <m:t>7</m:t>
        </m:r>
        <m:r>
          <m:rPr>
            <m:sty m:val="p"/>
          </m:rPr>
          <m:t>,</m:t>
        </m:r>
        <m:r>
          <m:t>5</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’tür. Bu değerde fark iç dirençten gelmez, çünkü iç direncin etkisi </w:t>
      </w:r>
      <m:oMath>
        <m:r>
          <m:t>R</m:t>
        </m:r>
        <m:r>
          <m:rPr>
            <m:sty m:val="p"/>
          </m:rPr>
          <m:t>/</m:t>
        </m:r>
        <m:sSub>
          <m:e>
            <m:r>
              <m:t>R</m:t>
            </m:r>
          </m:e>
          <m:sub>
            <m:r>
              <m:t>i</m:t>
            </m:r>
            <m:r>
              <m:t>c</m:t>
            </m:r>
          </m:sub>
        </m:sSub>
        <m:r>
          <m:rPr>
            <m:sty m:val="p"/>
          </m:rPr>
          <m:t>=</m:t>
        </m:r>
        <m:r>
          <m:t>470</m:t>
        </m:r>
        <m:r>
          <m:rPr>
            <m:sty m:val="p"/>
          </m:rPr>
          <m:t>/</m:t>
        </m:r>
        <m:sSup>
          <m:e>
            <m:r>
              <m:t>10</m:t>
            </m:r>
          </m:e>
          <m:sup>
            <m:r>
              <m:t>7</m:t>
            </m:r>
          </m:sup>
        </m:sSup>
        <m:r>
          <m:rPr>
            <m:sty m:val="p"/>
          </m:rPr>
          <m:t>=</m:t>
        </m:r>
        <m:r>
          <m:t>0</m:t>
        </m:r>
        <m:r>
          <m:rPr>
            <m:sty m:val="p"/>
          </m:rPr>
          <m:t>,</m:t>
        </m:r>
        <m:r>
          <m:t>005</m:t>
        </m:r>
        <m:r>
          <m:t> </m:t>
        </m:r>
        <m:r>
          <m:rPr>
            <m:sty m:val="p"/>
          </m:rPr>
          <m:t>%</m:t>
        </m:r>
      </m:oMath>
      <w:r>
        <w:rPr>
          <w:rFonts w:ascii="Times New Roman" w:hAnsi="Times New Roman" w:cs="Times New Roman" w:eastAsia="Times New Roman"/>
          <w:b w:val="0"/>
          <w:i w:val="0"/>
        </w:rPr>
        <w:t xml:space="preserve"> mertebesindedir; multimetrenin 20 V kademesindeki doğruluğu ±(%0,7 + 3 basamak) = ±(0,052 + 0,03) V ≈ ±0,08 V olduğundan 7,4 V okuması 7,32–7,48 V aralığını temsil eder. Fark esas olarak iki direncin tam eşit olmamasından gelir: ölçtüğümüz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nominal değerden </w:t>
      </w:r>
      <m:oMath>
        <m:d>
          <m:dPr>
            <m:begChr m:val="("/>
            <m:endChr m:val=")"/>
            <m:sepChr m:val=""/>
            <m:grow/>
          </m:dPr>
          <m:e>
            <m:r>
              <m:t>470</m:t>
            </m:r>
            <m:r>
              <m:rPr>
                <m:sty m:val="p"/>
              </m:rPr>
              <m:t>−</m:t>
            </m:r>
            <m:r>
              <m:t>464</m:t>
            </m:r>
          </m:e>
        </m:d>
        <m:r>
          <m:rPr>
            <m:sty m:val="p"/>
          </m:rPr>
          <m:t>/</m:t>
        </m:r>
        <m:r>
          <m:t>470</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 küçüktür.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gösterdi; bu beklenenden </w:t>
      </w:r>
      <m:oMath>
        <m:d>
          <m:dPr>
            <m:begChr m:val="("/>
            <m:endChr m:val=")"/>
            <m:sepChr m:val=""/>
            <m:grow/>
          </m:dPr>
          <m:e>
            <m:r>
              <m:t>7</m:t>
            </m:r>
            <m:r>
              <m:rPr>
                <m:sty m:val="p"/>
              </m:rPr>
              <m:t>,</m:t>
            </m:r>
            <m:r>
              <m:t>5</m:t>
            </m:r>
            <m:r>
              <m:rPr>
                <m:sty m:val="p"/>
              </m:rPr>
              <m:t>−</m:t>
            </m:r>
            <m:r>
              <m:t>6</m:t>
            </m:r>
            <m:r>
              <m:rPr>
                <m:sty m:val="p"/>
              </m:rPr>
              <m:t>,</m:t>
            </m:r>
            <m:r>
              <m:t>5</m:t>
            </m:r>
          </m:e>
        </m:d>
        <m:r>
          <m:rPr>
            <m:sty m:val="p"/>
          </m:rPr>
          <m:t>/</m:t>
        </m:r>
        <m:r>
          <m:t>7</m:t>
        </m:r>
        <m:r>
          <m:rPr>
            <m:sty m:val="p"/>
          </m:rPr>
          <m:t>,</m:t>
        </m:r>
        <m:r>
          <m:t>5</m:t>
        </m:r>
        <m:r>
          <m:rPr>
            <m:sty m:val="p"/>
          </m:rPr>
          <m:t>×</m:t>
        </m:r>
        <m:r>
          <m:t>100</m:t>
        </m:r>
        <m:r>
          <m:rPr>
            <m:sty m:val="p"/>
          </m:rPr>
          <m:t>=</m:t>
        </m:r>
        <m:r>
          <m:t>13</m:t>
        </m:r>
        <m:r>
          <m:t> </m:t>
        </m:r>
        <m:r>
          <m:rPr>
            <m:sty m:val="p"/>
          </m:rPr>
          <m:t>%</m:t>
        </m:r>
      </m:oMath>
      <w:r>
        <w:rPr>
          <w:rFonts w:ascii="Times New Roman" w:hAnsi="Times New Roman" w:cs="Times New Roman" w:eastAsia="Times New Roman"/>
          <w:b w:val="0"/>
          <w:i w:val="0"/>
        </w:rPr>
        <w:t xml:space="preserve"> düşüktür, osiloskop ise 7,4 V (</w:t>
      </w:r>
      <m:oMath>
        <m:r>
          <m:t>1</m:t>
        </m:r>
        <m:r>
          <m:rPr>
            <m:sty m:val="p"/>
          </m:rPr>
          <m:t>,</m:t>
        </m:r>
        <m:r>
          <m:t>3</m:t>
        </m:r>
        <m:r>
          <m:t> </m:t>
        </m:r>
        <m:r>
          <m:rPr>
            <m:sty m:val="p"/>
          </m:rPr>
          <m:t>%</m:t>
        </m:r>
      </m:oMath>
      <w:r>
        <w:rPr>
          <w:rFonts w:ascii="Times New Roman" w:hAnsi="Times New Roman" w:cs="Times New Roman" w:eastAsia="Times New Roman"/>
          <w:b w:val="0"/>
          <w:i w:val="0"/>
        </w:rPr>
        <w:t xml:space="preserve"> düşük) gösterdi; yani iki alet aynı düğümde 0,9 V farklı okudu.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gösterdi, bu beklenen değerin </w:t>
      </w:r>
      <m:oMath>
        <m:r>
          <m:t>0</m:t>
        </m:r>
        <m:r>
          <m:rPr>
            <m:sty m:val="p"/>
          </m:rPr>
          <m:t>,</m:t>
        </m:r>
        <m:r>
          <m:t>9</m:t>
        </m:r>
        <m:r>
          <m:rPr>
            <m:sty m:val="p"/>
          </m:rPr>
          <m:t>/</m:t>
        </m:r>
        <m:r>
          <m:t>7</m:t>
        </m:r>
        <m:r>
          <m:rPr>
            <m:sty m:val="p"/>
          </m:rPr>
          <m:t>,</m:t>
        </m:r>
        <m:r>
          <m:t>5</m:t>
        </m:r>
        <m:r>
          <m:rPr>
            <m:sty m:val="p"/>
          </m:rPr>
          <m:t>=</m:t>
        </m:r>
        <m:r>
          <m:t>12</m:t>
        </m:r>
        <m:r>
          <m:t> </m:t>
        </m:r>
        <m:r>
          <m:rPr>
            <m:sty m:val="p"/>
          </m:rPr>
          <m:t>%</m:t>
        </m:r>
      </m:oMath>
      <w:r>
        <w:rPr>
          <w:rFonts w:ascii="Times New Roman" w:hAnsi="Times New Roman" w:cs="Times New Roman" w:eastAsia="Times New Roman"/>
          <w:b w:val="0"/>
          <w:i w:val="0"/>
        </w:rPr>
        <w:t xml:space="preserve">’sidir; osiloskopta ise DA değer yerine 50 Hz’lik büyük bir sinüs gördük. Bu farkların nedeninin ölçü aletlerinin iç direnci olduğunu düşünüyoruz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Kılavuzdaki 10 MΩ ile hesapladığımız değerler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için 7,46 V,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için 5,0 V idi (</w:t>
      </w:r>
      <w:r>
        <w:rPr>
          <w:rFonts w:ascii="Times New Roman" w:hAnsi="Times New Roman" w:cs="Times New Roman" w:eastAsia="Times New Roman"/>
          <w:b w:val="0"/>
          <w:i w:val="0"/>
        </w:rPr>
        <w:t>Tablo 2.2.1</w:t>
      </w:r>
      <w:r>
        <w:rPr>
          <w:rFonts w:ascii="Times New Roman" w:hAnsi="Times New Roman" w:cs="Times New Roman" w:eastAsia="Times New Roman"/>
          <w:b w:val="0"/>
          <w:i w:val="0"/>
        </w:rPr>
        <w:t>); oysa 6,5 V ve 0,9 V okuduk. Yani multimetre bu ölçümlerde kılavuzdaki 10 MΩ’dan çok daha büyük bir yük gibi davrandı. Bu yükün büyüklüğünü ölçtüğümüz değerlerden aşağıda hesaplıyoruz:</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’i </w:t>
      </w:r>
      <m:oMath>
        <m:sSub>
          <m:e>
            <m:r>
              <m:t>R</m:t>
            </m:r>
          </m:e>
          <m:sub>
            <m:r>
              <m:t>i</m:t>
            </m:r>
            <m:r>
              <m:t>c</m:t>
            </m:r>
          </m:sub>
        </m:sSub>
      </m:oMath>
      <w:r>
        <w:rPr>
          <w:rFonts w:ascii="Times New Roman" w:hAnsi="Times New Roman" w:cs="Times New Roman" w:eastAsia="Times New Roman"/>
          <w:b w:val="0"/>
          <w:i w:val="0"/>
        </w:rPr>
        <w:t xml:space="preserve"> için çözeriz.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tanımıyla ve iki direncin eşit olduğunu kabul ederek </w:t>
      </w:r>
      <m:oMath>
        <m:sSub>
          <m:e>
            <m:r>
              <m:t>R</m:t>
            </m:r>
          </m:e>
          <m:sub>
            <m:r>
              <m:t>p</m:t>
            </m:r>
          </m:sub>
        </m:sSub>
        <m:r>
          <m:rPr>
            <m:sty m:val="p"/>
          </m:rPr>
          <m:t>=</m:t>
        </m:r>
        <m:r>
          <m:t>k</m:t>
        </m:r>
        <m:r>
          <m:t>R</m:t>
        </m:r>
      </m:oMath>
      <w:r>
        <w:rPr>
          <w:rFonts w:ascii="Times New Roman" w:hAnsi="Times New Roman" w:cs="Times New Roman" w:eastAsia="Times New Roman"/>
          <w:b w:val="0"/>
          <w:i w:val="0"/>
        </w:rPr>
        <w:t xml:space="preserve"> olur ve:</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6</m:t>
                    </m:r>
                    <m:r>
                      <m:rPr>
                        <m:sty m:val="p"/>
                      </m:rPr>
                      <m:t>,</m:t>
                    </m:r>
                    <m:r>
                      <m:t>5</m:t>
                    </m:r>
                  </m:num>
                  <m:den>
                    <m:r>
                      <m:t>15</m:t>
                    </m:r>
                    <m:r>
                      <m:rPr>
                        <m:sty m:val="p"/>
                      </m:rPr>
                      <m:t>−</m:t>
                    </m:r>
                    <m:r>
                      <m:t>6</m:t>
                    </m:r>
                    <m:r>
                      <m:rPr>
                        <m:sty m:val="p"/>
                      </m:rPr>
                      <m:t>,</m:t>
                    </m:r>
                    <m:r>
                      <m:t>5</m:t>
                    </m:r>
                  </m:den>
                </m:f>
                <m:r>
                  <m:rPr>
                    <m:sty m:val="p"/>
                  </m:rPr>
                  <m:t>=</m:t>
                </m:r>
                <m:r>
                  <m:t>0</m:t>
                </m:r>
                <m:r>
                  <m:rPr>
                    <m:sty m:val="p"/>
                  </m:rPr>
                  <m:t>,</m:t>
                </m:r>
                <m:r>
                  <m:t>7647</m:t>
                </m:r>
                <m:r>
                  <m:rPr>
                    <m:sty m:val="p"/>
                  </m:rPr>
                  <m:t>,</m:t>
                </m:r>
                <m:r>
                  <m:t>  </m:t>
                </m:r>
                <m:sSub>
                  <m:e>
                    <m:r>
                      <m:t>R</m:t>
                    </m:r>
                  </m:e>
                  <m:sub>
                    <m:r>
                      <m:t>p</m:t>
                    </m:r>
                  </m:sub>
                </m:sSub>
                <m:r>
                  <m:rPr>
                    <m:sty m:val="p"/>
                  </m:rPr>
                  <m:t>=</m:t>
                </m:r>
                <m:r>
                  <m:t>k</m:t>
                </m:r>
                <m:r>
                  <m:t>R</m:t>
                </m:r>
                <m:r>
                  <m:rPr>
                    <m:sty m:val="p"/>
                  </m:rPr>
                  <m:t>=</m:t>
                </m:r>
                <m:r>
                  <m:t>0</m:t>
                </m:r>
                <m:r>
                  <m:rPr>
                    <m:sty m:val="p"/>
                  </m:rPr>
                  <m:t>,</m:t>
                </m:r>
                <m:r>
                  <m:t>7647</m:t>
                </m:r>
                <m:r>
                  <m:rPr>
                    <m:sty m:val="p"/>
                  </m:rPr>
                  <m:t>⋅</m:t>
                </m:r>
                <m:r>
                  <m:t>99</m:t>
                </m:r>
                <m:r>
                  <m:rPr>
                    <m:sty m:val="p"/>
                  </m:rPr>
                  <m:t>,</m:t>
                </m:r>
                <m:r>
                  <m:t>1</m:t>
                </m:r>
                <m:r>
                  <m:t> </m:t>
                </m:r>
                <m:r>
                  <m:rPr>
                    <m:sty m:val="p"/>
                  </m:rPr>
                  <m:t>k</m:t>
                </m:r>
                <m:r>
                  <m:rPr>
                    <m:sty m:val="p"/>
                  </m:rPr>
                  <m:t>Ω</m:t>
                </m:r>
                <m:r>
                  <m:rPr>
                    <m:sty m:val="p"/>
                  </m:rPr>
                  <m:t>=</m:t>
                </m:r>
                <m:r>
                  <m:t>75</m:t>
                </m:r>
                <m:r>
                  <m:rPr>
                    <m:sty m:val="p"/>
                  </m:rPr>
                  <m:t>,</m:t>
                </m:r>
                <m:r>
                  <m:t>78</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(2.10)</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75</m:t>
                    </m:r>
                    <m:r>
                      <m:rPr>
                        <m:sty m:val="p"/>
                      </m:rPr>
                      <m:t>,</m:t>
                    </m:r>
                    <m:r>
                      <m:t>78</m:t>
                    </m:r>
                  </m:num>
                  <m:den>
                    <m:r>
                      <m:t>99</m:t>
                    </m:r>
                    <m:r>
                      <m:rPr>
                        <m:sty m:val="p"/>
                      </m:rPr>
                      <m:t>,</m:t>
                    </m:r>
                    <m:r>
                      <m:t>1</m:t>
                    </m:r>
                    <m:r>
                      <m:rPr>
                        <m:sty m:val="p"/>
                      </m:rPr>
                      <m:t>−</m:t>
                    </m:r>
                    <m:r>
                      <m:t>75</m:t>
                    </m:r>
                    <m:r>
                      <m:rPr>
                        <m:sty m:val="p"/>
                      </m:rPr>
                      <m:t>,</m:t>
                    </m:r>
                    <m:r>
                      <m:t>78</m:t>
                    </m:r>
                  </m:den>
                </m:f>
                <m:r>
                  <m:t> </m:t>
                </m:r>
                <m:r>
                  <m:rPr>
                    <m:sty m:val="p"/>
                  </m:rPr>
                  <m:t>k</m:t>
                </m:r>
                <m:r>
                  <m:rPr>
                    <m:sty m:val="p"/>
                  </m:rPr>
                  <m:t>Ω</m:t>
                </m:r>
                <m:r>
                  <m:rPr>
                    <m:sty m:val="p"/>
                  </m:rPr>
                  <m:t>=</m:t>
                </m:r>
                <m:r>
                  <m:t>322</m:t>
                </m:r>
                <m:r>
                  <m:t> </m:t>
                </m:r>
                <m:r>
                  <m:rPr>
                    <m:sty m:val="p"/>
                  </m:rPr>
                  <m:t>k</m:t>
                </m:r>
                <m:r>
                  <m:rPr>
                    <m:sty m:val="p"/>
                  </m:rPr>
                  <m:t>Ω</m:t>
                </m:r>
                <m:r>
                  <m:rPr>
                    <m:sty m:val="p"/>
                  </m:rPr>
                  <m:t>≈</m:t>
                </m:r>
                <m:r>
                  <m:t>0</m:t>
                </m:r>
                <m:r>
                  <m:rPr>
                    <m:sty m:val="p"/>
                  </m:rPr>
                  <m:t>,</m:t>
                </m:r>
                <m:r>
                  <m:t>32</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(2.11)</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0</m:t>
                    </m:r>
                    <m:r>
                      <m:rPr>
                        <m:sty m:val="p"/>
                      </m:rPr>
                      <m:t>,</m:t>
                    </m:r>
                    <m:r>
                      <m:t>9</m:t>
                    </m:r>
                  </m:num>
                  <m:den>
                    <m:r>
                      <m:t>15</m:t>
                    </m:r>
                    <m:r>
                      <m:rPr>
                        <m:sty m:val="p"/>
                      </m:rPr>
                      <m:t>−</m:t>
                    </m:r>
                    <m:r>
                      <m:t>0</m:t>
                    </m:r>
                    <m:r>
                      <m:rPr>
                        <m:sty m:val="p"/>
                      </m:rPr>
                      <m:t>,</m:t>
                    </m:r>
                    <m:r>
                      <m:t>9</m:t>
                    </m:r>
                  </m:den>
                </m:f>
                <m:r>
                  <m:rPr>
                    <m:sty m:val="p"/>
                  </m:rPr>
                  <m:t>=</m:t>
                </m:r>
                <m:r>
                  <m:t>0</m:t>
                </m:r>
                <m:r>
                  <m:rPr>
                    <m:sty m:val="p"/>
                  </m:rPr>
                  <m:t>,</m:t>
                </m:r>
                <m:r>
                  <m:t>06383</m:t>
                </m:r>
                <m:r>
                  <m:rPr>
                    <m:sty m:val="p"/>
                  </m:rPr>
                  <m:t>,</m:t>
                </m:r>
                <m:r>
                  <m:t>  </m:t>
                </m:r>
                <m:sSub>
                  <m:e>
                    <m:r>
                      <m:t>R</m:t>
                    </m:r>
                  </m:e>
                  <m:sub>
                    <m:r>
                      <m:t>p</m:t>
                    </m:r>
                  </m:sub>
                </m:sSub>
                <m:r>
                  <m:rPr>
                    <m:sty m:val="p"/>
                  </m:rPr>
                  <m:t>=</m:t>
                </m:r>
                <m:r>
                  <m:t>0</m:t>
                </m:r>
                <m:r>
                  <m:rPr>
                    <m:sty m:val="p"/>
                  </m:rPr>
                  <m:t>,</m:t>
                </m:r>
                <m:r>
                  <m:t>06383</m:t>
                </m:r>
                <m:r>
                  <m:rPr>
                    <m:sty m:val="p"/>
                  </m:rPr>
                  <m:t>⋅</m:t>
                </m:r>
                <m:r>
                  <m:t>10</m:t>
                </m:r>
                <m:r>
                  <m:rPr>
                    <m:sty m:val="p"/>
                  </m:rPr>
                  <m:t>,</m:t>
                </m:r>
                <m:r>
                  <m:t>30</m:t>
                </m:r>
                <m:r>
                  <m:t> </m:t>
                </m:r>
                <m:r>
                  <m:rPr>
                    <m:sty m:val="p"/>
                  </m:rPr>
                  <m:t>M</m:t>
                </m:r>
                <m:r>
                  <m:rPr>
                    <m:sty m:val="p"/>
                  </m:rPr>
                  <m:t>Ω</m:t>
                </m:r>
                <m:r>
                  <m:rPr>
                    <m:sty m:val="p"/>
                  </m:rPr>
                  <m:t>=</m:t>
                </m:r>
                <m:r>
                  <m:t>0</m:t>
                </m:r>
                <m:r>
                  <m:rPr>
                    <m:sty m:val="p"/>
                  </m:rPr>
                  <m:t>,</m:t>
                </m:r>
                <m:r>
                  <m:t>6574</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10</m:t>
                    </m:r>
                    <m:r>
                      <m:rPr>
                        <m:sty m:val="p"/>
                      </m:rPr>
                      <m:t>,</m:t>
                    </m:r>
                    <m:r>
                      <m:t>30</m:t>
                    </m:r>
                    <m:r>
                      <m:rPr>
                        <m:sty m:val="p"/>
                      </m:rPr>
                      <m:t>⋅</m:t>
                    </m:r>
                    <m:r>
                      <m:t>0</m:t>
                    </m:r>
                    <m:r>
                      <m:rPr>
                        <m:sty m:val="p"/>
                      </m:rPr>
                      <m:t>,</m:t>
                    </m:r>
                    <m:r>
                      <m:t>6574</m:t>
                    </m:r>
                  </m:num>
                  <m:den>
                    <m:r>
                      <m:t>10</m:t>
                    </m:r>
                    <m:r>
                      <m:rPr>
                        <m:sty m:val="p"/>
                      </m:rPr>
                      <m:t>,</m:t>
                    </m:r>
                    <m:r>
                      <m:t>30</m:t>
                    </m:r>
                    <m:r>
                      <m:rPr>
                        <m:sty m:val="p"/>
                      </m:rPr>
                      <m:t>−</m:t>
                    </m:r>
                    <m:r>
                      <m:t>0</m:t>
                    </m:r>
                    <m:r>
                      <m:rPr>
                        <m:sty m:val="p"/>
                      </m:rPr>
                      <m:t>,</m:t>
                    </m:r>
                    <m:r>
                      <m:t>6574</m:t>
                    </m:r>
                  </m:den>
                </m:f>
                <m:r>
                  <m:t> </m:t>
                </m:r>
                <m:r>
                  <m:rPr>
                    <m:sty m:val="p"/>
                  </m:rPr>
                  <m:t>M</m:t>
                </m:r>
                <m:r>
                  <m:rPr>
                    <m:sty m:val="p"/>
                  </m:rPr>
                  <m:t>Ω</m:t>
                </m:r>
                <m:r>
                  <m:rPr>
                    <m:sty m:val="p"/>
                  </m:rPr>
                  <m:t>=</m:t>
                </m:r>
                <m:r>
                  <m:t>0</m:t>
                </m:r>
                <m:r>
                  <m:rPr>
                    <m:sty m:val="p"/>
                  </m:rPr>
                  <m:t>,</m:t>
                </m:r>
                <m:r>
                  <m:t>70</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(2.13)</w:t>
            </w:r>
          </w:p>
        </w:tc>
      </w:tr>
    </w:tbl>
    <w:p>
      <w:pPr>
        <w:spacing w:after="0" w:line="144" w:lineRule="auto"/>
      </w:pPr>
    </w:p>
    <w:p>
      <w:pPr>
        <w:keepNext/>
        <w:jc w:val="both"/>
      </w:pPr>
      <w:r>
        <w:rPr>
          <w:rFonts w:ascii="Times New Roman" w:hAnsi="Times New Roman" w:cs="Times New Roman" w:eastAsia="Times New Roman"/>
          <w:b w:val="0"/>
          <w:i w:val="0"/>
        </w:rPr>
        <w:t xml:space="preserve">Osiloskop,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7</m:t>
                    </m:r>
                    <m:r>
                      <m:rPr>
                        <m:sty m:val="p"/>
                      </m:rPr>
                      <m:t>,</m:t>
                    </m:r>
                    <m:r>
                      <m:t>4</m:t>
                    </m:r>
                  </m:num>
                  <m:den>
                    <m:r>
                      <m:t>15</m:t>
                    </m:r>
                    <m:r>
                      <m:rPr>
                        <m:sty m:val="p"/>
                      </m:rPr>
                      <m:t>−</m:t>
                    </m:r>
                    <m:r>
                      <m:t>7</m:t>
                    </m:r>
                    <m:r>
                      <m:rPr>
                        <m:sty m:val="p"/>
                      </m:rPr>
                      <m:t>,</m:t>
                    </m:r>
                    <m:r>
                      <m:t>4</m:t>
                    </m:r>
                  </m:den>
                </m:f>
                <m:r>
                  <m:rPr>
                    <m:sty m:val="p"/>
                  </m:rPr>
                  <m:t>=</m:t>
                </m:r>
                <m:r>
                  <m:t>0</m:t>
                </m:r>
                <m:r>
                  <m:rPr>
                    <m:sty m:val="p"/>
                  </m:rPr>
                  <m:t>,</m:t>
                </m:r>
                <m:r>
                  <m:t>9737</m:t>
                </m:r>
                <m:r>
                  <m:rPr>
                    <m:sty m:val="p"/>
                  </m:rPr>
                  <m:t>,</m:t>
                </m:r>
                <m:r>
                  <m:t>  </m:t>
                </m:r>
                <m:sSub>
                  <m:e>
                    <m:r>
                      <m:t>R</m:t>
                    </m:r>
                  </m:e>
                  <m:sub>
                    <m:r>
                      <m:t>p</m:t>
                    </m:r>
                  </m:sub>
                </m:sSub>
                <m:r>
                  <m:rPr>
                    <m:sty m:val="p"/>
                  </m:rPr>
                  <m:t>=</m:t>
                </m:r>
                <m:r>
                  <m:t>0</m:t>
                </m:r>
                <m:r>
                  <m:rPr>
                    <m:sty m:val="p"/>
                  </m:rPr>
                  <m:t>,</m:t>
                </m:r>
                <m:r>
                  <m:t>9737</m:t>
                </m:r>
                <m:r>
                  <m:rPr>
                    <m:sty m:val="p"/>
                  </m:rPr>
                  <m:t>⋅</m:t>
                </m:r>
                <m:r>
                  <m:t>99</m:t>
                </m:r>
                <m:r>
                  <m:rPr>
                    <m:sty m:val="p"/>
                  </m:rPr>
                  <m:t>,</m:t>
                </m:r>
                <m:r>
                  <m:t>1</m:t>
                </m:r>
                <m:r>
                  <m:t> </m:t>
                </m:r>
                <m:r>
                  <m:rPr>
                    <m:sty m:val="p"/>
                  </m:rPr>
                  <m:t>k</m:t>
                </m:r>
                <m:r>
                  <m:rPr>
                    <m:sty m:val="p"/>
                  </m:rPr>
                  <m:t>Ω</m:t>
                </m:r>
                <m:r>
                  <m:rPr>
                    <m:sty m:val="p"/>
                  </m:rPr>
                  <m:t>=</m:t>
                </m:r>
                <m:r>
                  <m:t>96</m:t>
                </m:r>
                <m:r>
                  <m:rPr>
                    <m:sty m:val="p"/>
                  </m:rPr>
                  <m:t>,</m:t>
                </m:r>
                <m:r>
                  <m:t>49</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96</m:t>
                    </m:r>
                    <m:r>
                      <m:rPr>
                        <m:sty m:val="p"/>
                      </m:rPr>
                      <m:t>,</m:t>
                    </m:r>
                    <m:r>
                      <m:t>49</m:t>
                    </m:r>
                  </m:num>
                  <m:den>
                    <m:r>
                      <m:t>99</m:t>
                    </m:r>
                    <m:r>
                      <m:rPr>
                        <m:sty m:val="p"/>
                      </m:rPr>
                      <m:t>,</m:t>
                    </m:r>
                    <m:r>
                      <m:t>1</m:t>
                    </m:r>
                    <m:r>
                      <m:rPr>
                        <m:sty m:val="p"/>
                      </m:rPr>
                      <m:t>−</m:t>
                    </m:r>
                    <m:r>
                      <m:t>96</m:t>
                    </m:r>
                    <m:r>
                      <m:rPr>
                        <m:sty m:val="p"/>
                      </m:rPr>
                      <m:t>,</m:t>
                    </m:r>
                    <m:r>
                      <m:t>49</m:t>
                    </m:r>
                  </m:den>
                </m:f>
                <m:r>
                  <m:t> </m:t>
                </m:r>
                <m:r>
                  <m:rPr>
                    <m:sty m:val="p"/>
                  </m:rPr>
                  <m:t>k</m:t>
                </m:r>
                <m:r>
                  <m:rPr>
                    <m:sty m:val="p"/>
                  </m:rPr>
                  <m:t>Ω</m:t>
                </m:r>
                <m:r>
                  <m:rPr>
                    <m:sty m:val="p"/>
                  </m:rPr>
                  <m:t>=</m:t>
                </m:r>
                <m:r>
                  <m:t>3</m:t>
                </m:r>
                <m:r>
                  <m:rPr>
                    <m:sty m:val="p"/>
                  </m:rPr>
                  <m:t>,</m:t>
                </m:r>
                <m:r>
                  <m:t>7</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(2.15)</w:t>
            </w:r>
          </w:p>
        </w:tc>
      </w:tr>
    </w:tbl>
    <w:p>
      <w:pPr>
        <w:spacing w:after="0" w:line="144" w:lineRule="auto"/>
      </w:pPr>
    </w:p>
    <w:p>
      <w:pPr>
        <w:jc w:val="both"/>
      </w:pPr>
      <w:r>
        <w:rPr>
          <w:rFonts w:ascii="Times New Roman" w:hAnsi="Times New Roman" w:cs="Times New Roman" w:eastAsia="Times New Roman"/>
          <w:b w:val="0"/>
          <w:i w:val="0"/>
        </w:rPr>
        <w:t xml:space="preserve">Ekranın son basamağı olan ±0,05 V’un bu sonuçlara etkisi: multimetre için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ve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 xml:space="preserve"> (yüksek iç dirençlerde sonuç ekran basamağına çok duyarlıdır).</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Hesabımıza göre multimetre bu ölçümlerde devreye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’luk bir yük gibi davrandı; bu, kılavuzdaki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İki sonucun birbirinden farklı çıkması (0,32 ve 0,70 </w:t>
      </w:r>
      <m:oMath>
        <m:r>
          <m:rPr>
            <m:sty m:val="p"/>
          </m:rPr>
          <m:t>M</m:t>
        </m:r>
        <m:r>
          <m:rPr>
            <m:sty m:val="p"/>
          </m:rPr>
          <m:t>Ω</m:t>
        </m:r>
      </m:oMath>
      <w:r>
        <w:rPr>
          <w:rFonts w:ascii="Times New Roman" w:hAnsi="Times New Roman" w:cs="Times New Roman" w:eastAsia="Times New Roman"/>
          <w:b w:val="0"/>
          <w:i w:val="0"/>
        </w:rPr>
        <w:t xml:space="preserve">) </w:t>
      </w:r>
      <m:oMath>
        <m:sSub>
          <m:e>
            <m:r>
              <m:t>R</m:t>
            </m:r>
          </m:e>
          <m:sub>
            <m:r>
              <m:t>i</m:t>
            </m:r>
            <m:r>
              <m:t>c</m:t>
            </m:r>
          </m:sub>
        </m:sSub>
      </m:oMath>
      <w:r>
        <w:rPr>
          <w:rFonts w:ascii="Times New Roman" w:hAnsi="Times New Roman" w:cs="Times New Roman" w:eastAsia="Times New Roman"/>
          <w:b w:val="0"/>
          <w:i w:val="0"/>
        </w:rPr>
        <w:t xml:space="preserve">’nin direnç değerlerine (özellikle ölçmediğimiz ikinci dirence) çok duyarlı olmasındandır. Bu farkın fiziksel nedenini belirleyemedik; bunun için aleti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kaynağa seri bağlayıp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’i ters çözmek gerekir. Osiloskop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yalnızca %1,3 düşük okudu. Kılavuza göre 1 MΩ’luk girişle 7,14 V okumamız gerekirdi; 10× uçla (uç dâhil toplam giriş 10 MΩ) ise 7,46 V okurduk. Okuduğumuz 7,4 V ikinciye yakındır; uç ayarını deney sırasında not almadığımız için bunu kesin söyleyemiyoruz.</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Neden, iki aletin devreye farklı iç direnç göstermesidir: alt dirence paralel giren direnç ne kadar küçükse düğüm gerilimi o kadar düşer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iç direnci yüksek görünen alet (osiloskop, 7,4 V) beklenene yakın, iç direnci düşük görünen alet (multimetre, 6,5 V) belirgin biçimde düşük okudu.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fark daha da büyüktür: multimetre 0,9 V gösterdi; osiloskopta ise DA değer yerine, en büyük değeri 9,40 V olan 50 Hz’lik bir sinüs gördük. Bu sinüs, şebekenin yüksek empedanslı düğüme kapasitif olarak kattığı paraziti gösterir: düğümün direnci (bu durumda </w:t>
      </w:r>
      <m:oMath>
        <m:r>
          <m:t>10</m:t>
        </m:r>
        <m:r>
          <m:t> </m:t>
        </m:r>
        <m:r>
          <m:rPr>
            <m:sty m:val="p"/>
          </m:rPr>
          <m:t>M</m:t>
        </m:r>
        <m:r>
          <m:rPr>
            <m:sty m:val="p"/>
          </m:rPr>
          <m:t>Ω</m:t>
        </m:r>
        <m:r>
          <m:rPr>
            <m:sty m:val="p"/>
          </m:rPr>
          <m:t>∥</m:t>
        </m:r>
        <m:r>
          <m:t>10</m:t>
        </m:r>
        <m:r>
          <m:t> </m:t>
        </m:r>
        <m:r>
          <m:rPr>
            <m:sty m:val="p"/>
          </m:rPr>
          <m:t>M</m:t>
        </m:r>
        <m:r>
          <m:rPr>
            <m:sty m:val="p"/>
          </m:rPr>
          <m:t>Ω</m:t>
        </m:r>
        <m:r>
          <m:rPr>
            <m:sty m:val="p"/>
          </m:rPr>
          <m:t>=</m:t>
        </m:r>
        <m:r>
          <m:t>5</m:t>
        </m:r>
        <m:r>
          <m:t> </m:t>
        </m:r>
        <m:r>
          <m:rPr>
            <m:sty m:val="p"/>
          </m:rPr>
          <m:t>M</m:t>
        </m:r>
        <m:r>
          <m:rPr>
            <m:sty m:val="p"/>
          </m:rPr>
          <m:t>Ω</m:t>
        </m:r>
      </m:oMath>
      <w:r>
        <w:rPr>
          <w:rFonts w:ascii="Times New Roman" w:hAnsi="Times New Roman" w:cs="Times New Roman" w:eastAsia="Times New Roman"/>
          <w:b w:val="0"/>
          <w:i w:val="0"/>
        </w:rPr>
        <w:t>) büyük olunca aynı küçük kaçak akım büyük bir gerilim doğurur. Buradaki 9,40 V bir DA değeri değil dalganın en büyük anlık değeridir (en küçük −12,0 V, tepeden tepeye 21,4 V); bu yüzden 7,5 V ile doğrudan karşılaştırılamaz. Multimetre salınımı ortalayıp tek bir sayı gösterdiği için iki aletin buradaki farkı aslında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düşer. Hata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Ölçümlerimiz bunu gösterdi: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R</m:t>
        </m:r>
        <m:r>
          <m:rPr>
            <m:sty m:val="p"/>
          </m:rPr>
          <m:t>=</m:t>
        </m:r>
        <m:r>
          <m:t>470</m:t>
        </m:r>
        <m:r>
          <m:t> </m:t>
        </m:r>
        <m: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470</m:t>
        </m:r>
        <m:r>
          <m:rPr>
            <m:sty m:val="p"/>
          </m:rPr>
          <m:t>/</m:t>
        </m:r>
        <m:r>
          <m:t>0</m:t>
        </m:r>
        <m:r>
          <m:rPr>
            <m:sty m:val="p"/>
          </m:rPr>
          <m:t>,</m:t>
        </m:r>
        <m:r>
          <m:t>32</m:t>
        </m:r>
        <m:r>
          <m:rPr>
            <m:sty m:val="p"/>
          </m:rPr>
          <m:t>×</m:t>
        </m:r>
        <m:sSup>
          <m:e>
            <m:r>
              <m:t>10</m:t>
            </m:r>
          </m:e>
          <m:sup>
            <m:r>
              <m:t>6</m:t>
            </m:r>
          </m:sup>
        </m:sSup>
        <m:r>
          <m:rPr>
            <m:sty m:val="p"/>
          </m:rPr>
          <m:t>=</m:t>
        </m:r>
        <m:r>
          <m:t>1</m:t>
        </m:r>
        <m:r>
          <m:rPr>
            <m:sty m:val="p"/>
          </m:rPr>
          <m:t>,</m:t>
        </m:r>
        <m:r>
          <m:t>5</m:t>
        </m:r>
        <m:r>
          <m:rPr>
            <m:sty m:val="p"/>
          </m:rPr>
          <m:t>×</m:t>
        </m:r>
        <m:sSup>
          <m:e>
            <m:r>
              <m:t>10</m:t>
            </m:r>
          </m:e>
          <m:sup>
            <m:r>
              <m:rPr>
                <m:sty m:val="p"/>
              </m:rPr>
              <m:t>−</m:t>
            </m:r>
            <m:r>
              <m:t>3</m:t>
            </m:r>
          </m:sup>
        </m:sSup>
      </m:oMath>
      <w:r>
        <w:rPr>
          <w:rFonts w:ascii="Times New Roman" w:hAnsi="Times New Roman" w:cs="Times New Roman" w:eastAsia="Times New Roman"/>
          <w:b w:val="0"/>
          <w:i w:val="0"/>
        </w:rPr>
        <w:t xml:space="preserve">) etki görmedik;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100</m:t>
        </m:r>
        <m:r>
          <m:rPr>
            <m:sty m:val="p"/>
          </m:rPr>
          <m:t>/</m:t>
        </m:r>
        <m:r>
          <m:t>322</m:t>
        </m:r>
        <m:r>
          <m:rPr>
            <m:sty m:val="p"/>
          </m:rPr>
          <m:t>=</m:t>
        </m:r>
        <m:r>
          <m:t>0</m:t>
        </m:r>
        <m:r>
          <m:rPr>
            <m:sty m:val="p"/>
          </m:rPr>
          <m:t>,</m:t>
        </m:r>
        <m:r>
          <m:t>31</m:t>
        </m:r>
      </m:oMath>
      <w:r>
        <w:rPr>
          <w:rFonts w:ascii="Times New Roman" w:hAnsi="Times New Roman" w:cs="Times New Roman" w:eastAsia="Times New Roman"/>
          <w:b w:val="0"/>
          <w:i w:val="0"/>
        </w:rPr>
        <w:t xml:space="preserve">) okuma 7,5 V yerine 6,5 V’a,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m:t>
        </m:r>
        <m:r>
          <m:rPr>
            <m:sty m:val="p"/>
          </m:rPr>
          <m:t>,</m:t>
        </m:r>
        <m:r>
          <m:t>3</m:t>
        </m:r>
        <m:r>
          <m:rPr>
            <m:sty m:val="p"/>
          </m:rPr>
          <m:t>/</m:t>
        </m:r>
        <m:r>
          <m:t>0</m:t>
        </m:r>
        <m:r>
          <m:rPr>
            <m:sty m:val="p"/>
          </m:rPr>
          <m:t>,</m:t>
        </m:r>
        <m:r>
          <m:t>70</m:t>
        </m:r>
        <m:r>
          <m:rPr>
            <m:sty m:val="p"/>
          </m:rPr>
          <m:t>=</m:t>
        </m:r>
        <m:r>
          <m:t>15</m:t>
        </m:r>
      </m:oMath>
      <w:r>
        <w:rPr>
          <w:rFonts w:ascii="Times New Roman" w:hAnsi="Times New Roman" w:cs="Times New Roman" w:eastAsia="Times New Roman"/>
          <w:b w:val="0"/>
          <w:i w:val="0"/>
        </w:rPr>
        <w:t xml:space="preserve">) 0,9 V’a düştü. Kural olarak ölçü aletinin iç direnci, ölçülen düğümün Thevenin direncinin en az 100 katı olmalıdır. Bu sağlanamıyorsa yüklü değer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hesaplanmalı, daha yüksek iç dirençli bir alet (veya 10× osiloskop ucu) kullanılmalı ya da düğümün direnci küçültülmelidir.</w:t>
      </w:r>
    </w:p>
    <w:p>
      <w:pPr>
        <w:keepNext/>
        <w:spacing w:before="240" w:after="120"/>
      </w:pPr>
      <w:r>
        <w:rPr>
          <w:rFonts w:ascii="Times New Roman" w:hAnsi="Times New Roman" w:cs="Times New Roman" w:eastAsia="Times New Roman"/>
          <w:b/>
          <w:i w:val="0"/>
          <w:sz w:val="24"/>
        </w:rPr>
        <w:t>2.3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köprüyü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besledik;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aldık, </w:t>
      </w:r>
      <m:oMath>
        <m:sSub>
          <m:e>
            <m:r>
              <m:t>R</m:t>
            </m:r>
          </m:e>
          <m:sub>
            <m:r>
              <m:t>3</m:t>
            </m:r>
          </m:sub>
        </m:sSub>
      </m:oMath>
      <w:r>
        <w:rPr>
          <w:rFonts w:ascii="Times New Roman" w:hAnsi="Times New Roman" w:cs="Times New Roman" w:eastAsia="Times New Roman"/>
          <w:b w:val="0"/>
          <w:i w:val="0"/>
        </w:rPr>
        <w:t xml:space="preserve"> yerine potansiyometre, </w:t>
      </w:r>
      <m:oMath>
        <m:sSub>
          <m:e>
            <m:r>
              <m:t>R</m:t>
            </m:r>
          </m:e>
          <m:sub>
            <m:r>
              <m:t>x</m:t>
            </m:r>
          </m:sub>
        </m:sSub>
      </m:oMath>
      <w:r>
        <w:rPr>
          <w:rFonts w:ascii="Times New Roman" w:hAnsi="Times New Roman" w:cs="Times New Roman" w:eastAsia="Times New Roman"/>
          <w:b w:val="0"/>
          <w:i w:val="0"/>
        </w:rPr>
        <w:t xml:space="preserve"> yerine laboratuvar asistanının verdiği bilinmeyen direnci bağladık. Devre tahtası yerleşimi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’de görülmektedir.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3864000"/>
            <wp:docPr id="11" name="Picture 11"/>
            <wp:cNvGraphicFramePr>
              <a:graphicFrameLocks noChangeAspect="1"/>
            </wp:cNvGraphicFramePr>
            <a:graphic>
              <a:graphicData uri="http://schemas.openxmlformats.org/drawingml/2006/picture">
                <pic:pic>
                  <pic:nvPicPr>
                    <pic:cNvPr id="0" name="bb_whe.png"/>
                    <pic:cNvPicPr/>
                  </pic:nvPicPr>
                  <pic:blipFill>
                    <a:blip r:embed="rId20"/>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bağlanır; </w:t>
      </w:r>
      <m:oMath>
        <m:sSub>
          <m:e>
            <m:r>
              <m:t>V</m:t>
            </m:r>
          </m:e>
          <m:sub>
            <m:r>
              <m:t>B</m:t>
            </m:r>
          </m:sub>
        </m:sSub>
      </m:oMath>
      <w:r>
        <w:rPr>
          <w:rFonts w:ascii="Times New Roman" w:hAnsi="Times New Roman" w:cs="Times New Roman" w:eastAsia="Times New Roman"/>
          <w:b w:val="0"/>
          <w:i w:val="0"/>
          <w:sz w:val="20"/>
        </w:rPr>
        <w:t xml:space="preserve"> multimetreyle iki orta düğüm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(2.16)</w:t>
            </w:r>
          </w:p>
        </w:tc>
      </w:tr>
    </w:tbl>
    <w:p>
      <w:pPr>
        <w:spacing w:after="0" w:line="144" w:lineRule="auto"/>
      </w:pPr>
    </w:p>
    <w:p>
      <w:pPr>
        <w:keepNext/>
        <w:jc w:val="both"/>
      </w:pPr>
      <w:r>
        <w:rPr>
          <w:rFonts w:ascii="Times New Roman" w:hAnsi="Times New Roman" w:cs="Times New Roman" w:eastAsia="Times New Roman"/>
          <w:b w:val="0"/>
          <w:i w:val="0"/>
        </w:rPr>
        <w:t xml:space="preserve">Dengenin kaynak geriliminden bağımsız olması köprünün asıl avantajıdır: sonuç </w:t>
      </w:r>
      <m:oMath>
        <m:sSub>
          <m:e>
            <m:r>
              <m:t>V</m:t>
            </m:r>
          </m:e>
          <m:sub>
            <m:r>
              <m:t>S</m:t>
            </m:r>
          </m:sub>
        </m:sSub>
      </m:oMath>
      <w:r>
        <w:rPr>
          <w:rFonts w:ascii="Times New Roman" w:hAnsi="Times New Roman" w:cs="Times New Roman" w:eastAsia="Times New Roman"/>
          <w:b w:val="0"/>
          <w:i w:val="0"/>
        </w:rPr>
        <w:t>’in dalgalanmasından etkilenmez, yalnızca direnç oranlarına bağlıdır. Ölçtüğümüz değerleri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kullanınca:</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f>
                  <m:fPr>
                    <m:type m:val="bar"/>
                  </m:fPr>
                  <m:num>
                    <m:r>
                      <m:t>1</m:t>
                    </m:r>
                    <m:r>
                      <m:t> </m:t>
                    </m:r>
                    <m:r>
                      <m:t>468</m:t>
                    </m:r>
                    <m:r>
                      <m:t> </m:t>
                    </m:r>
                    <m:r>
                      <m:t>320</m:t>
                    </m:r>
                  </m:num>
                  <m:den>
                    <m:r>
                      <m:t>464</m:t>
                    </m:r>
                  </m:den>
                </m:f>
                <m:r>
                  <m:t> </m:t>
                </m:r>
                <m:r>
                  <m:t>Ω</m:t>
                </m:r>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(2.17)</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797904"/>
            <wp:docPr id="12" name="Picture 12"/>
            <wp:cNvGraphicFramePr>
              <a:graphicFrameLocks noChangeAspect="1"/>
            </wp:cNvGraphicFramePr>
            <a:graphic>
              <a:graphicData uri="http://schemas.openxmlformats.org/drawingml/2006/picture">
                <pic:pic>
                  <pic:nvPicPr>
                    <pic:cNvPr id="0" name="f_whe.jpg"/>
                    <pic:cNvPicPr/>
                  </pic:nvPicPr>
                  <pic:blipFill>
                    <a:blip r:embed="rId21"/>
                    <a:stretch>
                      <a:fillRect/>
                    </a:stretch>
                  </pic:blipFill>
                  <pic:spPr>
                    <a:xfrm>
                      <a:off x="0" y="0"/>
                      <a:ext cx="5580000" cy="279790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2.3.2  Üst sıra: </w:t>
      </w:r>
      <m:oMath>
        <m:sSub>
          <m:e>
            <m:r>
              <m:t>R</m:t>
            </m:r>
          </m:e>
          <m:sub>
            <m:r>
              <m:t>1</m:t>
            </m:r>
          </m:sub>
        </m:sSub>
      </m:oMath>
      <w:r>
        <w:rPr>
          <w:rFonts w:ascii="Times New Roman" w:hAnsi="Times New Roman" w:cs="Times New Roman" w:eastAsia="Times New Roman"/>
          <w:b w:val="0"/>
          <w:i w:val="0"/>
          <w:sz w:val="20"/>
        </w:rPr>
        <w:t xml:space="preserve"> ve </w:t>
      </w:r>
      <m:oMath>
        <m:sSub>
          <m:e>
            <m:r>
              <m:t>R</m:t>
            </m:r>
          </m:e>
          <m:sub>
            <m:r>
              <m:t>2</m:t>
            </m:r>
          </m:sub>
        </m:sSub>
      </m:oMath>
      <w:r>
        <w:rPr>
          <w:rFonts w:ascii="Times New Roman" w:hAnsi="Times New Roman" w:cs="Times New Roman" w:eastAsia="Times New Roman"/>
          <w:b w:val="0"/>
          <w:i w:val="0"/>
          <w:sz w:val="20"/>
        </w:rPr>
        <w:t xml:space="preserve"> ölçümleri (464 Ω ve 456 Ω) ve devreden çıkarılmış potansiyometrenin (</w:t>
      </w:r>
      <m:oMath>
        <m:sSub>
          <m:e>
            <m:r>
              <m:t>R</m:t>
            </m:r>
          </m:e>
          <m:sub>
            <m:r>
              <m:t>3</m:t>
            </m:r>
          </m:sub>
        </m:sSub>
      </m:oMath>
      <w:r>
        <w:rPr>
          <w:rFonts w:ascii="Times New Roman" w:hAnsi="Times New Roman" w:cs="Times New Roman" w:eastAsia="Times New Roman"/>
          <w:b w:val="0"/>
          <w:i w:val="0"/>
          <w:sz w:val="20"/>
        </w:rPr>
        <w:t xml:space="preserve">) ölçümü,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’in tek başına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ve devre tahtası.</w:t>
      </w:r>
    </w:p>
    <w:p>
      <w:pPr>
        <w:jc w:val="both"/>
      </w:pPr>
      <w:r>
        <w:rPr>
          <w:rFonts w:ascii="Times New Roman" w:hAnsi="Times New Roman" w:cs="Times New Roman" w:eastAsia="Times New Roman"/>
          <w:b w:val="0"/>
          <w:i w:val="0"/>
        </w:rPr>
        <w:t xml:space="preserve">Köprüyü, </w:t>
      </w:r>
      <m:oMath>
        <m:sSub>
          <m:e>
            <m:r>
              <m:t>V</m:t>
            </m:r>
          </m:e>
          <m:sub>
            <m:r>
              <m:t>B</m:t>
            </m:r>
          </m:sub>
        </m:sSub>
        <m:r>
          <m:rPr>
            <m:sty m:val="p"/>
          </m:rPr>
          <m:t>=</m:t>
        </m:r>
        <m:r>
          <m:t>0</m:t>
        </m:r>
      </m:oMath>
      <w:r>
        <w:rPr>
          <w:rFonts w:ascii="Times New Roman" w:hAnsi="Times New Roman" w:cs="Times New Roman" w:eastAsia="Times New Roman"/>
          <w:b w:val="0"/>
          <w:i w:val="0"/>
        </w:rPr>
        <w:t xml:space="preserve"> olana kadar potansiyometreyi çevirerek dengeledik; sonra potansiyometreyi devreden çıkarıp multimetreyle ölçtük ve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bulduk. </w:t>
      </w:r>
      <m:oMath>
        <m:sSub>
          <m:e>
            <m:r>
              <m:t>R</m:t>
            </m:r>
          </m:e>
          <m:sub>
            <m:r>
              <m:t>x</m:t>
            </m:r>
          </m:sub>
        </m:sSub>
      </m:oMath>
      <w:r>
        <w:rPr>
          <w:rFonts w:ascii="Times New Roman" w:hAnsi="Times New Roman" w:cs="Times New Roman" w:eastAsia="Times New Roman"/>
          <w:b w:val="0"/>
          <w:i w:val="0"/>
        </w:rPr>
        <w:t xml:space="preserve">’i de ayrıca tek başına multimetreyle ölçtük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bulduk.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’ün tanımları arasında bir karışıklık olduğunu fark ettik; Tablo 4’te Wheatstone yöntemi için formülden (</w:t>
      </w:r>
      <w:r>
        <w:rPr>
          <w:rFonts w:ascii="Times New Roman" w:hAnsi="Times New Roman" w:cs="Times New Roman" w:eastAsia="Times New Roman"/>
          <w:b w:val="0"/>
          <w:i w:val="0"/>
        </w:rPr>
        <w:t>(2.16)</w:t>
      </w:r>
      <w:r>
        <w:rPr>
          <w:rFonts w:ascii="Times New Roman" w:hAnsi="Times New Roman" w:cs="Times New Roman" w:eastAsia="Times New Roman"/>
          <w:b w:val="0"/>
          <w:i w:val="0"/>
        </w:rPr>
        <w:t xml:space="preserve">) hesaplanan </w:t>
      </w:r>
      <m:oMath>
        <m:sSub>
          <m:e>
            <m:r>
              <m:t>R</m:t>
            </m:r>
          </m:e>
          <m:sub>
            <m:r>
              <m:t>x</m:t>
            </m:r>
          </m:sub>
        </m:sSub>
      </m:oMath>
      <w:r>
        <w:rPr>
          <w:rFonts w:ascii="Times New Roman" w:hAnsi="Times New Roman" w:cs="Times New Roman" w:eastAsia="Times New Roman"/>
          <w:b w:val="0"/>
          <w:i w:val="0"/>
        </w:rPr>
        <w:t>’i kullandık.</w:t>
      </w:r>
    </w:p>
    <w:p>
      <w:pPr>
        <w:keepNext/>
        <w:spacing w:line="240" w:lineRule="auto" w:after="80"/>
        <w:jc w:val="center"/>
      </w:pPr>
      <w:r>
        <w:rPr>
          <w:rFonts w:ascii="Times New Roman" w:hAnsi="Times New Roman" w:cs="Times New Roman" w:eastAsia="Times New Roman"/>
          <w:b w:val="0"/>
          <w:i w:val="0"/>
          <w:sz w:val="20"/>
        </w:rPr>
        <w:t xml:space="preserve">Tablo 2.3.1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keepNext/>
        <w:jc w:val="both"/>
      </w:pPr>
      <w:r>
        <w:rPr>
          <w:rFonts w:ascii="Times New Roman" w:hAnsi="Times New Roman" w:cs="Times New Roman" w:eastAsia="Times New Roman"/>
          <w:b w:val="0"/>
          <w:i w:val="0"/>
        </w:rPr>
        <w:t xml:space="preserve">Renk kodunun ±%5 tolerans aralığı </w:t>
      </w:r>
      <m:oMath>
        <m:r>
          <m:t>3300</m:t>
        </m:r>
        <m:r>
          <m:rPr>
            <m:sty m:val="p"/>
          </m:rPr>
          <m:t>⋅</m:t>
        </m:r>
        <m:r>
          <m:t>0</m:t>
        </m:r>
        <m:r>
          <m:rPr>
            <m:sty m:val="p"/>
          </m:rPr>
          <m:t>,</m:t>
        </m:r>
        <m:r>
          <m:t>95</m:t>
        </m:r>
        <m:r>
          <m:rPr>
            <m:sty m:val="p"/>
          </m:rPr>
          <m:t>=</m:t>
        </m:r>
        <m:r>
          <m:t>3135</m:t>
        </m:r>
        <m:r>
          <m:t> </m:t>
        </m:r>
        <m:r>
          <m:t>Ω</m:t>
        </m:r>
      </m:oMath>
      <w:r>
        <w:rPr>
          <w:rFonts w:ascii="Times New Roman" w:hAnsi="Times New Roman" w:cs="Times New Roman" w:eastAsia="Times New Roman"/>
          <w:b w:val="0"/>
          <w:i w:val="0"/>
        </w:rPr>
        <w:t xml:space="preserve"> ile </w:t>
      </w:r>
      <m:oMath>
        <m:r>
          <m:t>3300</m:t>
        </m:r>
        <m:r>
          <m:rPr>
            <m:sty m:val="p"/>
          </m:rPr>
          <m:t>⋅</m:t>
        </m:r>
        <m:r>
          <m:t>1</m:t>
        </m:r>
        <m:r>
          <m:rPr>
            <m:sty m:val="p"/>
          </m:rPr>
          <m:t>,</m:t>
        </m:r>
        <m:r>
          <m:t>05</m:t>
        </m:r>
        <m:r>
          <m:rPr>
            <m:sty m:val="p"/>
          </m:rPr>
          <m:t>=</m:t>
        </m:r>
        <m:r>
          <m:t>3465</m:t>
        </m:r>
        <m:r>
          <m:t> </m:t>
        </m:r>
        <m:r>
          <m:t>Ω</m:t>
        </m:r>
      </m:oMath>
      <w:r>
        <w:rPr>
          <w:rFonts w:ascii="Times New Roman" w:hAnsi="Times New Roman" w:cs="Times New Roman" w:eastAsia="Times New Roman"/>
          <w:b w:val="0"/>
          <w:i w:val="0"/>
        </w:rPr>
        <w:t xml:space="preserve"> arasındadır; iki ölçüm de bu aralıktadır. Farkları şöyle buluruz:</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Multimetre:</m:t>
                </m:r>
                <m:r>
                  <m:t> </m:t>
                </m:r>
                <m:f>
                  <m:fPr>
                    <m:type m:val="bar"/>
                  </m:fPr>
                  <m:num>
                    <m:r>
                      <m:t>3260</m:t>
                    </m:r>
                    <m:r>
                      <m:rPr>
                        <m:sty m:val="p"/>
                      </m:rPr>
                      <m:t>−</m:t>
                    </m:r>
                    <m:r>
                      <m:t>3300</m:t>
                    </m:r>
                  </m:num>
                  <m:den>
                    <m:r>
                      <m:t>3300</m:t>
                    </m:r>
                  </m:den>
                </m:f>
                <m:r>
                  <m:rPr>
                    <m:sty m:val="p"/>
                  </m:rPr>
                  <m:t>×</m:t>
                </m:r>
                <m:r>
                  <m:t>100</m:t>
                </m:r>
                <m:r>
                  <m:rPr>
                    <m:sty m:val="p"/>
                  </m:rPr>
                  <m:t>=</m:t>
                </m:r>
                <m:r>
                  <m:rPr>
                    <m:sty m:val="p"/>
                  </m:rPr>
                  <m:t>−</m:t>
                </m:r>
                <m:r>
                  <m:t>1</m:t>
                </m:r>
                <m:r>
                  <m:rPr>
                    <m:sty m:val="p"/>
                  </m:rPr>
                  <m:t>,</m:t>
                </m:r>
                <m:r>
                  <m:t>21</m:t>
                </m:r>
                <m:r>
                  <m:t> </m:t>
                </m:r>
                <m:r>
                  <m:rPr>
                    <m:sty m:val="p"/>
                  </m:rPr>
                  <m:t>%</m:t>
                </m:r>
                <m:r>
                  <m:rPr>
                    <m:sty m:val="p"/>
                  </m:rPr>
                  <m:t>,</m:t>
                </m:r>
                <m:r>
                  <m:t>  </m:t>
                </m:r>
                <m:r>
                  <m:rPr>
                    <m:nor/>
                    <m:sty m:val="p"/>
                  </m:rPr>
                  <m:t>Köprü:</m:t>
                </m:r>
                <m:r>
                  <m:t> </m:t>
                </m:r>
                <m:f>
                  <m:fPr>
                    <m:type m:val="bar"/>
                  </m:fPr>
                  <m:num>
                    <m:r>
                      <m:t>3164</m:t>
                    </m:r>
                    <m:r>
                      <m:rPr>
                        <m:sty m:val="p"/>
                      </m:rPr>
                      <m:t>,</m:t>
                    </m:r>
                    <m:r>
                      <m:t>5</m:t>
                    </m:r>
                    <m:r>
                      <m:rPr>
                        <m:sty m:val="p"/>
                      </m:rPr>
                      <m:t>−</m:t>
                    </m:r>
                    <m:r>
                      <m:t>3300</m:t>
                    </m:r>
                  </m:num>
                  <m:den>
                    <m:r>
                      <m:t>3300</m:t>
                    </m:r>
                  </m:den>
                </m:f>
                <m:r>
                  <m:rPr>
                    <m:sty m:val="p"/>
                  </m:rPr>
                  <m:t>×</m:t>
                </m:r>
                <m:r>
                  <m:t>100</m:t>
                </m:r>
                <m:r>
                  <m:rPr>
                    <m:sty m:val="p"/>
                  </m:rPr>
                  <m:t>=</m:t>
                </m:r>
                <m:r>
                  <m:rPr>
                    <m:sty m:val="p"/>
                  </m:rPr>
                  <m:t>−</m:t>
                </m:r>
                <m:r>
                  <m:t>4</m:t>
                </m:r>
                <m:r>
                  <m:rPr>
                    <m:sty m:val="p"/>
                  </m:rPr>
                  <m:t>,</m:t>
                </m:r>
                <m:r>
                  <m:t>11</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(2.18)</w:t>
            </w:r>
          </w:p>
        </w:tc>
      </w:tr>
    </w:tbl>
    <w:p>
      <w:pPr>
        <w:spacing w:after="0" w:line="144" w:lineRule="auto"/>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Köprüyle 3.165 Ω, multimetreyle 3.260 Ω bulduk; fark </w:t>
      </w:r>
      <m:oMath>
        <m:d>
          <m:dPr>
            <m:begChr m:val="("/>
            <m:endChr m:val=")"/>
            <m:sepChr m:val=""/>
            <m:grow/>
          </m:dPr>
          <m:e>
            <m:r>
              <m:t>3260</m:t>
            </m:r>
            <m:r>
              <m:rPr>
                <m:sty m:val="p"/>
              </m:rPr>
              <m:t>−</m:t>
            </m:r>
            <m:r>
              <m:t>3164</m:t>
            </m:r>
            <m:r>
              <m:rPr>
                <m:sty m:val="p"/>
              </m:rPr>
              <m:t>,</m:t>
            </m:r>
            <m:r>
              <m:t>5</m:t>
            </m:r>
          </m:e>
        </m:d>
        <m:r>
          <m:rPr>
            <m:sty m:val="p"/>
          </m:rPr>
          <m:t>=</m:t>
        </m:r>
        <m:r>
          <m:t>95</m:t>
        </m:r>
        <m:r>
          <m:rPr>
            <m:sty m:val="p"/>
          </m:rPr>
          <m:t>,</m:t>
        </m:r>
        <m:r>
          <m:t>5</m:t>
        </m:r>
        <m:r>
          <m:t> </m:t>
        </m:r>
        <m:r>
          <m:t>Ω</m:t>
        </m:r>
      </m:oMath>
      <w:r>
        <w:rPr>
          <w:rFonts w:ascii="Times New Roman" w:hAnsi="Times New Roman" w:cs="Times New Roman" w:eastAsia="Times New Roman"/>
          <w:b w:val="0"/>
          <w:i w:val="0"/>
        </w:rPr>
        <w:t xml:space="preserve">, yani %3,0. Bu farkın ölçü aletinin doğruluğu içinde kalıp kalmadığına kılavuzdaki değerlerle bakalım (EK-2): direnç ölçümünün doğruluğu 2 kΩ ve 20 kΩ kademelerinde ±(%0,8 + 2 basamak)’tır.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(basamak 1 Ω) için ±(0,008·464 + 2·1) = ±5,7 Ω, yani %1,2;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için ±5,6 Ω, yani %1,2;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(basamak 10 Ω) için ±(0,008·3220 + 2·10) = ±45,8 Ω, yani %1,4.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rPr>
        <w:t xml:space="preserve"> olduğundan bağıl belirsizlikler en kötü durumda toplanır: %1,2 + %1,2 + %1,4 = %3,9, yani </w:t>
      </w:r>
      <m:oMath>
        <m:r>
          <m:t>3164</m:t>
        </m:r>
        <m:r>
          <m:rPr>
            <m:sty m:val="p"/>
          </m:rPr>
          <m:t>,</m:t>
        </m:r>
        <m:r>
          <m:t>5</m:t>
        </m:r>
        <m:r>
          <m:rPr>
            <m:sty m:val="p"/>
          </m:rPr>
          <m:t>⋅</m:t>
        </m:r>
        <m:r>
          <m:t>0</m:t>
        </m:r>
        <m:r>
          <m:rPr>
            <m:sty m:val="p"/>
          </m:rPr>
          <m:t>,</m:t>
        </m:r>
        <m:r>
          <m:t>039</m:t>
        </m:r>
        <m:r>
          <m:rPr>
            <m:sty m:val="p"/>
          </m:rPr>
          <m:t>=</m:t>
        </m:r>
        <m:r>
          <m:rPr>
            <m:sty m:val="p"/>
          </m:rPr>
          <m:t>±</m:t>
        </m:r>
        <m:r>
          <m:t>123</m:t>
        </m:r>
        <m:r>
          <m:t> </m:t>
        </m:r>
        <m:r>
          <m:t>Ω</m:t>
        </m:r>
      </m:oMath>
      <w:r>
        <w:rPr>
          <w:rFonts w:ascii="Times New Roman" w:hAnsi="Times New Roman" w:cs="Times New Roman" w:eastAsia="Times New Roman"/>
          <w:b w:val="0"/>
          <w:i w:val="0"/>
        </w:rPr>
        <w:t xml:space="preserve">. Köprü sonucu </w:t>
      </w:r>
      <m:oMath>
        <m:r>
          <m:t>3041</m:t>
        </m:r>
      </m:oMath>
      <w:r>
        <w:rPr>
          <w:rFonts w:ascii="Times New Roman" w:hAnsi="Times New Roman" w:cs="Times New Roman" w:eastAsia="Times New Roman"/>
          <w:b w:val="0"/>
          <w:i w:val="0"/>
        </w:rPr>
        <w:t>–</w:t>
      </w:r>
      <m:oMath>
        <m:r>
          <m:t>3288</m:t>
        </m:r>
        <m:r>
          <m:t> </m:t>
        </m:r>
        <m:r>
          <m:t>Ω</m:t>
        </m:r>
      </m:oMath>
      <w:r>
        <w:rPr>
          <w:rFonts w:ascii="Times New Roman" w:hAnsi="Times New Roman" w:cs="Times New Roman" w:eastAsia="Times New Roman"/>
          <w:b w:val="0"/>
          <w:i w:val="0"/>
        </w:rPr>
        <w:t xml:space="preserve"> aralığında kalır ve multimetrenin 3.260 Ω’u bu aralıktadır; yani iki ölçüm arasındaki fark aletin kılavuzdaki doğruluğuyla açıklanabilir. Bunlara ek olarak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ölçülünce ölçüme girmez, köprü dengelenirken kolun içindedir) ve potansiyometre sürgüsünün temas direnci de farka katkı yapmış olabilir.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’te yaklaşık %0,3’e karşılık gelir; yani denge hatası fark için yeterli değildir.</w:t>
      </w:r>
    </w:p>
    <w:p>
      <w:pPr>
        <w:jc w:val="both"/>
      </w:pPr>
      <w:r>
        <w:rPr>
          <w:rFonts w:ascii="Times New Roman" w:hAnsi="Times New Roman" w:cs="Times New Roman" w:eastAsia="Times New Roman"/>
          <w:b/>
          <w:i w:val="0"/>
        </w:rPr>
        <w:t>Ölçümler renk koduyla uyumlu mu?</w:t>
      </w:r>
      <w:r>
        <w:rPr>
          <w:rFonts w:ascii="Times New Roman" w:hAnsi="Times New Roman" w:cs="Times New Roman" w:eastAsia="Times New Roman"/>
          <w:b w:val="0"/>
          <w:i w:val="0"/>
        </w:rPr>
        <w:t xml:space="preserve"> Evet: multimetre -1,21 %, köprü -4,11 % saptı ve ikisi de %5 tolerans aralığının içinde. Renk kodunun bir hedef değer olduğunu, gerçek değerin ise bu hedefin etrafında dağıldığını burada da gördük.</w:t>
      </w:r>
    </w:p>
    <w:p>
      <w:pPr>
        <w:keepNext/>
        <w:spacing w:before="240" w:after="120"/>
      </w:pPr>
      <w:r>
        <w:rPr>
          <w:rFonts w:ascii="Times New Roman" w:hAnsi="Times New Roman" w:cs="Times New Roman" w:eastAsia="Times New Roman"/>
          <w:b/>
          <w:i w:val="0"/>
          <w:sz w:val="24"/>
        </w:rPr>
        <w:t>2.4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ve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’luk yük direncinden oluşur. Mantık “1” için girişi 16 V’a, “0” için toprağa bağladık. Devre tahtası yerleşimi </w:t>
      </w:r>
      <w:r>
        <w:rPr>
          <w:rFonts w:ascii="Times New Roman" w:hAnsi="Times New Roman" w:cs="Times New Roman" w:eastAsia="Times New Roman"/>
          <w:b w:val="0"/>
          <w:i w:val="0"/>
        </w:rPr>
        <w:t>Şekil 2.4.1</w:t>
      </w:r>
      <w:r>
        <w:rPr>
          <w:rFonts w:ascii="Times New Roman" w:hAnsi="Times New Roman" w:cs="Times New Roman" w:eastAsia="Times New Roman"/>
          <w:b w:val="0"/>
          <w:i w:val="0"/>
        </w:rPr>
        <w:t>’dedir.</w:t>
      </w:r>
    </w:p>
    <w:p>
      <w:pPr>
        <w:keepNext/>
        <w:spacing w:line="240" w:lineRule="auto"/>
        <w:jc w:val="center"/>
      </w:pPr>
      <w:r>
        <w:drawing>
          <wp:inline xmlns:a="http://schemas.openxmlformats.org/drawingml/2006/main" xmlns:pic="http://schemas.openxmlformats.org/drawingml/2006/picture">
            <wp:extent cx="5040000" cy="3864000"/>
            <wp:docPr id="13" name="Picture 13"/>
            <wp:cNvGraphicFramePr>
              <a:graphicFrameLocks noChangeAspect="1"/>
            </wp:cNvGraphicFramePr>
            <a:graphic>
              <a:graphicData uri="http://schemas.openxmlformats.org/drawingml/2006/picture">
                <pic:pic>
                  <pic:nvPicPr>
                    <pic:cNvPr id="0" name="bb_dac.png"/>
                    <pic:cNvPicPr/>
                  </pic:nvPicPr>
                  <pic:blipFill>
                    <a:blip r:embed="rId2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2.4.1  3 bitlik R-2R DAC’ın devre tahtası yerleşimi. </w:t>
      </w:r>
      <m:oMath>
        <m:sSub>
          <m:e>
            <m:r>
              <m:t>R</m:t>
            </m:r>
          </m:e>
          <m:sub>
            <m:r>
              <m:t>i</m:t>
            </m:r>
            <m:r>
              <m:t>1</m:t>
            </m:r>
          </m:sub>
        </m:sSub>
        <m:r>
          <m:rPr>
            <m:sty m:val="p"/>
          </m:rPr>
          <m:t>,</m:t>
        </m:r>
        <m:sSub>
          <m:e>
            <m:r>
              <m:t>R</m:t>
            </m:r>
          </m:e>
          <m:sub>
            <m:r>
              <m:t>i</m:t>
            </m:r>
            <m:r>
              <m:t>2</m:t>
            </m:r>
          </m:sub>
        </m:sSub>
        <m:r>
          <m:rPr>
            <m:sty m:val="p"/>
          </m:rPr>
          <m:t>,</m:t>
        </m:r>
        <m:sSub>
          <m:e>
            <m:r>
              <m:t>R</m:t>
            </m:r>
          </m:e>
          <m:sub>
            <m:r>
              <m:t>i</m:t>
            </m:r>
            <m:r>
              <m:t>3</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(giriş), </w:t>
      </w:r>
      <m:oMath>
        <m:sSub>
          <m:e>
            <m:r>
              <m:t>R</m:t>
            </m:r>
          </m:e>
          <m:sub>
            <m:r>
              <m:t>a</m:t>
            </m:r>
          </m:sub>
        </m:sSub>
        <m:r>
          <m:rPr>
            <m:sty m:val="p"/>
          </m:rPr>
          <m:t>=</m:t>
        </m:r>
        <m:sSub>
          <m:e>
            <m:r>
              <m:t>R</m:t>
            </m:r>
          </m:e>
          <m:sub>
            <m:r>
              <m:t>b</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t</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Turuncu jumperlar girişleri 16 V rayına (mantık 1, kod 111) bağlar; bir bit 0 olacaksa jumper alt rayına (toprağa) taşınır. Multimetre </w:t>
      </w:r>
      <m:oMath>
        <m:sSub>
          <m:e>
            <m:r>
              <m:t>V</m:t>
            </m:r>
          </m:e>
          <m:sub>
            <m:r>
              <m:t>O</m:t>
            </m:r>
          </m:sub>
        </m:sSub>
      </m:oMath>
      <w:r>
        <w:rPr>
          <w:rFonts w:ascii="Times New Roman" w:hAnsi="Times New Roman" w:cs="Times New Roman" w:eastAsia="Times New Roman"/>
          <w:b w:val="0"/>
          <w:i w:val="0"/>
          <w:sz w:val="20"/>
        </w:rPr>
        <w:t xml:space="preserve"> düğümündedir.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Giriş dirençlerinin merdivenle birleştiği üç düğüm vardır: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Düğüm denklemleri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(2.19)</w:t>
            </w:r>
          </w:p>
        </w:tc>
      </w:tr>
    </w:tbl>
    <w:p>
      <w:pPr>
        <w:spacing w:after="0" w:line="144" w:lineRule="auto"/>
      </w:pPr>
    </w:p>
    <w:p>
      <w:pPr>
        <w:keepNext/>
        <w:jc w:val="both"/>
      </w:pPr>
      <w:r>
        <w:rPr>
          <w:rFonts w:ascii="Times New Roman" w:hAnsi="Times New Roman" w:cs="Times New Roman" w:eastAsia="Times New Roman"/>
          <w:b w:val="0"/>
          <w:i w:val="0"/>
        </w:rPr>
        <w:t xml:space="preserve">Sayıları yerine koyalım: </w:t>
      </w:r>
      <m:oMath>
        <m:sSub>
          <m:e>
            <m:r>
              <m:t>G</m:t>
            </m:r>
          </m:e>
          <m:sub>
            <m:r>
              <m:t>i</m:t>
            </m:r>
          </m:sub>
        </m:sSub>
        <m:r>
          <m:rPr>
            <m:sty m:val="p"/>
          </m:rPr>
          <m:t>=</m:t>
        </m:r>
        <m:r>
          <m:t>1</m:t>
        </m:r>
        <m:r>
          <m:rPr>
            <m:sty m:val="p"/>
          </m:rPr>
          <m:t>/</m:t>
        </m:r>
        <m:r>
          <m:t>2</m:t>
        </m:r>
        <m:r>
          <m:t> </m:t>
        </m:r>
        <m:r>
          <m:rPr>
            <m:sty m:val="p"/>
          </m:rPr>
          <m:t>k</m:t>
        </m:r>
        <m:r>
          <m:rPr>
            <m:sty m:val="p"/>
          </m:rPr>
          <m:t>Ω</m:t>
        </m:r>
        <m:r>
          <m:rPr>
            <m:sty m:val="p"/>
          </m:rPr>
          <m:t>=</m:t>
        </m:r>
        <m:r>
          <m:t>0</m:t>
        </m:r>
        <m:r>
          <m:rPr>
            <m:sty m:val="p"/>
          </m:rPr>
          <m:t>,</m:t>
        </m:r>
        <m:r>
          <m:t>5</m:t>
        </m:r>
      </m:oMath>
      <w:r>
        <w:rPr>
          <w:rFonts w:ascii="Times New Roman" w:hAnsi="Times New Roman" w:cs="Times New Roman" w:eastAsia="Times New Roman"/>
          <w:b w:val="0"/>
          <w:i w:val="0"/>
        </w:rPr>
        <w:t xml:space="preserve"> mS, </w:t>
      </w:r>
      <m:oMath>
        <m:sSub>
          <m:e>
            <m:r>
              <m:t>G</m:t>
            </m:r>
          </m:e>
          <m:sub>
            <m:r>
              <m:t>a</m:t>
            </m:r>
          </m:sub>
        </m:sSub>
        <m:r>
          <m:rPr>
            <m:sty m:val="p"/>
          </m:rPr>
          <m:t>=</m:t>
        </m:r>
        <m:sSub>
          <m:e>
            <m:r>
              <m:t>G</m:t>
            </m:r>
          </m:e>
          <m:sub>
            <m:r>
              <m:t>b</m:t>
            </m:r>
          </m:sub>
        </m:sSub>
        <m:r>
          <m:rPr>
            <m:sty m:val="p"/>
          </m:rPr>
          <m:t>=</m:t>
        </m:r>
        <m:sSub>
          <m:e>
            <m:r>
              <m:t>G</m:t>
            </m:r>
          </m:e>
          <m:sub>
            <m:r>
              <m:t>L</m:t>
            </m:r>
          </m:sub>
        </m:sSub>
        <m:r>
          <m:rPr>
            <m:sty m:val="p"/>
          </m:rPr>
          <m:t>=</m:t>
        </m:r>
        <m:r>
          <m:t>1</m:t>
        </m:r>
      </m:oMath>
      <w:r>
        <w:rPr>
          <w:rFonts w:ascii="Times New Roman" w:hAnsi="Times New Roman" w:cs="Times New Roman" w:eastAsia="Times New Roman"/>
          <w:b w:val="0"/>
          <w:i w:val="0"/>
        </w:rPr>
        <w:t xml:space="preserve"> mS, </w:t>
      </w:r>
      <m:oMath>
        <m:sSub>
          <m:e>
            <m:r>
              <m:t>G</m:t>
            </m:r>
          </m:e>
          <m:sub>
            <m:r>
              <m:t>t</m:t>
            </m:r>
          </m:sub>
        </m:sSub>
        <m:r>
          <m:rPr>
            <m:sty m:val="p"/>
          </m:rPr>
          <m:t>=</m:t>
        </m:r>
        <m:r>
          <m:t>0</m:t>
        </m:r>
        <m:r>
          <m:rPr>
            <m:sty m:val="p"/>
          </m:rPr>
          <m:t>,</m:t>
        </m:r>
        <m:r>
          <m:t>5</m:t>
        </m:r>
      </m:oMath>
      <w:r>
        <w:rPr>
          <w:rFonts w:ascii="Times New Roman" w:hAnsi="Times New Roman" w:cs="Times New Roman" w:eastAsia="Times New Roman"/>
          <w:b w:val="0"/>
          <w:i w:val="0"/>
        </w:rPr>
        <w:t xml:space="preserve"> mS ve </w:t>
      </w:r>
      <m:oMath>
        <m:sSub>
          <m:e>
            <m:r>
              <m:t>G</m:t>
            </m:r>
          </m:e>
          <m:sub>
            <m:r>
              <m:t>i</m:t>
            </m:r>
          </m:sub>
        </m:sSub>
        <m:sSub>
          <m:e>
            <m:r>
              <m:t>V</m:t>
            </m:r>
          </m:e>
          <m:sub>
            <m:r>
              <m:rPr>
                <m:sty m:val="p"/>
              </m:rPr>
              <m:t>m</m:t>
            </m:r>
            <m:r>
              <m:rPr>
                <m:sty m:val="p"/>
              </m:rPr>
              <m:t>a</m:t>
            </m:r>
            <m:r>
              <m:rPr>
                <m:sty m:val="p"/>
              </m:rPr>
              <m:t>n</m:t>
            </m:r>
            <m:r>
              <m:rPr>
                <m:sty m:val="p"/>
              </m:rPr>
              <m:t>t</m:t>
            </m:r>
            <m:r>
              <m:rPr>
                <m:sty m:val="p"/>
              </m:rPr>
              <m:t>ı</m:t>
            </m:r>
            <m:r>
              <m:rPr>
                <m:sty m:val="p"/>
              </m:rPr>
              <m:t>k</m:t>
            </m:r>
          </m:sub>
        </m:sSub>
        <m:r>
          <m:rPr>
            <m:sty m:val="p"/>
          </m:rPr>
          <m:t>=</m:t>
        </m:r>
        <m:r>
          <m:t>0</m:t>
        </m:r>
        <m:r>
          <m:rPr>
            <m:sty m:val="p"/>
          </m:rPr>
          <m:t>,</m:t>
        </m:r>
        <m:r>
          <m:t>5</m:t>
        </m:r>
        <m:r>
          <m:t> </m:t>
        </m:r>
        <m:r>
          <m:rPr>
            <m:sty m:val="p"/>
          </m:rPr>
          <m:t>m</m:t>
        </m:r>
        <m:r>
          <m:rPr>
            <m:sty m:val="p"/>
          </m:rPr>
          <m:t>S</m:t>
        </m:r>
        <m:r>
          <m:rPr>
            <m:sty m:val="p"/>
          </m:rPr>
          <m:t>⋅</m:t>
        </m:r>
        <m:r>
          <m:t>16</m:t>
        </m:r>
        <m:r>
          <m:t> </m:t>
        </m:r>
        <m:r>
          <m:rPr>
            <m:sty m:val="p"/>
          </m:rPr>
          <m:t>V</m:t>
        </m:r>
        <m:r>
          <m:rPr>
            <m:sty m:val="p"/>
          </m:rPr>
          <m:t>=</m:t>
        </m:r>
        <m:r>
          <m:t>8</m:t>
        </m:r>
      </m:oMath>
      <w:r>
        <w:rPr>
          <w:rFonts w:ascii="Times New Roman" w:hAnsi="Times New Roman" w:cs="Times New Roman" w:eastAsia="Times New Roman"/>
          <w:b w:val="0"/>
          <w:i w:val="0"/>
        </w:rPr>
        <w:t xml:space="preserve"> mA olur. Matris ve sağ taraf (mS ve mA birimlerinde, gerilimler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5</m:t>
                          </m:r>
                        </m:e>
                        <m:e>
                          <m:r>
                            <m:rPr>
                              <m:sty m:val="p"/>
                            </m:rPr>
                            <m:t>−</m:t>
                          </m:r>
                          <m:r>
                            <m:t>1</m:t>
                          </m:r>
                        </m:e>
                        <m:e>
                          <m:r>
                            <m:t>0</m:t>
                          </m:r>
                        </m:e>
                      </m:mr>
                      <m:mr>
                        <m:e>
                          <m:r>
                            <m:rPr>
                              <m:sty m:val="p"/>
                            </m:rPr>
                            <m:t>−</m:t>
                          </m:r>
                          <m:r>
                            <m:t>1</m:t>
                          </m:r>
                        </m:e>
                        <m:e>
                          <m:r>
                            <m:t>2</m:t>
                          </m:r>
                          <m:r>
                            <m:rPr>
                              <m:sty m:val="p"/>
                            </m:rPr>
                            <m:t>,</m:t>
                          </m:r>
                          <m:r>
                            <m:t>5</m:t>
                          </m:r>
                        </m:e>
                        <m:e>
                          <m:r>
                            <m:rPr>
                              <m:sty m:val="p"/>
                            </m:rPr>
                            <m:t>−</m:t>
                          </m:r>
                          <m:r>
                            <m:t>1</m:t>
                          </m:r>
                        </m:e>
                      </m:mr>
                      <m:mr>
                        <m:e>
                          <m:r>
                            <m:t>0</m:t>
                          </m:r>
                        </m:e>
                        <m:e>
                          <m:r>
                            <m:rPr>
                              <m:sty m:val="p"/>
                            </m:rPr>
                            <m:t>−</m:t>
                          </m:r>
                          <m:r>
                            <m:t>1</m:t>
                          </m:r>
                        </m:e>
                        <m:e>
                          <m:r>
                            <m:t>2</m:t>
                          </m:r>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r>
                  <m:t>8</m:t>
                </m:r>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(2.20)</w:t>
            </w:r>
          </w:p>
        </w:tc>
      </w:tr>
    </w:tbl>
    <w:p>
      <w:pPr>
        <w:spacing w:after="0" w:line="144" w:lineRule="auto"/>
      </w:pPr>
    </w:p>
    <w:p>
      <w:pPr>
        <w:jc w:val="both"/>
      </w:pPr>
      <w:r>
        <w:rPr>
          <w:rFonts w:ascii="Times New Roman" w:hAnsi="Times New Roman" w:cs="Times New Roman" w:eastAsia="Times New Roman"/>
          <w:b w:val="0"/>
          <w:i w:val="0"/>
        </w:rPr>
        <w:t xml:space="preserve">Giriş </w:t>
      </w:r>
      <m:oMath>
        <m:r>
          <m:t>100</m:t>
        </m:r>
      </m:oMath>
      <w:r>
        <w:rPr>
          <w:rFonts w:ascii="Times New Roman" w:hAnsi="Times New Roman" w:cs="Times New Roman" w:eastAsia="Times New Roman"/>
          <w:b w:val="0"/>
          <w:i w:val="0"/>
        </w:rPr>
        <w:t xml:space="preserve"> için (</w:t>
      </w:r>
      <m:oMath>
        <m:sSub>
          <m:e>
            <m:r>
              <m:t>b</m:t>
            </m:r>
          </m:e>
          <m:sub>
            <m:r>
              <m:t>2</m:t>
            </m:r>
          </m:sub>
        </m:sSub>
        <m:r>
          <m:rPr>
            <m:sty m:val="p"/>
          </m:rPr>
          <m:t>=</m:t>
        </m:r>
        <m:r>
          <m:t>1</m:t>
        </m:r>
      </m:oMath>
      <w:r>
        <w:rPr>
          <w:rFonts w:ascii="Times New Roman" w:hAnsi="Times New Roman" w:cs="Times New Roman" w:eastAsia="Times New Roman"/>
          <w:b w:val="0"/>
          <w:i w:val="0"/>
        </w:rPr>
        <w:t xml:space="preserve">, diğerleri 0) üçüncü denklemden </w:t>
      </w:r>
      <m:oMath>
        <m:sSub>
          <m:e>
            <m:r>
              <m:t>V</m:t>
            </m:r>
          </m:e>
          <m:sub>
            <m:r>
              <m:t>C</m:t>
            </m:r>
          </m:sub>
        </m:sSub>
        <m:r>
          <m:rPr>
            <m:sty m:val="p"/>
          </m:rPr>
          <m:t>=</m:t>
        </m:r>
        <m:sSub>
          <m:e>
            <m:r>
              <m:t>V</m:t>
            </m:r>
          </m:e>
          <m:sub>
            <m:r>
              <m:t>B</m:t>
            </m:r>
          </m:sub>
        </m:sSub>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sSub>
          <m:e>
            <m:r>
              <m:t>V</m:t>
            </m:r>
          </m:e>
          <m:sub>
            <m:r>
              <m:t>B</m:t>
            </m:r>
          </m:sub>
        </m:sSub>
        <m:r>
          <m:rPr>
            <m:sty m:val="p"/>
          </m:rPr>
          <m:t>/</m:t>
        </m:r>
        <m:r>
          <m:t>2</m:t>
        </m:r>
        <m:r>
          <m:rPr>
            <m:sty m:val="p"/>
          </m:rPr>
          <m:t>=</m:t>
        </m:r>
        <m:r>
          <m:t>0</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oMath>
      <w:r>
        <w:rPr>
          <w:rFonts w:ascii="Times New Roman" w:hAnsi="Times New Roman" w:cs="Times New Roman" w:eastAsia="Times New Roman"/>
          <w:b w:val="0"/>
          <w:i w:val="0"/>
        </w:rPr>
        <w:t xml:space="preserve">; birinci denklemden </w:t>
      </w:r>
      <m:oMath>
        <m:r>
          <m:t>2</m:t>
        </m:r>
        <m:r>
          <m:rPr>
            <m:sty m:val="p"/>
          </m:rPr>
          <m:t>,</m:t>
        </m:r>
        <m:r>
          <m:t>5</m:t>
        </m:r>
        <m:r>
          <m:rPr>
            <m:sty m:val="p"/>
          </m:rPr>
          <m:t>⋅</m:t>
        </m:r>
        <m:r>
          <m:t>2</m:t>
        </m:r>
        <m:sSub>
          <m:e>
            <m:r>
              <m:t>V</m:t>
            </m:r>
          </m:e>
          <m:sub>
            <m:r>
              <m:t>B</m:t>
            </m:r>
          </m:sub>
        </m:sSub>
        <m:r>
          <m:rPr>
            <m:sty m:val="p"/>
          </m:rPr>
          <m:t>−</m:t>
        </m:r>
        <m:sSub>
          <m:e>
            <m:r>
              <m:t>V</m:t>
            </m:r>
          </m:e>
          <m:sub>
            <m:r>
              <m:t>B</m:t>
            </m:r>
          </m:sub>
        </m:sSub>
        <m:r>
          <m:rPr>
            <m:sty m:val="p"/>
          </m:rPr>
          <m:t>=</m:t>
        </m:r>
        <m:r>
          <m:t>8</m:t>
        </m:r>
      </m:oMath>
      <w:r>
        <w:rPr>
          <w:rFonts w:ascii="Times New Roman" w:hAnsi="Times New Roman" w:cs="Times New Roman" w:eastAsia="Times New Roman"/>
          <w:b w:val="0"/>
          <w:i w:val="0"/>
        </w:rPr>
        <w:t xml:space="preserve">, yani </w:t>
      </w:r>
      <m:oMath>
        <m:sSub>
          <m:e>
            <m:r>
              <m:t>V</m:t>
            </m:r>
          </m:e>
          <m:sub>
            <m:r>
              <m:t>B</m:t>
            </m:r>
          </m:sub>
        </m:sSub>
        <m:r>
          <m:rPr>
            <m:sty m:val="p"/>
          </m:rPr>
          <m:t>=</m:t>
        </m:r>
        <m:r>
          <m:t>2</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4</m:t>
        </m:r>
      </m:oMath>
      <w:r>
        <w:rPr>
          <w:rFonts w:ascii="Times New Roman" w:hAnsi="Times New Roman" w:cs="Times New Roman" w:eastAsia="Times New Roman"/>
          <w:b w:val="0"/>
          <w:i w:val="0"/>
        </w:rPr>
        <w:t xml:space="preserve"> V bulunur. Giriş </w:t>
      </w:r>
      <m:oMath>
        <m:r>
          <m:t>011</m:t>
        </m:r>
      </m:oMath>
      <w:r>
        <w:rPr>
          <w:rFonts w:ascii="Times New Roman" w:hAnsi="Times New Roman" w:cs="Times New Roman" w:eastAsia="Times New Roman"/>
          <w:b w:val="0"/>
          <w:i w:val="0"/>
        </w:rPr>
        <w:t xml:space="preserve"> için (</w:t>
      </w:r>
      <m:oMath>
        <m:sSub>
          <m:e>
            <m:r>
              <m:t>b</m:t>
            </m:r>
          </m:e>
          <m:sub>
            <m:r>
              <m:t>1</m:t>
            </m:r>
          </m:sub>
        </m:sSub>
        <m:r>
          <m:rPr>
            <m:sty m:val="p"/>
          </m:rPr>
          <m:t>=</m:t>
        </m:r>
        <m:sSub>
          <m:e>
            <m:r>
              <m:t>b</m:t>
            </m:r>
          </m:e>
          <m:sub>
            <m:r>
              <m:t>0</m:t>
            </m:r>
          </m:sub>
        </m:sSub>
        <m:r>
          <m:rPr>
            <m:sty m:val="p"/>
          </m:rPr>
          <m:t>=</m:t>
        </m:r>
        <m:r>
          <m:t>1</m:t>
        </m:r>
      </m:oMath>
      <w:r>
        <w:rPr>
          <w:rFonts w:ascii="Times New Roman" w:hAnsi="Times New Roman" w:cs="Times New Roman" w:eastAsia="Times New Roman"/>
          <w:b w:val="0"/>
          <w:i w:val="0"/>
        </w:rPr>
        <w:t xml:space="preserve">) üçüncü denklemden </w:t>
      </w:r>
      <m:oMath>
        <m:sSub>
          <m:e>
            <m:r>
              <m:t>V</m:t>
            </m:r>
          </m:e>
          <m:sub>
            <m:r>
              <m:t>C</m:t>
            </m:r>
          </m:sub>
        </m:sSub>
        <m:r>
          <m:rPr>
            <m:sty m:val="p"/>
          </m:rPr>
          <m:t>=</m:t>
        </m:r>
        <m:d>
          <m:dPr>
            <m:begChr m:val="("/>
            <m:endChr m:val=")"/>
            <m:sepChr m:val=""/>
            <m:grow/>
          </m:dPr>
          <m:e>
            <m:r>
              <m:t>8</m:t>
            </m:r>
            <m:r>
              <m:rPr>
                <m:sty m:val="p"/>
              </m:rPr>
              <m:t>+</m:t>
            </m:r>
            <m:sSub>
              <m:e>
                <m:r>
                  <m:t>V</m:t>
                </m:r>
              </m:e>
              <m:sub>
                <m:r>
                  <m:t>B</m:t>
                </m:r>
              </m:sub>
            </m:sSub>
          </m:e>
        </m:d>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d>
          <m:dPr>
            <m:begChr m:val="("/>
            <m:endChr m:val=")"/>
            <m:sepChr m:val=""/>
            <m:grow/>
          </m:dPr>
          <m:e>
            <m:r>
              <m:t>8</m:t>
            </m:r>
            <m:r>
              <m:rPr>
                <m:sty m:val="p"/>
              </m:rPr>
              <m:t>+</m:t>
            </m:r>
            <m:sSub>
              <m:e>
                <m:r>
                  <m:t>V</m:t>
                </m:r>
              </m:e>
              <m:sub>
                <m:r>
                  <m:t>B</m:t>
                </m:r>
              </m:sub>
            </m:sSub>
          </m:e>
        </m:d>
        <m:r>
          <m:rPr>
            <m:sty m:val="p"/>
          </m:rPr>
          <m:t>/</m:t>
        </m:r>
        <m:r>
          <m:t>2</m:t>
        </m:r>
        <m:r>
          <m:rPr>
            <m:sty m:val="p"/>
          </m:rPr>
          <m:t>=</m:t>
        </m:r>
        <m:r>
          <m:t>8</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r>
          <m:rPr>
            <m:sty m:val="p"/>
          </m:rPr>
          <m:t>−</m:t>
        </m:r>
        <m:r>
          <m:t>12</m:t>
        </m:r>
      </m:oMath>
      <w:r>
        <w:rPr>
          <w:rFonts w:ascii="Times New Roman" w:hAnsi="Times New Roman" w:cs="Times New Roman" w:eastAsia="Times New Roman"/>
          <w:b w:val="0"/>
          <w:i w:val="0"/>
        </w:rPr>
        <w:t xml:space="preserve">; birinci denklemden </w:t>
      </w:r>
      <m:oMath>
        <m:r>
          <m:t>2</m:t>
        </m:r>
        <m:r>
          <m:rPr>
            <m:sty m:val="p"/>
          </m:rPr>
          <m:t>,</m:t>
        </m:r>
        <m:r>
          <m:t>5</m:t>
        </m:r>
        <m:d>
          <m:dPr>
            <m:begChr m:val="("/>
            <m:endChr m:val=")"/>
            <m:sepChr m:val=""/>
            <m:grow/>
          </m:dPr>
          <m:e>
            <m:r>
              <m:t>2</m:t>
            </m:r>
            <m:sSub>
              <m:e>
                <m:r>
                  <m:t>V</m:t>
                </m:r>
              </m:e>
              <m:sub>
                <m:r>
                  <m:t>B</m:t>
                </m:r>
              </m:sub>
            </m:sSub>
            <m:r>
              <m:rPr>
                <m:sty m:val="p"/>
              </m:rPr>
              <m:t>−</m:t>
            </m:r>
            <m:r>
              <m:t>12</m:t>
            </m:r>
          </m:e>
        </m:d>
        <m:r>
          <m:rPr>
            <m:sty m:val="p"/>
          </m:rPr>
          <m:t>−</m:t>
        </m:r>
        <m:sSub>
          <m:e>
            <m:r>
              <m:t>V</m:t>
            </m:r>
          </m:e>
          <m:sub>
            <m:r>
              <m:t>B</m:t>
            </m:r>
          </m:sub>
        </m:sSub>
        <m:r>
          <m:rPr>
            <m:sty m:val="p"/>
          </m:rPr>
          <m:t>=</m:t>
        </m:r>
        <m:r>
          <m:t>0</m:t>
        </m:r>
      </m:oMath>
      <w:r>
        <w:rPr>
          <w:rFonts w:ascii="Times New Roman" w:hAnsi="Times New Roman" w:cs="Times New Roman" w:eastAsia="Times New Roman"/>
          <w:b w:val="0"/>
          <w:i w:val="0"/>
        </w:rPr>
        <w:t xml:space="preserve">, yani </w:t>
      </w:r>
      <m:oMath>
        <m:sSub>
          <m:e>
            <m:r>
              <m:t>V</m:t>
            </m:r>
          </m:e>
          <m:sub>
            <m:r>
              <m:t>B</m:t>
            </m:r>
          </m:sub>
        </m:sSub>
        <m:r>
          <m:rPr>
            <m:sty m:val="p"/>
          </m:rPr>
          <m:t>=</m:t>
        </m:r>
        <m:r>
          <m:t>7</m:t>
        </m:r>
        <m:r>
          <m:rPr>
            <m:sty m:val="p"/>
          </m:rPr>
          <m:t>,</m:t>
        </m:r>
        <m:r>
          <m:t>5</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3</m:t>
        </m:r>
      </m:oMath>
      <w:r>
        <w:rPr>
          <w:rFonts w:ascii="Times New Roman" w:hAnsi="Times New Roman" w:cs="Times New Roman" w:eastAsia="Times New Roman"/>
          <w:b w:val="0"/>
          <w:i w:val="0"/>
        </w:rPr>
        <w:t xml:space="preserve"> V bulunur. Devre doğrusal olduğundan </w:t>
      </w:r>
      <m:oMath>
        <m:r>
          <m:t>111</m:t>
        </m:r>
      </m:oMath>
      <w:r>
        <w:rPr>
          <w:rFonts w:ascii="Times New Roman" w:hAnsi="Times New Roman" w:cs="Times New Roman" w:eastAsia="Times New Roman"/>
          <w:b w:val="0"/>
          <w:i w:val="0"/>
        </w:rPr>
        <w:t xml:space="preserve"> için çıkış ikisinin toplamıdır: </w:t>
      </w:r>
      <m:oMath>
        <m:sSub>
          <m:e>
            <m:r>
              <m:t>V</m:t>
            </m:r>
          </m:e>
          <m:sub>
            <m:r>
              <m:t>O</m:t>
            </m:r>
          </m:sub>
        </m:sSub>
        <m:r>
          <m:rPr>
            <m:sty m:val="p"/>
          </m:rPr>
          <m:t>=</m:t>
        </m:r>
        <m:r>
          <m:t>4</m:t>
        </m:r>
        <m:r>
          <m:rPr>
            <m:sty m:val="p"/>
          </m:rPr>
          <m:t>+</m:t>
        </m:r>
        <m:r>
          <m:t>3</m:t>
        </m:r>
        <m:r>
          <m:rPr>
            <m:sty m:val="p"/>
          </m:rPr>
          <m:t>=</m:t>
        </m:r>
        <m:r>
          <m:t>7</m:t>
        </m:r>
      </m:oMath>
      <w:r>
        <w:rPr>
          <w:rFonts w:ascii="Times New Roman" w:hAnsi="Times New Roman" w:cs="Times New Roman" w:eastAsia="Times New Roman"/>
          <w:b w:val="0"/>
          <w:i w:val="0"/>
        </w:rPr>
        <w:t xml:space="preserve"> V. Aynı hesabı sadece </w:t>
      </w:r>
      <m:oMath>
        <m:sSub>
          <m:e>
            <m:r>
              <m:t>b</m:t>
            </m:r>
          </m:e>
          <m:sub>
            <m:r>
              <m:t>0</m:t>
            </m:r>
          </m:sub>
        </m:sSub>
        <m:r>
          <m:rPr>
            <m:sty m:val="p"/>
          </m:rPr>
          <m:t>=</m:t>
        </m:r>
        <m:r>
          <m:t>1</m:t>
        </m:r>
      </m:oMath>
      <w:r>
        <w:rPr>
          <w:rFonts w:ascii="Times New Roman" w:hAnsi="Times New Roman" w:cs="Times New Roman" w:eastAsia="Times New Roman"/>
          <w:b w:val="0"/>
          <w:i w:val="0"/>
        </w:rPr>
        <w:t xml:space="preserve"> için yaparsak </w:t>
      </w:r>
      <m:oMath>
        <m:sSub>
          <m:e>
            <m:r>
              <m:t>V</m:t>
            </m:r>
          </m:e>
          <m:sub>
            <m:r>
              <m:t>O</m:t>
            </m:r>
          </m:sub>
        </m:sSub>
        <m:r>
          <m:rPr>
            <m:sty m:val="p"/>
          </m:rPr>
          <m:t>=</m:t>
        </m:r>
        <m:r>
          <m:t>1</m:t>
        </m:r>
      </m:oMath>
      <w:r>
        <w:rPr>
          <w:rFonts w:ascii="Times New Roman" w:hAnsi="Times New Roman" w:cs="Times New Roman" w:eastAsia="Times New Roman"/>
          <w:b w:val="0"/>
          <w:i w:val="0"/>
        </w:rPr>
        <w:t xml:space="preserve"> V bulunur;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398952"/>
            <wp:docPr id="14" name="Picture 14"/>
            <wp:cNvGraphicFramePr>
              <a:graphicFrameLocks noChangeAspect="1"/>
            </wp:cNvGraphicFramePr>
            <a:graphic>
              <a:graphicData uri="http://schemas.openxmlformats.org/drawingml/2006/picture">
                <pic:pic>
                  <pic:nvPicPr>
                    <pic:cNvPr id="0" name="f_dac.jpg"/>
                    <pic:cNvPicPr/>
                  </pic:nvPicPr>
                  <pic:blipFill>
                    <a:blip r:embed="rId2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2.4.1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Ölçtüğümüz değerlerin hepsi beklenenin üstünde çıktı: </w:t>
      </w:r>
      <m:oMath>
        <m:d>
          <m:dPr>
            <m:begChr m:val="("/>
            <m:endChr m:val=")"/>
            <m:sepChr m:val=""/>
            <m:grow/>
          </m:dPr>
          <m:e>
            <m:r>
              <m:t>4</m:t>
            </m:r>
            <m:r>
              <m:rPr>
                <m:sty m:val="p"/>
              </m:rPr>
              <m:t>,</m:t>
            </m:r>
            <m:r>
              <m:t>09</m:t>
            </m:r>
            <m:r>
              <m:rPr>
                <m:sty m:val="p"/>
              </m:rPr>
              <m:t>−</m:t>
            </m:r>
            <m:r>
              <m:t>4</m:t>
            </m:r>
          </m:e>
        </m:d>
        <m:r>
          <m:rPr>
            <m:sty m:val="p"/>
          </m:rPr>
          <m:t>/</m:t>
        </m:r>
        <m:r>
          <m:t>4</m:t>
        </m:r>
        <m:r>
          <m:rPr>
            <m:sty m:val="p"/>
          </m:rPr>
          <m:t>=</m:t>
        </m:r>
        <m:r>
          <m:t>2</m:t>
        </m:r>
        <m:r>
          <m:rPr>
            <m:sty m:val="p"/>
          </m:rPr>
          <m:t>,</m:t>
        </m:r>
        <m:r>
          <m:t>3</m:t>
        </m:r>
        <m:r>
          <m:t> </m:t>
        </m:r>
        <m:r>
          <m:rPr>
            <m:sty m:val="p"/>
          </m:rPr>
          <m:t>%</m:t>
        </m:r>
      </m:oMath>
      <w:r>
        <w:rPr>
          <w:rFonts w:ascii="Times New Roman" w:hAnsi="Times New Roman" w:cs="Times New Roman" w:eastAsia="Times New Roman"/>
          <w:b w:val="0"/>
          <w:i w:val="0"/>
        </w:rPr>
        <w:t xml:space="preserve">, </w:t>
      </w:r>
      <m:oMath>
        <m:d>
          <m:dPr>
            <m:begChr m:val="("/>
            <m:endChr m:val=")"/>
            <m:sepChr m:val=""/>
            <m:grow/>
          </m:dPr>
          <m:e>
            <m:r>
              <m:t>3</m:t>
            </m:r>
            <m:r>
              <m:rPr>
                <m:sty m:val="p"/>
              </m:rPr>
              <m:t>,</m:t>
            </m:r>
            <m:r>
              <m:t>27</m:t>
            </m:r>
            <m:r>
              <m:rPr>
                <m:sty m:val="p"/>
              </m:rPr>
              <m:t>−</m:t>
            </m:r>
            <m:r>
              <m:t>3</m:t>
            </m:r>
          </m:e>
        </m:d>
        <m:r>
          <m:rPr>
            <m:sty m:val="p"/>
          </m:rPr>
          <m:t>/</m:t>
        </m:r>
        <m:r>
          <m:t>3</m:t>
        </m:r>
        <m:r>
          <m:rPr>
            <m:sty m:val="p"/>
          </m:rPr>
          <m:t>=</m:t>
        </m:r>
        <m:r>
          <m:t>9</m:t>
        </m:r>
        <m:r>
          <m:rPr>
            <m:sty m:val="p"/>
          </m:rPr>
          <m:t>,</m:t>
        </m:r>
        <m:r>
          <m:t>0</m:t>
        </m:r>
        <m:r>
          <m:t> </m:t>
        </m:r>
        <m:r>
          <m:rPr>
            <m:sty m:val="p"/>
          </m:rPr>
          <m:t>%</m:t>
        </m:r>
      </m:oMath>
      <w:r>
        <w:rPr>
          <w:rFonts w:ascii="Times New Roman" w:hAnsi="Times New Roman" w:cs="Times New Roman" w:eastAsia="Times New Roman"/>
          <w:b w:val="0"/>
          <w:i w:val="0"/>
        </w:rPr>
        <w:t xml:space="preserve"> ve </w:t>
      </w:r>
      <m:oMath>
        <m:d>
          <m:dPr>
            <m:begChr m:val="("/>
            <m:endChr m:val=")"/>
            <m:sepChr m:val=""/>
            <m:grow/>
          </m:dPr>
          <m:e>
            <m:r>
              <m:t>7</m:t>
            </m:r>
            <m:r>
              <m:rPr>
                <m:sty m:val="p"/>
              </m:rPr>
              <m:t>,</m:t>
            </m:r>
            <m:r>
              <m:t>34</m:t>
            </m:r>
            <m:r>
              <m:rPr>
                <m:sty m:val="p"/>
              </m:rPr>
              <m:t>−</m:t>
            </m:r>
            <m:r>
              <m:t>7</m:t>
            </m:r>
          </m:e>
        </m:d>
        <m:r>
          <m:rPr>
            <m:sty m:val="p"/>
          </m:rPr>
          <m:t>/</m:t>
        </m:r>
        <m:r>
          <m:t>7</m:t>
        </m:r>
        <m:r>
          <m:rPr>
            <m:sty m:val="p"/>
          </m:rPr>
          <m:t>=</m:t>
        </m:r>
        <m:r>
          <m:t>4</m:t>
        </m:r>
        <m:r>
          <m:rPr>
            <m:sty m:val="p"/>
          </m:rPr>
          <m:t>,</m:t>
        </m:r>
        <m:r>
          <m:t>9</m:t>
        </m:r>
        <m:r>
          <m:t> </m:t>
        </m:r>
        <m:r>
          <m:rPr>
            <m:sty m:val="p"/>
          </m:rPr>
          <m:t>%</m:t>
        </m:r>
      </m:oMath>
      <w:r>
        <w:rPr>
          <w:rFonts w:ascii="Times New Roman" w:hAnsi="Times New Roman" w:cs="Times New Roman" w:eastAsia="Times New Roman"/>
          <w:b w:val="0"/>
          <w:i w:val="0"/>
        </w:rPr>
        <w:t xml:space="preserve">. Ölçümlerimiz birbiriyle tutarlıdır: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okuduğumuz değer ise </w:t>
      </w:r>
      <m:oMath>
        <m:r>
          <m:t>7</m:t>
        </m:r>
        <m:r>
          <m:rPr>
            <m:sty m:val="p"/>
          </m:rPr>
          <m:t>,</m:t>
        </m:r>
        <m:r>
          <m:t>34</m:t>
        </m:r>
      </m:oMath>
      <w:r>
        <w:rPr>
          <w:rFonts w:ascii="Times New Roman" w:hAnsi="Times New Roman" w:cs="Times New Roman" w:eastAsia="Times New Roman"/>
          <w:b w:val="0"/>
          <w:i w:val="0"/>
        </w:rPr>
        <w:t xml:space="preserve"> V’tur (</w:t>
      </w:r>
      <m:oMath>
        <m:r>
          <m:rPr>
            <m:sty m:val="p"/>
          </m:rPr>
          <m:t>%</m:t>
        </m:r>
        <m:r>
          <m:t>0</m:t>
        </m:r>
        <m:r>
          <m:rPr>
            <m:sty m:val="p"/>
          </m:rPr>
          <m:t>,</m:t>
        </m:r>
        <m:r>
          <m:t>3</m:t>
        </m:r>
      </m:oMath>
      <w:r>
        <w:rPr>
          <w:rFonts w:ascii="Times New Roman" w:hAnsi="Times New Roman" w:cs="Times New Roman" w:eastAsia="Times New Roman"/>
          <w:b w:val="0"/>
          <w:i w:val="0"/>
        </w:rPr>
        <w:t xml:space="preserve"> fark); yani devre doğrusal davrandı.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 çıktı, beklenen oran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’tür: bir bitin ağırlığı diğerine göre kaydı. Olası nedenler: (a) Direnç toleransları. Yedi direncin her birini ±%5 toleransın bir ucuna (</w:t>
      </w:r>
      <m:oMath>
        <m:r>
          <m:t>0</m:t>
        </m:r>
        <m:r>
          <m:rPr>
            <m:sty m:val="p"/>
          </m:rPr>
          <m:t>,</m:t>
        </m:r>
        <m:r>
          <m:t>95</m:t>
        </m:r>
      </m:oMath>
      <w:r>
        <w:rPr>
          <w:rFonts w:ascii="Times New Roman" w:hAnsi="Times New Roman" w:cs="Times New Roman" w:eastAsia="Times New Roman"/>
          <w:b w:val="0"/>
          <w:i w:val="0"/>
        </w:rPr>
        <w:t xml:space="preserve"> ya da </w:t>
      </w:r>
      <m:oMath>
        <m:r>
          <m:t>1</m:t>
        </m:r>
        <m:r>
          <m:rPr>
            <m:sty m:val="p"/>
          </m:rPr>
          <m:t>,</m:t>
        </m:r>
        <m:r>
          <m:t>05</m:t>
        </m:r>
      </m:oMath>
      <w:r>
        <w:rPr>
          <w:rFonts w:ascii="Times New Roman" w:hAnsi="Times New Roman" w:cs="Times New Roman" w:eastAsia="Times New Roman"/>
          <w:b w:val="0"/>
          <w:i w:val="0"/>
        </w:rPr>
        <w:t xml:space="preserve"> katına) koyarak </w:t>
      </w:r>
      <m:oMath>
        <m:sSup>
          <m:e>
            <m:r>
              <m:t>2</m:t>
            </m:r>
          </m:e>
          <m:sup>
            <m:r>
              <m:t>7</m:t>
            </m:r>
          </m:sup>
        </m:sSup>
        <m:r>
          <m:rPr>
            <m:sty m:val="p"/>
          </m:rPr>
          <m:t>=</m:t>
        </m:r>
        <m:r>
          <m:t>128</m:t>
        </m:r>
      </m:oMath>
      <w:r>
        <w:rPr>
          <w:rFonts w:ascii="Times New Roman" w:hAnsi="Times New Roman" w:cs="Times New Roman" w:eastAsia="Times New Roman"/>
          <w:b w:val="0"/>
          <w:i w:val="0"/>
        </w:rPr>
        <w:t xml:space="preserve"> kombinasyonun hepsi için düğüm denklemlerini çözdük; çıkışlar </w:t>
      </w:r>
      <m:oMath>
        <m:r>
          <m:t>100</m:t>
        </m:r>
      </m:oMath>
      <w:r>
        <w:rPr>
          <w:rFonts w:ascii="Times New Roman" w:hAnsi="Times New Roman" w:cs="Times New Roman" w:eastAsia="Times New Roman"/>
          <w:b w:val="0"/>
          <w:i w:val="0"/>
        </w:rPr>
        <w:t xml:space="preserve"> için </w:t>
      </w:r>
      <m:oMath>
        <m:r>
          <m:t>3</m:t>
        </m:r>
        <m:r>
          <m:rPr>
            <m:sty m:val="p"/>
          </m:rPr>
          <m:t>,</m:t>
        </m:r>
        <m:r>
          <m:t>71</m:t>
        </m:r>
      </m:oMath>
      <w:r>
        <w:rPr>
          <w:rFonts w:ascii="Times New Roman" w:hAnsi="Times New Roman" w:cs="Times New Roman" w:eastAsia="Times New Roman"/>
          <w:b w:val="0"/>
          <w:i w:val="0"/>
        </w:rPr>
        <w:t>–</w:t>
      </w:r>
      <m:oMath>
        <m:r>
          <m:t>4</m:t>
        </m:r>
        <m:r>
          <m:rPr>
            <m:sty m:val="p"/>
          </m:rPr>
          <m:t>,</m:t>
        </m:r>
        <m:r>
          <m:t>31</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74</m:t>
        </m:r>
      </m:oMath>
      <w:r>
        <w:rPr>
          <w:rFonts w:ascii="Times New Roman" w:hAnsi="Times New Roman" w:cs="Times New Roman" w:eastAsia="Times New Roman"/>
          <w:b w:val="0"/>
          <w:i w:val="0"/>
        </w:rPr>
        <w:t>–</w:t>
      </w:r>
      <m:oMath>
        <m:r>
          <m:t>3</m:t>
        </m:r>
        <m:r>
          <m:rPr>
            <m:sty m:val="p"/>
          </m:rPr>
          <m:t>,</m:t>
        </m:r>
        <m:r>
          <m:t>28</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w:t>
      </w:r>
      <m:oMath>
        <m:r>
          <m:t>6</m:t>
        </m:r>
        <m:r>
          <m:rPr>
            <m:sty m:val="p"/>
          </m:rPr>
          <m:t>,</m:t>
        </m:r>
        <m:r>
          <m:t>59</m:t>
        </m:r>
      </m:oMath>
      <w:r>
        <w:rPr>
          <w:rFonts w:ascii="Times New Roman" w:hAnsi="Times New Roman" w:cs="Times New Roman" w:eastAsia="Times New Roman"/>
          <w:b w:val="0"/>
          <w:i w:val="0"/>
        </w:rPr>
        <w:t>–</w:t>
      </w:r>
      <m:oMath>
        <m:r>
          <m:t>7</m:t>
        </m:r>
        <m:r>
          <m:rPr>
            <m:sty m:val="p"/>
          </m:rPr>
          <m:t>,</m:t>
        </m:r>
        <m:r>
          <m:t>42</m:t>
        </m:r>
      </m:oMath>
      <w:r>
        <w:rPr>
          <w:rFonts w:ascii="Times New Roman" w:hAnsi="Times New Roman" w:cs="Times New Roman" w:eastAsia="Times New Roman"/>
          <w:b w:val="0"/>
          <w:i w:val="0"/>
        </w:rPr>
        <w:t xml:space="preserve"> V aralığında kaldı. Ölçtüğümüz üç değer de bu aralıktadır; ancak </w:t>
      </w:r>
      <m:oMath>
        <m:r>
          <m:t>3</m:t>
        </m:r>
        <m:r>
          <m:rPr>
            <m:sty m:val="p"/>
          </m:rPr>
          <m:t>,</m:t>
        </m:r>
        <m:r>
          <m:t>27</m:t>
        </m:r>
      </m:oMath>
      <w:r>
        <w:rPr>
          <w:rFonts w:ascii="Times New Roman" w:hAnsi="Times New Roman" w:cs="Times New Roman" w:eastAsia="Times New Roman"/>
          <w:b w:val="0"/>
          <w:i w:val="0"/>
        </w:rPr>
        <w:t xml:space="preserve"> V üst sınıra (</w:t>
      </w:r>
      <m:oMath>
        <m:r>
          <m:t>3</m:t>
        </m:r>
        <m:r>
          <m:rPr>
            <m:sty m:val="p"/>
          </m:rPr>
          <m:t>,</m:t>
        </m:r>
        <m:r>
          <m:t>28</m:t>
        </m:r>
      </m:oMath>
      <w:r>
        <w:rPr>
          <w:rFonts w:ascii="Times New Roman" w:hAnsi="Times New Roman" w:cs="Times New Roman" w:eastAsia="Times New Roman"/>
          <w:b w:val="0"/>
          <w:i w:val="0"/>
        </w:rPr>
        <w:t xml:space="preserve"> V) çok yakındır, yani bu sonuç için dirençlerin çoğunun aynı yönde toleranslarının ucunda olması gerekir. (b) “16 V”un gerçekte 16 V olmaması: örneğin 16,3 V olsa bütün çıkışlar </w:t>
      </w:r>
      <m:oMath>
        <m:r>
          <m:t>16</m:t>
        </m:r>
        <m:r>
          <m:rPr>
            <m:sty m:val="p"/>
          </m:rPr>
          <m:t>,</m:t>
        </m:r>
        <m:r>
          <m:t>3</m:t>
        </m:r>
        <m:r>
          <m:rPr>
            <m:sty m:val="p"/>
          </m:rPr>
          <m:t>/</m:t>
        </m:r>
        <m:r>
          <m:t>16</m:t>
        </m:r>
        <m:r>
          <m:rPr>
            <m:sty m:val="p"/>
          </m:rPr>
          <m:t>=</m:t>
        </m:r>
        <m:r>
          <m:t>1</m:t>
        </m:r>
        <m:r>
          <m:rPr>
            <m:sty m:val="p"/>
          </m:rPr>
          <m:t>,</m:t>
        </m:r>
        <m:r>
          <m:t>019</m:t>
        </m:r>
      </m:oMath>
      <w:r>
        <w:rPr>
          <w:rFonts w:ascii="Times New Roman" w:hAnsi="Times New Roman" w:cs="Times New Roman" w:eastAsia="Times New Roman"/>
          <w:b w:val="0"/>
          <w:i w:val="0"/>
        </w:rPr>
        <w:t xml:space="preserve"> kat, yani %1,9 artardı, fakat oranlar bozulmazdı. (c) </w:t>
      </w:r>
      <m:oMath>
        <m:r>
          <m:t>2</m:t>
        </m:r>
        <m:r>
          <m:t> </m:t>
        </m:r>
        <m:r>
          <m:rPr>
            <m:sty m:val="p"/>
          </m:rPr>
          <m:t>k</m:t>
        </m:r>
        <m:r>
          <m:rPr>
            <m:sty m:val="p"/>
          </m:rPr>
          <m:t>Ω</m:t>
        </m:r>
      </m:oMath>
      <w:r>
        <w:rPr>
          <w:rFonts w:ascii="Times New Roman" w:hAnsi="Times New Roman" w:cs="Times New Roman" w:eastAsia="Times New Roman"/>
          <w:b w:val="0"/>
          <w:i w:val="0"/>
        </w:rPr>
        <w:t xml:space="preserve"> gibi değerleri seri-paralel bağlamayla elde ettiysek her bağlantı kontak direnci ekler ve bit ağırlıklarını bozar. (d) Kaynağın yük altında geriliminin düşmesi. Dirençleri tek tek ölçmediğimiz için hangi nedenin baskın olduğunu söyleyemiyoruz; tek tek ölçseydik ölçülen değerleri düğüm denklemlerine koyarak sapmanın kaynağını bulabilirdik.</w:t>
      </w:r>
    </w:p>
    <w:p>
      <w:pPr>
        <w:keepNext/>
        <w:spacing w:before="240" w:after="120"/>
      </w:pPr>
      <w:r>
        <w:rPr>
          <w:rFonts w:ascii="Times New Roman" w:hAnsi="Times New Roman" w:cs="Times New Roman" w:eastAsia="Times New Roman"/>
          <w:b/>
          <w:i w:val="0"/>
          <w:sz w:val="24"/>
        </w:rPr>
        <w:t>3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kurallarını ölçümle doğruladık: seri ölçüm toplamdan %0,48, paralel ölçüm hesaptan %0,39 farklı çıktı ve ikisi de ölçü aletinin kılavuzdaki doğruluğu içindedir. Gerilim bölücüde asıl bulgu, ölçü aletlerinin iç direncinin sonucu belirlemesidir: </w:t>
      </w:r>
      <m:oMath>
        <m:r>
          <m:t>R</m:t>
        </m:r>
        <m:r>
          <m:rPr>
            <m:sty m:val="p"/>
          </m:rPr>
          <m:t>=</m:t>
        </m:r>
        <m:r>
          <m:t>470</m:t>
        </m:r>
        <m:r>
          <m:t> </m:t>
        </m:r>
        <m:r>
          <m:t>Ω</m:t>
        </m:r>
      </m:oMath>
      <w:r>
        <w:rPr>
          <w:rFonts w:ascii="Times New Roman" w:hAnsi="Times New Roman" w:cs="Times New Roman" w:eastAsia="Times New Roman"/>
          <w:b w:val="0"/>
          <w:i w:val="0"/>
        </w:rPr>
        <w:t xml:space="preserve"> iken iki alet de beklenene yakındı (7,4 V ve 7,40 V; beklenen 7,5 V);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osiloskop 7,4 V gösterdi;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gösterdi, osiloskop ekranında ise 50 Hz’lik parazit (en büyük 9,40 V, tepeden tepeye 21,4 V) gördük. Ölçümlerden multimetrenin görünen iç direncini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hesapladık; kılavuz yaklaşık 10 MΩ vermektedir. Wheatstone köprüsüyle bilinmeyen direnci </w:t>
      </w:r>
      <m:oMath>
        <m:r>
          <m:t>3165</m:t>
        </m:r>
        <m:r>
          <m:t> </m:t>
        </m:r>
        <m:r>
          <m:t>Ω</m:t>
        </m:r>
      </m:oMath>
      <w:r>
        <w:rPr>
          <w:rFonts w:ascii="Times New Roman" w:hAnsi="Times New Roman" w:cs="Times New Roman" w:eastAsia="Times New Roman"/>
          <w:b w:val="0"/>
          <w:i w:val="0"/>
        </w:rPr>
        <w:t xml:space="preserve"> bulduk; multimetreyle ölçtüğümüz </w:t>
      </w:r>
      <m:oMath>
        <m:r>
          <m:t>3260</m:t>
        </m:r>
        <m:r>
          <m:t> </m:t>
        </m:r>
        <m:r>
          <m:t>Ω</m:t>
        </m:r>
      </m:oMath>
      <w:r>
        <w:rPr>
          <w:rFonts w:ascii="Times New Roman" w:hAnsi="Times New Roman" w:cs="Times New Roman" w:eastAsia="Times New Roman"/>
          <w:b w:val="0"/>
          <w:i w:val="0"/>
        </w:rPr>
        <w:t>’dan %3,0 farklıdır, bu fark aletlerin doğruluğuyla açıklanabilir ve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±%5) tolerans aralığındadır. DAC çıkışlarını beklenenden %2,3–%9 yüksek ölçtük; üç değer de ±%5 tolerans için hesapladığımız uç durum aralıklarının içindedir.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(i) Multimetrenin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kılavuzdaki 10 MΩ’dan çok küçük görünen iç direncinin nedenini belirleyemedik; bilinen bir dirençle ayrıca ölçüm yapmak gerekir. (ii) Osiloskop ucunun 1× mi 10× mu olduğunu not almadık. (iii) DAC dirençlerini tek tek ölçmedik.</w:t>
      </w:r>
    </w:p>
    <w:p>
      <w:pPr>
        <w:jc w:val="both"/>
      </w:pPr>
      <w:r>
        <w:rPr>
          <w:rFonts w:ascii="Times New Roman" w:hAnsi="Times New Roman" w:cs="Times New Roman" w:eastAsia="Times New Roman"/>
          <w:b/>
          <w:i w:val="0"/>
        </w:rPr>
        <w:t>Kazanımlar.</w:t>
      </w:r>
      <w:r>
        <w:rPr>
          <w:rFonts w:ascii="Times New Roman" w:hAnsi="Times New Roman" w:cs="Times New Roman" w:eastAsia="Times New Roman"/>
          <w:b w:val="0"/>
          <w:i w:val="0"/>
        </w:rPr>
        <w:t xml:space="preserve"> Seri-paralel direnç hesabı ve ölçümü; ölçü aletinin yük etkisinin hesaplanması; osiloskop ve multimetrenin birlikte kullanımı ve 50 Hz parazitin tanınması; köprü yöntemi; DAC ağırlıklarının süperpozisyonla hesabı; devre tahtası yerleşimi ve ölçümleri beklenen değerle yüzde farkla karşılaştırma.</w:t>
      </w:r>
    </w:p>
    <w:p>
      <w:pPr>
        <w:keepNext/>
        <w:spacing w:before="240" w:after="120"/>
      </w:pPr>
      <w:r>
        <w:rPr>
          <w:rFonts w:ascii="Times New Roman" w:hAnsi="Times New Roman" w:cs="Times New Roman" w:eastAsia="Times New Roman"/>
          <w:b/>
          <w:i w:val="0"/>
          <w:sz w:val="24"/>
        </w:rPr>
        <w:t>4  KAYNAKLAR</w:t>
      </w:r>
    </w:p>
    <w:p>
      <w:pPr>
        <w:ind w:left="510" w:hanging="510"/>
      </w:pPr>
      <w:r>
        <w:rPr>
          <w:rFonts w:ascii="Times New Roman" w:hAnsi="Times New Roman" w:cs="Times New Roman" w:eastAsia="Times New Roman"/>
          <w:b w:val="0"/>
          <w:i w:val="0"/>
        </w:rPr>
        <w:t xml:space="preserve">1. Nilsson, J. W., &amp; Riedel, S. A. (2015). </w:t>
      </w:r>
      <w:r>
        <w:rPr>
          <w:rFonts w:ascii="Times New Roman" w:hAnsi="Times New Roman" w:cs="Times New Roman" w:eastAsia="Times New Roman"/>
          <w:b w:val="0"/>
          <w:i/>
        </w:rPr>
        <w:t>Electric circuits</w:t>
      </w:r>
      <w:r>
        <w:rPr>
          <w:rFonts w:ascii="Times New Roman" w:hAnsi="Times New Roman" w:cs="Times New Roman" w:eastAsia="Times New Roman"/>
          <w:b w:val="0"/>
          <w:i w:val="0"/>
        </w:rPr>
        <w:t xml:space="preserve"> (10th ed.). Boston: Pearson.</w:t>
      </w:r>
    </w:p>
    <w:p>
      <w:pPr>
        <w:ind w:left="510" w:hanging="510"/>
      </w:pPr>
      <w:r>
        <w:rPr>
          <w:rFonts w:ascii="Times New Roman" w:hAnsi="Times New Roman" w:cs="Times New Roman" w:eastAsia="Times New Roman"/>
          <w:b w:val="0"/>
          <w:i w:val="0"/>
        </w:rPr>
        <w:t xml:space="preserve">2. Alexander, C. K., &amp; Sadiku, M. N. O. (2017). </w:t>
      </w:r>
      <w:r>
        <w:rPr>
          <w:rFonts w:ascii="Times New Roman" w:hAnsi="Times New Roman" w:cs="Times New Roman" w:eastAsia="Times New Roman"/>
          <w:b w:val="0"/>
          <w:i/>
        </w:rPr>
        <w:t>Fundamentals of electric circuits</w:t>
      </w:r>
      <w:r>
        <w:rPr>
          <w:rFonts w:ascii="Times New Roman" w:hAnsi="Times New Roman" w:cs="Times New Roman" w:eastAsia="Times New Roman"/>
          <w:b w:val="0"/>
          <w:i w:val="0"/>
        </w:rPr>
        <w:t xml:space="preserve"> (6th ed.). New York: McGraw-Hill Education.</w:t>
      </w:r>
    </w:p>
    <w:p>
      <w:pPr>
        <w:ind w:left="510" w:hanging="510"/>
      </w:pPr>
      <w:r>
        <w:rPr>
          <w:rFonts w:ascii="Times New Roman" w:hAnsi="Times New Roman" w:cs="Times New Roman" w:eastAsia="Times New Roman"/>
          <w:b w:val="0"/>
          <w:i w:val="0"/>
        </w:rPr>
        <w:t xml:space="preserve">3. Hayt, W. H., Kemmerly, J. E., &amp; Durbin, S. M. (2012). </w:t>
      </w:r>
      <w:r>
        <w:rPr>
          <w:rFonts w:ascii="Times New Roman" w:hAnsi="Times New Roman" w:cs="Times New Roman" w:eastAsia="Times New Roman"/>
          <w:b w:val="0"/>
          <w:i/>
        </w:rPr>
        <w:t>Engineering circuit analysis</w:t>
      </w:r>
      <w:r>
        <w:rPr>
          <w:rFonts w:ascii="Times New Roman" w:hAnsi="Times New Roman" w:cs="Times New Roman" w:eastAsia="Times New Roman"/>
          <w:b w:val="0"/>
          <w:i w:val="0"/>
        </w:rPr>
        <w:t xml:space="preserve"> (8th ed.). New York: McGraw-Hill.</w:t>
      </w:r>
    </w:p>
    <w:p>
      <w:pPr>
        <w:ind w:left="510" w:hanging="510"/>
      </w:pPr>
      <w:r>
        <w:rPr>
          <w:rFonts w:ascii="Times New Roman" w:hAnsi="Times New Roman" w:cs="Times New Roman" w:eastAsia="Times New Roman"/>
          <w:b w:val="0"/>
          <w:i w:val="0"/>
        </w:rPr>
        <w:t xml:space="preserve">4. Horowitz, P., &amp; Hill, W. (2015). </w:t>
      </w:r>
      <w:r>
        <w:rPr>
          <w:rFonts w:ascii="Times New Roman" w:hAnsi="Times New Roman" w:cs="Times New Roman" w:eastAsia="Times New Roman"/>
          <w:b w:val="0"/>
          <w:i/>
        </w:rPr>
        <w:t>The art of electronics</w:t>
      </w:r>
      <w:r>
        <w:rPr>
          <w:rFonts w:ascii="Times New Roman" w:hAnsi="Times New Roman" w:cs="Times New Roman" w:eastAsia="Times New Roman"/>
          <w:b w:val="0"/>
          <w:i w:val="0"/>
        </w:rPr>
        <w:t xml:space="preserve"> (3rd ed.). New York: Cambridge University Press.</w:t>
      </w:r>
    </w:p>
    <w:p>
      <w:pPr>
        <w:ind w:left="510" w:hanging="510"/>
      </w:pPr>
      <w:r>
        <w:rPr>
          <w:rFonts w:ascii="Times New Roman" w:hAnsi="Times New Roman" w:cs="Times New Roman" w:eastAsia="Times New Roman"/>
          <w:b w:val="0"/>
          <w:i w:val="0"/>
        </w:rPr>
        <w:t xml:space="preserve">5. UNI-T. (t.y.). </w:t>
      </w:r>
      <w:r>
        <w:rPr>
          <w:rFonts w:ascii="Times New Roman" w:hAnsi="Times New Roman" w:cs="Times New Roman" w:eastAsia="Times New Roman"/>
          <w:b w:val="0"/>
          <w:i/>
        </w:rPr>
        <w:t>UT33+ series palm size multimeter operating manual</w:t>
      </w:r>
      <w:r>
        <w:rPr>
          <w:rFonts w:ascii="Times New Roman" w:hAnsi="Times New Roman" w:cs="Times New Roman" w:eastAsia="Times New Roman"/>
          <w:b w:val="0"/>
          <w:i w:val="0"/>
        </w:rPr>
        <w:t xml:space="preserve"> [Cihazla birlikte verilen basılı kılavuz, İngilizce]. UNI-TREND Technology (China) Co., Ltd.</w:t>
      </w:r>
    </w:p>
    <w:p>
      <w:pPr>
        <w:ind w:left="510" w:hanging="510"/>
      </w:pPr>
      <w:r>
        <w:rPr>
          <w:rFonts w:ascii="Times New Roman" w:hAnsi="Times New Roman" w:cs="Times New Roman" w:eastAsia="Times New Roman"/>
          <w:b w:val="0"/>
          <w:i w:val="0"/>
        </w:rPr>
        <w:t xml:space="preserve">6. Tektronix. (t.y.). </w:t>
      </w:r>
      <w:r>
        <w:rPr>
          <w:rFonts w:ascii="Times New Roman" w:hAnsi="Times New Roman" w:cs="Times New Roman" w:eastAsia="Times New Roman"/>
          <w:b w:val="0"/>
          <w:i/>
        </w:rPr>
        <w:t>TBS1000 series digital storage oscilloscopes service manual</w:t>
      </w:r>
      <w:r>
        <w:rPr>
          <w:rFonts w:ascii="Times New Roman" w:hAnsi="Times New Roman" w:cs="Times New Roman" w:eastAsia="Times New Roman"/>
          <w:b w:val="0"/>
          <w:i w:val="0"/>
        </w:rPr>
        <w:t xml:space="preserve"> (Parça No. 077077201, Rev. B). https://download.tek.com/manual/TBS1000-Series-Oscilloscope-Service-Manual-077077201_RevB.pdf</w:t>
      </w:r>
    </w:p>
    <w:p>
      <w:pPr>
        <w:ind w:left="510" w:hanging="510"/>
      </w:pPr>
      <w:r>
        <w:rPr>
          <w:rFonts w:ascii="Times New Roman" w:hAnsi="Times New Roman" w:cs="Times New Roman" w:eastAsia="Times New Roman"/>
          <w:b w:val="0"/>
          <w:i w:val="0"/>
        </w:rPr>
        <w:t xml:space="preserve">7.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5  EKLER</w:t>
      </w:r>
    </w:p>
    <w:p>
      <w:pPr>
        <w:keepNext/>
        <w:spacing w:before="120" w:after="120"/>
      </w:pPr>
      <w:r>
        <w:rPr>
          <w:rFonts w:ascii="Times New Roman" w:hAnsi="Times New Roman" w:cs="Times New Roman" w:eastAsia="Times New Roman"/>
          <w:b/>
          <w:i/>
          <w:sz w:val="24"/>
        </w:rPr>
        <w:t>EK-1: Kullanılan Aletler</w:t>
      </w:r>
    </w:p>
    <w:p>
      <w:pPr>
        <w:keepNext/>
        <w:spacing w:line="240" w:lineRule="auto" w:after="80"/>
        <w:jc w:val="center"/>
      </w:pPr>
      <w:r>
        <w:rPr>
          <w:rFonts w:ascii="Times New Roman" w:hAnsi="Times New Roman" w:cs="Times New Roman" w:eastAsia="Times New Roman"/>
          <w:b w:val="0"/>
          <w:i w:val="0"/>
          <w:sz w:val="20"/>
        </w:rPr>
        <w:t>Tablo 5.1  Deneyde kullanılan aletler</w:t>
      </w:r>
    </w:p>
    <w:tbl>
      <w:tblPr>
        <w:tblW w:type="auto" w:w="0"/>
        <w:jc w:val="center"/>
        <w:tblLayout w:type="fixed"/>
        <w:tblLook w:firstColumn="1" w:firstRow="1" w:lastColumn="0" w:lastRow="0" w:noHBand="0" w:noVBand="1" w:val="04A0"/>
      </w:tblPr>
      <w:tblGrid>
        <w:gridCol w:w="3969"/>
        <w:gridCol w:w="3969"/>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Alet</w:t>
            </w:r>
          </w:p>
        </w:tc>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Kullanım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UNI-T UT33D+ multimetre</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Direnç ve gerilim ölçümleri</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Tektronix TBS 1022 osiloskop</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Gerilim bölücü çıkışı</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DA güç kaynağı</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15 V ve 16 V beslemeler</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Devre tahtası, dirençler, potansiyometre</w:t>
            </w:r>
          </w:p>
        </w:tc>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Bütün devreler</w:t>
            </w:r>
          </w:p>
        </w:tc>
      </w:tr>
    </w:tbl>
    <w:p>
      <w:pPr>
        <w:spacing w:after="120"/>
      </w:pPr>
    </w:p>
    <w:p>
      <w:pPr>
        <w:keepNext/>
        <w:spacing w:before="120" w:after="120"/>
      </w:pPr>
      <w:r>
        <w:rPr>
          <w:rFonts w:ascii="Times New Roman" w:hAnsi="Times New Roman" w:cs="Times New Roman" w:eastAsia="Times New Roman"/>
          <w:b/>
          <w:i/>
          <w:sz w:val="24"/>
        </w:rPr>
        <w:t>EK-2: Ölçü Aletlerinin Kılavuz Sayfaları</w:t>
      </w:r>
    </w:p>
    <w:p>
      <w:pPr>
        <w:jc w:val="both"/>
      </w:pPr>
      <w:r>
        <w:rPr>
          <w:rFonts w:ascii="Times New Roman" w:hAnsi="Times New Roman" w:cs="Times New Roman" w:eastAsia="Times New Roman"/>
          <w:b w:val="0"/>
          <w:i w:val="0"/>
        </w:rPr>
        <w:t>Rapordaki iç direnç ve doğruluk değerleri, multimetrenin kutusundan çıkan basılı İngilizce kılavuzdan ve osiloskop için Tektronix kılavuzundan alınmıştır. İlgili sayfalar aşağıdadır.</w:t>
      </w:r>
    </w:p>
    <w:p>
      <w:pPr>
        <w:keepNext/>
        <w:spacing w:line="240" w:lineRule="auto"/>
        <w:jc w:val="center"/>
      </w:pPr>
      <w:r>
        <w:drawing>
          <wp:inline xmlns:a="http://schemas.openxmlformats.org/drawingml/2006/main" xmlns:pic="http://schemas.openxmlformats.org/drawingml/2006/picture">
            <wp:extent cx="4680000" cy="2925000"/>
            <wp:docPr id="15" name="Picture 15"/>
            <wp:cNvGraphicFramePr>
              <a:graphicFrameLocks noChangeAspect="1"/>
            </wp:cNvGraphicFramePr>
            <a:graphic>
              <a:graphicData uri="http://schemas.openxmlformats.org/drawingml/2006/picture">
                <pic:pic>
                  <pic:nvPicPr>
                    <pic:cNvPr id="0" name="ek_ut33_dcv.png"/>
                    <pic:cNvPicPr/>
                  </pic:nvPicPr>
                  <pic:blipFill>
                    <a:blip r:embed="rId24"/>
                    <a:stretch>
                      <a:fillRect/>
                    </a:stretch>
                  </pic:blipFill>
                  <pic:spPr>
                    <a:xfrm>
                      <a:off x="0" y="0"/>
                      <a:ext cx="4680000" cy="292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5.1  UNI-T UT33D+ kılavuzu, “IX. Technical specification”, 1. DC voltage. 20,00 V kademesinde doğruluk ±(%0,7 + 3 basamak), çözünürlük 0,01 V; “Input impedance: about 10 MΩ”.</w:t>
      </w:r>
    </w:p>
    <w:p>
      <w:pPr>
        <w:keepNext/>
        <w:spacing w:line="240" w:lineRule="auto"/>
        <w:jc w:val="center"/>
      </w:pPr>
      <w:r>
        <w:drawing>
          <wp:inline xmlns:a="http://schemas.openxmlformats.org/drawingml/2006/main" xmlns:pic="http://schemas.openxmlformats.org/drawingml/2006/picture">
            <wp:extent cx="4680000" cy="2827500"/>
            <wp:docPr id="16" name="Picture 16"/>
            <wp:cNvGraphicFramePr>
              <a:graphicFrameLocks noChangeAspect="1"/>
            </wp:cNvGraphicFramePr>
            <a:graphic>
              <a:graphicData uri="http://schemas.openxmlformats.org/drawingml/2006/picture">
                <pic:pic>
                  <pic:nvPicPr>
                    <pic:cNvPr id="0" name="ek_ut33_res.png"/>
                    <pic:cNvPicPr/>
                  </pic:nvPicPr>
                  <pic:blipFill>
                    <a:blip r:embed="rId25"/>
                    <a:stretch>
                      <a:fillRect/>
                    </a:stretch>
                  </pic:blipFill>
                  <pic:spPr>
                    <a:xfrm>
                      <a:off x="0" y="0"/>
                      <a:ext cx="4680000" cy="282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5.2  Aynı kılavuz, 3. Resistance. 2000 Ω ve 20,00 kΩ kademelerinde ±(%0,8 + 2 basamak), 20,00 MΩ kademesinde ±(%1,2 + 3 basamak). Altta: “Measurement result = reading of resistor − reading of shorted test leads”.</w:t>
      </w:r>
    </w:p>
    <w:p>
      <w:pPr>
        <w:keepNext/>
        <w:spacing w:line="240" w:lineRule="auto"/>
        <w:jc w:val="center"/>
      </w:pPr>
      <w:r>
        <w:drawing>
          <wp:inline xmlns:a="http://schemas.openxmlformats.org/drawingml/2006/main" xmlns:pic="http://schemas.openxmlformats.org/drawingml/2006/picture">
            <wp:extent cx="4860000" cy="1905882"/>
            <wp:docPr id="17" name="Picture 17"/>
            <wp:cNvGraphicFramePr>
              <a:graphicFrameLocks noChangeAspect="1"/>
            </wp:cNvGraphicFramePr>
            <a:graphic>
              <a:graphicData uri="http://schemas.openxmlformats.org/drawingml/2006/picture">
                <pic:pic>
                  <pic:nvPicPr>
                    <pic:cNvPr id="0" name="ek_tbs.png"/>
                    <pic:cNvPicPr/>
                  </pic:nvPicPr>
                  <pic:blipFill>
                    <a:blip r:embed="rId26"/>
                    <a:stretch>
                      <a:fillRect/>
                    </a:stretch>
                  </pic:blipFill>
                  <pic:spPr>
                    <a:xfrm>
                      <a:off x="0" y="0"/>
                      <a:ext cx="4860000" cy="1905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5.3  Tektronix TBS1000 serisi servis kılavuzu, sayfa 1-1, Tablo 1-1 (TBS1022 dâhil bütün modeller için geçerli). “Input Impedance, DC Coupled: 1 MΩ ±2% in parallel with 20 pF ±3 pF.”</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