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2F7E" w:rsidRPr="002D0776" w:rsidRDefault="000A7127" w:rsidP="002D0776">
      <w:pPr>
        <w:spacing w:after="120" w:line="240" w:lineRule="auto"/>
        <w:jc w:val="both"/>
        <w:rPr>
          <w:rFonts w:ascii="Trebuchet MS" w:hAnsi="Trebuchet MS" w:cs="Times New Roman"/>
          <w:b/>
          <w:sz w:val="24"/>
          <w:szCs w:val="24"/>
        </w:rPr>
      </w:pPr>
      <w:r w:rsidRPr="002D0776">
        <w:rPr>
          <w:rFonts w:ascii="Trebuchet MS" w:hAnsi="Trebuchet MS" w:cs="Times New Roman"/>
          <w:b/>
          <w:sz w:val="24"/>
          <w:szCs w:val="24"/>
        </w:rPr>
        <w:t xml:space="preserve">Université des Montagnes </w:t>
      </w:r>
      <w:r w:rsidR="00933255" w:rsidRPr="002D0776">
        <w:rPr>
          <w:rFonts w:ascii="Trebuchet MS" w:hAnsi="Trebuchet MS" w:cs="Times New Roman"/>
          <w:b/>
          <w:sz w:val="24"/>
          <w:szCs w:val="24"/>
        </w:rPr>
        <w:t>sur la démarche de rec</w:t>
      </w:r>
      <w:r w:rsidRPr="002D0776">
        <w:rPr>
          <w:rFonts w:ascii="Trebuchet MS" w:hAnsi="Trebuchet MS" w:cs="Times New Roman"/>
          <w:b/>
          <w:sz w:val="24"/>
          <w:szCs w:val="24"/>
        </w:rPr>
        <w:t>onnaissance CAMES/ISO 9001</w:t>
      </w:r>
    </w:p>
    <w:p w:rsidR="00933255" w:rsidRPr="002D0776" w:rsidRDefault="00933255" w:rsidP="002D0776">
      <w:pPr>
        <w:spacing w:after="120" w:line="240" w:lineRule="auto"/>
        <w:jc w:val="both"/>
        <w:rPr>
          <w:rFonts w:ascii="Trebuchet MS" w:hAnsi="Trebuchet MS" w:cs="Times New Roman"/>
          <w:b/>
          <w:sz w:val="24"/>
          <w:szCs w:val="24"/>
        </w:rPr>
      </w:pPr>
      <w:r w:rsidRPr="002D0776">
        <w:rPr>
          <w:rFonts w:ascii="Trebuchet MS" w:hAnsi="Trebuchet MS" w:cs="Times New Roman"/>
          <w:b/>
          <w:sz w:val="24"/>
          <w:szCs w:val="24"/>
        </w:rPr>
        <w:t>1- Contexte et pertinence de la démarche</w:t>
      </w:r>
    </w:p>
    <w:p w:rsidR="00E10F52" w:rsidRPr="002D0776" w:rsidRDefault="00677CD5" w:rsidP="002D0776">
      <w:pPr>
        <w:spacing w:after="120" w:line="240" w:lineRule="auto"/>
        <w:ind w:left="284"/>
        <w:jc w:val="both"/>
        <w:rPr>
          <w:rFonts w:ascii="Trebuchet MS" w:hAnsi="Trebuchet MS" w:cs="Times New Roman"/>
          <w:color w:val="FF0000"/>
          <w:sz w:val="24"/>
          <w:szCs w:val="24"/>
        </w:rPr>
      </w:pPr>
      <w:r w:rsidRPr="002D0776">
        <w:rPr>
          <w:rFonts w:ascii="Trebuchet MS" w:hAnsi="Trebuchet MS" w:cs="Times New Roman"/>
          <w:sz w:val="24"/>
          <w:szCs w:val="24"/>
        </w:rPr>
        <w:t>Comme nous avons pu le voir en 2017 tout au long des nombreuses séances de travail  sur la construction du nouveau modèle économique de l’</w:t>
      </w:r>
      <w:proofErr w:type="spellStart"/>
      <w:r w:rsidRPr="002D0776">
        <w:rPr>
          <w:rFonts w:ascii="Trebuchet MS" w:hAnsi="Trebuchet MS" w:cs="Times New Roman"/>
          <w:sz w:val="24"/>
          <w:szCs w:val="24"/>
        </w:rPr>
        <w:t>UdM</w:t>
      </w:r>
      <w:proofErr w:type="spellEnd"/>
      <w:r w:rsidRPr="002D0776">
        <w:rPr>
          <w:rFonts w:ascii="Trebuchet MS" w:hAnsi="Trebuchet MS" w:cs="Times New Roman"/>
          <w:sz w:val="24"/>
          <w:szCs w:val="24"/>
        </w:rPr>
        <w:t xml:space="preserve">, l’amélioration de la qualité, à la fois sur le plan managérial et sur le plan académique, s’impose aujourd’hui comme une nécessité absolue. </w:t>
      </w:r>
    </w:p>
    <w:p w:rsidR="0081676E" w:rsidRPr="002D0776" w:rsidRDefault="0081676E" w:rsidP="002D0776">
      <w:pPr>
        <w:spacing w:after="120" w:line="240" w:lineRule="auto"/>
        <w:ind w:left="284"/>
        <w:jc w:val="both"/>
        <w:rPr>
          <w:rFonts w:ascii="Trebuchet MS" w:hAnsi="Trebuchet MS" w:cs="Times New Roman"/>
          <w:sz w:val="24"/>
          <w:szCs w:val="24"/>
        </w:rPr>
      </w:pPr>
      <w:r w:rsidRPr="002D0776">
        <w:rPr>
          <w:rFonts w:ascii="Trebuchet MS" w:hAnsi="Trebuchet MS" w:cs="Times New Roman"/>
          <w:sz w:val="24"/>
          <w:szCs w:val="24"/>
        </w:rPr>
        <w:t>En somme, les problématiques de développement de l’</w:t>
      </w:r>
      <w:proofErr w:type="spellStart"/>
      <w:r w:rsidRPr="002D0776">
        <w:rPr>
          <w:rFonts w:ascii="Trebuchet MS" w:hAnsi="Trebuchet MS" w:cs="Times New Roman"/>
          <w:sz w:val="24"/>
          <w:szCs w:val="24"/>
        </w:rPr>
        <w:t>UdM</w:t>
      </w:r>
      <w:proofErr w:type="spellEnd"/>
      <w:r w:rsidRPr="002D0776">
        <w:rPr>
          <w:rFonts w:ascii="Trebuchet MS" w:hAnsi="Trebuchet MS" w:cs="Times New Roman"/>
          <w:sz w:val="24"/>
          <w:szCs w:val="24"/>
        </w:rPr>
        <w:t xml:space="preserve">, dans une perspective de viabilité et de pérennité sont nombreuses </w:t>
      </w:r>
      <w:r w:rsidR="00E10F52" w:rsidRPr="002D0776">
        <w:rPr>
          <w:rFonts w:ascii="Trebuchet MS" w:hAnsi="Trebuchet MS" w:cs="Times New Roman"/>
          <w:sz w:val="24"/>
          <w:szCs w:val="24"/>
        </w:rPr>
        <w:t xml:space="preserve">au regard </w:t>
      </w:r>
      <w:r w:rsidRPr="002D0776">
        <w:rPr>
          <w:rFonts w:ascii="Trebuchet MS" w:hAnsi="Trebuchet MS" w:cs="Times New Roman"/>
          <w:sz w:val="24"/>
          <w:szCs w:val="24"/>
        </w:rPr>
        <w:t xml:space="preserve">des </w:t>
      </w:r>
      <w:r w:rsidR="00D31F1E" w:rsidRPr="002D0776">
        <w:rPr>
          <w:rFonts w:ascii="Trebuchet MS" w:hAnsi="Trebuchet MS" w:cs="Times New Roman"/>
          <w:sz w:val="24"/>
          <w:szCs w:val="24"/>
        </w:rPr>
        <w:t xml:space="preserve">plusieurs difficultés et entraves qui jonchent notre parcours. </w:t>
      </w:r>
      <w:r w:rsidRPr="002D0776">
        <w:rPr>
          <w:rFonts w:ascii="Trebuchet MS" w:hAnsi="Trebuchet MS" w:cs="Times New Roman"/>
          <w:sz w:val="24"/>
          <w:szCs w:val="24"/>
        </w:rPr>
        <w:t xml:space="preserve">Tel est le contexte qui justifie et rend incontournable notre démarche d’assurance qualité en vue d’obtenir la reconnaissance du CAMES et la certification d’ISO 9001 dans sa version 2015. </w:t>
      </w:r>
    </w:p>
    <w:p w:rsidR="00F25789" w:rsidRPr="002D0776" w:rsidRDefault="00F25789" w:rsidP="002D0776">
      <w:pPr>
        <w:spacing w:after="120" w:line="240" w:lineRule="auto"/>
        <w:jc w:val="both"/>
        <w:rPr>
          <w:rFonts w:ascii="Trebuchet MS" w:hAnsi="Trebuchet MS" w:cs="Times New Roman"/>
          <w:b/>
          <w:sz w:val="24"/>
          <w:szCs w:val="24"/>
        </w:rPr>
      </w:pPr>
    </w:p>
    <w:p w:rsidR="00933255" w:rsidRPr="002D0776" w:rsidRDefault="00933255" w:rsidP="002D0776">
      <w:pPr>
        <w:spacing w:after="120" w:line="240" w:lineRule="auto"/>
        <w:jc w:val="both"/>
        <w:rPr>
          <w:rFonts w:ascii="Trebuchet MS" w:hAnsi="Trebuchet MS" w:cs="Times New Roman"/>
          <w:b/>
          <w:sz w:val="24"/>
          <w:szCs w:val="24"/>
        </w:rPr>
      </w:pPr>
      <w:r w:rsidRPr="002D0776">
        <w:rPr>
          <w:rFonts w:ascii="Trebuchet MS" w:hAnsi="Trebuchet MS" w:cs="Times New Roman"/>
          <w:b/>
          <w:sz w:val="24"/>
          <w:szCs w:val="24"/>
        </w:rPr>
        <w:t>II- Objectifs</w:t>
      </w:r>
    </w:p>
    <w:p w:rsidR="00CE4D51" w:rsidRPr="002D0776" w:rsidRDefault="00CE4D51" w:rsidP="002D0776">
      <w:pPr>
        <w:spacing w:after="120" w:line="240" w:lineRule="auto"/>
        <w:ind w:left="284"/>
        <w:jc w:val="both"/>
        <w:rPr>
          <w:rFonts w:ascii="Trebuchet MS" w:hAnsi="Trebuchet MS" w:cs="Times New Roman"/>
          <w:sz w:val="24"/>
          <w:szCs w:val="24"/>
        </w:rPr>
      </w:pPr>
      <w:r w:rsidRPr="002D0776">
        <w:rPr>
          <w:rFonts w:ascii="Trebuchet MS" w:hAnsi="Trebuchet MS" w:cs="Times New Roman"/>
          <w:sz w:val="24"/>
          <w:szCs w:val="24"/>
        </w:rPr>
        <w:t>L’objectif principal de la démarche de reconnaissance CAMES et de certification ISO 9001 est de faciliter</w:t>
      </w:r>
      <w:r w:rsidR="004832E6" w:rsidRPr="002D0776">
        <w:rPr>
          <w:rFonts w:ascii="Trebuchet MS" w:hAnsi="Trebuchet MS" w:cs="Times New Roman"/>
          <w:sz w:val="24"/>
          <w:szCs w:val="24"/>
        </w:rPr>
        <w:t xml:space="preserve"> notre homologation</w:t>
      </w:r>
      <w:r w:rsidR="00D3414D" w:rsidRPr="002D0776">
        <w:rPr>
          <w:rFonts w:ascii="Trebuchet MS" w:hAnsi="Trebuchet MS" w:cs="Times New Roman"/>
          <w:sz w:val="24"/>
          <w:szCs w:val="24"/>
        </w:rPr>
        <w:t xml:space="preserve">. </w:t>
      </w:r>
      <w:r w:rsidR="004E1E48" w:rsidRPr="002D0776">
        <w:rPr>
          <w:rFonts w:ascii="Trebuchet MS" w:hAnsi="Trebuchet MS" w:cs="Times New Roman"/>
          <w:sz w:val="24"/>
          <w:szCs w:val="24"/>
        </w:rPr>
        <w:t>Ce qui facilitera à termes</w:t>
      </w:r>
      <w:r w:rsidR="004832E6" w:rsidRPr="002D0776">
        <w:rPr>
          <w:rFonts w:ascii="Trebuchet MS" w:hAnsi="Trebuchet MS" w:cs="Times New Roman"/>
          <w:sz w:val="24"/>
          <w:szCs w:val="24"/>
        </w:rPr>
        <w:t>, les missions d’inspection et d’évaluation du MINESUP.</w:t>
      </w:r>
    </w:p>
    <w:p w:rsidR="004832E6" w:rsidRPr="002D0776" w:rsidRDefault="004832E6" w:rsidP="002D0776">
      <w:pPr>
        <w:spacing w:after="120" w:line="240" w:lineRule="auto"/>
        <w:ind w:left="284"/>
        <w:jc w:val="both"/>
        <w:rPr>
          <w:rFonts w:ascii="Trebuchet MS" w:hAnsi="Trebuchet MS" w:cs="Times New Roman"/>
          <w:sz w:val="24"/>
          <w:szCs w:val="24"/>
        </w:rPr>
      </w:pPr>
      <w:r w:rsidRPr="002D0776">
        <w:rPr>
          <w:rFonts w:ascii="Trebuchet MS" w:hAnsi="Trebuchet MS" w:cs="Times New Roman"/>
          <w:sz w:val="24"/>
          <w:szCs w:val="24"/>
        </w:rPr>
        <w:t>Quelques objectifs spécifiques :</w:t>
      </w:r>
    </w:p>
    <w:p w:rsidR="004832E6" w:rsidRPr="002D0776" w:rsidRDefault="00A03F45" w:rsidP="002D0776">
      <w:pPr>
        <w:pStyle w:val="Paragraphedeliste"/>
        <w:numPr>
          <w:ilvl w:val="0"/>
          <w:numId w:val="2"/>
        </w:numPr>
        <w:spacing w:after="120" w:line="240" w:lineRule="auto"/>
        <w:contextualSpacing w:val="0"/>
        <w:jc w:val="both"/>
        <w:rPr>
          <w:rFonts w:ascii="Trebuchet MS" w:hAnsi="Trebuchet MS" w:cs="Times New Roman"/>
          <w:sz w:val="24"/>
          <w:szCs w:val="24"/>
        </w:rPr>
      </w:pPr>
      <w:r w:rsidRPr="002D0776">
        <w:rPr>
          <w:rFonts w:ascii="Trebuchet MS" w:hAnsi="Trebuchet MS" w:cs="Times New Roman"/>
          <w:sz w:val="24"/>
          <w:szCs w:val="24"/>
        </w:rPr>
        <w:t>Améliorer le prestige et l’attractivité de l’</w:t>
      </w:r>
      <w:proofErr w:type="spellStart"/>
      <w:r w:rsidRPr="002D0776">
        <w:rPr>
          <w:rFonts w:ascii="Trebuchet MS" w:hAnsi="Trebuchet MS" w:cs="Times New Roman"/>
          <w:sz w:val="24"/>
          <w:szCs w:val="24"/>
        </w:rPr>
        <w:t>UdM</w:t>
      </w:r>
      <w:proofErr w:type="spellEnd"/>
      <w:r w:rsidRPr="002D0776">
        <w:rPr>
          <w:rFonts w:ascii="Trebuchet MS" w:hAnsi="Trebuchet MS" w:cs="Times New Roman"/>
          <w:sz w:val="24"/>
          <w:szCs w:val="24"/>
        </w:rPr>
        <w:t xml:space="preserve"> : en dehors de l’Université Catholique et l’université adventiste de </w:t>
      </w:r>
      <w:proofErr w:type="spellStart"/>
      <w:r w:rsidRPr="002D0776">
        <w:rPr>
          <w:rFonts w:ascii="Trebuchet MS" w:hAnsi="Trebuchet MS" w:cs="Times New Roman"/>
          <w:sz w:val="24"/>
          <w:szCs w:val="24"/>
        </w:rPr>
        <w:t>Nanga</w:t>
      </w:r>
      <w:proofErr w:type="spellEnd"/>
      <w:r w:rsidRPr="002D0776">
        <w:rPr>
          <w:rFonts w:ascii="Trebuchet MS" w:hAnsi="Trebuchet MS" w:cs="Times New Roman"/>
          <w:sz w:val="24"/>
          <w:szCs w:val="24"/>
        </w:rPr>
        <w:t xml:space="preserve"> </w:t>
      </w:r>
      <w:proofErr w:type="spellStart"/>
      <w:r w:rsidRPr="002D0776">
        <w:rPr>
          <w:rFonts w:ascii="Trebuchet MS" w:hAnsi="Trebuchet MS" w:cs="Times New Roman"/>
          <w:sz w:val="24"/>
          <w:szCs w:val="24"/>
        </w:rPr>
        <w:t>Eboko</w:t>
      </w:r>
      <w:proofErr w:type="spellEnd"/>
      <w:r w:rsidRPr="002D0776">
        <w:rPr>
          <w:rFonts w:ascii="Trebuchet MS" w:hAnsi="Trebuchet MS" w:cs="Times New Roman"/>
          <w:sz w:val="24"/>
          <w:szCs w:val="24"/>
        </w:rPr>
        <w:t xml:space="preserve"> qui sont certifiées et homologuées à la faveur d’accords de siège du fait de leur statut confessionnel, aucune autre université camerounaise (publique et privées) n’est certifiée ISO 9001. L’</w:t>
      </w:r>
      <w:proofErr w:type="spellStart"/>
      <w:r w:rsidRPr="002D0776">
        <w:rPr>
          <w:rFonts w:ascii="Trebuchet MS" w:hAnsi="Trebuchet MS" w:cs="Times New Roman"/>
          <w:sz w:val="24"/>
          <w:szCs w:val="24"/>
        </w:rPr>
        <w:t>UdM</w:t>
      </w:r>
      <w:proofErr w:type="spellEnd"/>
      <w:r w:rsidRPr="002D0776">
        <w:rPr>
          <w:rFonts w:ascii="Trebuchet MS" w:hAnsi="Trebuchet MS" w:cs="Times New Roman"/>
          <w:sz w:val="24"/>
          <w:szCs w:val="24"/>
        </w:rPr>
        <w:t xml:space="preserve"> serait donc la première université privée laïque</w:t>
      </w:r>
      <w:r w:rsidR="00E708CE" w:rsidRPr="002D0776">
        <w:rPr>
          <w:rFonts w:ascii="Trebuchet MS" w:hAnsi="Trebuchet MS" w:cs="Times New Roman"/>
          <w:sz w:val="24"/>
          <w:szCs w:val="24"/>
        </w:rPr>
        <w:t xml:space="preserve"> à l’être, et son prestige en sortira plus affirmé.</w:t>
      </w:r>
    </w:p>
    <w:p w:rsidR="00E708CE" w:rsidRPr="002D0776" w:rsidRDefault="00E708CE" w:rsidP="002D0776">
      <w:pPr>
        <w:pStyle w:val="Paragraphedeliste"/>
        <w:numPr>
          <w:ilvl w:val="0"/>
          <w:numId w:val="2"/>
        </w:numPr>
        <w:spacing w:after="120" w:line="240" w:lineRule="auto"/>
        <w:contextualSpacing w:val="0"/>
        <w:jc w:val="both"/>
        <w:rPr>
          <w:rFonts w:ascii="Trebuchet MS" w:hAnsi="Trebuchet MS" w:cs="Times New Roman"/>
          <w:sz w:val="24"/>
          <w:szCs w:val="24"/>
        </w:rPr>
      </w:pPr>
      <w:r w:rsidRPr="002D0776">
        <w:rPr>
          <w:rFonts w:ascii="Trebuchet MS" w:hAnsi="Trebuchet MS" w:cs="Times New Roman"/>
          <w:sz w:val="24"/>
          <w:szCs w:val="24"/>
        </w:rPr>
        <w:t>Doter l’</w:t>
      </w:r>
      <w:proofErr w:type="spellStart"/>
      <w:r w:rsidRPr="002D0776">
        <w:rPr>
          <w:rFonts w:ascii="Trebuchet MS" w:hAnsi="Trebuchet MS" w:cs="Times New Roman"/>
          <w:sz w:val="24"/>
          <w:szCs w:val="24"/>
        </w:rPr>
        <w:t>UdM</w:t>
      </w:r>
      <w:proofErr w:type="spellEnd"/>
      <w:r w:rsidRPr="002D0776">
        <w:rPr>
          <w:rFonts w:ascii="Trebuchet MS" w:hAnsi="Trebuchet MS" w:cs="Times New Roman"/>
          <w:sz w:val="24"/>
          <w:szCs w:val="24"/>
        </w:rPr>
        <w:t xml:space="preserve"> d’une personnalité </w:t>
      </w:r>
      <w:r w:rsidR="00727C2F" w:rsidRPr="002D0776">
        <w:rPr>
          <w:rFonts w:ascii="Trebuchet MS" w:hAnsi="Trebuchet MS" w:cs="Times New Roman"/>
          <w:sz w:val="24"/>
          <w:szCs w:val="24"/>
        </w:rPr>
        <w:t>universitaire</w:t>
      </w:r>
      <w:r w:rsidRPr="002D0776">
        <w:rPr>
          <w:rFonts w:ascii="Trebuchet MS" w:hAnsi="Trebuchet MS" w:cs="Times New Roman"/>
          <w:sz w:val="24"/>
          <w:szCs w:val="24"/>
        </w:rPr>
        <w:t xml:space="preserve"> </w:t>
      </w:r>
      <w:r w:rsidR="00727C2F" w:rsidRPr="002D0776">
        <w:rPr>
          <w:rFonts w:ascii="Trebuchet MS" w:hAnsi="Trebuchet MS" w:cs="Times New Roman"/>
          <w:sz w:val="24"/>
          <w:szCs w:val="24"/>
        </w:rPr>
        <w:t>autonome.</w:t>
      </w:r>
      <w:r w:rsidRPr="002D0776">
        <w:rPr>
          <w:rFonts w:ascii="Trebuchet MS" w:hAnsi="Trebuchet MS" w:cs="Times New Roman"/>
          <w:sz w:val="24"/>
          <w:szCs w:val="24"/>
        </w:rPr>
        <w:t> </w:t>
      </w:r>
    </w:p>
    <w:p w:rsidR="00E708CE" w:rsidRPr="002D0776" w:rsidRDefault="00E708CE" w:rsidP="002D0776">
      <w:pPr>
        <w:pStyle w:val="Paragraphedeliste"/>
        <w:numPr>
          <w:ilvl w:val="0"/>
          <w:numId w:val="2"/>
        </w:numPr>
        <w:spacing w:after="120" w:line="240" w:lineRule="auto"/>
        <w:contextualSpacing w:val="0"/>
        <w:jc w:val="both"/>
        <w:rPr>
          <w:rFonts w:ascii="Trebuchet MS" w:hAnsi="Trebuchet MS" w:cs="Times New Roman"/>
          <w:sz w:val="24"/>
          <w:szCs w:val="24"/>
        </w:rPr>
      </w:pPr>
      <w:r w:rsidRPr="002D0776">
        <w:rPr>
          <w:rFonts w:ascii="Trebuchet MS" w:hAnsi="Trebuchet MS" w:cs="Times New Roman"/>
          <w:sz w:val="24"/>
          <w:szCs w:val="24"/>
        </w:rPr>
        <w:t>Réaliser des précieuses économies sur les coûts financiers de la tutelle académique.</w:t>
      </w:r>
    </w:p>
    <w:p w:rsidR="00E708CE" w:rsidRPr="002D0776" w:rsidRDefault="00822497" w:rsidP="002D0776">
      <w:pPr>
        <w:pStyle w:val="Paragraphedeliste"/>
        <w:numPr>
          <w:ilvl w:val="0"/>
          <w:numId w:val="2"/>
        </w:numPr>
        <w:spacing w:after="120" w:line="240" w:lineRule="auto"/>
        <w:contextualSpacing w:val="0"/>
        <w:jc w:val="both"/>
        <w:rPr>
          <w:rFonts w:ascii="Trebuchet MS" w:hAnsi="Trebuchet MS" w:cs="Times New Roman"/>
          <w:sz w:val="24"/>
          <w:szCs w:val="24"/>
        </w:rPr>
      </w:pPr>
      <w:r w:rsidRPr="002D0776">
        <w:rPr>
          <w:rFonts w:ascii="Trebuchet MS" w:hAnsi="Trebuchet MS" w:cs="Times New Roman"/>
          <w:sz w:val="24"/>
          <w:szCs w:val="24"/>
        </w:rPr>
        <w:t>Développer l’identité et le projet pédagogique et scientifique de l’</w:t>
      </w:r>
      <w:proofErr w:type="spellStart"/>
      <w:r w:rsidRPr="002D0776">
        <w:rPr>
          <w:rFonts w:ascii="Trebuchet MS" w:hAnsi="Trebuchet MS" w:cs="Times New Roman"/>
          <w:sz w:val="24"/>
          <w:szCs w:val="24"/>
        </w:rPr>
        <w:t>UdM</w:t>
      </w:r>
      <w:proofErr w:type="spellEnd"/>
      <w:r w:rsidRPr="002D0776">
        <w:rPr>
          <w:rFonts w:ascii="Trebuchet MS" w:hAnsi="Trebuchet MS" w:cs="Times New Roman"/>
          <w:sz w:val="24"/>
          <w:szCs w:val="24"/>
        </w:rPr>
        <w:t xml:space="preserve"> en toute autonomie : seule cette démarche de certification pourra nous permettre d’exister en tant qu’université autonome capable de tenir son rôle tant rêvé d’instrument de développement endogène.</w:t>
      </w:r>
    </w:p>
    <w:p w:rsidR="00433A39" w:rsidRPr="002D0776" w:rsidRDefault="00433A39" w:rsidP="002D0776">
      <w:pPr>
        <w:pStyle w:val="Paragraphedeliste"/>
        <w:numPr>
          <w:ilvl w:val="0"/>
          <w:numId w:val="2"/>
        </w:numPr>
        <w:spacing w:after="120" w:line="240" w:lineRule="auto"/>
        <w:contextualSpacing w:val="0"/>
        <w:jc w:val="both"/>
        <w:rPr>
          <w:rFonts w:ascii="Trebuchet MS" w:hAnsi="Trebuchet MS" w:cs="Times New Roman"/>
          <w:sz w:val="24"/>
          <w:szCs w:val="24"/>
        </w:rPr>
      </w:pPr>
      <w:r w:rsidRPr="002D0776">
        <w:rPr>
          <w:rFonts w:ascii="Trebuchet MS" w:hAnsi="Trebuchet MS" w:cs="Times New Roman"/>
          <w:sz w:val="24"/>
          <w:szCs w:val="24"/>
        </w:rPr>
        <w:t xml:space="preserve">Assurer la viabilité managériale et la pérennité de l’institution : à travers les principes et règles de bonne pratique dont la démarche facilite l’appropriation, le développement institutionnel ne peut que s’opérer avec plus d’assurance en </w:t>
      </w:r>
      <w:r w:rsidR="004D62BA" w:rsidRPr="002D0776">
        <w:rPr>
          <w:rFonts w:ascii="Trebuchet MS" w:hAnsi="Trebuchet MS" w:cs="Times New Roman"/>
          <w:sz w:val="24"/>
          <w:szCs w:val="24"/>
        </w:rPr>
        <w:t>termes</w:t>
      </w:r>
      <w:r w:rsidRPr="002D0776">
        <w:rPr>
          <w:rFonts w:ascii="Trebuchet MS" w:hAnsi="Trebuchet MS" w:cs="Times New Roman"/>
          <w:sz w:val="24"/>
          <w:szCs w:val="24"/>
        </w:rPr>
        <w:t xml:space="preserve"> de qualité.</w:t>
      </w:r>
    </w:p>
    <w:p w:rsidR="00191387" w:rsidRPr="002D0776" w:rsidRDefault="00191387" w:rsidP="002D0776">
      <w:pPr>
        <w:pStyle w:val="Paragraphedeliste"/>
        <w:numPr>
          <w:ilvl w:val="0"/>
          <w:numId w:val="2"/>
        </w:numPr>
        <w:spacing w:after="120" w:line="240" w:lineRule="auto"/>
        <w:contextualSpacing w:val="0"/>
        <w:jc w:val="both"/>
        <w:rPr>
          <w:rFonts w:ascii="Trebuchet MS" w:hAnsi="Trebuchet MS" w:cs="Times New Roman"/>
          <w:sz w:val="24"/>
          <w:szCs w:val="24"/>
        </w:rPr>
      </w:pPr>
      <w:r w:rsidRPr="002D0776">
        <w:rPr>
          <w:rFonts w:ascii="Trebuchet MS" w:hAnsi="Trebuchet MS" w:cs="Times New Roman"/>
          <w:sz w:val="24"/>
          <w:szCs w:val="24"/>
        </w:rPr>
        <w:t>Assurer la mobilité de nos étudiants dans l’espace CAMES.</w:t>
      </w:r>
    </w:p>
    <w:p w:rsidR="00933255" w:rsidRPr="002D0776" w:rsidRDefault="00933255" w:rsidP="002D0776">
      <w:pPr>
        <w:spacing w:after="120" w:line="240" w:lineRule="auto"/>
        <w:jc w:val="both"/>
        <w:rPr>
          <w:rFonts w:ascii="Trebuchet MS" w:hAnsi="Trebuchet MS" w:cs="Times New Roman"/>
          <w:b/>
          <w:sz w:val="24"/>
          <w:szCs w:val="24"/>
        </w:rPr>
      </w:pPr>
      <w:r w:rsidRPr="002D0776">
        <w:rPr>
          <w:rFonts w:ascii="Trebuchet MS" w:hAnsi="Trebuchet MS" w:cs="Times New Roman"/>
          <w:b/>
          <w:sz w:val="24"/>
          <w:szCs w:val="24"/>
        </w:rPr>
        <w:t xml:space="preserve">III- </w:t>
      </w:r>
      <w:r w:rsidR="00475AE2" w:rsidRPr="002D0776">
        <w:rPr>
          <w:rFonts w:ascii="Trebuchet MS" w:hAnsi="Trebuchet MS" w:cs="Times New Roman"/>
          <w:b/>
          <w:sz w:val="24"/>
          <w:szCs w:val="24"/>
        </w:rPr>
        <w:t>Etat d’avancement des travaux</w:t>
      </w:r>
      <w:r w:rsidRPr="002D0776">
        <w:rPr>
          <w:rFonts w:ascii="Trebuchet MS" w:hAnsi="Trebuchet MS" w:cs="Times New Roman"/>
          <w:b/>
          <w:sz w:val="24"/>
          <w:szCs w:val="24"/>
        </w:rPr>
        <w:t xml:space="preserve"> sur le terrain</w:t>
      </w:r>
    </w:p>
    <w:p w:rsidR="00F25789" w:rsidRPr="002D0776" w:rsidRDefault="00301180" w:rsidP="002D0776">
      <w:pPr>
        <w:spacing w:after="120" w:line="240" w:lineRule="auto"/>
        <w:ind w:left="284"/>
        <w:jc w:val="both"/>
        <w:rPr>
          <w:rFonts w:ascii="Trebuchet MS" w:hAnsi="Trebuchet MS" w:cs="Times New Roman"/>
          <w:b/>
          <w:sz w:val="24"/>
          <w:szCs w:val="24"/>
        </w:rPr>
      </w:pPr>
      <w:r w:rsidRPr="002D0776">
        <w:rPr>
          <w:rFonts w:ascii="Trebuchet MS" w:hAnsi="Trebuchet MS" w:cs="Times New Roman"/>
          <w:sz w:val="24"/>
          <w:szCs w:val="24"/>
        </w:rPr>
        <w:t>Pour mener à bien cette double démarche de reconnaissance/certification, nous avons présenté la candidature de l’</w:t>
      </w:r>
      <w:proofErr w:type="spellStart"/>
      <w:r w:rsidRPr="002D0776">
        <w:rPr>
          <w:rFonts w:ascii="Trebuchet MS" w:hAnsi="Trebuchet MS" w:cs="Times New Roman"/>
          <w:sz w:val="24"/>
          <w:szCs w:val="24"/>
        </w:rPr>
        <w:t>UdM</w:t>
      </w:r>
      <w:proofErr w:type="spellEnd"/>
      <w:r w:rsidRPr="002D0776">
        <w:rPr>
          <w:rFonts w:ascii="Trebuchet MS" w:hAnsi="Trebuchet MS" w:cs="Times New Roman"/>
          <w:sz w:val="24"/>
          <w:szCs w:val="24"/>
        </w:rPr>
        <w:t xml:space="preserve"> au Programme de Reconnaissance et des Equivalences des Diplômes (PRED) prévu en novembre 2018 au siège du CAMES à Ouagadougou. Nous y avons</w:t>
      </w:r>
      <w:r w:rsidR="000A7127" w:rsidRPr="002D0776">
        <w:rPr>
          <w:rFonts w:ascii="Trebuchet MS" w:hAnsi="Trebuchet MS" w:cs="Times New Roman"/>
          <w:sz w:val="24"/>
          <w:szCs w:val="24"/>
        </w:rPr>
        <w:t xml:space="preserve"> inscrit </w:t>
      </w:r>
      <w:r w:rsidR="0082499B" w:rsidRPr="002D0776">
        <w:rPr>
          <w:rFonts w:ascii="Trebuchet MS" w:hAnsi="Trebuchet MS" w:cs="Times New Roman"/>
          <w:sz w:val="24"/>
          <w:szCs w:val="24"/>
        </w:rPr>
        <w:t xml:space="preserve">quatre filières (Médecine humaine, Pharmacie, Chirurgie dentaire et Médecine vétérinaire) cette année, et les autres </w:t>
      </w:r>
      <w:r w:rsidR="000A7127" w:rsidRPr="002D0776">
        <w:rPr>
          <w:rFonts w:ascii="Trebuchet MS" w:hAnsi="Trebuchet MS" w:cs="Times New Roman"/>
          <w:sz w:val="24"/>
          <w:szCs w:val="24"/>
        </w:rPr>
        <w:t xml:space="preserve">filières </w:t>
      </w:r>
      <w:r w:rsidR="0082499B" w:rsidRPr="002D0776">
        <w:rPr>
          <w:rFonts w:ascii="Trebuchet MS" w:hAnsi="Trebuchet MS" w:cs="Times New Roman"/>
          <w:sz w:val="24"/>
          <w:szCs w:val="24"/>
        </w:rPr>
        <w:t xml:space="preserve">pourront suivre progressivement. </w:t>
      </w:r>
    </w:p>
    <w:p w:rsidR="00D664E6" w:rsidRPr="002D0776" w:rsidRDefault="00A202AE" w:rsidP="00FF11DD">
      <w:pPr>
        <w:spacing w:after="120" w:line="240" w:lineRule="auto"/>
        <w:ind w:left="6237"/>
        <w:jc w:val="both"/>
        <w:rPr>
          <w:rFonts w:ascii="Trebuchet MS" w:hAnsi="Trebuchet MS" w:cs="Times New Roman"/>
          <w:sz w:val="24"/>
          <w:szCs w:val="24"/>
        </w:rPr>
      </w:pPr>
      <w:r w:rsidRPr="002D0776">
        <w:rPr>
          <w:rFonts w:ascii="Trebuchet MS" w:hAnsi="Trebuchet MS" w:cs="Times New Roman"/>
          <w:sz w:val="24"/>
          <w:szCs w:val="24"/>
        </w:rPr>
        <w:t>Dr Anselme NZOKO</w:t>
      </w:r>
      <w:bookmarkStart w:id="0" w:name="_GoBack"/>
      <w:bookmarkEnd w:id="0"/>
      <w:r w:rsidR="00933255" w:rsidRPr="002D0776">
        <w:rPr>
          <w:rFonts w:ascii="Trebuchet MS" w:hAnsi="Trebuchet MS" w:cs="Times New Roman"/>
          <w:sz w:val="24"/>
          <w:szCs w:val="24"/>
        </w:rPr>
        <w:t xml:space="preserve"> </w:t>
      </w:r>
    </w:p>
    <w:sectPr w:rsidR="00D664E6" w:rsidRPr="002D0776" w:rsidSect="000A7127">
      <w:footerReference w:type="default" r:id="rId8"/>
      <w:pgSz w:w="11906" w:h="16838" w:code="9"/>
      <w:pgMar w:top="1418" w:right="907" w:bottom="1134" w:left="1418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0CE3" w:rsidRDefault="00EC0CE3" w:rsidP="00E0172C">
      <w:pPr>
        <w:spacing w:after="0" w:line="240" w:lineRule="auto"/>
      </w:pPr>
      <w:r>
        <w:separator/>
      </w:r>
    </w:p>
  </w:endnote>
  <w:endnote w:type="continuationSeparator" w:id="0">
    <w:p w:rsidR="00EC0CE3" w:rsidRDefault="00EC0CE3" w:rsidP="00E017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357987"/>
      <w:docPartObj>
        <w:docPartGallery w:val="Page Numbers (Bottom of Page)"/>
        <w:docPartUnique/>
      </w:docPartObj>
    </w:sdtPr>
    <w:sdtEndPr/>
    <w:sdtContent>
      <w:p w:rsidR="00741F48" w:rsidRDefault="00BB1799">
        <w:pPr>
          <w:pStyle w:val="Pieddepage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F11D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741F48" w:rsidRDefault="00741F48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0CE3" w:rsidRDefault="00EC0CE3" w:rsidP="00E0172C">
      <w:pPr>
        <w:spacing w:after="0" w:line="240" w:lineRule="auto"/>
      </w:pPr>
      <w:r>
        <w:separator/>
      </w:r>
    </w:p>
  </w:footnote>
  <w:footnote w:type="continuationSeparator" w:id="0">
    <w:p w:rsidR="00EC0CE3" w:rsidRDefault="00EC0CE3" w:rsidP="00E017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5413D2D"/>
    <w:multiLevelType w:val="hybridMultilevel"/>
    <w:tmpl w:val="FE6E7C06"/>
    <w:lvl w:ilvl="0" w:tplc="ECA4F3C2">
      <w:start w:val="1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752238"/>
    <w:multiLevelType w:val="hybridMultilevel"/>
    <w:tmpl w:val="CEA4F7C0"/>
    <w:lvl w:ilvl="0" w:tplc="9FA02DE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72CE"/>
    <w:rsid w:val="000177ED"/>
    <w:rsid w:val="00026174"/>
    <w:rsid w:val="000A7127"/>
    <w:rsid w:val="000E3387"/>
    <w:rsid w:val="000E63A1"/>
    <w:rsid w:val="00102C45"/>
    <w:rsid w:val="0012224F"/>
    <w:rsid w:val="00143219"/>
    <w:rsid w:val="00150287"/>
    <w:rsid w:val="00181F3B"/>
    <w:rsid w:val="00191058"/>
    <w:rsid w:val="00191387"/>
    <w:rsid w:val="001B2D52"/>
    <w:rsid w:val="001C36AE"/>
    <w:rsid w:val="001F596F"/>
    <w:rsid w:val="002057A4"/>
    <w:rsid w:val="00227DEB"/>
    <w:rsid w:val="00245FCA"/>
    <w:rsid w:val="002711E0"/>
    <w:rsid w:val="00291F31"/>
    <w:rsid w:val="002C0913"/>
    <w:rsid w:val="002C3A9F"/>
    <w:rsid w:val="002D0776"/>
    <w:rsid w:val="002E5B4F"/>
    <w:rsid w:val="00301180"/>
    <w:rsid w:val="003912E1"/>
    <w:rsid w:val="003B28D9"/>
    <w:rsid w:val="003D059D"/>
    <w:rsid w:val="003F2572"/>
    <w:rsid w:val="00433A39"/>
    <w:rsid w:val="00445F8C"/>
    <w:rsid w:val="00457FD3"/>
    <w:rsid w:val="00475AE2"/>
    <w:rsid w:val="00482F08"/>
    <w:rsid w:val="004832E6"/>
    <w:rsid w:val="004B3A94"/>
    <w:rsid w:val="004D5639"/>
    <w:rsid w:val="004D62BA"/>
    <w:rsid w:val="004E1E48"/>
    <w:rsid w:val="004F06A7"/>
    <w:rsid w:val="0059054E"/>
    <w:rsid w:val="00591F02"/>
    <w:rsid w:val="005C575C"/>
    <w:rsid w:val="006004CE"/>
    <w:rsid w:val="00602038"/>
    <w:rsid w:val="006116D0"/>
    <w:rsid w:val="00615C56"/>
    <w:rsid w:val="00636E76"/>
    <w:rsid w:val="00667207"/>
    <w:rsid w:val="00677CD5"/>
    <w:rsid w:val="006B0786"/>
    <w:rsid w:val="006B7633"/>
    <w:rsid w:val="006F7C8C"/>
    <w:rsid w:val="00721833"/>
    <w:rsid w:val="007229C2"/>
    <w:rsid w:val="00727C2F"/>
    <w:rsid w:val="00732722"/>
    <w:rsid w:val="00741F48"/>
    <w:rsid w:val="00750B83"/>
    <w:rsid w:val="00760137"/>
    <w:rsid w:val="0080213B"/>
    <w:rsid w:val="00805968"/>
    <w:rsid w:val="0081676E"/>
    <w:rsid w:val="00822497"/>
    <w:rsid w:val="00824033"/>
    <w:rsid w:val="0082499B"/>
    <w:rsid w:val="00832924"/>
    <w:rsid w:val="00885390"/>
    <w:rsid w:val="008E7D48"/>
    <w:rsid w:val="009205AC"/>
    <w:rsid w:val="00933255"/>
    <w:rsid w:val="009472CE"/>
    <w:rsid w:val="009600E6"/>
    <w:rsid w:val="00986D28"/>
    <w:rsid w:val="009A4810"/>
    <w:rsid w:val="009B4273"/>
    <w:rsid w:val="009E67E8"/>
    <w:rsid w:val="00A03F45"/>
    <w:rsid w:val="00A202AE"/>
    <w:rsid w:val="00A425EB"/>
    <w:rsid w:val="00AA2F7E"/>
    <w:rsid w:val="00AC2C07"/>
    <w:rsid w:val="00AD1C44"/>
    <w:rsid w:val="00AF0F49"/>
    <w:rsid w:val="00B0008F"/>
    <w:rsid w:val="00B448F4"/>
    <w:rsid w:val="00B813AE"/>
    <w:rsid w:val="00BB1799"/>
    <w:rsid w:val="00BD388A"/>
    <w:rsid w:val="00C61BE9"/>
    <w:rsid w:val="00C92E9D"/>
    <w:rsid w:val="00CA2B26"/>
    <w:rsid w:val="00CE4D51"/>
    <w:rsid w:val="00D31F1E"/>
    <w:rsid w:val="00D3414D"/>
    <w:rsid w:val="00D40A02"/>
    <w:rsid w:val="00D62DBC"/>
    <w:rsid w:val="00D664E6"/>
    <w:rsid w:val="00D91582"/>
    <w:rsid w:val="00DA1BDD"/>
    <w:rsid w:val="00DA6B7C"/>
    <w:rsid w:val="00DE350C"/>
    <w:rsid w:val="00E0172C"/>
    <w:rsid w:val="00E10F52"/>
    <w:rsid w:val="00E16EB9"/>
    <w:rsid w:val="00E411A3"/>
    <w:rsid w:val="00E45306"/>
    <w:rsid w:val="00E708CE"/>
    <w:rsid w:val="00EA4D5D"/>
    <w:rsid w:val="00EC0CE3"/>
    <w:rsid w:val="00EC3BAF"/>
    <w:rsid w:val="00EC5D4F"/>
    <w:rsid w:val="00EF222B"/>
    <w:rsid w:val="00F2201F"/>
    <w:rsid w:val="00F25789"/>
    <w:rsid w:val="00F9497F"/>
    <w:rsid w:val="00FB55E8"/>
    <w:rsid w:val="00FE7C41"/>
    <w:rsid w:val="00FF1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6DB22B2-A149-4F43-8BD5-FD70DDC9C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183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0213B"/>
    <w:pPr>
      <w:ind w:left="720"/>
      <w:contextualSpacing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E0172C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E0172C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E0172C"/>
    <w:rPr>
      <w:vertAlign w:val="superscript"/>
    </w:rPr>
  </w:style>
  <w:style w:type="paragraph" w:styleId="En-tte">
    <w:name w:val="header"/>
    <w:basedOn w:val="Normal"/>
    <w:link w:val="En-tteCar"/>
    <w:uiPriority w:val="99"/>
    <w:semiHidden/>
    <w:unhideWhenUsed/>
    <w:rsid w:val="003B28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3B28D9"/>
  </w:style>
  <w:style w:type="paragraph" w:styleId="Pieddepage">
    <w:name w:val="footer"/>
    <w:basedOn w:val="Normal"/>
    <w:link w:val="PieddepageCar"/>
    <w:uiPriority w:val="99"/>
    <w:unhideWhenUsed/>
    <w:rsid w:val="003B28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B28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045478E-856D-413B-9DA0-ED10F6E6C4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413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anselme</dc:creator>
  <cp:lastModifiedBy>Compte Microsoft</cp:lastModifiedBy>
  <cp:revision>10</cp:revision>
  <dcterms:created xsi:type="dcterms:W3CDTF">2019-03-18T11:07:00Z</dcterms:created>
  <dcterms:modified xsi:type="dcterms:W3CDTF">2020-10-28T10:10:00Z</dcterms:modified>
</cp:coreProperties>
</file>