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473C3" w14:textId="77777777" w:rsidR="00B71202" w:rsidRDefault="00B71202" w:rsidP="00B71202">
      <w:pPr>
        <w:spacing w:after="0" w:line="240" w:lineRule="auto"/>
        <w:ind w:left="284"/>
        <w:jc w:val="center"/>
        <w:rPr>
          <w:b/>
          <w:sz w:val="44"/>
          <w:szCs w:val="44"/>
          <w14:shadow w14:blurRad="50800" w14:dist="38100" w14:dir="2700000" w14:sx="100000" w14:sy="100000" w14:kx="0" w14:ky="0" w14:algn="tl">
            <w14:srgbClr w14:val="000000">
              <w14:alpha w14:val="60000"/>
            </w14:srgbClr>
          </w14:shadow>
        </w:rPr>
      </w:pPr>
    </w:p>
    <w:p w14:paraId="4619F4A7" w14:textId="77777777" w:rsidR="00B71202" w:rsidRDefault="00B71202" w:rsidP="00B71202">
      <w:pPr>
        <w:spacing w:after="0" w:line="240" w:lineRule="auto"/>
        <w:ind w:left="284"/>
        <w:jc w:val="center"/>
        <w:rPr>
          <w:b/>
          <w:sz w:val="44"/>
          <w:szCs w:val="44"/>
          <w14:shadow w14:blurRad="50800" w14:dist="38100" w14:dir="2700000" w14:sx="100000" w14:sy="100000" w14:kx="0" w14:ky="0" w14:algn="tl">
            <w14:srgbClr w14:val="000000">
              <w14:alpha w14:val="60000"/>
            </w14:srgbClr>
          </w14:shadow>
        </w:rPr>
      </w:pPr>
    </w:p>
    <w:p w14:paraId="6CCB8B66" w14:textId="77777777" w:rsidR="00B71202" w:rsidRDefault="00B71202" w:rsidP="00B71202">
      <w:pPr>
        <w:spacing w:after="0" w:line="240" w:lineRule="auto"/>
        <w:ind w:left="284"/>
        <w:jc w:val="center"/>
        <w:rPr>
          <w:b/>
          <w:sz w:val="44"/>
          <w:szCs w:val="44"/>
          <w14:shadow w14:blurRad="50800" w14:dist="38100" w14:dir="2700000" w14:sx="100000" w14:sy="100000" w14:kx="0" w14:ky="0" w14:algn="tl">
            <w14:srgbClr w14:val="000000">
              <w14:alpha w14:val="60000"/>
            </w14:srgbClr>
          </w14:shadow>
        </w:rPr>
      </w:pPr>
    </w:p>
    <w:p w14:paraId="57AFB500" w14:textId="77777777" w:rsidR="00B71202" w:rsidRDefault="00B71202" w:rsidP="00B71202">
      <w:pPr>
        <w:spacing w:after="0" w:line="240" w:lineRule="auto"/>
        <w:ind w:left="284"/>
        <w:jc w:val="center"/>
        <w:rPr>
          <w:b/>
          <w:sz w:val="44"/>
          <w:szCs w:val="44"/>
          <w14:shadow w14:blurRad="50800" w14:dist="38100" w14:dir="2700000" w14:sx="100000" w14:sy="100000" w14:kx="0" w14:ky="0" w14:algn="tl">
            <w14:srgbClr w14:val="000000">
              <w14:alpha w14:val="60000"/>
            </w14:srgbClr>
          </w14:shadow>
        </w:rPr>
      </w:pPr>
    </w:p>
    <w:p w14:paraId="0ABF9F0A" w14:textId="77777777" w:rsidR="00B71202" w:rsidRDefault="00B71202" w:rsidP="00B71202">
      <w:pPr>
        <w:spacing w:after="0" w:line="240" w:lineRule="auto"/>
        <w:ind w:left="284"/>
        <w:jc w:val="center"/>
        <w:rPr>
          <w:b/>
          <w:sz w:val="44"/>
          <w:szCs w:val="44"/>
          <w14:shadow w14:blurRad="50800" w14:dist="38100" w14:dir="2700000" w14:sx="100000" w14:sy="100000" w14:kx="0" w14:ky="0" w14:algn="tl">
            <w14:srgbClr w14:val="000000">
              <w14:alpha w14:val="60000"/>
            </w14:srgbClr>
          </w14:shadow>
        </w:rPr>
      </w:pPr>
    </w:p>
    <w:p w14:paraId="7444F488" w14:textId="77777777" w:rsidR="00B71202" w:rsidRDefault="00B71202" w:rsidP="00B71202">
      <w:pPr>
        <w:spacing w:after="0" w:line="240" w:lineRule="auto"/>
        <w:ind w:left="284"/>
        <w:jc w:val="center"/>
        <w:rPr>
          <w:b/>
          <w:sz w:val="44"/>
          <w:szCs w:val="44"/>
          <w14:shadow w14:blurRad="50800" w14:dist="38100" w14:dir="2700000" w14:sx="100000" w14:sy="100000" w14:kx="0" w14:ky="0" w14:algn="tl">
            <w14:srgbClr w14:val="000000">
              <w14:alpha w14:val="60000"/>
            </w14:srgbClr>
          </w14:shadow>
        </w:rPr>
      </w:pPr>
    </w:p>
    <w:p w14:paraId="14660490" w14:textId="77777777" w:rsidR="00B71202" w:rsidRDefault="00B71202" w:rsidP="00B71202">
      <w:pPr>
        <w:spacing w:after="0" w:line="240" w:lineRule="auto"/>
        <w:ind w:left="284"/>
        <w:jc w:val="center"/>
        <w:rPr>
          <w:b/>
          <w:sz w:val="44"/>
          <w:szCs w:val="44"/>
          <w14:shadow w14:blurRad="50800" w14:dist="38100" w14:dir="2700000" w14:sx="100000" w14:sy="100000" w14:kx="0" w14:ky="0" w14:algn="tl">
            <w14:srgbClr w14:val="000000">
              <w14:alpha w14:val="60000"/>
            </w14:srgbClr>
          </w14:shadow>
        </w:rPr>
      </w:pPr>
    </w:p>
    <w:p w14:paraId="28C9C53B" w14:textId="77777777" w:rsidR="00B71202" w:rsidRDefault="00B71202" w:rsidP="00B71202">
      <w:pPr>
        <w:spacing w:after="0" w:line="240" w:lineRule="auto"/>
        <w:ind w:left="284"/>
        <w:jc w:val="center"/>
        <w:rPr>
          <w:b/>
          <w:sz w:val="44"/>
          <w:szCs w:val="44"/>
          <w14:shadow w14:blurRad="50800" w14:dist="38100" w14:dir="2700000" w14:sx="100000" w14:sy="100000" w14:kx="0" w14:ky="0" w14:algn="tl">
            <w14:srgbClr w14:val="000000">
              <w14:alpha w14:val="60000"/>
            </w14:srgbClr>
          </w14:shadow>
        </w:rPr>
      </w:pPr>
    </w:p>
    <w:p w14:paraId="5FA035C2" w14:textId="77777777" w:rsidR="00B26DF6" w:rsidRPr="00B71202" w:rsidRDefault="00B26DF6" w:rsidP="00B71202">
      <w:pPr>
        <w:spacing w:after="0" w:line="240" w:lineRule="auto"/>
        <w:ind w:left="284"/>
        <w:jc w:val="center"/>
        <w:rPr>
          <w:b/>
          <w:sz w:val="44"/>
          <w:szCs w:val="44"/>
          <w14:shadow w14:blurRad="50800" w14:dist="38100" w14:dir="2700000" w14:sx="100000" w14:sy="100000" w14:kx="0" w14:ky="0" w14:algn="tl">
            <w14:srgbClr w14:val="000000">
              <w14:alpha w14:val="60000"/>
            </w14:srgbClr>
          </w14:shadow>
        </w:rPr>
      </w:pPr>
      <w:r w:rsidRPr="00B71202">
        <w:rPr>
          <w:b/>
          <w:sz w:val="44"/>
          <w:szCs w:val="44"/>
          <w14:shadow w14:blurRad="50800" w14:dist="38100" w14:dir="2700000" w14:sx="100000" w14:sy="100000" w14:kx="0" w14:ky="0" w14:algn="tl">
            <w14:srgbClr w14:val="000000">
              <w14:alpha w14:val="60000"/>
            </w14:srgbClr>
          </w14:shadow>
        </w:rPr>
        <w:t>Institut d’Etudes Africaines des Sciences Sociales et de Management (IEASSM)</w:t>
      </w:r>
    </w:p>
    <w:p w14:paraId="203B3EB4" w14:textId="77777777" w:rsidR="00B26DF6" w:rsidRPr="00B71202" w:rsidRDefault="00B26DF6" w:rsidP="00B71202">
      <w:pPr>
        <w:pStyle w:val="Paragraphedeliste"/>
        <w:spacing w:after="0" w:line="240" w:lineRule="auto"/>
        <w:ind w:left="426"/>
        <w:jc w:val="center"/>
        <w:rPr>
          <w:sz w:val="28"/>
          <w:szCs w:val="28"/>
          <w:lang w:val="en-US"/>
          <w14:shadow w14:blurRad="50800" w14:dist="38100" w14:dir="2700000" w14:sx="100000" w14:sy="100000" w14:kx="0" w14:ky="0" w14:algn="tl">
            <w14:srgbClr w14:val="000000">
              <w14:alpha w14:val="60000"/>
            </w14:srgbClr>
          </w14:shadow>
        </w:rPr>
      </w:pPr>
      <w:r w:rsidRPr="00B71202">
        <w:rPr>
          <w:sz w:val="28"/>
          <w:szCs w:val="28"/>
          <w:lang w:val="en-US"/>
          <w14:shadow w14:blurRad="50800" w14:dist="38100" w14:dir="2700000" w14:sx="100000" w14:sy="100000" w14:kx="0" w14:ky="0" w14:algn="tl">
            <w14:srgbClr w14:val="000000">
              <w14:alpha w14:val="60000"/>
            </w14:srgbClr>
          </w14:shadow>
        </w:rPr>
        <w:t xml:space="preserve">B.P. 208 </w:t>
      </w:r>
      <w:proofErr w:type="spellStart"/>
      <w:r w:rsidRPr="00B71202">
        <w:rPr>
          <w:sz w:val="28"/>
          <w:szCs w:val="28"/>
          <w:lang w:val="en-US"/>
          <w14:shadow w14:blurRad="50800" w14:dist="38100" w14:dir="2700000" w14:sx="100000" w14:sy="100000" w14:kx="0" w14:ky="0" w14:algn="tl">
            <w14:srgbClr w14:val="000000">
              <w14:alpha w14:val="60000"/>
            </w14:srgbClr>
          </w14:shadow>
        </w:rPr>
        <w:t>Bangangté</w:t>
      </w:r>
      <w:proofErr w:type="spellEnd"/>
      <w:r w:rsidRPr="00B71202">
        <w:rPr>
          <w:sz w:val="28"/>
          <w:szCs w:val="28"/>
          <w:lang w:val="en-US"/>
          <w14:shadow w14:blurRad="50800" w14:dist="38100" w14:dir="2700000" w14:sx="100000" w14:sy="100000" w14:kx="0" w14:ky="0" w14:algn="tl">
            <w14:srgbClr w14:val="000000">
              <w14:alpha w14:val="60000"/>
            </w14:srgbClr>
          </w14:shadow>
        </w:rPr>
        <w:t xml:space="preserve"> – Cameroun. Tel.: (237) 243 025 141 / 691 144 884 / 222 218 230</w:t>
      </w:r>
    </w:p>
    <w:p w14:paraId="1BE13019" w14:textId="77777777" w:rsidR="00B26DF6" w:rsidRPr="00B71202" w:rsidRDefault="00B26DF6" w:rsidP="00B71202">
      <w:pPr>
        <w:pStyle w:val="Paragraphedeliste"/>
        <w:spacing w:after="0" w:line="240" w:lineRule="auto"/>
        <w:ind w:left="426"/>
        <w:jc w:val="center"/>
        <w:rPr>
          <w:sz w:val="28"/>
          <w:szCs w:val="28"/>
          <w:lang w:val="en-US"/>
          <w14:shadow w14:blurRad="50800" w14:dist="38100" w14:dir="2700000" w14:sx="100000" w14:sy="100000" w14:kx="0" w14:ky="0" w14:algn="tl">
            <w14:srgbClr w14:val="000000">
              <w14:alpha w14:val="60000"/>
            </w14:srgbClr>
          </w14:shadow>
        </w:rPr>
      </w:pPr>
      <w:r w:rsidRPr="00B71202">
        <w:rPr>
          <w:sz w:val="28"/>
          <w:szCs w:val="28"/>
          <w:lang w:val="en-US"/>
          <w14:shadow w14:blurRad="50800" w14:dist="38100" w14:dir="2700000" w14:sx="100000" w14:sy="100000" w14:kx="0" w14:ky="0" w14:algn="tl">
            <w14:srgbClr w14:val="000000">
              <w14:alpha w14:val="60000"/>
            </w14:srgbClr>
          </w14:shadow>
        </w:rPr>
        <w:t xml:space="preserve">Email: </w:t>
      </w:r>
      <w:hyperlink r:id="rId5" w:history="1">
        <w:r w:rsidRPr="00B71202">
          <w:rPr>
            <w:rStyle w:val="Lienhypertexte"/>
            <w:sz w:val="28"/>
            <w:szCs w:val="28"/>
            <w:lang w:val="en-US"/>
            <w14:shadow w14:blurRad="50800" w14:dist="38100" w14:dir="2700000" w14:sx="100000" w14:sy="100000" w14:kx="0" w14:ky="0" w14:algn="tl">
              <w14:srgbClr w14:val="000000">
                <w14:alpha w14:val="60000"/>
              </w14:srgbClr>
            </w14:shadow>
          </w:rPr>
          <w:t>info@udm.aed-cm.org</w:t>
        </w:r>
      </w:hyperlink>
      <w:r w:rsidRPr="00B71202">
        <w:rPr>
          <w:sz w:val="28"/>
          <w:szCs w:val="28"/>
          <w:lang w:val="en-US"/>
          <w14:shadow w14:blurRad="50800" w14:dist="38100" w14:dir="2700000" w14:sx="100000" w14:sy="100000" w14:kx="0" w14:ky="0" w14:algn="tl">
            <w14:srgbClr w14:val="000000">
              <w14:alpha w14:val="60000"/>
            </w14:srgbClr>
          </w14:shadow>
        </w:rPr>
        <w:t xml:space="preserve">   Site web: </w:t>
      </w:r>
      <w:hyperlink r:id="rId6" w:history="1">
        <w:r w:rsidRPr="00B71202">
          <w:rPr>
            <w:rStyle w:val="Lienhypertexte"/>
            <w:sz w:val="28"/>
            <w:szCs w:val="28"/>
            <w:lang w:val="en-US"/>
            <w14:shadow w14:blurRad="50800" w14:dist="38100" w14:dir="2700000" w14:sx="100000" w14:sy="100000" w14:kx="0" w14:ky="0" w14:algn="tl">
              <w14:srgbClr w14:val="000000">
                <w14:alpha w14:val="60000"/>
              </w14:srgbClr>
            </w14:shadow>
          </w:rPr>
          <w:t>www.udm.aed-cm.org</w:t>
        </w:r>
      </w:hyperlink>
      <w:r w:rsidRPr="00B71202">
        <w:rPr>
          <w:sz w:val="28"/>
          <w:szCs w:val="28"/>
          <w:lang w:val="en-US"/>
          <w14:shadow w14:blurRad="50800" w14:dist="38100" w14:dir="2700000" w14:sx="100000" w14:sy="100000" w14:kx="0" w14:ky="0" w14:algn="tl">
            <w14:srgbClr w14:val="000000">
              <w14:alpha w14:val="60000"/>
            </w14:srgbClr>
          </w14:shadow>
        </w:rPr>
        <w:t xml:space="preserve">    FB: </w:t>
      </w:r>
      <w:hyperlink r:id="rId7" w:history="1">
        <w:r w:rsidRPr="00B71202">
          <w:rPr>
            <w:rStyle w:val="Lienhypertexte"/>
            <w:sz w:val="28"/>
            <w:szCs w:val="28"/>
            <w:lang w:val="en-US"/>
            <w14:shadow w14:blurRad="50800" w14:dist="38100" w14:dir="2700000" w14:sx="100000" w14:sy="100000" w14:kx="0" w14:ky="0" w14:algn="tl">
              <w14:srgbClr w14:val="000000">
                <w14:alpha w14:val="60000"/>
              </w14:srgbClr>
            </w14:shadow>
          </w:rPr>
          <w:t>www.facebook.com/udm.aed</w:t>
        </w:r>
      </w:hyperlink>
    </w:p>
    <w:p w14:paraId="28FEE51B" w14:textId="77777777" w:rsidR="00B26DF6" w:rsidRDefault="00B26DF6" w:rsidP="00B26DF6">
      <w:pPr>
        <w:shd w:val="clear" w:color="auto" w:fill="FFFFFF"/>
        <w:spacing w:after="0" w:line="240" w:lineRule="auto"/>
        <w:rPr>
          <w:rFonts w:ascii="Helvetica" w:eastAsia="Times New Roman" w:hAnsi="Helvetica" w:cs="Helvetica"/>
          <w:color w:val="222222"/>
          <w:sz w:val="24"/>
          <w:szCs w:val="24"/>
          <w:lang w:val="en-US" w:eastAsia="fr-FR"/>
        </w:rPr>
      </w:pPr>
    </w:p>
    <w:p w14:paraId="55A81539" w14:textId="77777777" w:rsidR="00B71202" w:rsidRDefault="00B71202" w:rsidP="00B26DF6">
      <w:pPr>
        <w:shd w:val="clear" w:color="auto" w:fill="FFFFFF"/>
        <w:spacing w:after="0" w:line="240" w:lineRule="auto"/>
        <w:rPr>
          <w:rFonts w:ascii="Helvetica" w:eastAsia="Times New Roman" w:hAnsi="Helvetica" w:cs="Helvetica"/>
          <w:color w:val="222222"/>
          <w:sz w:val="24"/>
          <w:szCs w:val="24"/>
          <w:lang w:val="en-US" w:eastAsia="fr-FR"/>
        </w:rPr>
      </w:pPr>
    </w:p>
    <w:p w14:paraId="2C43126F" w14:textId="77777777" w:rsidR="00B71202" w:rsidRDefault="00B71202" w:rsidP="00B26DF6">
      <w:pPr>
        <w:shd w:val="clear" w:color="auto" w:fill="FFFFFF"/>
        <w:spacing w:after="0" w:line="240" w:lineRule="auto"/>
        <w:rPr>
          <w:rFonts w:ascii="Helvetica" w:eastAsia="Times New Roman" w:hAnsi="Helvetica" w:cs="Helvetica"/>
          <w:color w:val="222222"/>
          <w:sz w:val="24"/>
          <w:szCs w:val="24"/>
          <w:lang w:val="en-US" w:eastAsia="fr-FR"/>
        </w:rPr>
      </w:pPr>
    </w:p>
    <w:p w14:paraId="2427074A" w14:textId="77777777" w:rsidR="00B71202" w:rsidRDefault="00B71202" w:rsidP="00B26DF6">
      <w:pPr>
        <w:shd w:val="clear" w:color="auto" w:fill="FFFFFF"/>
        <w:spacing w:after="0" w:line="240" w:lineRule="auto"/>
        <w:rPr>
          <w:rFonts w:ascii="Helvetica" w:eastAsia="Times New Roman" w:hAnsi="Helvetica" w:cs="Helvetica"/>
          <w:color w:val="222222"/>
          <w:sz w:val="24"/>
          <w:szCs w:val="24"/>
          <w:lang w:val="en-US" w:eastAsia="fr-FR"/>
        </w:rPr>
      </w:pPr>
    </w:p>
    <w:p w14:paraId="084F68FE" w14:textId="77777777" w:rsidR="00B71202" w:rsidRDefault="00B71202" w:rsidP="00B26DF6">
      <w:pPr>
        <w:shd w:val="clear" w:color="auto" w:fill="FFFFFF"/>
        <w:spacing w:after="0" w:line="240" w:lineRule="auto"/>
        <w:rPr>
          <w:rFonts w:ascii="Helvetica" w:eastAsia="Times New Roman" w:hAnsi="Helvetica" w:cs="Helvetica"/>
          <w:color w:val="222222"/>
          <w:sz w:val="24"/>
          <w:szCs w:val="24"/>
          <w:lang w:val="en-US" w:eastAsia="fr-FR"/>
        </w:rPr>
      </w:pPr>
    </w:p>
    <w:p w14:paraId="697B9A35" w14:textId="77777777" w:rsidR="00B71202" w:rsidRDefault="00B71202" w:rsidP="00B26DF6">
      <w:pPr>
        <w:shd w:val="clear" w:color="auto" w:fill="FFFFFF"/>
        <w:spacing w:after="0" w:line="240" w:lineRule="auto"/>
        <w:rPr>
          <w:rFonts w:ascii="Helvetica" w:eastAsia="Times New Roman" w:hAnsi="Helvetica" w:cs="Helvetica"/>
          <w:color w:val="222222"/>
          <w:sz w:val="24"/>
          <w:szCs w:val="24"/>
          <w:lang w:val="en-US" w:eastAsia="fr-FR"/>
        </w:rPr>
      </w:pPr>
    </w:p>
    <w:p w14:paraId="45D7DD76" w14:textId="77777777" w:rsidR="00B71202" w:rsidRDefault="00B71202" w:rsidP="00B26DF6">
      <w:pPr>
        <w:shd w:val="clear" w:color="auto" w:fill="FFFFFF"/>
        <w:spacing w:after="0" w:line="240" w:lineRule="auto"/>
        <w:rPr>
          <w:rFonts w:ascii="Helvetica" w:eastAsia="Times New Roman" w:hAnsi="Helvetica" w:cs="Helvetica"/>
          <w:color w:val="222222"/>
          <w:sz w:val="24"/>
          <w:szCs w:val="24"/>
          <w:lang w:val="en-US" w:eastAsia="fr-FR"/>
        </w:rPr>
      </w:pPr>
    </w:p>
    <w:p w14:paraId="0557DB87" w14:textId="77777777" w:rsidR="00B71202" w:rsidRPr="00F47AE1" w:rsidRDefault="00B71202" w:rsidP="00B26DF6">
      <w:pPr>
        <w:shd w:val="clear" w:color="auto" w:fill="FFFFFF"/>
        <w:spacing w:after="0" w:line="240" w:lineRule="auto"/>
        <w:rPr>
          <w:rFonts w:ascii="Helvetica" w:eastAsia="Times New Roman" w:hAnsi="Helvetica" w:cs="Helvetica"/>
          <w:color w:val="222222"/>
          <w:sz w:val="24"/>
          <w:szCs w:val="24"/>
          <w:lang w:val="en-US" w:eastAsia="fr-FR"/>
        </w:rPr>
      </w:pPr>
    </w:p>
    <w:p w14:paraId="168D6D7D" w14:textId="77777777" w:rsidR="00B26DF6" w:rsidRPr="00B71202" w:rsidRDefault="00B26DF6" w:rsidP="00B26DF6">
      <w:pPr>
        <w:spacing w:after="0" w:line="240" w:lineRule="auto"/>
        <w:ind w:left="284"/>
        <w:jc w:val="both"/>
        <w:rPr>
          <w:rFonts w:ascii="Times New Roman" w:hAnsi="Times New Roman" w:cs="Times New Roman"/>
          <w:b/>
          <w:sz w:val="24"/>
          <w:szCs w:val="24"/>
          <w:lang w:val="en-US"/>
          <w14:shadow w14:blurRad="50800" w14:dist="38100" w14:dir="2700000" w14:sx="100000" w14:sy="100000" w14:kx="0" w14:ky="0" w14:algn="tl">
            <w14:srgbClr w14:val="000000">
              <w14:alpha w14:val="60000"/>
            </w14:srgbClr>
          </w14:shadow>
        </w:rPr>
      </w:pPr>
    </w:p>
    <w:p w14:paraId="4AAE04AA" w14:textId="77777777" w:rsidR="00AF4CBB" w:rsidRPr="00B71202" w:rsidRDefault="00B26DF6" w:rsidP="00B71202">
      <w:pPr>
        <w:pStyle w:val="Paragraphedeliste"/>
        <w:numPr>
          <w:ilvl w:val="0"/>
          <w:numId w:val="1"/>
        </w:numPr>
        <w:spacing w:after="0" w:line="240" w:lineRule="auto"/>
        <w:jc w:val="both"/>
        <w:rPr>
          <w:rFonts w:ascii="Times New Roman" w:hAnsi="Times New Roman" w:cs="Times New Roman"/>
          <w:sz w:val="24"/>
          <w:szCs w:val="24"/>
          <w14:shadow w14:blurRad="50800" w14:dist="38100" w14:dir="2700000" w14:sx="100000" w14:sy="100000" w14:kx="0" w14:ky="0" w14:algn="tl">
            <w14:srgbClr w14:val="000000">
              <w14:alpha w14:val="60000"/>
            </w14:srgbClr>
          </w14:shadow>
        </w:rPr>
      </w:pPr>
      <w:r w:rsidRPr="00B71202">
        <w:rPr>
          <w:rFonts w:ascii="Times New Roman" w:hAnsi="Times New Roman" w:cs="Times New Roman"/>
          <w:sz w:val="24"/>
          <w:szCs w:val="24"/>
          <w14:shadow w14:blurRad="50800" w14:dist="38100" w14:dir="2700000" w14:sx="100000" w14:sy="100000" w14:kx="0" w14:ky="0" w14:algn="tl">
            <w14:srgbClr w14:val="000000">
              <w14:alpha w14:val="60000"/>
            </w14:srgbClr>
          </w14:shadow>
        </w:rPr>
        <w:lastRenderedPageBreak/>
        <w:t>Présentation de l’IEASSM</w:t>
      </w:r>
    </w:p>
    <w:p w14:paraId="10F5C6B3" w14:textId="77777777" w:rsidR="00AF4CBB" w:rsidRPr="00B71202" w:rsidRDefault="00AF4CBB" w:rsidP="00AF4CBB">
      <w:p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L’</w:t>
      </w:r>
      <w:r w:rsidRPr="00B71202">
        <w:rPr>
          <w:rFonts w:ascii="Times New Roman" w:eastAsia="Times New Roman" w:hAnsi="Times New Roman" w:cs="Times New Roman"/>
          <w:b/>
          <w:bCs/>
          <w:sz w:val="24"/>
          <w:szCs w:val="24"/>
          <w:lang w:eastAsia="fr-FR"/>
        </w:rPr>
        <w:t>Institut d’Études Africaines (IEA)</w:t>
      </w:r>
      <w:r w:rsidRPr="00B71202">
        <w:rPr>
          <w:rFonts w:ascii="Times New Roman" w:eastAsia="Times New Roman" w:hAnsi="Times New Roman" w:cs="Times New Roman"/>
          <w:sz w:val="24"/>
          <w:szCs w:val="24"/>
          <w:lang w:eastAsia="fr-FR"/>
        </w:rPr>
        <w:t xml:space="preserve"> est une structure académique et scientifique dédiée à l’analyse, la valorisation et la transmission des savoirs africains. Il s’inscrit dans une dynamique de recherche, de formation et d’innovation culturelle visant à renforcer la compréhension des réalités socioculturelles du continent africain et à accompagner les mutations contemporaines au sein des sociétés africaines.</w:t>
      </w:r>
    </w:p>
    <w:p w14:paraId="3FD48BCE" w14:textId="77777777" w:rsidR="00AF4CBB" w:rsidRPr="00AF4CBB" w:rsidRDefault="00AF4CBB" w:rsidP="00AF4CB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F4CBB">
        <w:rPr>
          <w:rFonts w:ascii="Times New Roman" w:eastAsia="Times New Roman" w:hAnsi="Times New Roman" w:cs="Times New Roman"/>
          <w:b/>
          <w:bCs/>
          <w:sz w:val="27"/>
          <w:szCs w:val="27"/>
          <w:lang w:eastAsia="fr-FR"/>
        </w:rPr>
        <w:t>Mission</w:t>
      </w:r>
    </w:p>
    <w:p w14:paraId="58044250" w14:textId="77777777" w:rsidR="00AF4CBB" w:rsidRPr="00AF4CBB" w:rsidRDefault="00AF4CBB" w:rsidP="00AF4CBB">
      <w:p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L’IEA a pour mission de :</w:t>
      </w:r>
    </w:p>
    <w:p w14:paraId="3670E728" w14:textId="77777777" w:rsidR="00AF4CBB" w:rsidRPr="00AF4CBB" w:rsidRDefault="00AF4CBB" w:rsidP="00B7120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 xml:space="preserve">Promouvoir une connaissance rigoureuse et actualisée des cultures, </w:t>
      </w:r>
      <w:r>
        <w:rPr>
          <w:rFonts w:ascii="Times New Roman" w:eastAsia="Times New Roman" w:hAnsi="Times New Roman" w:cs="Times New Roman"/>
          <w:sz w:val="24"/>
          <w:szCs w:val="24"/>
          <w:lang w:eastAsia="fr-FR"/>
        </w:rPr>
        <w:t xml:space="preserve">langues, traditions, </w:t>
      </w:r>
      <w:r w:rsidRPr="00AF4CBB">
        <w:rPr>
          <w:rFonts w:ascii="Times New Roman" w:eastAsia="Times New Roman" w:hAnsi="Times New Roman" w:cs="Times New Roman"/>
          <w:sz w:val="24"/>
          <w:szCs w:val="24"/>
          <w:lang w:eastAsia="fr-FR"/>
        </w:rPr>
        <w:t>institutions et systèmes de pensée africains ;</w:t>
      </w:r>
    </w:p>
    <w:p w14:paraId="2460B92F" w14:textId="77777777" w:rsidR="00AF4CBB" w:rsidRPr="00AF4CBB" w:rsidRDefault="00AF4CBB" w:rsidP="00B7120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Renforcer le dialogue entre savoirs traditionnels et innovations modernes ;</w:t>
      </w:r>
    </w:p>
    <w:p w14:paraId="2DACF6C6" w14:textId="77777777" w:rsidR="00AF4CBB" w:rsidRPr="00AF4CBB" w:rsidRDefault="00AF4CBB" w:rsidP="00B7120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Former des experts capables d’analyser les dynamiques sociales, politiques, économiques et culturelles africaines ;</w:t>
      </w:r>
    </w:p>
    <w:p w14:paraId="5F83D455" w14:textId="77777777" w:rsidR="00AF4CBB" w:rsidRPr="00AF4CBB" w:rsidRDefault="00AF4CBB" w:rsidP="00B7120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Contribuer au développement local grâce à des programmes de recherche appliquée et d’intervention communautaire.</w:t>
      </w:r>
    </w:p>
    <w:p w14:paraId="5F75A8E1" w14:textId="77777777" w:rsidR="00AF4CBB" w:rsidRPr="00AF4CBB" w:rsidRDefault="00AF4CBB" w:rsidP="00AF4CB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F4CBB">
        <w:rPr>
          <w:rFonts w:ascii="Times New Roman" w:eastAsia="Times New Roman" w:hAnsi="Times New Roman" w:cs="Times New Roman"/>
          <w:b/>
          <w:bCs/>
          <w:sz w:val="27"/>
          <w:szCs w:val="27"/>
          <w:lang w:eastAsia="fr-FR"/>
        </w:rPr>
        <w:t>Axes de travail</w:t>
      </w:r>
    </w:p>
    <w:p w14:paraId="3FDC9E13" w14:textId="77777777" w:rsidR="00AF4CBB" w:rsidRPr="00AF4CBB" w:rsidRDefault="00AF4CBB" w:rsidP="00AF4CBB">
      <w:p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L’Institut structure ses activités autour de quatre pôles principaux :</w:t>
      </w:r>
    </w:p>
    <w:p w14:paraId="0DA90CAE" w14:textId="77777777" w:rsidR="00AF4CBB" w:rsidRPr="00AF4CBB" w:rsidRDefault="00AF4CBB" w:rsidP="00B7120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b/>
          <w:bCs/>
          <w:sz w:val="24"/>
          <w:szCs w:val="24"/>
          <w:lang w:eastAsia="fr-FR"/>
        </w:rPr>
        <w:t>Recherche scientifique</w:t>
      </w:r>
      <w:r w:rsidRPr="00AF4CBB">
        <w:rPr>
          <w:rFonts w:ascii="Times New Roman" w:eastAsia="Times New Roman" w:hAnsi="Times New Roman" w:cs="Times New Roman"/>
          <w:sz w:val="24"/>
          <w:szCs w:val="24"/>
          <w:lang w:eastAsia="fr-FR"/>
        </w:rPr>
        <w:br/>
        <w:t>Études socio-anthropologiques, histoire des institutions africaines, dynamiques culturelles, mobilité et identité, patrimoine matériel et immatériel</w:t>
      </w:r>
      <w:r>
        <w:rPr>
          <w:rFonts w:ascii="Times New Roman" w:eastAsia="Times New Roman" w:hAnsi="Times New Roman" w:cs="Times New Roman"/>
          <w:sz w:val="24"/>
          <w:szCs w:val="24"/>
          <w:lang w:eastAsia="fr-FR"/>
        </w:rPr>
        <w:t>, tourisme</w:t>
      </w:r>
      <w:r w:rsidRPr="00AF4CBB">
        <w:rPr>
          <w:rFonts w:ascii="Times New Roman" w:eastAsia="Times New Roman" w:hAnsi="Times New Roman" w:cs="Times New Roman"/>
          <w:sz w:val="24"/>
          <w:szCs w:val="24"/>
          <w:lang w:eastAsia="fr-FR"/>
        </w:rPr>
        <w:t>.</w:t>
      </w:r>
    </w:p>
    <w:p w14:paraId="29583785" w14:textId="77777777" w:rsidR="00AF4CBB" w:rsidRPr="00AF4CBB" w:rsidRDefault="00AF4CBB" w:rsidP="00B7120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b/>
          <w:bCs/>
          <w:sz w:val="24"/>
          <w:szCs w:val="24"/>
          <w:lang w:eastAsia="fr-FR"/>
        </w:rPr>
        <w:t>Formation et renforcement des capacités</w:t>
      </w:r>
      <w:r w:rsidRPr="00AF4CBB">
        <w:rPr>
          <w:rFonts w:ascii="Times New Roman" w:eastAsia="Times New Roman" w:hAnsi="Times New Roman" w:cs="Times New Roman"/>
          <w:sz w:val="24"/>
          <w:szCs w:val="24"/>
          <w:lang w:eastAsia="fr-FR"/>
        </w:rPr>
        <w:br/>
        <w:t xml:space="preserve">Modules de formation destinés aux étudiants, chercheurs, leaders communautaires, chefferies traditionnelles, </w:t>
      </w:r>
      <w:r w:rsidR="00F43044">
        <w:rPr>
          <w:rFonts w:ascii="Times New Roman" w:eastAsia="Times New Roman" w:hAnsi="Times New Roman" w:cs="Times New Roman"/>
          <w:sz w:val="24"/>
          <w:szCs w:val="24"/>
          <w:lang w:eastAsia="fr-FR"/>
        </w:rPr>
        <w:t xml:space="preserve">détenteurs d’enjeux, </w:t>
      </w:r>
      <w:r w:rsidRPr="00AF4CBB">
        <w:rPr>
          <w:rFonts w:ascii="Times New Roman" w:eastAsia="Times New Roman" w:hAnsi="Times New Roman" w:cs="Times New Roman"/>
          <w:sz w:val="24"/>
          <w:szCs w:val="24"/>
          <w:lang w:eastAsia="fr-FR"/>
        </w:rPr>
        <w:t>associations féminines et acteurs du développement.</w:t>
      </w:r>
    </w:p>
    <w:p w14:paraId="3856A7A8" w14:textId="77777777" w:rsidR="00AF4CBB" w:rsidRPr="00AF4CBB" w:rsidRDefault="00AF4CBB" w:rsidP="00B7120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b/>
          <w:bCs/>
          <w:sz w:val="24"/>
          <w:szCs w:val="24"/>
          <w:lang w:eastAsia="fr-FR"/>
        </w:rPr>
        <w:t>Accompagnement communautaire</w:t>
      </w:r>
      <w:r w:rsidRPr="00AF4CBB">
        <w:rPr>
          <w:rFonts w:ascii="Times New Roman" w:eastAsia="Times New Roman" w:hAnsi="Times New Roman" w:cs="Times New Roman"/>
          <w:sz w:val="24"/>
          <w:szCs w:val="24"/>
          <w:lang w:eastAsia="fr-FR"/>
        </w:rPr>
        <w:br/>
        <w:t>Mise en œuvre de projets de développement culturel, autonomisation des femmes, médiation sociale, sauvegarde et valorisation du patrimoine</w:t>
      </w:r>
      <w:r w:rsidR="00F43044">
        <w:rPr>
          <w:rFonts w:ascii="Times New Roman" w:eastAsia="Times New Roman" w:hAnsi="Times New Roman" w:cs="Times New Roman"/>
          <w:sz w:val="24"/>
          <w:szCs w:val="24"/>
          <w:lang w:eastAsia="fr-FR"/>
        </w:rPr>
        <w:t xml:space="preserve"> culturel et touristique</w:t>
      </w:r>
      <w:r w:rsidRPr="00AF4CBB">
        <w:rPr>
          <w:rFonts w:ascii="Times New Roman" w:eastAsia="Times New Roman" w:hAnsi="Times New Roman" w:cs="Times New Roman"/>
          <w:sz w:val="24"/>
          <w:szCs w:val="24"/>
          <w:lang w:eastAsia="fr-FR"/>
        </w:rPr>
        <w:t>.</w:t>
      </w:r>
    </w:p>
    <w:p w14:paraId="6F6AB6AA" w14:textId="77777777" w:rsidR="00AF4CBB" w:rsidRPr="00AF4CBB" w:rsidRDefault="00AF4CBB" w:rsidP="00B7120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b/>
          <w:bCs/>
          <w:sz w:val="24"/>
          <w:szCs w:val="24"/>
          <w:lang w:eastAsia="fr-FR"/>
        </w:rPr>
        <w:t>Diffusion du savoir</w:t>
      </w:r>
      <w:r w:rsidRPr="00AF4CBB">
        <w:rPr>
          <w:rFonts w:ascii="Times New Roman" w:eastAsia="Times New Roman" w:hAnsi="Times New Roman" w:cs="Times New Roman"/>
          <w:sz w:val="24"/>
          <w:szCs w:val="24"/>
          <w:lang w:eastAsia="fr-FR"/>
        </w:rPr>
        <w:br/>
        <w:t>Publications, conférences, colloques, ateliers, plateforme numérique de valorisation des savoirs africains, et partenariats académiques.</w:t>
      </w:r>
    </w:p>
    <w:p w14:paraId="6BEE8168" w14:textId="77777777" w:rsidR="00AF4CBB" w:rsidRPr="00AF4CBB" w:rsidRDefault="00AF4CBB" w:rsidP="00AF4CB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F4CBB">
        <w:rPr>
          <w:rFonts w:ascii="Times New Roman" w:eastAsia="Times New Roman" w:hAnsi="Times New Roman" w:cs="Times New Roman"/>
          <w:b/>
          <w:bCs/>
          <w:sz w:val="27"/>
          <w:szCs w:val="27"/>
          <w:lang w:eastAsia="fr-FR"/>
        </w:rPr>
        <w:t>Approche</w:t>
      </w:r>
    </w:p>
    <w:p w14:paraId="37E7511E" w14:textId="77777777" w:rsidR="00AF4CBB" w:rsidRPr="00AF4CBB" w:rsidRDefault="00AF4CBB" w:rsidP="00AF4CBB">
      <w:p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L’Institut adopte une approche :</w:t>
      </w:r>
    </w:p>
    <w:p w14:paraId="401FB9C0" w14:textId="77777777" w:rsidR="00AF4CBB" w:rsidRPr="00AF4CBB" w:rsidRDefault="00F43044" w:rsidP="00B7120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b/>
          <w:bCs/>
          <w:sz w:val="24"/>
          <w:szCs w:val="24"/>
          <w:lang w:eastAsia="fr-FR"/>
        </w:rPr>
        <w:t>Pluridisciplinaire</w:t>
      </w:r>
      <w:r>
        <w:rPr>
          <w:rFonts w:ascii="Times New Roman" w:eastAsia="Times New Roman" w:hAnsi="Times New Roman" w:cs="Times New Roman"/>
          <w:b/>
          <w:bCs/>
          <w:sz w:val="24"/>
          <w:szCs w:val="24"/>
          <w:lang w:eastAsia="fr-FR"/>
        </w:rPr>
        <w:t xml:space="preserve"> et transversale</w:t>
      </w:r>
      <w:r w:rsidR="00AF4CBB" w:rsidRPr="00AF4CBB">
        <w:rPr>
          <w:rFonts w:ascii="Times New Roman" w:eastAsia="Times New Roman" w:hAnsi="Times New Roman" w:cs="Times New Roman"/>
          <w:sz w:val="24"/>
          <w:szCs w:val="24"/>
          <w:lang w:eastAsia="fr-FR"/>
        </w:rPr>
        <w:t xml:space="preserve">, intégrant anthropologie, </w:t>
      </w:r>
      <w:r>
        <w:rPr>
          <w:rFonts w:ascii="Times New Roman" w:eastAsia="Times New Roman" w:hAnsi="Times New Roman" w:cs="Times New Roman"/>
          <w:sz w:val="24"/>
          <w:szCs w:val="24"/>
          <w:lang w:eastAsia="fr-FR"/>
        </w:rPr>
        <w:t xml:space="preserve">linguistique, </w:t>
      </w:r>
      <w:r w:rsidR="00AF4CBB" w:rsidRPr="00AF4CBB">
        <w:rPr>
          <w:rFonts w:ascii="Times New Roman" w:eastAsia="Times New Roman" w:hAnsi="Times New Roman" w:cs="Times New Roman"/>
          <w:sz w:val="24"/>
          <w:szCs w:val="24"/>
          <w:lang w:eastAsia="fr-FR"/>
        </w:rPr>
        <w:t>histoire, sociologie, sciences politiques et études du patrimoine ;</w:t>
      </w:r>
    </w:p>
    <w:p w14:paraId="1C25CA07" w14:textId="77777777" w:rsidR="00AF4CBB" w:rsidRPr="00AF4CBB" w:rsidRDefault="00F43044" w:rsidP="00B7120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b/>
          <w:bCs/>
          <w:sz w:val="24"/>
          <w:szCs w:val="24"/>
          <w:lang w:eastAsia="fr-FR"/>
        </w:rPr>
        <w:t>Communautaire</w:t>
      </w:r>
      <w:r w:rsidR="00AF4CBB" w:rsidRPr="00AF4CBB">
        <w:rPr>
          <w:rFonts w:ascii="Times New Roman" w:eastAsia="Times New Roman" w:hAnsi="Times New Roman" w:cs="Times New Roman"/>
          <w:sz w:val="24"/>
          <w:szCs w:val="24"/>
          <w:lang w:eastAsia="fr-FR"/>
        </w:rPr>
        <w:t>, en travaillant étroitement avec les chefferies traditionnelles, associations et organisations locales ;</w:t>
      </w:r>
    </w:p>
    <w:p w14:paraId="70C428C2" w14:textId="77777777" w:rsidR="00AF4CBB" w:rsidRPr="00AF4CBB" w:rsidRDefault="00F43044" w:rsidP="00B71202">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b/>
          <w:bCs/>
          <w:sz w:val="24"/>
          <w:szCs w:val="24"/>
          <w:lang w:eastAsia="fr-FR"/>
        </w:rPr>
        <w:t>Innovante</w:t>
      </w:r>
      <w:r w:rsidR="00AF4CBB" w:rsidRPr="00AF4CBB">
        <w:rPr>
          <w:rFonts w:ascii="Times New Roman" w:eastAsia="Times New Roman" w:hAnsi="Times New Roman" w:cs="Times New Roman"/>
          <w:sz w:val="24"/>
          <w:szCs w:val="24"/>
          <w:lang w:eastAsia="fr-FR"/>
        </w:rPr>
        <w:t>, via l’usage des outils numériques pour la documentation, la formation et la mise en réseau.</w:t>
      </w:r>
    </w:p>
    <w:p w14:paraId="305C9FDA" w14:textId="77777777" w:rsidR="00AF4CBB" w:rsidRPr="00AF4CBB" w:rsidRDefault="00AF4CBB" w:rsidP="00AF4CB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F4CBB">
        <w:rPr>
          <w:rFonts w:ascii="Times New Roman" w:eastAsia="Times New Roman" w:hAnsi="Times New Roman" w:cs="Times New Roman"/>
          <w:b/>
          <w:bCs/>
          <w:sz w:val="27"/>
          <w:szCs w:val="27"/>
          <w:lang w:eastAsia="fr-FR"/>
        </w:rPr>
        <w:t>Partenariats</w:t>
      </w:r>
    </w:p>
    <w:p w14:paraId="6C6D2DF5" w14:textId="77777777" w:rsidR="00AF4CBB" w:rsidRPr="00AF4CBB" w:rsidRDefault="00AF4CBB" w:rsidP="00AF4CBB">
      <w:p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L’IEA collabore avec :</w:t>
      </w:r>
    </w:p>
    <w:p w14:paraId="3388FFF3" w14:textId="77777777" w:rsidR="00AF4CBB" w:rsidRDefault="005753E4" w:rsidP="00B71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Les</w:t>
      </w:r>
      <w:r w:rsidR="00AF4CBB" w:rsidRPr="00AF4CBB">
        <w:rPr>
          <w:rFonts w:ascii="Times New Roman" w:eastAsia="Times New Roman" w:hAnsi="Times New Roman" w:cs="Times New Roman"/>
          <w:sz w:val="24"/>
          <w:szCs w:val="24"/>
          <w:lang w:eastAsia="fr-FR"/>
        </w:rPr>
        <w:t xml:space="preserve"> universités nationales et africaines,</w:t>
      </w:r>
    </w:p>
    <w:p w14:paraId="29CFCF24" w14:textId="77777777" w:rsidR="008F623E" w:rsidRDefault="008F623E" w:rsidP="00B71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w:t>
      </w:r>
      <w:r w:rsidR="00FE3D79">
        <w:rPr>
          <w:rFonts w:ascii="Times New Roman" w:eastAsia="Times New Roman" w:hAnsi="Times New Roman" w:cs="Times New Roman"/>
          <w:sz w:val="24"/>
          <w:szCs w:val="24"/>
          <w:lang w:eastAsia="fr-FR"/>
        </w:rPr>
        <w:t>mité International des Savants et Experts Africains (CISEA)</w:t>
      </w:r>
    </w:p>
    <w:p w14:paraId="244A64F5" w14:textId="77777777" w:rsidR="00F43044" w:rsidRDefault="005753E4" w:rsidP="00B71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w:t>
      </w:r>
      <w:r w:rsidR="00F43044">
        <w:rPr>
          <w:rFonts w:ascii="Times New Roman" w:eastAsia="Times New Roman" w:hAnsi="Times New Roman" w:cs="Times New Roman"/>
          <w:sz w:val="24"/>
          <w:szCs w:val="24"/>
          <w:lang w:eastAsia="fr-FR"/>
        </w:rPr>
        <w:t xml:space="preserve"> institutions </w:t>
      </w:r>
      <w:r>
        <w:rPr>
          <w:rFonts w:ascii="Times New Roman" w:eastAsia="Times New Roman" w:hAnsi="Times New Roman" w:cs="Times New Roman"/>
          <w:sz w:val="24"/>
          <w:szCs w:val="24"/>
          <w:lang w:eastAsia="fr-FR"/>
        </w:rPr>
        <w:t>scientifiques et culturelles</w:t>
      </w:r>
      <w:r w:rsidR="009A1DE7">
        <w:rPr>
          <w:rFonts w:ascii="Times New Roman" w:eastAsia="Times New Roman" w:hAnsi="Times New Roman" w:cs="Times New Roman"/>
          <w:sz w:val="24"/>
          <w:szCs w:val="24"/>
          <w:lang w:eastAsia="fr-FR"/>
        </w:rPr>
        <w:t xml:space="preserve"> (chefferies traditionnelles et musées)</w:t>
      </w:r>
      <w:r>
        <w:rPr>
          <w:rFonts w:ascii="Times New Roman" w:eastAsia="Times New Roman" w:hAnsi="Times New Roman" w:cs="Times New Roman"/>
          <w:sz w:val="24"/>
          <w:szCs w:val="24"/>
          <w:lang w:eastAsia="fr-FR"/>
        </w:rPr>
        <w:t>,</w:t>
      </w:r>
    </w:p>
    <w:p w14:paraId="550FCC6A" w14:textId="77777777" w:rsidR="009A1DE7" w:rsidRDefault="009A1DE7" w:rsidP="00B71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Les Centres d’Etudes Africaines existant en Afrique et dans le monde,</w:t>
      </w:r>
    </w:p>
    <w:p w14:paraId="5A21EE4D" w14:textId="77777777" w:rsidR="009A1DE7" w:rsidRDefault="00E86672" w:rsidP="00B71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Conseil Panafricain des Autorités Traditionnelles et Coutumières</w:t>
      </w:r>
      <w:r w:rsidR="008F623E">
        <w:rPr>
          <w:rFonts w:ascii="Times New Roman" w:eastAsia="Times New Roman" w:hAnsi="Times New Roman" w:cs="Times New Roman"/>
          <w:sz w:val="24"/>
          <w:szCs w:val="24"/>
          <w:lang w:eastAsia="fr-FR"/>
        </w:rPr>
        <w:t xml:space="preserve"> (CPATC),</w:t>
      </w:r>
    </w:p>
    <w:p w14:paraId="62BFDA1C" w14:textId="77777777" w:rsidR="008F623E" w:rsidRDefault="008F623E" w:rsidP="00B71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Conseil National des Chefs Traditionnels du Cameroun (CNCTC),</w:t>
      </w:r>
    </w:p>
    <w:p w14:paraId="751F51B7" w14:textId="77777777" w:rsidR="00E86672" w:rsidRPr="00AF4CBB" w:rsidRDefault="00E86672" w:rsidP="00B71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Société Royale (Académie des langues et des savoirs des </w:t>
      </w:r>
      <w:proofErr w:type="spellStart"/>
      <w:r>
        <w:rPr>
          <w:rFonts w:ascii="Times New Roman" w:eastAsia="Times New Roman" w:hAnsi="Times New Roman" w:cs="Times New Roman"/>
          <w:sz w:val="24"/>
          <w:szCs w:val="24"/>
          <w:lang w:eastAsia="fr-FR"/>
        </w:rPr>
        <w:t>Grassland</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Grassland</w:t>
      </w:r>
      <w:proofErr w:type="spellEnd"/>
      <w:r>
        <w:rPr>
          <w:rFonts w:ascii="Times New Roman" w:eastAsia="Times New Roman" w:hAnsi="Times New Roman" w:cs="Times New Roman"/>
          <w:sz w:val="24"/>
          <w:szCs w:val="24"/>
          <w:lang w:eastAsia="fr-FR"/>
        </w:rPr>
        <w:t xml:space="preserve"> </w:t>
      </w:r>
      <w:proofErr w:type="spellStart"/>
      <w:r>
        <w:rPr>
          <w:rFonts w:ascii="Times New Roman" w:eastAsia="Times New Roman" w:hAnsi="Times New Roman" w:cs="Times New Roman"/>
          <w:sz w:val="24"/>
          <w:szCs w:val="24"/>
          <w:lang w:eastAsia="fr-FR"/>
        </w:rPr>
        <w:t>Academy</w:t>
      </w:r>
      <w:proofErr w:type="spellEnd"/>
      <w:r>
        <w:rPr>
          <w:rFonts w:ascii="Times New Roman" w:eastAsia="Times New Roman" w:hAnsi="Times New Roman" w:cs="Times New Roman"/>
          <w:sz w:val="24"/>
          <w:szCs w:val="24"/>
          <w:lang w:eastAsia="fr-FR"/>
        </w:rPr>
        <w:t>,</w:t>
      </w:r>
    </w:p>
    <w:p w14:paraId="4D8EC8C0" w14:textId="77777777" w:rsidR="00AF4CBB" w:rsidRPr="00AF4CBB" w:rsidRDefault="009A1DE7" w:rsidP="00B71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Les</w:t>
      </w:r>
      <w:r w:rsidR="00AF4CBB" w:rsidRPr="00AF4CBB">
        <w:rPr>
          <w:rFonts w:ascii="Times New Roman" w:eastAsia="Times New Roman" w:hAnsi="Times New Roman" w:cs="Times New Roman"/>
          <w:sz w:val="24"/>
          <w:szCs w:val="24"/>
          <w:lang w:eastAsia="fr-FR"/>
        </w:rPr>
        <w:t xml:space="preserve"> institutions de recherche,</w:t>
      </w:r>
    </w:p>
    <w:p w14:paraId="79B83D8C" w14:textId="77777777" w:rsidR="00AF4CBB" w:rsidRPr="00AF4CBB" w:rsidRDefault="009A1DE7" w:rsidP="00B71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Les</w:t>
      </w:r>
      <w:r w:rsidR="00AF4CBB" w:rsidRPr="00AF4CBB">
        <w:rPr>
          <w:rFonts w:ascii="Times New Roman" w:eastAsia="Times New Roman" w:hAnsi="Times New Roman" w:cs="Times New Roman"/>
          <w:sz w:val="24"/>
          <w:szCs w:val="24"/>
          <w:lang w:eastAsia="fr-FR"/>
        </w:rPr>
        <w:t xml:space="preserve"> collectivités territoriales et chefferies traditionnelles,</w:t>
      </w:r>
    </w:p>
    <w:p w14:paraId="2C1E0EDC" w14:textId="77777777" w:rsidR="00AF4CBB" w:rsidRPr="00AF4CBB" w:rsidRDefault="009A1DE7" w:rsidP="00B71202">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Les</w:t>
      </w:r>
      <w:r w:rsidR="00AF4CBB" w:rsidRPr="00AF4CBB">
        <w:rPr>
          <w:rFonts w:ascii="Times New Roman" w:eastAsia="Times New Roman" w:hAnsi="Times New Roman" w:cs="Times New Roman"/>
          <w:sz w:val="24"/>
          <w:szCs w:val="24"/>
          <w:lang w:eastAsia="fr-FR"/>
        </w:rPr>
        <w:t xml:space="preserve"> ONG et partenaires internationaux engagés dans le développement culturel et communautaire.</w:t>
      </w:r>
    </w:p>
    <w:p w14:paraId="182CD016" w14:textId="77777777" w:rsidR="00AF4CBB" w:rsidRPr="00AF4CBB" w:rsidRDefault="00AF4CBB" w:rsidP="00AF4CB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F4CBB">
        <w:rPr>
          <w:rFonts w:ascii="Times New Roman" w:eastAsia="Times New Roman" w:hAnsi="Times New Roman" w:cs="Times New Roman"/>
          <w:b/>
          <w:bCs/>
          <w:sz w:val="27"/>
          <w:szCs w:val="27"/>
          <w:lang w:eastAsia="fr-FR"/>
        </w:rPr>
        <w:t>Impact</w:t>
      </w:r>
    </w:p>
    <w:p w14:paraId="0A379E62" w14:textId="77777777" w:rsidR="00AF4CBB" w:rsidRPr="00AF4CBB" w:rsidRDefault="00AF4CBB" w:rsidP="00AF4CBB">
      <w:p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L’Institut contribue :</w:t>
      </w:r>
    </w:p>
    <w:p w14:paraId="12C3C688" w14:textId="77777777" w:rsidR="00AF4CBB" w:rsidRPr="00AF4CBB" w:rsidRDefault="00FE3D79" w:rsidP="00B7120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À</w:t>
      </w:r>
      <w:r w:rsidR="00AF4CBB" w:rsidRPr="00AF4CBB">
        <w:rPr>
          <w:rFonts w:ascii="Times New Roman" w:eastAsia="Times New Roman" w:hAnsi="Times New Roman" w:cs="Times New Roman"/>
          <w:sz w:val="24"/>
          <w:szCs w:val="24"/>
          <w:lang w:eastAsia="fr-FR"/>
        </w:rPr>
        <w:t xml:space="preserve"> la production de connaissances de qualité sur les réalités africaines ;</w:t>
      </w:r>
    </w:p>
    <w:p w14:paraId="7BA41A55" w14:textId="77777777" w:rsidR="00AF4CBB" w:rsidRPr="00AF4CBB" w:rsidRDefault="00FE3D79" w:rsidP="00B7120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À</w:t>
      </w:r>
      <w:r w:rsidR="00AF4CBB" w:rsidRPr="00AF4CBB">
        <w:rPr>
          <w:rFonts w:ascii="Times New Roman" w:eastAsia="Times New Roman" w:hAnsi="Times New Roman" w:cs="Times New Roman"/>
          <w:sz w:val="24"/>
          <w:szCs w:val="24"/>
          <w:lang w:eastAsia="fr-FR"/>
        </w:rPr>
        <w:t xml:space="preserve"> la professionnalisation des acteurs culturels et sociaux ;</w:t>
      </w:r>
    </w:p>
    <w:p w14:paraId="6193214B" w14:textId="77777777" w:rsidR="00AF4CBB" w:rsidRPr="00AF4CBB" w:rsidRDefault="00FE3D79" w:rsidP="00B7120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À</w:t>
      </w:r>
      <w:r w:rsidR="00AF4CBB" w:rsidRPr="00AF4CBB">
        <w:rPr>
          <w:rFonts w:ascii="Times New Roman" w:eastAsia="Times New Roman" w:hAnsi="Times New Roman" w:cs="Times New Roman"/>
          <w:sz w:val="24"/>
          <w:szCs w:val="24"/>
          <w:lang w:eastAsia="fr-FR"/>
        </w:rPr>
        <w:t xml:space="preserve"> l’autonomisation des femmes et des jeunes ;</w:t>
      </w:r>
    </w:p>
    <w:p w14:paraId="6471222B" w14:textId="77777777" w:rsidR="00AF4CBB" w:rsidRPr="00AF4CBB" w:rsidRDefault="00FE3D79" w:rsidP="00B7120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À</w:t>
      </w:r>
      <w:r w:rsidR="00AF4CBB" w:rsidRPr="00AF4CBB">
        <w:rPr>
          <w:rFonts w:ascii="Times New Roman" w:eastAsia="Times New Roman" w:hAnsi="Times New Roman" w:cs="Times New Roman"/>
          <w:sz w:val="24"/>
          <w:szCs w:val="24"/>
          <w:lang w:eastAsia="fr-FR"/>
        </w:rPr>
        <w:t xml:space="preserve"> la préservation et la transmission du patrimoine africain ;</w:t>
      </w:r>
    </w:p>
    <w:p w14:paraId="6338C959" w14:textId="77777777" w:rsidR="005753E4" w:rsidRPr="005753E4" w:rsidRDefault="00FE3D79" w:rsidP="00B71202">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AF4CBB">
        <w:rPr>
          <w:rFonts w:ascii="Times New Roman" w:eastAsia="Times New Roman" w:hAnsi="Times New Roman" w:cs="Times New Roman"/>
          <w:sz w:val="24"/>
          <w:szCs w:val="24"/>
          <w:lang w:eastAsia="fr-FR"/>
        </w:rPr>
        <w:t>À</w:t>
      </w:r>
      <w:r w:rsidR="00AF4CBB" w:rsidRPr="00AF4CBB">
        <w:rPr>
          <w:rFonts w:ascii="Times New Roman" w:eastAsia="Times New Roman" w:hAnsi="Times New Roman" w:cs="Times New Roman"/>
          <w:sz w:val="24"/>
          <w:szCs w:val="24"/>
          <w:lang w:eastAsia="fr-FR"/>
        </w:rPr>
        <w:t xml:space="preserve"> la consolidation du vivre-ensemble et de la cohésion sociale.</w:t>
      </w:r>
    </w:p>
    <w:p w14:paraId="14915398" w14:textId="77777777" w:rsidR="005753E4" w:rsidRPr="005753E4" w:rsidRDefault="005753E4" w:rsidP="005753E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5753E4">
        <w:rPr>
          <w:rFonts w:ascii="Times New Roman" w:eastAsia="Times New Roman" w:hAnsi="Times New Roman" w:cs="Times New Roman"/>
          <w:b/>
          <w:bCs/>
          <w:kern w:val="36"/>
          <w:sz w:val="48"/>
          <w:szCs w:val="48"/>
          <w:lang w:eastAsia="fr-FR"/>
        </w:rPr>
        <w:t xml:space="preserve">Aspects liés au tourisme </w:t>
      </w:r>
      <w:r>
        <w:rPr>
          <w:rFonts w:ascii="Times New Roman" w:eastAsia="Times New Roman" w:hAnsi="Times New Roman" w:cs="Times New Roman"/>
          <w:b/>
          <w:bCs/>
          <w:kern w:val="36"/>
          <w:sz w:val="48"/>
          <w:szCs w:val="48"/>
          <w:lang w:eastAsia="fr-FR"/>
        </w:rPr>
        <w:t>aux plans universitaire, culturel et communautaire</w:t>
      </w:r>
    </w:p>
    <w:p w14:paraId="2640B627" w14:textId="77777777" w:rsidR="005753E4" w:rsidRPr="005753E4" w:rsidRDefault="005753E4" w:rsidP="005753E4">
      <w:p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L’IEA peut jouer un rôle majeur dans le développement d’un </w:t>
      </w:r>
      <w:r w:rsidRPr="005753E4">
        <w:rPr>
          <w:rFonts w:ascii="Times New Roman" w:eastAsia="Times New Roman" w:hAnsi="Times New Roman" w:cs="Times New Roman"/>
          <w:b/>
          <w:bCs/>
          <w:sz w:val="24"/>
          <w:szCs w:val="24"/>
          <w:lang w:eastAsia="fr-FR"/>
        </w:rPr>
        <w:t>tourisme culturel, patrimonial et éducatif</w:t>
      </w:r>
      <w:r w:rsidRPr="005753E4">
        <w:rPr>
          <w:rFonts w:ascii="Times New Roman" w:eastAsia="Times New Roman" w:hAnsi="Times New Roman" w:cs="Times New Roman"/>
          <w:sz w:val="24"/>
          <w:szCs w:val="24"/>
          <w:lang w:eastAsia="fr-FR"/>
        </w:rPr>
        <w:t>, en valorisant les savoirs africains, les chefferies traditionnelles, les patrimoines matériels et immatériels, ainsi que les initiatives communautaires.</w:t>
      </w:r>
    </w:p>
    <w:p w14:paraId="1B98B808" w14:textId="77777777" w:rsidR="005753E4" w:rsidRPr="005753E4" w:rsidRDefault="005753E4" w:rsidP="005753E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753E4">
        <w:rPr>
          <w:rFonts w:ascii="Times New Roman" w:eastAsia="Times New Roman" w:hAnsi="Times New Roman" w:cs="Times New Roman"/>
          <w:b/>
          <w:bCs/>
          <w:sz w:val="36"/>
          <w:szCs w:val="36"/>
          <w:lang w:eastAsia="fr-FR"/>
        </w:rPr>
        <w:t>1. Tourisme culturel</w:t>
      </w:r>
    </w:p>
    <w:p w14:paraId="4CD8D7C8" w14:textId="77777777" w:rsidR="005753E4" w:rsidRPr="005753E4" w:rsidRDefault="005753E4" w:rsidP="005753E4">
      <w:p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L’Institut peut contribuer à :</w:t>
      </w:r>
    </w:p>
    <w:p w14:paraId="35DAFB6F" w14:textId="77777777" w:rsidR="005753E4" w:rsidRPr="005753E4" w:rsidRDefault="005753E4" w:rsidP="00B7120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b/>
          <w:bCs/>
          <w:sz w:val="24"/>
          <w:szCs w:val="24"/>
          <w:lang w:eastAsia="fr-FR"/>
        </w:rPr>
        <w:t>Documenter et valoriser</w:t>
      </w:r>
      <w:r w:rsidRPr="005753E4">
        <w:rPr>
          <w:rFonts w:ascii="Times New Roman" w:eastAsia="Times New Roman" w:hAnsi="Times New Roman" w:cs="Times New Roman"/>
          <w:sz w:val="24"/>
          <w:szCs w:val="24"/>
          <w:lang w:eastAsia="fr-FR"/>
        </w:rPr>
        <w:t xml:space="preserve"> les traditions, rites, patrimoines royaux</w:t>
      </w:r>
      <w:r w:rsidR="00FE3D79">
        <w:rPr>
          <w:rFonts w:ascii="Times New Roman" w:eastAsia="Times New Roman" w:hAnsi="Times New Roman" w:cs="Times New Roman"/>
          <w:sz w:val="24"/>
          <w:szCs w:val="24"/>
          <w:lang w:eastAsia="fr-FR"/>
        </w:rPr>
        <w:t xml:space="preserve"> (arts sacrés et royaux)</w:t>
      </w:r>
      <w:r w:rsidRPr="005753E4">
        <w:rPr>
          <w:rFonts w:ascii="Times New Roman" w:eastAsia="Times New Roman" w:hAnsi="Times New Roman" w:cs="Times New Roman"/>
          <w:sz w:val="24"/>
          <w:szCs w:val="24"/>
          <w:lang w:eastAsia="fr-FR"/>
        </w:rPr>
        <w:t>, savoir-faire artisanaux, danses et expressions artistiques ;</w:t>
      </w:r>
    </w:p>
    <w:p w14:paraId="2CEC9AC1" w14:textId="77777777" w:rsidR="005753E4" w:rsidRPr="005753E4" w:rsidRDefault="005753E4" w:rsidP="00B7120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b/>
          <w:bCs/>
          <w:sz w:val="24"/>
          <w:szCs w:val="24"/>
          <w:lang w:eastAsia="fr-FR"/>
        </w:rPr>
        <w:t>Créer des circuits culturels</w:t>
      </w:r>
      <w:r w:rsidRPr="005753E4">
        <w:rPr>
          <w:rFonts w:ascii="Times New Roman" w:eastAsia="Times New Roman" w:hAnsi="Times New Roman" w:cs="Times New Roman"/>
          <w:sz w:val="24"/>
          <w:szCs w:val="24"/>
          <w:lang w:eastAsia="fr-FR"/>
        </w:rPr>
        <w:t xml:space="preserve"> en collaboration avec les chefferies, musées communautaires et artisans ;</w:t>
      </w:r>
    </w:p>
    <w:p w14:paraId="0BF9B841" w14:textId="77777777" w:rsidR="005753E4" w:rsidRPr="005753E4" w:rsidRDefault="005753E4" w:rsidP="00B7120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Produire des </w:t>
      </w:r>
      <w:r w:rsidRPr="005753E4">
        <w:rPr>
          <w:rFonts w:ascii="Times New Roman" w:eastAsia="Times New Roman" w:hAnsi="Times New Roman" w:cs="Times New Roman"/>
          <w:b/>
          <w:bCs/>
          <w:sz w:val="24"/>
          <w:szCs w:val="24"/>
          <w:lang w:eastAsia="fr-FR"/>
        </w:rPr>
        <w:t>guides culturels</w:t>
      </w:r>
      <w:r w:rsidRPr="005753E4">
        <w:rPr>
          <w:rFonts w:ascii="Times New Roman" w:eastAsia="Times New Roman" w:hAnsi="Times New Roman" w:cs="Times New Roman"/>
          <w:sz w:val="24"/>
          <w:szCs w:val="24"/>
          <w:lang w:eastAsia="fr-FR"/>
        </w:rPr>
        <w:t xml:space="preserve"> et contenus pédagogiques pour visiteurs ;</w:t>
      </w:r>
    </w:p>
    <w:p w14:paraId="061E5CCD" w14:textId="77777777" w:rsidR="005753E4" w:rsidRPr="005753E4" w:rsidRDefault="005753E4" w:rsidP="00B71202">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Organiser des </w:t>
      </w:r>
      <w:r w:rsidRPr="005753E4">
        <w:rPr>
          <w:rFonts w:ascii="Times New Roman" w:eastAsia="Times New Roman" w:hAnsi="Times New Roman" w:cs="Times New Roman"/>
          <w:b/>
          <w:bCs/>
          <w:sz w:val="24"/>
          <w:szCs w:val="24"/>
          <w:lang w:eastAsia="fr-FR"/>
        </w:rPr>
        <w:t>festivals, conférences publiques et expositions</w:t>
      </w:r>
      <w:r w:rsidRPr="005753E4">
        <w:rPr>
          <w:rFonts w:ascii="Times New Roman" w:eastAsia="Times New Roman" w:hAnsi="Times New Roman" w:cs="Times New Roman"/>
          <w:sz w:val="24"/>
          <w:szCs w:val="24"/>
          <w:lang w:eastAsia="fr-FR"/>
        </w:rPr>
        <w:t xml:space="preserve"> ouverts au tourisme.</w:t>
      </w:r>
    </w:p>
    <w:p w14:paraId="55DAC703" w14:textId="77777777" w:rsidR="005753E4" w:rsidRPr="005753E4" w:rsidRDefault="005753E4" w:rsidP="005753E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753E4">
        <w:rPr>
          <w:rFonts w:ascii="Times New Roman" w:eastAsia="Times New Roman" w:hAnsi="Times New Roman" w:cs="Times New Roman"/>
          <w:b/>
          <w:bCs/>
          <w:sz w:val="36"/>
          <w:szCs w:val="36"/>
          <w:lang w:eastAsia="fr-FR"/>
        </w:rPr>
        <w:t>2. Tourisme patrimonial</w:t>
      </w:r>
    </w:p>
    <w:p w14:paraId="4511B42D" w14:textId="77777777" w:rsidR="005753E4" w:rsidRPr="005753E4" w:rsidRDefault="005753E4" w:rsidP="005753E4">
      <w:p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L’IEA peut soutenir la préservation, l’inventaire et la mise en valeur :</w:t>
      </w:r>
    </w:p>
    <w:p w14:paraId="533A0660" w14:textId="77777777" w:rsidR="005753E4" w:rsidRPr="005753E4" w:rsidRDefault="005753E4" w:rsidP="00B7120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Des sites sacrés et lieux de mémoire ;</w:t>
      </w:r>
    </w:p>
    <w:p w14:paraId="74137D85" w14:textId="77777777" w:rsidR="005753E4" w:rsidRPr="005753E4" w:rsidRDefault="005753E4" w:rsidP="00B7120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Des palais traditionnels, cases patrimoniales et architectures vernaculaires ;</w:t>
      </w:r>
    </w:p>
    <w:p w14:paraId="2AC33FB1" w14:textId="77777777" w:rsidR="005753E4" w:rsidRPr="005753E4" w:rsidRDefault="005753E4" w:rsidP="00B71202">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Des archives orales, récits historiques, généalogies et objets de musée.</w:t>
      </w:r>
    </w:p>
    <w:p w14:paraId="1F6F4431" w14:textId="77777777" w:rsidR="005753E4" w:rsidRPr="005753E4" w:rsidRDefault="005753E4" w:rsidP="005753E4">
      <w:p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Il peut également accompagner les communautés dans :</w:t>
      </w:r>
    </w:p>
    <w:p w14:paraId="0A97CBF1" w14:textId="77777777" w:rsidR="005753E4" w:rsidRPr="005753E4" w:rsidRDefault="005753E4" w:rsidP="00B7120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La </w:t>
      </w:r>
      <w:r w:rsidRPr="005753E4">
        <w:rPr>
          <w:rFonts w:ascii="Times New Roman" w:eastAsia="Times New Roman" w:hAnsi="Times New Roman" w:cs="Times New Roman"/>
          <w:b/>
          <w:bCs/>
          <w:sz w:val="24"/>
          <w:szCs w:val="24"/>
          <w:lang w:eastAsia="fr-FR"/>
        </w:rPr>
        <w:t>gestion du patrimoine</w:t>
      </w:r>
      <w:r w:rsidRPr="005753E4">
        <w:rPr>
          <w:rFonts w:ascii="Times New Roman" w:eastAsia="Times New Roman" w:hAnsi="Times New Roman" w:cs="Times New Roman"/>
          <w:sz w:val="24"/>
          <w:szCs w:val="24"/>
          <w:lang w:eastAsia="fr-FR"/>
        </w:rPr>
        <w:t xml:space="preserve"> (conservation, médiation, visites guidées) ;</w:t>
      </w:r>
    </w:p>
    <w:p w14:paraId="7C77A29B" w14:textId="77777777" w:rsidR="005753E4" w:rsidRPr="005753E4" w:rsidRDefault="005753E4" w:rsidP="00B71202">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La formation des </w:t>
      </w:r>
      <w:r w:rsidRPr="005753E4">
        <w:rPr>
          <w:rFonts w:ascii="Times New Roman" w:eastAsia="Times New Roman" w:hAnsi="Times New Roman" w:cs="Times New Roman"/>
          <w:b/>
          <w:bCs/>
          <w:sz w:val="24"/>
          <w:szCs w:val="24"/>
          <w:lang w:eastAsia="fr-FR"/>
        </w:rPr>
        <w:t>médiateurs culturels et guides locaux</w:t>
      </w:r>
      <w:r w:rsidRPr="005753E4">
        <w:rPr>
          <w:rFonts w:ascii="Times New Roman" w:eastAsia="Times New Roman" w:hAnsi="Times New Roman" w:cs="Times New Roman"/>
          <w:sz w:val="24"/>
          <w:szCs w:val="24"/>
          <w:lang w:eastAsia="fr-FR"/>
        </w:rPr>
        <w:t>.</w:t>
      </w:r>
    </w:p>
    <w:p w14:paraId="14A60E25" w14:textId="77777777" w:rsidR="005753E4" w:rsidRPr="005753E4" w:rsidRDefault="005753E4" w:rsidP="005753E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753E4">
        <w:rPr>
          <w:rFonts w:ascii="Times New Roman" w:eastAsia="Times New Roman" w:hAnsi="Times New Roman" w:cs="Times New Roman"/>
          <w:b/>
          <w:bCs/>
          <w:sz w:val="36"/>
          <w:szCs w:val="36"/>
          <w:lang w:eastAsia="fr-FR"/>
        </w:rPr>
        <w:t>3. Tourisme éducatif et scientifique</w:t>
      </w:r>
    </w:p>
    <w:p w14:paraId="41796268" w14:textId="77777777" w:rsidR="005753E4" w:rsidRPr="005753E4" w:rsidRDefault="005753E4" w:rsidP="005753E4">
      <w:p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Ce volet touche à la vocation universitaire :</w:t>
      </w:r>
    </w:p>
    <w:p w14:paraId="68C0F5C3" w14:textId="77777777" w:rsidR="005753E4" w:rsidRPr="005753E4" w:rsidRDefault="005753E4" w:rsidP="00B712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Organisation de </w:t>
      </w:r>
      <w:r w:rsidRPr="005753E4">
        <w:rPr>
          <w:rFonts w:ascii="Times New Roman" w:eastAsia="Times New Roman" w:hAnsi="Times New Roman" w:cs="Times New Roman"/>
          <w:b/>
          <w:bCs/>
          <w:sz w:val="24"/>
          <w:szCs w:val="24"/>
          <w:lang w:eastAsia="fr-FR"/>
        </w:rPr>
        <w:t>voyages d’étude</w:t>
      </w:r>
      <w:r w:rsidRPr="005753E4">
        <w:rPr>
          <w:rFonts w:ascii="Times New Roman" w:eastAsia="Times New Roman" w:hAnsi="Times New Roman" w:cs="Times New Roman"/>
          <w:sz w:val="24"/>
          <w:szCs w:val="24"/>
          <w:lang w:eastAsia="fr-FR"/>
        </w:rPr>
        <w:t xml:space="preserve"> pour étudiants, chercheurs et visiteurs internationaux ;</w:t>
      </w:r>
    </w:p>
    <w:p w14:paraId="4DA12CB4" w14:textId="77777777" w:rsidR="005753E4" w:rsidRPr="005753E4" w:rsidRDefault="005753E4" w:rsidP="00B712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Mise en place de </w:t>
      </w:r>
      <w:r w:rsidRPr="005753E4">
        <w:rPr>
          <w:rFonts w:ascii="Times New Roman" w:eastAsia="Times New Roman" w:hAnsi="Times New Roman" w:cs="Times New Roman"/>
          <w:b/>
          <w:bCs/>
          <w:sz w:val="24"/>
          <w:szCs w:val="24"/>
          <w:lang w:eastAsia="fr-FR"/>
        </w:rPr>
        <w:t>stages et immersions culturelles</w:t>
      </w:r>
      <w:r w:rsidRPr="005753E4">
        <w:rPr>
          <w:rFonts w:ascii="Times New Roman" w:eastAsia="Times New Roman" w:hAnsi="Times New Roman" w:cs="Times New Roman"/>
          <w:sz w:val="24"/>
          <w:szCs w:val="24"/>
          <w:lang w:eastAsia="fr-FR"/>
        </w:rPr>
        <w:t xml:space="preserve"> dans les villages et chefferies ;</w:t>
      </w:r>
    </w:p>
    <w:p w14:paraId="3B3CE0B0" w14:textId="77777777" w:rsidR="005753E4" w:rsidRPr="005753E4" w:rsidRDefault="005753E4" w:rsidP="00B712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Accueil de </w:t>
      </w:r>
      <w:r w:rsidRPr="005753E4">
        <w:rPr>
          <w:rFonts w:ascii="Times New Roman" w:eastAsia="Times New Roman" w:hAnsi="Times New Roman" w:cs="Times New Roman"/>
          <w:b/>
          <w:bCs/>
          <w:sz w:val="24"/>
          <w:szCs w:val="24"/>
          <w:lang w:eastAsia="fr-FR"/>
        </w:rPr>
        <w:t>conférenciers, anthropologues, historiens</w:t>
      </w:r>
      <w:r w:rsidRPr="005753E4">
        <w:rPr>
          <w:rFonts w:ascii="Times New Roman" w:eastAsia="Times New Roman" w:hAnsi="Times New Roman" w:cs="Times New Roman"/>
          <w:sz w:val="24"/>
          <w:szCs w:val="24"/>
          <w:lang w:eastAsia="fr-FR"/>
        </w:rPr>
        <w:t xml:space="preserve"> en résidence scientifique ;</w:t>
      </w:r>
    </w:p>
    <w:p w14:paraId="29849DF9" w14:textId="77777777" w:rsidR="005753E4" w:rsidRPr="005753E4" w:rsidRDefault="005753E4" w:rsidP="00B712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Création d’une </w:t>
      </w:r>
      <w:r w:rsidRPr="005753E4">
        <w:rPr>
          <w:rFonts w:ascii="Times New Roman" w:eastAsia="Times New Roman" w:hAnsi="Times New Roman" w:cs="Times New Roman"/>
          <w:b/>
          <w:bCs/>
          <w:sz w:val="24"/>
          <w:szCs w:val="24"/>
          <w:lang w:eastAsia="fr-FR"/>
        </w:rPr>
        <w:t>plateforme numérique</w:t>
      </w:r>
      <w:r w:rsidRPr="005753E4">
        <w:rPr>
          <w:rFonts w:ascii="Times New Roman" w:eastAsia="Times New Roman" w:hAnsi="Times New Roman" w:cs="Times New Roman"/>
          <w:sz w:val="24"/>
          <w:szCs w:val="24"/>
          <w:lang w:eastAsia="fr-FR"/>
        </w:rPr>
        <w:t xml:space="preserve"> présentant ressources, catalogues patrimoniaux et parcours touristiques.</w:t>
      </w:r>
    </w:p>
    <w:p w14:paraId="5FAD31B9" w14:textId="77777777" w:rsidR="005753E4" w:rsidRPr="005753E4" w:rsidRDefault="005753E4" w:rsidP="005753E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753E4">
        <w:rPr>
          <w:rFonts w:ascii="Times New Roman" w:eastAsia="Times New Roman" w:hAnsi="Times New Roman" w:cs="Times New Roman"/>
          <w:b/>
          <w:bCs/>
          <w:sz w:val="36"/>
          <w:szCs w:val="36"/>
          <w:lang w:eastAsia="fr-FR"/>
        </w:rPr>
        <w:t>4. Tourisme communautaire</w:t>
      </w:r>
    </w:p>
    <w:p w14:paraId="12595F00" w14:textId="77777777" w:rsidR="005753E4" w:rsidRPr="005753E4" w:rsidRDefault="005753E4" w:rsidP="005753E4">
      <w:p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L’IEA peut servir de passerelle entre acteurs externes et communautés locales pour :</w:t>
      </w:r>
    </w:p>
    <w:p w14:paraId="099E3FD8" w14:textId="77777777" w:rsidR="005753E4" w:rsidRPr="005753E4" w:rsidRDefault="005753E4" w:rsidP="00B712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Développer des </w:t>
      </w:r>
      <w:r w:rsidRPr="005753E4">
        <w:rPr>
          <w:rFonts w:ascii="Times New Roman" w:eastAsia="Times New Roman" w:hAnsi="Times New Roman" w:cs="Times New Roman"/>
          <w:b/>
          <w:bCs/>
          <w:sz w:val="24"/>
          <w:szCs w:val="24"/>
          <w:lang w:eastAsia="fr-FR"/>
        </w:rPr>
        <w:t>activités génératrices de revenus</w:t>
      </w:r>
      <w:r w:rsidRPr="005753E4">
        <w:rPr>
          <w:rFonts w:ascii="Times New Roman" w:eastAsia="Times New Roman" w:hAnsi="Times New Roman" w:cs="Times New Roman"/>
          <w:sz w:val="24"/>
          <w:szCs w:val="24"/>
          <w:lang w:eastAsia="fr-FR"/>
        </w:rPr>
        <w:t xml:space="preserve"> (artisanat, ateliers, visites guidées, gastronomie locale) ;</w:t>
      </w:r>
    </w:p>
    <w:p w14:paraId="170407D4" w14:textId="77777777" w:rsidR="005753E4" w:rsidRPr="005753E4" w:rsidRDefault="005753E4" w:rsidP="00B712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Renforcer les capacités des femmes leaders</w:t>
      </w:r>
      <w:r>
        <w:rPr>
          <w:rFonts w:ascii="Times New Roman" w:eastAsia="Times New Roman" w:hAnsi="Times New Roman" w:cs="Times New Roman"/>
          <w:sz w:val="24"/>
          <w:szCs w:val="24"/>
          <w:lang w:eastAsia="fr-FR"/>
        </w:rPr>
        <w:t xml:space="preserve"> communautaires</w:t>
      </w:r>
      <w:r w:rsidRPr="005753E4">
        <w:rPr>
          <w:rFonts w:ascii="Times New Roman" w:eastAsia="Times New Roman" w:hAnsi="Times New Roman" w:cs="Times New Roman"/>
          <w:sz w:val="24"/>
          <w:szCs w:val="24"/>
          <w:lang w:eastAsia="fr-FR"/>
        </w:rPr>
        <w:t xml:space="preserve"> et jeunes dans :</w:t>
      </w:r>
    </w:p>
    <w:p w14:paraId="10AD1900" w14:textId="77777777" w:rsidR="005753E4" w:rsidRPr="005753E4" w:rsidRDefault="005753E4" w:rsidP="00B71202">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L’accueil touristique,</w:t>
      </w:r>
    </w:p>
    <w:p w14:paraId="5BA4C554" w14:textId="77777777" w:rsidR="005753E4" w:rsidRPr="005753E4" w:rsidRDefault="005753E4" w:rsidP="00B71202">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La gestion d’espaces culturels,</w:t>
      </w:r>
    </w:p>
    <w:p w14:paraId="5B33076C" w14:textId="77777777" w:rsidR="005753E4" w:rsidRPr="005753E4" w:rsidRDefault="005753E4" w:rsidP="00B71202">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L’entrepreneuriat local ;</w:t>
      </w:r>
    </w:p>
    <w:p w14:paraId="4FB0A741" w14:textId="77777777" w:rsidR="005753E4" w:rsidRDefault="005753E4" w:rsidP="00B712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Encourager une forme de tourisme </w:t>
      </w:r>
      <w:r w:rsidRPr="005753E4">
        <w:rPr>
          <w:rFonts w:ascii="Times New Roman" w:eastAsia="Times New Roman" w:hAnsi="Times New Roman" w:cs="Times New Roman"/>
          <w:b/>
          <w:bCs/>
          <w:sz w:val="24"/>
          <w:szCs w:val="24"/>
          <w:lang w:eastAsia="fr-FR"/>
        </w:rPr>
        <w:t>responsable</w:t>
      </w:r>
      <w:r w:rsidRPr="005753E4">
        <w:rPr>
          <w:rFonts w:ascii="Times New Roman" w:eastAsia="Times New Roman" w:hAnsi="Times New Roman" w:cs="Times New Roman"/>
          <w:sz w:val="24"/>
          <w:szCs w:val="24"/>
          <w:lang w:eastAsia="fr-FR"/>
        </w:rPr>
        <w:t>, respectueuse des valeurs traditionnelles et de l’environnement.</w:t>
      </w:r>
    </w:p>
    <w:p w14:paraId="470D4D77" w14:textId="77777777" w:rsidR="00B71202" w:rsidRPr="005753E4" w:rsidRDefault="00B71202" w:rsidP="00B71202">
      <w:pPr>
        <w:spacing w:before="100" w:beforeAutospacing="1" w:after="100" w:afterAutospacing="1" w:line="240" w:lineRule="auto"/>
        <w:rPr>
          <w:rFonts w:ascii="Times New Roman" w:eastAsia="Times New Roman" w:hAnsi="Times New Roman" w:cs="Times New Roman"/>
          <w:sz w:val="24"/>
          <w:szCs w:val="24"/>
          <w:lang w:eastAsia="fr-FR"/>
        </w:rPr>
      </w:pPr>
    </w:p>
    <w:p w14:paraId="6461BACD" w14:textId="77777777" w:rsidR="005753E4" w:rsidRPr="005753E4" w:rsidRDefault="005753E4" w:rsidP="005753E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753E4">
        <w:rPr>
          <w:rFonts w:ascii="Times New Roman" w:eastAsia="Times New Roman" w:hAnsi="Times New Roman" w:cs="Times New Roman"/>
          <w:b/>
          <w:bCs/>
          <w:sz w:val="36"/>
          <w:szCs w:val="36"/>
          <w:lang w:eastAsia="fr-FR"/>
        </w:rPr>
        <w:t>5. Tourisme numérique</w:t>
      </w:r>
    </w:p>
    <w:p w14:paraId="14482BE2" w14:textId="77777777" w:rsidR="005753E4" w:rsidRPr="005753E4" w:rsidRDefault="005753E4" w:rsidP="005753E4">
      <w:p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Grâce à sa plateforme numérique, l’IEA peut :</w:t>
      </w:r>
    </w:p>
    <w:p w14:paraId="2FC835AC" w14:textId="77777777" w:rsidR="005753E4" w:rsidRPr="005753E4" w:rsidRDefault="005753E4" w:rsidP="00B712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Créer des </w:t>
      </w:r>
      <w:r w:rsidRPr="005753E4">
        <w:rPr>
          <w:rFonts w:ascii="Times New Roman" w:eastAsia="Times New Roman" w:hAnsi="Times New Roman" w:cs="Times New Roman"/>
          <w:b/>
          <w:bCs/>
          <w:sz w:val="24"/>
          <w:szCs w:val="24"/>
          <w:lang w:eastAsia="fr-FR"/>
        </w:rPr>
        <w:t>visites virtuelles</w:t>
      </w:r>
      <w:r w:rsidRPr="005753E4">
        <w:rPr>
          <w:rFonts w:ascii="Times New Roman" w:eastAsia="Times New Roman" w:hAnsi="Times New Roman" w:cs="Times New Roman"/>
          <w:sz w:val="24"/>
          <w:szCs w:val="24"/>
          <w:lang w:eastAsia="fr-FR"/>
        </w:rPr>
        <w:t xml:space="preserve"> de sites patrimoniaux ;</w:t>
      </w:r>
    </w:p>
    <w:p w14:paraId="2EBFE6A5" w14:textId="77777777" w:rsidR="005753E4" w:rsidRPr="005753E4" w:rsidRDefault="005753E4" w:rsidP="00B712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Numériser des archives, récits et objets culturels ;</w:t>
      </w:r>
    </w:p>
    <w:p w14:paraId="130015A5" w14:textId="77777777" w:rsidR="005753E4" w:rsidRPr="005753E4" w:rsidRDefault="005753E4" w:rsidP="00B712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 xml:space="preserve">Proposer des </w:t>
      </w:r>
      <w:r w:rsidRPr="005753E4">
        <w:rPr>
          <w:rFonts w:ascii="Times New Roman" w:eastAsia="Times New Roman" w:hAnsi="Times New Roman" w:cs="Times New Roman"/>
          <w:b/>
          <w:bCs/>
          <w:sz w:val="24"/>
          <w:szCs w:val="24"/>
          <w:lang w:eastAsia="fr-FR"/>
        </w:rPr>
        <w:t>formations en ligne</w:t>
      </w:r>
      <w:r w:rsidRPr="005753E4">
        <w:rPr>
          <w:rFonts w:ascii="Times New Roman" w:eastAsia="Times New Roman" w:hAnsi="Times New Roman" w:cs="Times New Roman"/>
          <w:sz w:val="24"/>
          <w:szCs w:val="24"/>
          <w:lang w:eastAsia="fr-FR"/>
        </w:rPr>
        <w:t xml:space="preserve"> pour guides ou médiateurs ;</w:t>
      </w:r>
    </w:p>
    <w:p w14:paraId="054B1C48" w14:textId="77777777" w:rsidR="005753E4" w:rsidRPr="005753E4" w:rsidRDefault="005753E4" w:rsidP="00B712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Mettre en réseau musées, chefferies et acteurs touristiques.</w:t>
      </w:r>
    </w:p>
    <w:p w14:paraId="2D88B89E" w14:textId="77777777" w:rsidR="005753E4" w:rsidRPr="005753E4" w:rsidRDefault="005753E4" w:rsidP="005753E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5753E4">
        <w:rPr>
          <w:rFonts w:ascii="Times New Roman" w:eastAsia="Times New Roman" w:hAnsi="Times New Roman" w:cs="Times New Roman"/>
          <w:b/>
          <w:bCs/>
          <w:sz w:val="36"/>
          <w:szCs w:val="36"/>
          <w:lang w:eastAsia="fr-FR"/>
        </w:rPr>
        <w:t>6. Impact du tourisme sur le développement local</w:t>
      </w:r>
    </w:p>
    <w:p w14:paraId="711F63A8" w14:textId="77777777" w:rsidR="005753E4" w:rsidRPr="005753E4" w:rsidRDefault="005753E4" w:rsidP="005753E4">
      <w:p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L’Institut peut analyser, mesurer et accompagner :</w:t>
      </w:r>
    </w:p>
    <w:p w14:paraId="5C3F1133" w14:textId="77777777" w:rsidR="005753E4" w:rsidRPr="005753E4" w:rsidRDefault="005753E4" w:rsidP="00B712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Les retombées économiques pour les communautés ;</w:t>
      </w:r>
    </w:p>
    <w:p w14:paraId="7A83C464" w14:textId="77777777" w:rsidR="005753E4" w:rsidRPr="005753E4" w:rsidRDefault="005753E4" w:rsidP="00B712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Les enjeux de protection du patrimoine face à l’afflux touristique ;</w:t>
      </w:r>
    </w:p>
    <w:p w14:paraId="2C121BA1" w14:textId="77777777" w:rsidR="005753E4" w:rsidRPr="005753E4" w:rsidRDefault="005753E4" w:rsidP="00B712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La valorisation de l’image du territoire ;</w:t>
      </w:r>
    </w:p>
    <w:p w14:paraId="4DBAA729" w14:textId="77777777" w:rsidR="00FE3D79" w:rsidRPr="00FE3D79" w:rsidRDefault="005753E4" w:rsidP="00B712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5753E4">
        <w:rPr>
          <w:rFonts w:ascii="Times New Roman" w:eastAsia="Times New Roman" w:hAnsi="Times New Roman" w:cs="Times New Roman"/>
          <w:sz w:val="24"/>
          <w:szCs w:val="24"/>
          <w:lang w:eastAsia="fr-FR"/>
        </w:rPr>
        <w:t>La promotion de la cohésion sociale et du dialogue interculturel.</w:t>
      </w:r>
    </w:p>
    <w:p w14:paraId="0CABA82A" w14:textId="77777777" w:rsidR="00FE3D79" w:rsidRPr="00FE3D79" w:rsidRDefault="00FE3D79" w:rsidP="00FE3D79">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E3D79">
        <w:rPr>
          <w:rFonts w:ascii="Times New Roman" w:eastAsia="Times New Roman" w:hAnsi="Times New Roman" w:cs="Times New Roman"/>
          <w:b/>
          <w:bCs/>
          <w:kern w:val="36"/>
          <w:sz w:val="48"/>
          <w:szCs w:val="48"/>
          <w:lang w:eastAsia="fr-FR"/>
        </w:rPr>
        <w:t>6. Tourisme et Développement</w:t>
      </w:r>
    </w:p>
    <w:p w14:paraId="305F05B0"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Le tourisme culturel et patrimonial représente un levier majeur de développement pour les communautés locales. L’Institut d’Études Africaines (IEA) inscrit son action dans une vision intégrée où la valorisation du patrimoine, l’éducation, l’innovation et l’implication communautaire se conjuguent pour renforcer le développement durable des territoires.</w:t>
      </w:r>
    </w:p>
    <w:p w14:paraId="4869EDC7" w14:textId="77777777" w:rsidR="00FE3D79" w:rsidRPr="00FE3D79" w:rsidRDefault="00FE3D79" w:rsidP="00FE3D7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E3D79">
        <w:rPr>
          <w:rFonts w:ascii="Times New Roman" w:eastAsia="Times New Roman" w:hAnsi="Times New Roman" w:cs="Times New Roman"/>
          <w:b/>
          <w:bCs/>
          <w:sz w:val="36"/>
          <w:szCs w:val="36"/>
          <w:lang w:eastAsia="fr-FR"/>
        </w:rPr>
        <w:t>6.1. Le tourisme culturel comme moteur de valorisation patrimoniale</w:t>
      </w:r>
    </w:p>
    <w:p w14:paraId="22D3D804"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L’IEA considère le patrimoine matériel et immatériel africain comme un vecteur central de cohésion sociale et d’identité collective. À ce titre, il œuvre à :</w:t>
      </w:r>
    </w:p>
    <w:p w14:paraId="3412DA6F" w14:textId="77777777" w:rsidR="00FE3D79" w:rsidRPr="00FE3D79" w:rsidRDefault="00FE3D79" w:rsidP="00B7120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L’identification, la documentation et l’interprétation des traditions, savoir-faire, expressions artistiques et lieux historiques ;</w:t>
      </w:r>
    </w:p>
    <w:p w14:paraId="5252AB04" w14:textId="77777777" w:rsidR="00FE3D79" w:rsidRPr="00FE3D79" w:rsidRDefault="00FE3D79" w:rsidP="00B7120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 xml:space="preserve">La collaboration avec les chefferies traditionnelles, musées locaux et praticiens culturels pour développer des </w:t>
      </w:r>
      <w:r w:rsidRPr="00FE3D79">
        <w:rPr>
          <w:rFonts w:ascii="Times New Roman" w:eastAsia="Times New Roman" w:hAnsi="Times New Roman" w:cs="Times New Roman"/>
          <w:b/>
          <w:bCs/>
          <w:sz w:val="24"/>
          <w:szCs w:val="24"/>
          <w:lang w:eastAsia="fr-FR"/>
        </w:rPr>
        <w:t>parcours culturels</w:t>
      </w:r>
      <w:r w:rsidRPr="00FE3D79">
        <w:rPr>
          <w:rFonts w:ascii="Times New Roman" w:eastAsia="Times New Roman" w:hAnsi="Times New Roman" w:cs="Times New Roman"/>
          <w:sz w:val="24"/>
          <w:szCs w:val="24"/>
          <w:lang w:eastAsia="fr-FR"/>
        </w:rPr>
        <w:t xml:space="preserve"> et des </w:t>
      </w:r>
      <w:r w:rsidRPr="00FE3D79">
        <w:rPr>
          <w:rFonts w:ascii="Times New Roman" w:eastAsia="Times New Roman" w:hAnsi="Times New Roman" w:cs="Times New Roman"/>
          <w:b/>
          <w:bCs/>
          <w:sz w:val="24"/>
          <w:szCs w:val="24"/>
          <w:lang w:eastAsia="fr-FR"/>
        </w:rPr>
        <w:t>visites éducatives</w:t>
      </w:r>
      <w:r w:rsidRPr="00FE3D79">
        <w:rPr>
          <w:rFonts w:ascii="Times New Roman" w:eastAsia="Times New Roman" w:hAnsi="Times New Roman" w:cs="Times New Roman"/>
          <w:sz w:val="24"/>
          <w:szCs w:val="24"/>
          <w:lang w:eastAsia="fr-FR"/>
        </w:rPr>
        <w:t xml:space="preserve"> ;</w:t>
      </w:r>
    </w:p>
    <w:p w14:paraId="4877985C" w14:textId="77777777" w:rsidR="00FE3D79" w:rsidRPr="00FE3D79" w:rsidRDefault="00FE3D79" w:rsidP="00B71202">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 xml:space="preserve">La mise en lumière du rôle des femmes leaders </w:t>
      </w:r>
      <w:r w:rsidR="005C5E95">
        <w:rPr>
          <w:rFonts w:ascii="Times New Roman" w:eastAsia="Times New Roman" w:hAnsi="Times New Roman" w:cs="Times New Roman"/>
          <w:sz w:val="24"/>
          <w:szCs w:val="24"/>
          <w:lang w:eastAsia="fr-FR"/>
        </w:rPr>
        <w:t xml:space="preserve">communautaires </w:t>
      </w:r>
      <w:r w:rsidRPr="00FE3D79">
        <w:rPr>
          <w:rFonts w:ascii="Times New Roman" w:eastAsia="Times New Roman" w:hAnsi="Times New Roman" w:cs="Times New Roman"/>
          <w:sz w:val="24"/>
          <w:szCs w:val="24"/>
          <w:lang w:eastAsia="fr-FR"/>
        </w:rPr>
        <w:t>et chefs traditionnels dans la transmission du patrimoine.</w:t>
      </w:r>
    </w:p>
    <w:p w14:paraId="2F1CEE72"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Cette approche contribue à renforcer l’attractivité culturelle du territoire et à créer des expériences touristiques authentiques.</w:t>
      </w:r>
    </w:p>
    <w:p w14:paraId="03F449E9" w14:textId="77777777" w:rsidR="00FE3D79" w:rsidRPr="00FE3D79" w:rsidRDefault="00FE3D79" w:rsidP="00FE3D7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E3D79">
        <w:rPr>
          <w:rFonts w:ascii="Times New Roman" w:eastAsia="Times New Roman" w:hAnsi="Times New Roman" w:cs="Times New Roman"/>
          <w:b/>
          <w:bCs/>
          <w:sz w:val="36"/>
          <w:szCs w:val="36"/>
          <w:lang w:eastAsia="fr-FR"/>
        </w:rPr>
        <w:t>6.2. Développement du tourisme communautaire</w:t>
      </w:r>
    </w:p>
    <w:p w14:paraId="4DC40F7D"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 xml:space="preserve">L’IEA favorise l’émergence d’un tourisme </w:t>
      </w:r>
      <w:r w:rsidRPr="00FE3D79">
        <w:rPr>
          <w:rFonts w:ascii="Times New Roman" w:eastAsia="Times New Roman" w:hAnsi="Times New Roman" w:cs="Times New Roman"/>
          <w:b/>
          <w:bCs/>
          <w:sz w:val="24"/>
          <w:szCs w:val="24"/>
          <w:lang w:eastAsia="fr-FR"/>
        </w:rPr>
        <w:t>participatif, équitable et inclusif</w:t>
      </w:r>
      <w:r w:rsidRPr="00FE3D79">
        <w:rPr>
          <w:rFonts w:ascii="Times New Roman" w:eastAsia="Times New Roman" w:hAnsi="Times New Roman" w:cs="Times New Roman"/>
          <w:sz w:val="24"/>
          <w:szCs w:val="24"/>
          <w:lang w:eastAsia="fr-FR"/>
        </w:rPr>
        <w:t>, directement bénéfique aux communautés.</w:t>
      </w:r>
      <w:r w:rsidRPr="00FE3D79">
        <w:rPr>
          <w:rFonts w:ascii="Times New Roman" w:eastAsia="Times New Roman" w:hAnsi="Times New Roman" w:cs="Times New Roman"/>
          <w:sz w:val="24"/>
          <w:szCs w:val="24"/>
          <w:lang w:eastAsia="fr-FR"/>
        </w:rPr>
        <w:br/>
        <w:t>Ses actions s’articulent autour de :</w:t>
      </w:r>
    </w:p>
    <w:p w14:paraId="75930FD0" w14:textId="77777777" w:rsidR="00FE3D79" w:rsidRPr="00FE3D79" w:rsidRDefault="005C5E95" w:rsidP="00B71202">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La</w:t>
      </w:r>
      <w:r w:rsidR="00FE3D79" w:rsidRPr="00FE3D79">
        <w:rPr>
          <w:rFonts w:ascii="Times New Roman" w:eastAsia="Times New Roman" w:hAnsi="Times New Roman" w:cs="Times New Roman"/>
          <w:sz w:val="24"/>
          <w:szCs w:val="24"/>
          <w:lang w:eastAsia="fr-FR"/>
        </w:rPr>
        <w:t xml:space="preserve"> formation des femmes leaders </w:t>
      </w:r>
      <w:r>
        <w:rPr>
          <w:rFonts w:ascii="Times New Roman" w:eastAsia="Times New Roman" w:hAnsi="Times New Roman" w:cs="Times New Roman"/>
          <w:sz w:val="24"/>
          <w:szCs w:val="24"/>
          <w:lang w:eastAsia="fr-FR"/>
        </w:rPr>
        <w:t xml:space="preserve">communautaires </w:t>
      </w:r>
      <w:r w:rsidR="00FE3D79" w:rsidRPr="00FE3D79">
        <w:rPr>
          <w:rFonts w:ascii="Times New Roman" w:eastAsia="Times New Roman" w:hAnsi="Times New Roman" w:cs="Times New Roman"/>
          <w:sz w:val="24"/>
          <w:szCs w:val="24"/>
          <w:lang w:eastAsia="fr-FR"/>
        </w:rPr>
        <w:t>et jeunes médiateurs culturels en accueil, guidage, gestion d’activités touristiques et entrepreneuriat ;</w:t>
      </w:r>
    </w:p>
    <w:p w14:paraId="25D2A3DD" w14:textId="77777777" w:rsidR="00FE3D79" w:rsidRPr="00FE3D79" w:rsidRDefault="005C5E95" w:rsidP="00B71202">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La</w:t>
      </w:r>
      <w:r w:rsidR="00FE3D79" w:rsidRPr="00FE3D79">
        <w:rPr>
          <w:rFonts w:ascii="Times New Roman" w:eastAsia="Times New Roman" w:hAnsi="Times New Roman" w:cs="Times New Roman"/>
          <w:sz w:val="24"/>
          <w:szCs w:val="24"/>
          <w:lang w:eastAsia="fr-FR"/>
        </w:rPr>
        <w:t xml:space="preserve"> création de circuits communautaires valorisant artisanat, gastronomie, rites et pratiques rurales ;</w:t>
      </w:r>
    </w:p>
    <w:p w14:paraId="1CE50E28" w14:textId="77777777" w:rsidR="00FE3D79" w:rsidRPr="00FE3D79" w:rsidRDefault="005C5E95" w:rsidP="00B71202">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La</w:t>
      </w:r>
      <w:r w:rsidR="00FE3D79" w:rsidRPr="00FE3D79">
        <w:rPr>
          <w:rFonts w:ascii="Times New Roman" w:eastAsia="Times New Roman" w:hAnsi="Times New Roman" w:cs="Times New Roman"/>
          <w:sz w:val="24"/>
          <w:szCs w:val="24"/>
          <w:lang w:eastAsia="fr-FR"/>
        </w:rPr>
        <w:t xml:space="preserve"> promotion d’initiatives locales génératrices de revenus (ateliers artisanaux, démonstrations culturelles, marchés traditionnels).</w:t>
      </w:r>
    </w:p>
    <w:p w14:paraId="1A5CE934"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Cette démarche renforce l’autonomie économique et la résilience sociale des communautés rurales.</w:t>
      </w:r>
    </w:p>
    <w:p w14:paraId="796B2D1B" w14:textId="77777777" w:rsidR="00FE3D79" w:rsidRPr="00FE3D79" w:rsidRDefault="00FE3D79" w:rsidP="00FE3D7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E3D79">
        <w:rPr>
          <w:rFonts w:ascii="Times New Roman" w:eastAsia="Times New Roman" w:hAnsi="Times New Roman" w:cs="Times New Roman"/>
          <w:b/>
          <w:bCs/>
          <w:sz w:val="36"/>
          <w:szCs w:val="36"/>
          <w:lang w:eastAsia="fr-FR"/>
        </w:rPr>
        <w:t>6.3. Initiatives de tourisme éducatif et scientifique</w:t>
      </w:r>
    </w:p>
    <w:p w14:paraId="1FAE4E03"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L’Institut développe des activités de tourisme éducatif destinées aux étudiants, chercheurs et visiteurs internationaux, notamment :</w:t>
      </w:r>
    </w:p>
    <w:p w14:paraId="7CF37D76" w14:textId="77777777" w:rsidR="00FE3D79" w:rsidRPr="00FE3D79" w:rsidRDefault="005C5E95" w:rsidP="00B712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Des</w:t>
      </w:r>
      <w:r w:rsidR="00FE3D79" w:rsidRPr="00FE3D79">
        <w:rPr>
          <w:rFonts w:ascii="Times New Roman" w:eastAsia="Times New Roman" w:hAnsi="Times New Roman" w:cs="Times New Roman"/>
          <w:sz w:val="24"/>
          <w:szCs w:val="24"/>
          <w:lang w:eastAsia="fr-FR"/>
        </w:rPr>
        <w:t xml:space="preserve"> </w:t>
      </w:r>
      <w:r w:rsidR="00FE3D79" w:rsidRPr="00FE3D79">
        <w:rPr>
          <w:rFonts w:ascii="Times New Roman" w:eastAsia="Times New Roman" w:hAnsi="Times New Roman" w:cs="Times New Roman"/>
          <w:b/>
          <w:bCs/>
          <w:sz w:val="24"/>
          <w:szCs w:val="24"/>
          <w:lang w:eastAsia="fr-FR"/>
        </w:rPr>
        <w:t>voyages d’étude</w:t>
      </w:r>
      <w:r w:rsidR="00FE3D79" w:rsidRPr="00FE3D79">
        <w:rPr>
          <w:rFonts w:ascii="Times New Roman" w:eastAsia="Times New Roman" w:hAnsi="Times New Roman" w:cs="Times New Roman"/>
          <w:sz w:val="24"/>
          <w:szCs w:val="24"/>
          <w:lang w:eastAsia="fr-FR"/>
        </w:rPr>
        <w:t xml:space="preserve"> en immersion dans les chefferies et communautés patrimoniales ;</w:t>
      </w:r>
    </w:p>
    <w:p w14:paraId="242116CC" w14:textId="77777777" w:rsidR="00FE3D79" w:rsidRPr="00FE3D79" w:rsidRDefault="005C5E95" w:rsidP="00B712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Des</w:t>
      </w:r>
      <w:r w:rsidR="00FE3D79" w:rsidRPr="00FE3D79">
        <w:rPr>
          <w:rFonts w:ascii="Times New Roman" w:eastAsia="Times New Roman" w:hAnsi="Times New Roman" w:cs="Times New Roman"/>
          <w:sz w:val="24"/>
          <w:szCs w:val="24"/>
          <w:lang w:eastAsia="fr-FR"/>
        </w:rPr>
        <w:t xml:space="preserve"> </w:t>
      </w:r>
      <w:r w:rsidR="00FE3D79" w:rsidRPr="00FE3D79">
        <w:rPr>
          <w:rFonts w:ascii="Times New Roman" w:eastAsia="Times New Roman" w:hAnsi="Times New Roman" w:cs="Times New Roman"/>
          <w:b/>
          <w:bCs/>
          <w:sz w:val="24"/>
          <w:szCs w:val="24"/>
          <w:lang w:eastAsia="fr-FR"/>
        </w:rPr>
        <w:t>chantiers-écoles</w:t>
      </w:r>
      <w:r w:rsidR="00FE3D79" w:rsidRPr="00FE3D79">
        <w:rPr>
          <w:rFonts w:ascii="Times New Roman" w:eastAsia="Times New Roman" w:hAnsi="Times New Roman" w:cs="Times New Roman"/>
          <w:sz w:val="24"/>
          <w:szCs w:val="24"/>
          <w:lang w:eastAsia="fr-FR"/>
        </w:rPr>
        <w:t xml:space="preserve"> sur la préservation du patrimoine ;</w:t>
      </w:r>
    </w:p>
    <w:p w14:paraId="24745E90" w14:textId="77777777" w:rsidR="00FE3D79" w:rsidRPr="00FE3D79" w:rsidRDefault="005C5E95" w:rsidP="00B712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Des</w:t>
      </w:r>
      <w:r w:rsidR="00FE3D79" w:rsidRPr="00FE3D79">
        <w:rPr>
          <w:rFonts w:ascii="Times New Roman" w:eastAsia="Times New Roman" w:hAnsi="Times New Roman" w:cs="Times New Roman"/>
          <w:sz w:val="24"/>
          <w:szCs w:val="24"/>
          <w:lang w:eastAsia="fr-FR"/>
        </w:rPr>
        <w:t xml:space="preserve"> </w:t>
      </w:r>
      <w:r w:rsidR="00FE3D79" w:rsidRPr="00FE3D79">
        <w:rPr>
          <w:rFonts w:ascii="Times New Roman" w:eastAsia="Times New Roman" w:hAnsi="Times New Roman" w:cs="Times New Roman"/>
          <w:b/>
          <w:bCs/>
          <w:sz w:val="24"/>
          <w:szCs w:val="24"/>
          <w:lang w:eastAsia="fr-FR"/>
        </w:rPr>
        <w:t>résidences de recherche</w:t>
      </w:r>
      <w:r w:rsidR="00FE3D79" w:rsidRPr="00FE3D79">
        <w:rPr>
          <w:rFonts w:ascii="Times New Roman" w:eastAsia="Times New Roman" w:hAnsi="Times New Roman" w:cs="Times New Roman"/>
          <w:sz w:val="24"/>
          <w:szCs w:val="24"/>
          <w:lang w:eastAsia="fr-FR"/>
        </w:rPr>
        <w:t xml:space="preserve"> accueillant anthropologues, historiens, architectes et professionnels du patrimoine.</w:t>
      </w:r>
    </w:p>
    <w:p w14:paraId="1F5C749C"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Ces programmes favorisent les échanges interculturels, enrichissent la production scientifique et stimulent la diplomatie universitaire.</w:t>
      </w:r>
    </w:p>
    <w:p w14:paraId="38F24449" w14:textId="77777777" w:rsidR="00FE3D79" w:rsidRPr="00FE3D79" w:rsidRDefault="00FE3D79" w:rsidP="00FE3D7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E3D79">
        <w:rPr>
          <w:rFonts w:ascii="Times New Roman" w:eastAsia="Times New Roman" w:hAnsi="Times New Roman" w:cs="Times New Roman"/>
          <w:b/>
          <w:bCs/>
          <w:sz w:val="36"/>
          <w:szCs w:val="36"/>
          <w:lang w:eastAsia="fr-FR"/>
        </w:rPr>
        <w:t>6.4. Innovation et tourisme numérique</w:t>
      </w:r>
    </w:p>
    <w:p w14:paraId="41328687"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Conscient de la transformation digitale du secteur touristique, l’IEA s’engage dans une approche innovante par :</w:t>
      </w:r>
    </w:p>
    <w:p w14:paraId="4A5FB2FF" w14:textId="77777777" w:rsidR="00FE3D79" w:rsidRPr="00FE3D79" w:rsidRDefault="005C5E95" w:rsidP="00B712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Le</w:t>
      </w:r>
      <w:r w:rsidR="00FE3D79" w:rsidRPr="00FE3D79">
        <w:rPr>
          <w:rFonts w:ascii="Times New Roman" w:eastAsia="Times New Roman" w:hAnsi="Times New Roman" w:cs="Times New Roman"/>
          <w:sz w:val="24"/>
          <w:szCs w:val="24"/>
          <w:lang w:eastAsia="fr-FR"/>
        </w:rPr>
        <w:t xml:space="preserve"> développement d’une </w:t>
      </w:r>
      <w:r w:rsidR="00FE3D79" w:rsidRPr="00FE3D79">
        <w:rPr>
          <w:rFonts w:ascii="Times New Roman" w:eastAsia="Times New Roman" w:hAnsi="Times New Roman" w:cs="Times New Roman"/>
          <w:b/>
          <w:bCs/>
          <w:sz w:val="24"/>
          <w:szCs w:val="24"/>
          <w:lang w:eastAsia="fr-FR"/>
        </w:rPr>
        <w:t>plateforme numérique de valorisation du patrimoine</w:t>
      </w:r>
      <w:r w:rsidR="00FE3D79" w:rsidRPr="00FE3D79">
        <w:rPr>
          <w:rFonts w:ascii="Times New Roman" w:eastAsia="Times New Roman" w:hAnsi="Times New Roman" w:cs="Times New Roman"/>
          <w:sz w:val="24"/>
          <w:szCs w:val="24"/>
          <w:lang w:eastAsia="fr-FR"/>
        </w:rPr>
        <w:t>, intégrant archives, récits oraux, cartes interactives et ressources pédagogiques ;</w:t>
      </w:r>
    </w:p>
    <w:p w14:paraId="5462C531" w14:textId="77777777" w:rsidR="00FE3D79" w:rsidRPr="00FE3D79" w:rsidRDefault="005C5E95" w:rsidP="00B712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La</w:t>
      </w:r>
      <w:r w:rsidR="00FE3D79" w:rsidRPr="00FE3D79">
        <w:rPr>
          <w:rFonts w:ascii="Times New Roman" w:eastAsia="Times New Roman" w:hAnsi="Times New Roman" w:cs="Times New Roman"/>
          <w:sz w:val="24"/>
          <w:szCs w:val="24"/>
          <w:lang w:eastAsia="fr-FR"/>
        </w:rPr>
        <w:t xml:space="preserve"> création de </w:t>
      </w:r>
      <w:r w:rsidR="00FE3D79" w:rsidRPr="00FE3D79">
        <w:rPr>
          <w:rFonts w:ascii="Times New Roman" w:eastAsia="Times New Roman" w:hAnsi="Times New Roman" w:cs="Times New Roman"/>
          <w:b/>
          <w:bCs/>
          <w:sz w:val="24"/>
          <w:szCs w:val="24"/>
          <w:lang w:eastAsia="fr-FR"/>
        </w:rPr>
        <w:t>visites virtuelles</w:t>
      </w:r>
      <w:r w:rsidR="00FE3D79" w:rsidRPr="00FE3D79">
        <w:rPr>
          <w:rFonts w:ascii="Times New Roman" w:eastAsia="Times New Roman" w:hAnsi="Times New Roman" w:cs="Times New Roman"/>
          <w:sz w:val="24"/>
          <w:szCs w:val="24"/>
          <w:lang w:eastAsia="fr-FR"/>
        </w:rPr>
        <w:t xml:space="preserve"> de sites patrimoniaux ;</w:t>
      </w:r>
    </w:p>
    <w:p w14:paraId="6C33B97F" w14:textId="77777777" w:rsidR="00FE3D79" w:rsidRPr="00FE3D79" w:rsidRDefault="005C5E95" w:rsidP="00B712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La</w:t>
      </w:r>
      <w:r w:rsidR="00FE3D79" w:rsidRPr="00FE3D79">
        <w:rPr>
          <w:rFonts w:ascii="Times New Roman" w:eastAsia="Times New Roman" w:hAnsi="Times New Roman" w:cs="Times New Roman"/>
          <w:sz w:val="24"/>
          <w:szCs w:val="24"/>
          <w:lang w:eastAsia="fr-FR"/>
        </w:rPr>
        <w:t xml:space="preserve"> mise en réseau des acteurs du tourisme, musées, bibliothèques et institutions de recherche.</w:t>
      </w:r>
    </w:p>
    <w:p w14:paraId="17602F08"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Ces outils numériques renforcent la visibilité internationale du patrimoine local et améliorent l’accès du public aux connaissances culturelles.</w:t>
      </w:r>
    </w:p>
    <w:p w14:paraId="5FF8FCFA" w14:textId="77777777" w:rsidR="00FE3D79" w:rsidRPr="00FE3D79" w:rsidRDefault="00FE3D79" w:rsidP="00FE3D79">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E3D79">
        <w:rPr>
          <w:rFonts w:ascii="Times New Roman" w:eastAsia="Times New Roman" w:hAnsi="Times New Roman" w:cs="Times New Roman"/>
          <w:b/>
          <w:bCs/>
          <w:sz w:val="36"/>
          <w:szCs w:val="36"/>
          <w:lang w:eastAsia="fr-FR"/>
        </w:rPr>
        <w:t>6.5. Contribution au développement durable des territoires</w:t>
      </w:r>
    </w:p>
    <w:p w14:paraId="6E0DF010"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Le tourisme, tel que promu par l’IEA, vise à :</w:t>
      </w:r>
    </w:p>
    <w:p w14:paraId="27BF8F93" w14:textId="77777777" w:rsidR="00FE3D79" w:rsidRPr="00FE3D79" w:rsidRDefault="005C5E95" w:rsidP="00B71202">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Encourager</w:t>
      </w:r>
      <w:r w:rsidR="00FE3D79" w:rsidRPr="00FE3D79">
        <w:rPr>
          <w:rFonts w:ascii="Times New Roman" w:eastAsia="Times New Roman" w:hAnsi="Times New Roman" w:cs="Times New Roman"/>
          <w:sz w:val="24"/>
          <w:szCs w:val="24"/>
          <w:lang w:eastAsia="fr-FR"/>
        </w:rPr>
        <w:t xml:space="preserve"> la conservation du patrimoine culturel et naturel ;</w:t>
      </w:r>
    </w:p>
    <w:p w14:paraId="7AF3B452" w14:textId="77777777" w:rsidR="00FE3D79" w:rsidRPr="00FE3D79" w:rsidRDefault="005C5E95" w:rsidP="00B71202">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Créer</w:t>
      </w:r>
      <w:r w:rsidR="00FE3D79" w:rsidRPr="00FE3D79">
        <w:rPr>
          <w:rFonts w:ascii="Times New Roman" w:eastAsia="Times New Roman" w:hAnsi="Times New Roman" w:cs="Times New Roman"/>
          <w:sz w:val="24"/>
          <w:szCs w:val="24"/>
          <w:lang w:eastAsia="fr-FR"/>
        </w:rPr>
        <w:t xml:space="preserve"> des opportunités d’emplois locaux ;</w:t>
      </w:r>
    </w:p>
    <w:p w14:paraId="72599749" w14:textId="77777777" w:rsidR="00FE3D79" w:rsidRPr="00FE3D79" w:rsidRDefault="005C5E95" w:rsidP="00B71202">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Favoriser</w:t>
      </w:r>
      <w:r w:rsidR="00FE3D79" w:rsidRPr="00FE3D79">
        <w:rPr>
          <w:rFonts w:ascii="Times New Roman" w:eastAsia="Times New Roman" w:hAnsi="Times New Roman" w:cs="Times New Roman"/>
          <w:sz w:val="24"/>
          <w:szCs w:val="24"/>
          <w:lang w:eastAsia="fr-FR"/>
        </w:rPr>
        <w:t xml:space="preserve"> le respect des identités culturelles ;</w:t>
      </w:r>
    </w:p>
    <w:p w14:paraId="720DC221" w14:textId="77777777" w:rsidR="00FE3D79" w:rsidRPr="00FE3D79" w:rsidRDefault="005C5E95" w:rsidP="00B71202">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Promouvoir</w:t>
      </w:r>
      <w:r w:rsidR="00FE3D79" w:rsidRPr="00FE3D79">
        <w:rPr>
          <w:rFonts w:ascii="Times New Roman" w:eastAsia="Times New Roman" w:hAnsi="Times New Roman" w:cs="Times New Roman"/>
          <w:sz w:val="24"/>
          <w:szCs w:val="24"/>
          <w:lang w:eastAsia="fr-FR"/>
        </w:rPr>
        <w:t xml:space="preserve"> la cohésion sociale et le vivre-ensemble ;</w:t>
      </w:r>
    </w:p>
    <w:p w14:paraId="14DD5A83" w14:textId="77777777" w:rsidR="00FE3D79" w:rsidRPr="00FE3D79" w:rsidRDefault="005C5E95" w:rsidP="00B71202">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Renforcer</w:t>
      </w:r>
      <w:r w:rsidR="00FE3D79" w:rsidRPr="00FE3D79">
        <w:rPr>
          <w:rFonts w:ascii="Times New Roman" w:eastAsia="Times New Roman" w:hAnsi="Times New Roman" w:cs="Times New Roman"/>
          <w:sz w:val="24"/>
          <w:szCs w:val="24"/>
          <w:lang w:eastAsia="fr-FR"/>
        </w:rPr>
        <w:t xml:space="preserve"> l’attractivité du territoire comme pôle culturel et académique.</w:t>
      </w:r>
    </w:p>
    <w:p w14:paraId="0AE60412" w14:textId="77777777" w:rsidR="00FE3D79" w:rsidRPr="00FE3D79" w:rsidRDefault="00FE3D79" w:rsidP="00FE3D79">
      <w:pPr>
        <w:spacing w:before="100" w:beforeAutospacing="1" w:after="100" w:afterAutospacing="1" w:line="240" w:lineRule="auto"/>
        <w:rPr>
          <w:rFonts w:ascii="Times New Roman" w:eastAsia="Times New Roman" w:hAnsi="Times New Roman" w:cs="Times New Roman"/>
          <w:sz w:val="24"/>
          <w:szCs w:val="24"/>
          <w:lang w:eastAsia="fr-FR"/>
        </w:rPr>
      </w:pPr>
      <w:r w:rsidRPr="00FE3D79">
        <w:rPr>
          <w:rFonts w:ascii="Times New Roman" w:eastAsia="Times New Roman" w:hAnsi="Times New Roman" w:cs="Times New Roman"/>
          <w:sz w:val="24"/>
          <w:szCs w:val="24"/>
          <w:lang w:eastAsia="fr-FR"/>
        </w:rPr>
        <w:t>L’Institut adopte une approche responsable, mettant l’accent sur la durabilité, la participation communautaire et le respect des valeurs traditionnelles.</w:t>
      </w:r>
    </w:p>
    <w:p w14:paraId="3536EE06" w14:textId="77777777" w:rsid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17561A99" w14:textId="77777777" w:rsid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5D471ED2" w14:textId="77777777" w:rsid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0C7643D2" w14:textId="77777777" w:rsid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3014877D" w14:textId="77777777" w:rsid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1E9E82BB"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PLAN STRATÉGIQUE TOURISME &amp; PATRIMOINE</w:t>
      </w:r>
    </w:p>
    <w:p w14:paraId="4209FBE0"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1. Vision stratégique</w:t>
      </w:r>
    </w:p>
    <w:p w14:paraId="1410A635" w14:textId="77777777" w:rsidR="006750B5" w:rsidRP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Positionner l’Institut d’Études Africaines comme un </w:t>
      </w:r>
      <w:r w:rsidRPr="006750B5">
        <w:rPr>
          <w:rFonts w:ascii="Times New Roman" w:eastAsia="Times New Roman" w:hAnsi="Times New Roman" w:cs="Times New Roman"/>
          <w:b/>
          <w:bCs/>
          <w:sz w:val="24"/>
          <w:szCs w:val="24"/>
          <w:lang w:eastAsia="fr-FR"/>
        </w:rPr>
        <w:t>centre de référence</w:t>
      </w:r>
      <w:r w:rsidRPr="006750B5">
        <w:rPr>
          <w:rFonts w:ascii="Times New Roman" w:eastAsia="Times New Roman" w:hAnsi="Times New Roman" w:cs="Times New Roman"/>
          <w:sz w:val="24"/>
          <w:szCs w:val="24"/>
          <w:lang w:eastAsia="fr-FR"/>
        </w:rPr>
        <w:t xml:space="preserve"> en matière de recherche, de valorisation et de gestion du patrimoine culturel africain, et comme un </w:t>
      </w:r>
      <w:r w:rsidRPr="006750B5">
        <w:rPr>
          <w:rFonts w:ascii="Times New Roman" w:eastAsia="Times New Roman" w:hAnsi="Times New Roman" w:cs="Times New Roman"/>
          <w:b/>
          <w:bCs/>
          <w:sz w:val="24"/>
          <w:szCs w:val="24"/>
          <w:lang w:eastAsia="fr-FR"/>
        </w:rPr>
        <w:t>acteur clé du développement du tourisme culturel, éducatif et communautaire</w:t>
      </w:r>
      <w:r w:rsidRPr="006750B5">
        <w:rPr>
          <w:rFonts w:ascii="Times New Roman" w:eastAsia="Times New Roman" w:hAnsi="Times New Roman" w:cs="Times New Roman"/>
          <w:sz w:val="24"/>
          <w:szCs w:val="24"/>
          <w:lang w:eastAsia="fr-FR"/>
        </w:rPr>
        <w:t xml:space="preserve"> à l’échelle locale, nationale et internationale.</w:t>
      </w:r>
    </w:p>
    <w:p w14:paraId="5DC4ECF5"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2. Mission</w:t>
      </w:r>
    </w:p>
    <w:p w14:paraId="66C36B90" w14:textId="77777777" w:rsidR="006750B5" w:rsidRP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Développer un tourisme responsable, éducatif et culturel, contribuant à la préservation du patrimoine, à l’autonomisation des communautés (notamment les femmes leaders et chefferies traditionnelles), et à la promotion d’un développement territorial durable.</w:t>
      </w:r>
    </w:p>
    <w:p w14:paraId="7202571D" w14:textId="77777777" w:rsidR="006750B5" w:rsidRPr="006750B5" w:rsidRDefault="00000000" w:rsidP="006750B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5FB2C549">
          <v:rect id="_x0000_i1025" style="width:0;height:1.5pt" o:hralign="center" o:hrstd="t" o:hr="t" fillcolor="#a0a0a0" stroked="f"/>
        </w:pict>
      </w:r>
    </w:p>
    <w:p w14:paraId="5ED4F1A3"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3. Objectifs stratégiques</w:t>
      </w:r>
    </w:p>
    <w:p w14:paraId="2A46EF08"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Objectif 1 : Renforcer la connaissance, la documentation et la valorisation du patrimoine</w:t>
      </w:r>
    </w:p>
    <w:p w14:paraId="7E4CC032" w14:textId="77777777" w:rsidR="006750B5" w:rsidRPr="006750B5" w:rsidRDefault="006750B5" w:rsidP="00B71202">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Réaliser un </w:t>
      </w:r>
      <w:r w:rsidRPr="006750B5">
        <w:rPr>
          <w:rFonts w:ascii="Times New Roman" w:eastAsia="Times New Roman" w:hAnsi="Times New Roman" w:cs="Times New Roman"/>
          <w:b/>
          <w:bCs/>
          <w:sz w:val="24"/>
          <w:szCs w:val="24"/>
          <w:lang w:eastAsia="fr-FR"/>
        </w:rPr>
        <w:t>inventaire participatif</w:t>
      </w:r>
      <w:r w:rsidRPr="006750B5">
        <w:rPr>
          <w:rFonts w:ascii="Times New Roman" w:eastAsia="Times New Roman" w:hAnsi="Times New Roman" w:cs="Times New Roman"/>
          <w:sz w:val="24"/>
          <w:szCs w:val="24"/>
          <w:lang w:eastAsia="fr-FR"/>
        </w:rPr>
        <w:t xml:space="preserve"> du patrimoine matériel et immatériel de la région.</w:t>
      </w:r>
    </w:p>
    <w:p w14:paraId="61764A81" w14:textId="77777777" w:rsidR="006750B5" w:rsidRPr="006750B5" w:rsidRDefault="006750B5" w:rsidP="00B71202">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Créer une </w:t>
      </w:r>
      <w:r w:rsidRPr="006750B5">
        <w:rPr>
          <w:rFonts w:ascii="Times New Roman" w:eastAsia="Times New Roman" w:hAnsi="Times New Roman" w:cs="Times New Roman"/>
          <w:b/>
          <w:bCs/>
          <w:sz w:val="24"/>
          <w:szCs w:val="24"/>
          <w:lang w:eastAsia="fr-FR"/>
        </w:rPr>
        <w:t>base de données numérique</w:t>
      </w:r>
      <w:r w:rsidRPr="006750B5">
        <w:rPr>
          <w:rFonts w:ascii="Times New Roman" w:eastAsia="Times New Roman" w:hAnsi="Times New Roman" w:cs="Times New Roman"/>
          <w:sz w:val="24"/>
          <w:szCs w:val="24"/>
          <w:lang w:eastAsia="fr-FR"/>
        </w:rPr>
        <w:t xml:space="preserve"> (archives orales, photos, récits, objets).</w:t>
      </w:r>
    </w:p>
    <w:p w14:paraId="121518F3" w14:textId="77777777" w:rsidR="006750B5" w:rsidRPr="006750B5" w:rsidRDefault="006750B5" w:rsidP="00B71202">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Produire des </w:t>
      </w:r>
      <w:r w:rsidRPr="006750B5">
        <w:rPr>
          <w:rFonts w:ascii="Times New Roman" w:eastAsia="Times New Roman" w:hAnsi="Times New Roman" w:cs="Times New Roman"/>
          <w:b/>
          <w:bCs/>
          <w:sz w:val="24"/>
          <w:szCs w:val="24"/>
          <w:lang w:eastAsia="fr-FR"/>
        </w:rPr>
        <w:t>outils pédagogiques</w:t>
      </w:r>
      <w:r w:rsidRPr="006750B5">
        <w:rPr>
          <w:rFonts w:ascii="Times New Roman" w:eastAsia="Times New Roman" w:hAnsi="Times New Roman" w:cs="Times New Roman"/>
          <w:sz w:val="24"/>
          <w:szCs w:val="24"/>
          <w:lang w:eastAsia="fr-FR"/>
        </w:rPr>
        <w:t xml:space="preserve"> : guides culturels, brochures, fiches patrimoine.</w:t>
      </w:r>
    </w:p>
    <w:p w14:paraId="4E6ACCD6" w14:textId="77777777" w:rsidR="006750B5" w:rsidRPr="006750B5" w:rsidRDefault="006750B5" w:rsidP="00B71202">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Développer des </w:t>
      </w:r>
      <w:r w:rsidRPr="006750B5">
        <w:rPr>
          <w:rFonts w:ascii="Times New Roman" w:eastAsia="Times New Roman" w:hAnsi="Times New Roman" w:cs="Times New Roman"/>
          <w:b/>
          <w:bCs/>
          <w:sz w:val="24"/>
          <w:szCs w:val="24"/>
          <w:lang w:eastAsia="fr-FR"/>
        </w:rPr>
        <w:t>visites guidées</w:t>
      </w:r>
      <w:r w:rsidRPr="006750B5">
        <w:rPr>
          <w:rFonts w:ascii="Times New Roman" w:eastAsia="Times New Roman" w:hAnsi="Times New Roman" w:cs="Times New Roman"/>
          <w:sz w:val="24"/>
          <w:szCs w:val="24"/>
          <w:lang w:eastAsia="fr-FR"/>
        </w:rPr>
        <w:t>, circuits patrimoniaux et parcours immersifs.</w:t>
      </w:r>
    </w:p>
    <w:p w14:paraId="72410E2C"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Objectif 2 : Développer un tourisme culturel et communautaire durable</w:t>
      </w:r>
    </w:p>
    <w:p w14:paraId="44C9A56C" w14:textId="77777777" w:rsidR="006750B5" w:rsidRPr="006750B5" w:rsidRDefault="006750B5" w:rsidP="00B712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Mettre en place des </w:t>
      </w:r>
      <w:r w:rsidRPr="006750B5">
        <w:rPr>
          <w:rFonts w:ascii="Times New Roman" w:eastAsia="Times New Roman" w:hAnsi="Times New Roman" w:cs="Times New Roman"/>
          <w:b/>
          <w:bCs/>
          <w:sz w:val="24"/>
          <w:szCs w:val="24"/>
          <w:lang w:eastAsia="fr-FR"/>
        </w:rPr>
        <w:t>parcours touristiques communautaires</w:t>
      </w:r>
      <w:r w:rsidRPr="006750B5">
        <w:rPr>
          <w:rFonts w:ascii="Times New Roman" w:eastAsia="Times New Roman" w:hAnsi="Times New Roman" w:cs="Times New Roman"/>
          <w:sz w:val="24"/>
          <w:szCs w:val="24"/>
          <w:lang w:eastAsia="fr-FR"/>
        </w:rPr>
        <w:t xml:space="preserve"> en partenariat avec les chefferies.</w:t>
      </w:r>
    </w:p>
    <w:p w14:paraId="06DBE865" w14:textId="77777777" w:rsidR="006750B5" w:rsidRPr="006750B5" w:rsidRDefault="006750B5" w:rsidP="00B712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Appuyer les initiatives féminines (artisanat, gastronomie, médiation culturelle).</w:t>
      </w:r>
    </w:p>
    <w:p w14:paraId="3D6F1B18" w14:textId="77777777" w:rsidR="006750B5" w:rsidRPr="006750B5" w:rsidRDefault="006750B5" w:rsidP="00B712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Former des </w:t>
      </w:r>
      <w:r w:rsidRPr="006750B5">
        <w:rPr>
          <w:rFonts w:ascii="Times New Roman" w:eastAsia="Times New Roman" w:hAnsi="Times New Roman" w:cs="Times New Roman"/>
          <w:b/>
          <w:bCs/>
          <w:sz w:val="24"/>
          <w:szCs w:val="24"/>
          <w:lang w:eastAsia="fr-FR"/>
        </w:rPr>
        <w:t>guides locaux</w:t>
      </w:r>
      <w:r w:rsidRPr="006750B5">
        <w:rPr>
          <w:rFonts w:ascii="Times New Roman" w:eastAsia="Times New Roman" w:hAnsi="Times New Roman" w:cs="Times New Roman"/>
          <w:sz w:val="24"/>
          <w:szCs w:val="24"/>
          <w:lang w:eastAsia="fr-FR"/>
        </w:rPr>
        <w:t xml:space="preserve"> et médiateurs du patrimoine.</w:t>
      </w:r>
    </w:p>
    <w:p w14:paraId="6A6F4E98" w14:textId="77777777" w:rsidR="006750B5" w:rsidRPr="006750B5" w:rsidRDefault="006750B5" w:rsidP="00B712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Favoriser la vente de produits culturels locaux via des espaces dédiés.</w:t>
      </w:r>
    </w:p>
    <w:p w14:paraId="4B27061E"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Objectif 3 : Promouvoir le tourisme éducatif et scientifique</w:t>
      </w:r>
    </w:p>
    <w:p w14:paraId="33229221" w14:textId="77777777" w:rsidR="006750B5" w:rsidRPr="006750B5" w:rsidRDefault="006750B5" w:rsidP="00B71202">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Organiser des </w:t>
      </w:r>
      <w:r w:rsidRPr="006750B5">
        <w:rPr>
          <w:rFonts w:ascii="Times New Roman" w:eastAsia="Times New Roman" w:hAnsi="Times New Roman" w:cs="Times New Roman"/>
          <w:b/>
          <w:bCs/>
          <w:sz w:val="24"/>
          <w:szCs w:val="24"/>
          <w:lang w:eastAsia="fr-FR"/>
        </w:rPr>
        <w:t>voyages d’étude</w:t>
      </w:r>
      <w:r w:rsidRPr="006750B5">
        <w:rPr>
          <w:rFonts w:ascii="Times New Roman" w:eastAsia="Times New Roman" w:hAnsi="Times New Roman" w:cs="Times New Roman"/>
          <w:sz w:val="24"/>
          <w:szCs w:val="24"/>
          <w:lang w:eastAsia="fr-FR"/>
        </w:rPr>
        <w:t xml:space="preserve"> pour étudiants et chercheurs.</w:t>
      </w:r>
    </w:p>
    <w:p w14:paraId="504CBEAC" w14:textId="77777777" w:rsidR="006750B5" w:rsidRPr="006750B5" w:rsidRDefault="006750B5" w:rsidP="00B71202">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Créer des </w:t>
      </w:r>
      <w:r w:rsidRPr="006750B5">
        <w:rPr>
          <w:rFonts w:ascii="Times New Roman" w:eastAsia="Times New Roman" w:hAnsi="Times New Roman" w:cs="Times New Roman"/>
          <w:b/>
          <w:bCs/>
          <w:sz w:val="24"/>
          <w:szCs w:val="24"/>
          <w:lang w:eastAsia="fr-FR"/>
        </w:rPr>
        <w:t>modules d’immersion culturelle</w:t>
      </w:r>
      <w:r w:rsidRPr="006750B5">
        <w:rPr>
          <w:rFonts w:ascii="Times New Roman" w:eastAsia="Times New Roman" w:hAnsi="Times New Roman" w:cs="Times New Roman"/>
          <w:sz w:val="24"/>
          <w:szCs w:val="24"/>
          <w:lang w:eastAsia="fr-FR"/>
        </w:rPr>
        <w:t xml:space="preserve"> (7–14 jours).</w:t>
      </w:r>
    </w:p>
    <w:p w14:paraId="2B3BBFA7" w14:textId="77777777" w:rsidR="006750B5" w:rsidRPr="006750B5" w:rsidRDefault="006750B5" w:rsidP="00B71202">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Développer des </w:t>
      </w:r>
      <w:r w:rsidRPr="006750B5">
        <w:rPr>
          <w:rFonts w:ascii="Times New Roman" w:eastAsia="Times New Roman" w:hAnsi="Times New Roman" w:cs="Times New Roman"/>
          <w:b/>
          <w:bCs/>
          <w:sz w:val="24"/>
          <w:szCs w:val="24"/>
          <w:lang w:eastAsia="fr-FR"/>
        </w:rPr>
        <w:t>programmes de stages</w:t>
      </w:r>
      <w:r w:rsidRPr="006750B5">
        <w:rPr>
          <w:rFonts w:ascii="Times New Roman" w:eastAsia="Times New Roman" w:hAnsi="Times New Roman" w:cs="Times New Roman"/>
          <w:sz w:val="24"/>
          <w:szCs w:val="24"/>
          <w:lang w:eastAsia="fr-FR"/>
        </w:rPr>
        <w:t>, chantiers-écoles et résidences scientifiques.</w:t>
      </w:r>
    </w:p>
    <w:p w14:paraId="2E34241D" w14:textId="77777777" w:rsidR="006750B5" w:rsidRPr="006750B5" w:rsidRDefault="006750B5" w:rsidP="00B71202">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Publier des recherches sur le patrimoine local et les dynamiques touristiques.</w:t>
      </w:r>
    </w:p>
    <w:p w14:paraId="215A3A17"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Objectif 4 : Digitaliser la valorisation touristique et patrimoniale</w:t>
      </w:r>
    </w:p>
    <w:p w14:paraId="1D7337C2" w14:textId="77777777" w:rsidR="006750B5" w:rsidRPr="006750B5" w:rsidRDefault="006750B5" w:rsidP="00B7120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Développer une </w:t>
      </w:r>
      <w:r w:rsidRPr="006750B5">
        <w:rPr>
          <w:rFonts w:ascii="Times New Roman" w:eastAsia="Times New Roman" w:hAnsi="Times New Roman" w:cs="Times New Roman"/>
          <w:b/>
          <w:bCs/>
          <w:sz w:val="24"/>
          <w:szCs w:val="24"/>
          <w:lang w:eastAsia="fr-FR"/>
        </w:rPr>
        <w:t>plateforme numérique</w:t>
      </w:r>
      <w:r w:rsidRPr="006750B5">
        <w:rPr>
          <w:rFonts w:ascii="Times New Roman" w:eastAsia="Times New Roman" w:hAnsi="Times New Roman" w:cs="Times New Roman"/>
          <w:sz w:val="24"/>
          <w:szCs w:val="24"/>
          <w:lang w:eastAsia="fr-FR"/>
        </w:rPr>
        <w:t xml:space="preserve"> de tourisme et patrimoine (cartes, fiches, vidéos, visites virtuelles).</w:t>
      </w:r>
    </w:p>
    <w:p w14:paraId="682ED82E" w14:textId="77777777" w:rsidR="006750B5" w:rsidRPr="006750B5" w:rsidRDefault="006750B5" w:rsidP="00B7120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Numériser récits, archives et photographies.</w:t>
      </w:r>
    </w:p>
    <w:p w14:paraId="68283A38" w14:textId="77777777" w:rsidR="006750B5" w:rsidRPr="006750B5" w:rsidRDefault="006750B5" w:rsidP="00B7120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Promouvoir le territoire via les réseaux sociaux et contenus culturels numériques.</w:t>
      </w:r>
    </w:p>
    <w:p w14:paraId="6A4E6A8E" w14:textId="77777777" w:rsidR="006750B5" w:rsidRPr="006750B5" w:rsidRDefault="006750B5" w:rsidP="00B71202">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Former les acteurs locaux aux outils numériques.</w:t>
      </w:r>
    </w:p>
    <w:p w14:paraId="5D5ABF39"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Objectif 5 : Renforcer la gouvernance et les partenariats</w:t>
      </w:r>
    </w:p>
    <w:p w14:paraId="7D66CE49" w14:textId="77777777" w:rsidR="006750B5" w:rsidRPr="006750B5" w:rsidRDefault="006750B5" w:rsidP="00B7120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Collaborer avec les chefferies traditionnelles, communes, ministères, ONG et opérateurs touristiques.</w:t>
      </w:r>
    </w:p>
    <w:p w14:paraId="6C04CBE4" w14:textId="77777777" w:rsidR="006750B5" w:rsidRPr="006750B5" w:rsidRDefault="006750B5" w:rsidP="00B7120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Mettre en place un </w:t>
      </w:r>
      <w:r w:rsidRPr="006750B5">
        <w:rPr>
          <w:rFonts w:ascii="Times New Roman" w:eastAsia="Times New Roman" w:hAnsi="Times New Roman" w:cs="Times New Roman"/>
          <w:b/>
          <w:bCs/>
          <w:sz w:val="24"/>
          <w:szCs w:val="24"/>
          <w:lang w:eastAsia="fr-FR"/>
        </w:rPr>
        <w:t>Conseil Patrimoine &amp; Tourisme</w:t>
      </w:r>
      <w:r w:rsidRPr="006750B5">
        <w:rPr>
          <w:rFonts w:ascii="Times New Roman" w:eastAsia="Times New Roman" w:hAnsi="Times New Roman" w:cs="Times New Roman"/>
          <w:sz w:val="24"/>
          <w:szCs w:val="24"/>
          <w:lang w:eastAsia="fr-FR"/>
        </w:rPr>
        <w:t xml:space="preserve"> au sein de l’IEA.</w:t>
      </w:r>
    </w:p>
    <w:p w14:paraId="0F0ECFF5" w14:textId="77777777" w:rsidR="006750B5" w:rsidRPr="006750B5" w:rsidRDefault="006750B5" w:rsidP="00B7120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Développer des </w:t>
      </w:r>
      <w:r w:rsidRPr="006750B5">
        <w:rPr>
          <w:rFonts w:ascii="Times New Roman" w:eastAsia="Times New Roman" w:hAnsi="Times New Roman" w:cs="Times New Roman"/>
          <w:b/>
          <w:bCs/>
          <w:sz w:val="24"/>
          <w:szCs w:val="24"/>
          <w:lang w:eastAsia="fr-FR"/>
        </w:rPr>
        <w:t>partenariats internationaux</w:t>
      </w:r>
      <w:r w:rsidRPr="006750B5">
        <w:rPr>
          <w:rFonts w:ascii="Times New Roman" w:eastAsia="Times New Roman" w:hAnsi="Times New Roman" w:cs="Times New Roman"/>
          <w:sz w:val="24"/>
          <w:szCs w:val="24"/>
          <w:lang w:eastAsia="fr-FR"/>
        </w:rPr>
        <w:t xml:space="preserve"> (musées, universités, centres culturels).</w:t>
      </w:r>
    </w:p>
    <w:p w14:paraId="464CB3A9" w14:textId="77777777" w:rsidR="006750B5" w:rsidRPr="006750B5" w:rsidRDefault="006750B5" w:rsidP="00B71202">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Assurer un suivi-évaluation des activités touristiques et patrimoniales.</w:t>
      </w:r>
    </w:p>
    <w:p w14:paraId="07952314" w14:textId="77777777" w:rsidR="006750B5" w:rsidRPr="006750B5" w:rsidRDefault="006750B5" w:rsidP="006750B5">
      <w:pPr>
        <w:spacing w:after="0" w:line="240" w:lineRule="auto"/>
        <w:rPr>
          <w:rFonts w:ascii="Times New Roman" w:eastAsia="Times New Roman" w:hAnsi="Times New Roman" w:cs="Times New Roman"/>
          <w:sz w:val="24"/>
          <w:szCs w:val="24"/>
          <w:lang w:eastAsia="fr-FR"/>
        </w:rPr>
      </w:pPr>
    </w:p>
    <w:p w14:paraId="7F6F7115"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4. Axes prioritaires d’intervention (2025–2028)</w:t>
      </w:r>
    </w:p>
    <w:p w14:paraId="71522305" w14:textId="77777777" w:rsidR="006750B5" w:rsidRPr="006750B5" w:rsidRDefault="006750B5" w:rsidP="006750B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0B5">
        <w:rPr>
          <w:rFonts w:ascii="Times New Roman" w:eastAsia="Times New Roman" w:hAnsi="Times New Roman" w:cs="Times New Roman"/>
          <w:b/>
          <w:bCs/>
          <w:sz w:val="27"/>
          <w:szCs w:val="27"/>
          <w:lang w:eastAsia="fr-FR"/>
        </w:rPr>
        <w:t>Axe 1 — Patrimoine</w:t>
      </w:r>
    </w:p>
    <w:p w14:paraId="77166256" w14:textId="77777777" w:rsidR="006750B5" w:rsidRPr="006750B5" w:rsidRDefault="006750B5" w:rsidP="00B71202">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Inventaire participatif des sites et traditions.</w:t>
      </w:r>
    </w:p>
    <w:p w14:paraId="30C77042" w14:textId="77777777" w:rsidR="006750B5" w:rsidRPr="006750B5" w:rsidRDefault="006750B5" w:rsidP="00B71202">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Création d’un centre de ressources du patrimoine.</w:t>
      </w:r>
    </w:p>
    <w:p w14:paraId="6E2A66EB" w14:textId="77777777" w:rsidR="006750B5" w:rsidRPr="006750B5" w:rsidRDefault="006750B5" w:rsidP="00B71202">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Conservation préventive et médiation culturelle.</w:t>
      </w:r>
    </w:p>
    <w:p w14:paraId="6BBB487E" w14:textId="77777777" w:rsidR="006750B5" w:rsidRPr="006750B5" w:rsidRDefault="006750B5" w:rsidP="006750B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0B5">
        <w:rPr>
          <w:rFonts w:ascii="Times New Roman" w:eastAsia="Times New Roman" w:hAnsi="Times New Roman" w:cs="Times New Roman"/>
          <w:b/>
          <w:bCs/>
          <w:sz w:val="27"/>
          <w:szCs w:val="27"/>
          <w:lang w:eastAsia="fr-FR"/>
        </w:rPr>
        <w:t>Axe 2 — Tourisme culturel</w:t>
      </w:r>
    </w:p>
    <w:p w14:paraId="0AD9052F" w14:textId="77777777" w:rsidR="006750B5" w:rsidRPr="006750B5" w:rsidRDefault="006750B5" w:rsidP="00B71202">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Circuit touristique « Savoirs et Chefferies du </w:t>
      </w:r>
      <w:proofErr w:type="spellStart"/>
      <w:r w:rsidRPr="006750B5">
        <w:rPr>
          <w:rFonts w:ascii="Times New Roman" w:eastAsia="Times New Roman" w:hAnsi="Times New Roman" w:cs="Times New Roman"/>
          <w:sz w:val="24"/>
          <w:szCs w:val="24"/>
          <w:lang w:eastAsia="fr-FR"/>
        </w:rPr>
        <w:t>Ndé</w:t>
      </w:r>
      <w:proofErr w:type="spellEnd"/>
      <w:r w:rsidRPr="006750B5">
        <w:rPr>
          <w:rFonts w:ascii="Times New Roman" w:eastAsia="Times New Roman" w:hAnsi="Times New Roman" w:cs="Times New Roman"/>
          <w:sz w:val="24"/>
          <w:szCs w:val="24"/>
          <w:lang w:eastAsia="fr-FR"/>
        </w:rPr>
        <w:t xml:space="preserve"> ».</w:t>
      </w:r>
    </w:p>
    <w:p w14:paraId="42A895D8" w14:textId="77777777" w:rsidR="006750B5" w:rsidRPr="006750B5" w:rsidRDefault="006750B5" w:rsidP="00B71202">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Festival annuel du patrimoine africain.</w:t>
      </w:r>
    </w:p>
    <w:p w14:paraId="58895B08" w14:textId="77777777" w:rsidR="006750B5" w:rsidRPr="006750B5" w:rsidRDefault="006750B5" w:rsidP="00B71202">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Expositions thématiques itinérantes.</w:t>
      </w:r>
    </w:p>
    <w:p w14:paraId="28761A66" w14:textId="77777777" w:rsidR="006750B5" w:rsidRPr="006750B5" w:rsidRDefault="006750B5" w:rsidP="006750B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0B5">
        <w:rPr>
          <w:rFonts w:ascii="Times New Roman" w:eastAsia="Times New Roman" w:hAnsi="Times New Roman" w:cs="Times New Roman"/>
          <w:b/>
          <w:bCs/>
          <w:sz w:val="27"/>
          <w:szCs w:val="27"/>
          <w:lang w:eastAsia="fr-FR"/>
        </w:rPr>
        <w:t>Axe 3 — Tourisme communautaire</w:t>
      </w:r>
    </w:p>
    <w:p w14:paraId="55DF8263" w14:textId="77777777" w:rsidR="006750B5" w:rsidRPr="006750B5" w:rsidRDefault="006750B5" w:rsidP="00B71202">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Ateliers de formation pour femmes leaders (artisanat, accueil, guidage).</w:t>
      </w:r>
    </w:p>
    <w:p w14:paraId="7A99E6CE" w14:textId="77777777" w:rsidR="006750B5" w:rsidRPr="006750B5" w:rsidRDefault="006750B5" w:rsidP="00B71202">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Mise en valeur des marchés traditionnels, cuisines locales et rituels culturels.</w:t>
      </w:r>
    </w:p>
    <w:p w14:paraId="7D385AAD" w14:textId="77777777" w:rsidR="006750B5" w:rsidRPr="006750B5" w:rsidRDefault="006750B5" w:rsidP="00B71202">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Création de micro-entreprises culturelles locales.</w:t>
      </w:r>
    </w:p>
    <w:p w14:paraId="75FBAA23" w14:textId="77777777" w:rsidR="006750B5" w:rsidRPr="006750B5" w:rsidRDefault="006750B5" w:rsidP="006750B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0B5">
        <w:rPr>
          <w:rFonts w:ascii="Times New Roman" w:eastAsia="Times New Roman" w:hAnsi="Times New Roman" w:cs="Times New Roman"/>
          <w:b/>
          <w:bCs/>
          <w:sz w:val="27"/>
          <w:szCs w:val="27"/>
          <w:lang w:eastAsia="fr-FR"/>
        </w:rPr>
        <w:t>Axe 4 — Tourisme éducatif</w:t>
      </w:r>
    </w:p>
    <w:p w14:paraId="52BAF454" w14:textId="77777777" w:rsidR="006750B5" w:rsidRPr="006750B5" w:rsidRDefault="006750B5" w:rsidP="00B71202">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Université d’été : « Culture, Chefferies et Développement ».</w:t>
      </w:r>
    </w:p>
    <w:p w14:paraId="693C1ED8" w14:textId="77777777" w:rsidR="006750B5" w:rsidRPr="006750B5" w:rsidRDefault="006750B5" w:rsidP="00B71202">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Programmes d’échange pour étudiants et chercheurs.</w:t>
      </w:r>
    </w:p>
    <w:p w14:paraId="427826A0" w14:textId="77777777" w:rsidR="006750B5" w:rsidRPr="006750B5" w:rsidRDefault="006750B5" w:rsidP="00B71202">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Stages professionnels en gestion du patrimoine.</w:t>
      </w:r>
    </w:p>
    <w:p w14:paraId="166EA005" w14:textId="77777777" w:rsidR="006750B5" w:rsidRPr="006750B5" w:rsidRDefault="006750B5" w:rsidP="006750B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0B5">
        <w:rPr>
          <w:rFonts w:ascii="Times New Roman" w:eastAsia="Times New Roman" w:hAnsi="Times New Roman" w:cs="Times New Roman"/>
          <w:b/>
          <w:bCs/>
          <w:sz w:val="27"/>
          <w:szCs w:val="27"/>
          <w:lang w:eastAsia="fr-FR"/>
        </w:rPr>
        <w:t>Axe 5 — Tourisme numérique</w:t>
      </w:r>
    </w:p>
    <w:p w14:paraId="2CFD95C4" w14:textId="77777777" w:rsidR="006750B5" w:rsidRPr="006750B5" w:rsidRDefault="006750B5" w:rsidP="00B71202">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Plateforme digitale « </w:t>
      </w:r>
      <w:proofErr w:type="spellStart"/>
      <w:r w:rsidRPr="006750B5">
        <w:rPr>
          <w:rFonts w:ascii="Times New Roman" w:eastAsia="Times New Roman" w:hAnsi="Times New Roman" w:cs="Times New Roman"/>
          <w:sz w:val="24"/>
          <w:szCs w:val="24"/>
          <w:lang w:eastAsia="fr-FR"/>
        </w:rPr>
        <w:t>Visit</w:t>
      </w:r>
      <w:proofErr w:type="spellEnd"/>
      <w:r w:rsidRPr="006750B5">
        <w:rPr>
          <w:rFonts w:ascii="Times New Roman" w:eastAsia="Times New Roman" w:hAnsi="Times New Roman" w:cs="Times New Roman"/>
          <w:sz w:val="24"/>
          <w:szCs w:val="24"/>
          <w:lang w:eastAsia="fr-FR"/>
        </w:rPr>
        <w:t xml:space="preserve"> </w:t>
      </w:r>
      <w:proofErr w:type="spellStart"/>
      <w:r w:rsidRPr="006750B5">
        <w:rPr>
          <w:rFonts w:ascii="Times New Roman" w:eastAsia="Times New Roman" w:hAnsi="Times New Roman" w:cs="Times New Roman"/>
          <w:sz w:val="24"/>
          <w:szCs w:val="24"/>
          <w:lang w:eastAsia="fr-FR"/>
        </w:rPr>
        <w:t>African</w:t>
      </w:r>
      <w:proofErr w:type="spellEnd"/>
      <w:r w:rsidRPr="006750B5">
        <w:rPr>
          <w:rFonts w:ascii="Times New Roman" w:eastAsia="Times New Roman" w:hAnsi="Times New Roman" w:cs="Times New Roman"/>
          <w:sz w:val="24"/>
          <w:szCs w:val="24"/>
          <w:lang w:eastAsia="fr-FR"/>
        </w:rPr>
        <w:t xml:space="preserve"> </w:t>
      </w:r>
      <w:proofErr w:type="spellStart"/>
      <w:r w:rsidRPr="006750B5">
        <w:rPr>
          <w:rFonts w:ascii="Times New Roman" w:eastAsia="Times New Roman" w:hAnsi="Times New Roman" w:cs="Times New Roman"/>
          <w:sz w:val="24"/>
          <w:szCs w:val="24"/>
          <w:lang w:eastAsia="fr-FR"/>
        </w:rPr>
        <w:t>Heritage</w:t>
      </w:r>
      <w:proofErr w:type="spellEnd"/>
      <w:r w:rsidRPr="006750B5">
        <w:rPr>
          <w:rFonts w:ascii="Times New Roman" w:eastAsia="Times New Roman" w:hAnsi="Times New Roman" w:cs="Times New Roman"/>
          <w:sz w:val="24"/>
          <w:szCs w:val="24"/>
          <w:lang w:eastAsia="fr-FR"/>
        </w:rPr>
        <w:t xml:space="preserve"> ».</w:t>
      </w:r>
    </w:p>
    <w:p w14:paraId="176751A7" w14:textId="77777777" w:rsidR="006750B5" w:rsidRPr="006750B5" w:rsidRDefault="006750B5" w:rsidP="00B71202">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Visites virtuelles de musées et chefferies.</w:t>
      </w:r>
    </w:p>
    <w:p w14:paraId="71B43826" w14:textId="77777777" w:rsidR="006750B5" w:rsidRPr="006750B5" w:rsidRDefault="006750B5" w:rsidP="00B71202">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Web-séries sur les femmes gardiennes des traditions.</w:t>
      </w:r>
    </w:p>
    <w:p w14:paraId="29DB0AC2" w14:textId="77777777" w:rsidR="006750B5" w:rsidRDefault="006750B5" w:rsidP="006750B5">
      <w:pPr>
        <w:spacing w:after="0" w:line="240" w:lineRule="auto"/>
        <w:rPr>
          <w:rFonts w:ascii="Times New Roman" w:eastAsia="Times New Roman" w:hAnsi="Times New Roman" w:cs="Times New Roman"/>
          <w:sz w:val="24"/>
          <w:szCs w:val="24"/>
          <w:lang w:eastAsia="fr-FR"/>
        </w:rPr>
      </w:pPr>
    </w:p>
    <w:p w14:paraId="53387F2E" w14:textId="77777777" w:rsidR="006750B5" w:rsidRDefault="006750B5" w:rsidP="006750B5">
      <w:pPr>
        <w:spacing w:after="0" w:line="240" w:lineRule="auto"/>
        <w:rPr>
          <w:rFonts w:ascii="Times New Roman" w:eastAsia="Times New Roman" w:hAnsi="Times New Roman" w:cs="Times New Roman"/>
          <w:sz w:val="24"/>
          <w:szCs w:val="24"/>
          <w:lang w:eastAsia="fr-FR"/>
        </w:rPr>
      </w:pPr>
    </w:p>
    <w:p w14:paraId="3973E539" w14:textId="77777777" w:rsidR="006750B5" w:rsidRPr="006750B5" w:rsidRDefault="006750B5" w:rsidP="006750B5">
      <w:pPr>
        <w:spacing w:after="0" w:line="240" w:lineRule="auto"/>
        <w:rPr>
          <w:rFonts w:ascii="Times New Roman" w:eastAsia="Times New Roman" w:hAnsi="Times New Roman" w:cs="Times New Roman"/>
          <w:sz w:val="24"/>
          <w:szCs w:val="24"/>
          <w:lang w:eastAsia="fr-FR"/>
        </w:rPr>
      </w:pPr>
    </w:p>
    <w:p w14:paraId="2E2D898F"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5. Plan opérationnel</w:t>
      </w:r>
    </w:p>
    <w:p w14:paraId="2403023A"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Année 1</w:t>
      </w:r>
    </w:p>
    <w:p w14:paraId="2279254B" w14:textId="77777777" w:rsidR="006750B5" w:rsidRPr="006750B5" w:rsidRDefault="006750B5" w:rsidP="00B71202">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Inventaire du patrimoine</w:t>
      </w:r>
    </w:p>
    <w:p w14:paraId="1C9866E5" w14:textId="77777777" w:rsidR="006750B5" w:rsidRPr="006750B5" w:rsidRDefault="006750B5" w:rsidP="00B71202">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Mise en place du centre de formation</w:t>
      </w:r>
    </w:p>
    <w:p w14:paraId="1DB01EF5" w14:textId="77777777" w:rsidR="006750B5" w:rsidRPr="006750B5" w:rsidRDefault="006750B5" w:rsidP="00B71202">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Lancement des premiers circuits culturels</w:t>
      </w:r>
    </w:p>
    <w:p w14:paraId="08A06696" w14:textId="77777777" w:rsidR="006750B5" w:rsidRPr="006750B5" w:rsidRDefault="006750B5" w:rsidP="00B71202">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Développement de la plateforme numérique (version bêta)</w:t>
      </w:r>
    </w:p>
    <w:p w14:paraId="0C8C4A35"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Année 2</w:t>
      </w:r>
    </w:p>
    <w:p w14:paraId="7D079231" w14:textId="77777777" w:rsidR="006750B5" w:rsidRPr="006750B5" w:rsidRDefault="006750B5" w:rsidP="00B71202">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Déploiement du tourisme communautaire</w:t>
      </w:r>
    </w:p>
    <w:p w14:paraId="268051D2" w14:textId="77777777" w:rsidR="006750B5" w:rsidRPr="006750B5" w:rsidRDefault="006750B5" w:rsidP="00B71202">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Voyages d’étude et universités d’été</w:t>
      </w:r>
    </w:p>
    <w:p w14:paraId="23CFAE0C" w14:textId="77777777" w:rsidR="006750B5" w:rsidRPr="006750B5" w:rsidRDefault="006750B5" w:rsidP="00B71202">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Expositions patrimoniales</w:t>
      </w:r>
    </w:p>
    <w:p w14:paraId="7154C425" w14:textId="77777777" w:rsidR="006750B5" w:rsidRPr="006750B5" w:rsidRDefault="006750B5" w:rsidP="00B71202">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Extension du réseau de partenaires</w:t>
      </w:r>
    </w:p>
    <w:p w14:paraId="5BF5ABB6"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Année 3</w:t>
      </w:r>
    </w:p>
    <w:p w14:paraId="7AC95116" w14:textId="77777777" w:rsidR="006750B5" w:rsidRPr="006750B5" w:rsidRDefault="006750B5" w:rsidP="00B71202">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Consolidation économique des initiatives</w:t>
      </w:r>
    </w:p>
    <w:p w14:paraId="1838AF62" w14:textId="77777777" w:rsidR="006750B5" w:rsidRPr="006750B5" w:rsidRDefault="006750B5" w:rsidP="00B71202">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Évaluation d’impact</w:t>
      </w:r>
    </w:p>
    <w:p w14:paraId="51ACF5C7" w14:textId="77777777" w:rsidR="006750B5" w:rsidRPr="006750B5" w:rsidRDefault="006750B5" w:rsidP="00B71202">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Amélioration de la plateforme numérique</w:t>
      </w:r>
    </w:p>
    <w:p w14:paraId="735DAF74" w14:textId="77777777" w:rsidR="006750B5" w:rsidRPr="006750B5" w:rsidRDefault="006750B5" w:rsidP="00B71202">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Organisation d’un Forum Patrimoine &amp; Développement</w:t>
      </w:r>
    </w:p>
    <w:p w14:paraId="6C20DF03"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6. Ressources nécessaires</w:t>
      </w:r>
    </w:p>
    <w:p w14:paraId="44186941" w14:textId="77777777" w:rsidR="006750B5" w:rsidRPr="006750B5" w:rsidRDefault="006750B5" w:rsidP="00B71202">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Experts en anthropologie, patrimoine, tourisme.</w:t>
      </w:r>
    </w:p>
    <w:p w14:paraId="778AC37E" w14:textId="77777777" w:rsidR="006750B5" w:rsidRPr="006750B5" w:rsidRDefault="006750B5" w:rsidP="00B71202">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Équipements numériques (ordinateur, caméra, scanner 3D).</w:t>
      </w:r>
    </w:p>
    <w:p w14:paraId="217AB3A8" w14:textId="77777777" w:rsidR="006750B5" w:rsidRPr="006750B5" w:rsidRDefault="006750B5" w:rsidP="00B71202">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Formateurs en entrepreneuriat et accueil touristique.</w:t>
      </w:r>
    </w:p>
    <w:p w14:paraId="7B4B09AC" w14:textId="77777777" w:rsidR="006750B5" w:rsidRPr="006750B5" w:rsidRDefault="006750B5" w:rsidP="00B71202">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Budget annuel dédié (subventions, partenariats, fonds propres).</w:t>
      </w:r>
    </w:p>
    <w:p w14:paraId="08BEFCEE" w14:textId="77777777" w:rsidR="006750B5" w:rsidRPr="006750B5" w:rsidRDefault="006750B5" w:rsidP="00B71202">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Bénévoles et relais communautaires.</w:t>
      </w:r>
    </w:p>
    <w:p w14:paraId="21F9EA3D"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7. Indicateurs d’impact</w:t>
      </w:r>
    </w:p>
    <w:p w14:paraId="0B9BED58" w14:textId="77777777" w:rsidR="006750B5" w:rsidRPr="006750B5" w:rsidRDefault="006750B5" w:rsidP="00B71202">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Nombre de sites inventoriés et valorisés</w:t>
      </w:r>
    </w:p>
    <w:p w14:paraId="77ED11DF" w14:textId="77777777" w:rsidR="006750B5" w:rsidRPr="006750B5" w:rsidRDefault="006750B5" w:rsidP="00B71202">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Nombre de guides et femmes leaders formées</w:t>
      </w:r>
    </w:p>
    <w:p w14:paraId="5CD38E19" w14:textId="77777777" w:rsidR="006750B5" w:rsidRPr="006750B5" w:rsidRDefault="006750B5" w:rsidP="00B71202">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Fréquentation des circuits culturels</w:t>
      </w:r>
    </w:p>
    <w:p w14:paraId="3AFF391D" w14:textId="77777777" w:rsidR="006750B5" w:rsidRPr="006750B5" w:rsidRDefault="006750B5" w:rsidP="00B71202">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Retombées économiques locales</w:t>
      </w:r>
    </w:p>
    <w:p w14:paraId="6C3ED3D1" w14:textId="77777777" w:rsidR="006750B5" w:rsidRPr="006750B5" w:rsidRDefault="006750B5" w:rsidP="00B71202">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Visibilité nationale et internationale</w:t>
      </w:r>
    </w:p>
    <w:p w14:paraId="4150E14D" w14:textId="77777777" w:rsidR="006750B5" w:rsidRPr="006750B5" w:rsidRDefault="006750B5" w:rsidP="00B71202">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Production scientifique liée au patrimoine</w:t>
      </w:r>
    </w:p>
    <w:p w14:paraId="56E021DC"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8. Durabilité</w:t>
      </w:r>
    </w:p>
    <w:p w14:paraId="6F7FDB6C" w14:textId="77777777" w:rsidR="006750B5" w:rsidRP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Le plan repose sur :</w:t>
      </w:r>
    </w:p>
    <w:p w14:paraId="1711AAA9" w14:textId="77777777" w:rsidR="006750B5" w:rsidRPr="006750B5" w:rsidRDefault="006750B5" w:rsidP="00B71202">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L’implication directe des communautés ;</w:t>
      </w:r>
    </w:p>
    <w:p w14:paraId="1BCCC294" w14:textId="77777777" w:rsidR="006750B5" w:rsidRPr="006750B5" w:rsidRDefault="006750B5" w:rsidP="00B71202">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La montée en compétences des acteurs locaux ;</w:t>
      </w:r>
    </w:p>
    <w:p w14:paraId="19516F8D" w14:textId="77777777" w:rsidR="006750B5" w:rsidRPr="006750B5" w:rsidRDefault="006750B5" w:rsidP="00B71202">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La diversification des revenus (formations, tourisme, plateforme numérique) ;</w:t>
      </w:r>
    </w:p>
    <w:p w14:paraId="64312825" w14:textId="77777777" w:rsidR="006750B5" w:rsidRDefault="006750B5" w:rsidP="00B71202">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Des partenariats durables avec les institutions publiques et culturelles.</w:t>
      </w:r>
    </w:p>
    <w:p w14:paraId="4CDE0EEC" w14:textId="77777777" w:rsid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7DEF5AC2" w14:textId="77777777" w:rsid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6279BB50" w14:textId="77777777" w:rsid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7313C932" w14:textId="77777777" w:rsidR="00B71202" w:rsidRDefault="00B71202"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591A7AE6" w14:textId="77777777" w:rsid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67E9AD95" w14:textId="77777777" w:rsidR="00CF4478" w:rsidRPr="00B71202" w:rsidRDefault="006750B5" w:rsidP="00B71202">
      <w:pPr>
        <w:spacing w:before="100" w:beforeAutospacing="1" w:after="100" w:afterAutospacing="1" w:line="240" w:lineRule="auto"/>
        <w:jc w:val="center"/>
        <w:outlineLvl w:val="0"/>
        <w:rPr>
          <w:rFonts w:ascii="Times New Roman" w:eastAsia="Times New Roman" w:hAnsi="Times New Roman" w:cs="Times New Roman"/>
          <w:b/>
          <w:bCs/>
          <w:kern w:val="36"/>
          <w:sz w:val="56"/>
          <w:szCs w:val="56"/>
          <w:lang w:eastAsia="fr-FR"/>
        </w:rPr>
      </w:pPr>
      <w:r w:rsidRPr="00B71202">
        <w:rPr>
          <w:rFonts w:ascii="Times New Roman" w:eastAsia="Times New Roman" w:hAnsi="Times New Roman" w:cs="Times New Roman"/>
          <w:b/>
          <w:bCs/>
          <w:kern w:val="36"/>
          <w:sz w:val="56"/>
          <w:szCs w:val="56"/>
          <w:lang w:eastAsia="fr-FR"/>
        </w:rPr>
        <w:t>Plan straté</w:t>
      </w:r>
      <w:r w:rsidR="00CF4478" w:rsidRPr="00B71202">
        <w:rPr>
          <w:rFonts w:ascii="Times New Roman" w:eastAsia="Times New Roman" w:hAnsi="Times New Roman" w:cs="Times New Roman"/>
          <w:b/>
          <w:bCs/>
          <w:kern w:val="36"/>
          <w:sz w:val="56"/>
          <w:szCs w:val="56"/>
          <w:lang w:eastAsia="fr-FR"/>
        </w:rPr>
        <w:t>gique “Tourisme &amp; Patrimoine”</w:t>
      </w:r>
    </w:p>
    <w:p w14:paraId="0AB519C7"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Version pour Financement / Appel à Projets</w:t>
      </w:r>
    </w:p>
    <w:p w14:paraId="60AAA94E"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1. Titre du projet</w:t>
      </w:r>
    </w:p>
    <w:p w14:paraId="0E2DF027" w14:textId="77777777" w:rsidR="006750B5" w:rsidRP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b/>
          <w:bCs/>
          <w:sz w:val="24"/>
          <w:szCs w:val="24"/>
          <w:lang w:eastAsia="fr-FR"/>
        </w:rPr>
        <w:t xml:space="preserve">Programme intégré de valorisation du patrimoine et de développement du tourisme culturel et communautaire dans la région du </w:t>
      </w:r>
      <w:proofErr w:type="spellStart"/>
      <w:r w:rsidRPr="006750B5">
        <w:rPr>
          <w:rFonts w:ascii="Times New Roman" w:eastAsia="Times New Roman" w:hAnsi="Times New Roman" w:cs="Times New Roman"/>
          <w:b/>
          <w:bCs/>
          <w:sz w:val="24"/>
          <w:szCs w:val="24"/>
          <w:lang w:eastAsia="fr-FR"/>
        </w:rPr>
        <w:t>Ndé</w:t>
      </w:r>
      <w:proofErr w:type="spellEnd"/>
    </w:p>
    <w:p w14:paraId="1362C157" w14:textId="77777777" w:rsidR="006750B5" w:rsidRP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Institut porteur : </w:t>
      </w:r>
      <w:r w:rsidRPr="006750B5">
        <w:rPr>
          <w:rFonts w:ascii="Times New Roman" w:eastAsia="Times New Roman" w:hAnsi="Times New Roman" w:cs="Times New Roman"/>
          <w:b/>
          <w:bCs/>
          <w:sz w:val="24"/>
          <w:szCs w:val="24"/>
          <w:lang w:eastAsia="fr-FR"/>
        </w:rPr>
        <w:t>Institut d’Études Africaines – Université des Montagnes (IEA-UDM)</w:t>
      </w:r>
      <w:r w:rsidRPr="006750B5">
        <w:rPr>
          <w:rFonts w:ascii="Times New Roman" w:eastAsia="Times New Roman" w:hAnsi="Times New Roman" w:cs="Times New Roman"/>
          <w:sz w:val="24"/>
          <w:szCs w:val="24"/>
          <w:lang w:eastAsia="fr-FR"/>
        </w:rPr>
        <w:br/>
        <w:t xml:space="preserve">Localisation : </w:t>
      </w:r>
      <w:proofErr w:type="spellStart"/>
      <w:r w:rsidRPr="006750B5">
        <w:rPr>
          <w:rFonts w:ascii="Times New Roman" w:eastAsia="Times New Roman" w:hAnsi="Times New Roman" w:cs="Times New Roman"/>
          <w:b/>
          <w:bCs/>
          <w:sz w:val="24"/>
          <w:szCs w:val="24"/>
          <w:lang w:eastAsia="fr-FR"/>
        </w:rPr>
        <w:t>Bangangté</w:t>
      </w:r>
      <w:proofErr w:type="spellEnd"/>
      <w:r w:rsidRPr="006750B5">
        <w:rPr>
          <w:rFonts w:ascii="Times New Roman" w:eastAsia="Times New Roman" w:hAnsi="Times New Roman" w:cs="Times New Roman"/>
          <w:b/>
          <w:bCs/>
          <w:sz w:val="24"/>
          <w:szCs w:val="24"/>
          <w:lang w:eastAsia="fr-FR"/>
        </w:rPr>
        <w:t>, Ouest Cameroun</w:t>
      </w:r>
      <w:r w:rsidRPr="006750B5">
        <w:rPr>
          <w:rFonts w:ascii="Times New Roman" w:eastAsia="Times New Roman" w:hAnsi="Times New Roman" w:cs="Times New Roman"/>
          <w:sz w:val="24"/>
          <w:szCs w:val="24"/>
          <w:lang w:eastAsia="fr-FR"/>
        </w:rPr>
        <w:br/>
        <w:t xml:space="preserve">Durée : </w:t>
      </w:r>
      <w:r w:rsidRPr="006750B5">
        <w:rPr>
          <w:rFonts w:ascii="Times New Roman" w:eastAsia="Times New Roman" w:hAnsi="Times New Roman" w:cs="Times New Roman"/>
          <w:b/>
          <w:bCs/>
          <w:sz w:val="24"/>
          <w:szCs w:val="24"/>
          <w:lang w:eastAsia="fr-FR"/>
        </w:rPr>
        <w:t>36 mois</w:t>
      </w:r>
      <w:r w:rsidRPr="006750B5">
        <w:rPr>
          <w:rFonts w:ascii="Times New Roman" w:eastAsia="Times New Roman" w:hAnsi="Times New Roman" w:cs="Times New Roman"/>
          <w:sz w:val="24"/>
          <w:szCs w:val="24"/>
          <w:lang w:eastAsia="fr-FR"/>
        </w:rPr>
        <w:br/>
        <w:t xml:space="preserve">Budget global : </w:t>
      </w:r>
      <w:r w:rsidRPr="006750B5">
        <w:rPr>
          <w:rFonts w:ascii="Times New Roman" w:eastAsia="Times New Roman" w:hAnsi="Times New Roman" w:cs="Times New Roman"/>
          <w:b/>
          <w:bCs/>
          <w:sz w:val="24"/>
          <w:szCs w:val="24"/>
          <w:lang w:eastAsia="fr-FR"/>
        </w:rPr>
        <w:t>à définir selon le bailleur</w:t>
      </w:r>
      <w:r w:rsidRPr="006750B5">
        <w:rPr>
          <w:rFonts w:ascii="Times New Roman" w:eastAsia="Times New Roman" w:hAnsi="Times New Roman" w:cs="Times New Roman"/>
          <w:sz w:val="24"/>
          <w:szCs w:val="24"/>
          <w:lang w:eastAsia="fr-FR"/>
        </w:rPr>
        <w:t xml:space="preserve"> (généralement 50–150 millions FCFA selon l’ampleur)</w:t>
      </w:r>
    </w:p>
    <w:p w14:paraId="4E9FF0C9" w14:textId="77777777" w:rsidR="006750B5" w:rsidRPr="006750B5" w:rsidRDefault="006750B5" w:rsidP="006750B5">
      <w:pPr>
        <w:spacing w:after="0" w:line="240" w:lineRule="auto"/>
        <w:rPr>
          <w:rFonts w:ascii="Times New Roman" w:eastAsia="Times New Roman" w:hAnsi="Times New Roman" w:cs="Times New Roman"/>
          <w:sz w:val="24"/>
          <w:szCs w:val="24"/>
          <w:lang w:eastAsia="fr-FR"/>
        </w:rPr>
      </w:pPr>
    </w:p>
    <w:p w14:paraId="68E5221D"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2. Résumé exécutif (version prête pour bailleurs)</w:t>
      </w:r>
    </w:p>
    <w:p w14:paraId="395A9D3C" w14:textId="77777777" w:rsidR="006750B5" w:rsidRP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Ce projet vise à renforcer la valorisation du patrimoine culturel du </w:t>
      </w:r>
      <w:proofErr w:type="spellStart"/>
      <w:r w:rsidRPr="006750B5">
        <w:rPr>
          <w:rFonts w:ascii="Times New Roman" w:eastAsia="Times New Roman" w:hAnsi="Times New Roman" w:cs="Times New Roman"/>
          <w:sz w:val="24"/>
          <w:szCs w:val="24"/>
          <w:lang w:eastAsia="fr-FR"/>
        </w:rPr>
        <w:t>Ndé</w:t>
      </w:r>
      <w:proofErr w:type="spellEnd"/>
      <w:r w:rsidRPr="006750B5">
        <w:rPr>
          <w:rFonts w:ascii="Times New Roman" w:eastAsia="Times New Roman" w:hAnsi="Times New Roman" w:cs="Times New Roman"/>
          <w:sz w:val="24"/>
          <w:szCs w:val="24"/>
          <w:lang w:eastAsia="fr-FR"/>
        </w:rPr>
        <w:t xml:space="preserve"> et à développer un tourisme culturel, éducatif et communautaire au bénéfice des femmes leaders</w:t>
      </w:r>
      <w:r w:rsidR="00CF4478">
        <w:rPr>
          <w:rFonts w:ascii="Times New Roman" w:eastAsia="Times New Roman" w:hAnsi="Times New Roman" w:cs="Times New Roman"/>
          <w:sz w:val="24"/>
          <w:szCs w:val="24"/>
          <w:lang w:eastAsia="fr-FR"/>
        </w:rPr>
        <w:t xml:space="preserve"> communautaire</w:t>
      </w:r>
      <w:r w:rsidRPr="006750B5">
        <w:rPr>
          <w:rFonts w:ascii="Times New Roman" w:eastAsia="Times New Roman" w:hAnsi="Times New Roman" w:cs="Times New Roman"/>
          <w:sz w:val="24"/>
          <w:szCs w:val="24"/>
          <w:lang w:eastAsia="fr-FR"/>
        </w:rPr>
        <w:t>, des chefferies traditionnelles et des jeunes des zones rurales.</w:t>
      </w:r>
      <w:r w:rsidRPr="006750B5">
        <w:rPr>
          <w:rFonts w:ascii="Times New Roman" w:eastAsia="Times New Roman" w:hAnsi="Times New Roman" w:cs="Times New Roman"/>
          <w:sz w:val="24"/>
          <w:szCs w:val="24"/>
          <w:lang w:eastAsia="fr-FR"/>
        </w:rPr>
        <w:br/>
        <w:t>L’initiative s'appuie sur la recherche scientifique, la formation, la numérisation du patrimoine et la création de circuits touristiques. Elle permettra la création d’emplois locaux, l’amélioration des revenus communautaires, la préservation des héritages culturels et la promotion du vivre-ensemble.</w:t>
      </w:r>
    </w:p>
    <w:p w14:paraId="644ED372" w14:textId="77777777" w:rsidR="006750B5" w:rsidRPr="006750B5" w:rsidRDefault="006750B5" w:rsidP="006750B5">
      <w:pPr>
        <w:spacing w:after="0" w:line="240" w:lineRule="auto"/>
        <w:rPr>
          <w:rFonts w:ascii="Times New Roman" w:eastAsia="Times New Roman" w:hAnsi="Times New Roman" w:cs="Times New Roman"/>
          <w:sz w:val="24"/>
          <w:szCs w:val="24"/>
          <w:lang w:eastAsia="fr-FR"/>
        </w:rPr>
      </w:pPr>
    </w:p>
    <w:p w14:paraId="3F12B5A6"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3. Problématique et justification</w:t>
      </w:r>
    </w:p>
    <w:p w14:paraId="4BCF7719" w14:textId="77777777" w:rsidR="006750B5" w:rsidRP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La région du </w:t>
      </w:r>
      <w:proofErr w:type="spellStart"/>
      <w:r w:rsidRPr="006750B5">
        <w:rPr>
          <w:rFonts w:ascii="Times New Roman" w:eastAsia="Times New Roman" w:hAnsi="Times New Roman" w:cs="Times New Roman"/>
          <w:sz w:val="24"/>
          <w:szCs w:val="24"/>
          <w:lang w:eastAsia="fr-FR"/>
        </w:rPr>
        <w:t>Ndé</w:t>
      </w:r>
      <w:proofErr w:type="spellEnd"/>
      <w:r w:rsidRPr="006750B5">
        <w:rPr>
          <w:rFonts w:ascii="Times New Roman" w:eastAsia="Times New Roman" w:hAnsi="Times New Roman" w:cs="Times New Roman"/>
          <w:sz w:val="24"/>
          <w:szCs w:val="24"/>
          <w:lang w:eastAsia="fr-FR"/>
        </w:rPr>
        <w:t xml:space="preserve"> dispose d’un patrimoine matériel et immatériel exceptionnel (chefferies, rites, savoir-faire, architectures vernaculaires), mais :</w:t>
      </w:r>
    </w:p>
    <w:p w14:paraId="7118D318" w14:textId="77777777" w:rsidR="006750B5" w:rsidRPr="006750B5" w:rsidRDefault="00CF4478" w:rsidP="00B71202">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Peu</w:t>
      </w:r>
      <w:r w:rsidR="006750B5" w:rsidRPr="006750B5">
        <w:rPr>
          <w:rFonts w:ascii="Times New Roman" w:eastAsia="Times New Roman" w:hAnsi="Times New Roman" w:cs="Times New Roman"/>
          <w:sz w:val="24"/>
          <w:szCs w:val="24"/>
          <w:lang w:eastAsia="fr-FR"/>
        </w:rPr>
        <w:t xml:space="preserve"> documenté et insuffisamment valorisé ;</w:t>
      </w:r>
    </w:p>
    <w:p w14:paraId="606737D4" w14:textId="77777777" w:rsidR="006750B5" w:rsidRPr="006750B5" w:rsidRDefault="00CF4478" w:rsidP="00B71202">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Menacé</w:t>
      </w:r>
      <w:r w:rsidR="006750B5" w:rsidRPr="006750B5">
        <w:rPr>
          <w:rFonts w:ascii="Times New Roman" w:eastAsia="Times New Roman" w:hAnsi="Times New Roman" w:cs="Times New Roman"/>
          <w:sz w:val="24"/>
          <w:szCs w:val="24"/>
          <w:lang w:eastAsia="fr-FR"/>
        </w:rPr>
        <w:t xml:space="preserve"> par l’urbanisation, la migration et l’érosion des traditions ;</w:t>
      </w:r>
    </w:p>
    <w:p w14:paraId="72D5A072" w14:textId="77777777" w:rsidR="006750B5" w:rsidRPr="006750B5" w:rsidRDefault="00CF4478" w:rsidP="00B71202">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Dépourvu</w:t>
      </w:r>
      <w:r w:rsidR="006750B5" w:rsidRPr="006750B5">
        <w:rPr>
          <w:rFonts w:ascii="Times New Roman" w:eastAsia="Times New Roman" w:hAnsi="Times New Roman" w:cs="Times New Roman"/>
          <w:sz w:val="24"/>
          <w:szCs w:val="24"/>
          <w:lang w:eastAsia="fr-FR"/>
        </w:rPr>
        <w:t xml:space="preserve"> d’outils numériques modernes de promotion ;</w:t>
      </w:r>
    </w:p>
    <w:p w14:paraId="08792CDA" w14:textId="77777777" w:rsidR="006750B5" w:rsidRPr="006750B5" w:rsidRDefault="00CF4478" w:rsidP="00B71202">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Faiblement</w:t>
      </w:r>
      <w:r w:rsidR="006750B5" w:rsidRPr="006750B5">
        <w:rPr>
          <w:rFonts w:ascii="Times New Roman" w:eastAsia="Times New Roman" w:hAnsi="Times New Roman" w:cs="Times New Roman"/>
          <w:sz w:val="24"/>
          <w:szCs w:val="24"/>
          <w:lang w:eastAsia="fr-FR"/>
        </w:rPr>
        <w:t xml:space="preserve"> intégré aux circuits touristiques nationaux ;</w:t>
      </w:r>
    </w:p>
    <w:p w14:paraId="2BBA6F5A" w14:textId="77777777" w:rsidR="006750B5" w:rsidRPr="006750B5" w:rsidRDefault="00CF4478" w:rsidP="00B71202">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Générant</w:t>
      </w:r>
      <w:r w:rsidR="006750B5" w:rsidRPr="006750B5">
        <w:rPr>
          <w:rFonts w:ascii="Times New Roman" w:eastAsia="Times New Roman" w:hAnsi="Times New Roman" w:cs="Times New Roman"/>
          <w:sz w:val="24"/>
          <w:szCs w:val="24"/>
          <w:lang w:eastAsia="fr-FR"/>
        </w:rPr>
        <w:t xml:space="preserve"> peu de revenus pour les communautés locales.</w:t>
      </w:r>
    </w:p>
    <w:p w14:paraId="2A4EA677" w14:textId="77777777" w:rsidR="006750B5" w:rsidRP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Les femmes leaders </w:t>
      </w:r>
      <w:r w:rsidR="004310AE">
        <w:rPr>
          <w:rFonts w:ascii="Times New Roman" w:eastAsia="Times New Roman" w:hAnsi="Times New Roman" w:cs="Times New Roman"/>
          <w:sz w:val="24"/>
          <w:szCs w:val="24"/>
          <w:lang w:eastAsia="fr-FR"/>
        </w:rPr>
        <w:t>communautaires et chefs traditionnel</w:t>
      </w:r>
      <w:r w:rsidRPr="006750B5">
        <w:rPr>
          <w:rFonts w:ascii="Times New Roman" w:eastAsia="Times New Roman" w:hAnsi="Times New Roman" w:cs="Times New Roman"/>
          <w:sz w:val="24"/>
          <w:szCs w:val="24"/>
          <w:lang w:eastAsia="fr-FR"/>
        </w:rPr>
        <w:t>s jouent un rôle central dans la préservation culturelle, mais manquent d’outils techniques, de formations et d’opportunités économiques.</w:t>
      </w:r>
    </w:p>
    <w:p w14:paraId="2654E3BF" w14:textId="77777777" w:rsidR="006750B5" w:rsidRP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Cette situation justifie un programme structuré, durable et participatif.</w:t>
      </w:r>
    </w:p>
    <w:p w14:paraId="21B1D8ED" w14:textId="77777777" w:rsidR="006750B5" w:rsidRPr="006750B5" w:rsidRDefault="006750B5" w:rsidP="006750B5">
      <w:pPr>
        <w:spacing w:after="0" w:line="240" w:lineRule="auto"/>
        <w:rPr>
          <w:rFonts w:ascii="Times New Roman" w:eastAsia="Times New Roman" w:hAnsi="Times New Roman" w:cs="Times New Roman"/>
          <w:sz w:val="24"/>
          <w:szCs w:val="24"/>
          <w:lang w:eastAsia="fr-FR"/>
        </w:rPr>
      </w:pPr>
    </w:p>
    <w:p w14:paraId="3EDBBAF7"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4. Objectif général</w:t>
      </w:r>
    </w:p>
    <w:p w14:paraId="0EA0586C" w14:textId="77777777" w:rsidR="006750B5" w:rsidRPr="006750B5" w:rsidRDefault="006750B5" w:rsidP="004310AE">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Promouvoir un </w:t>
      </w:r>
      <w:r w:rsidRPr="006750B5">
        <w:rPr>
          <w:rFonts w:ascii="Times New Roman" w:eastAsia="Times New Roman" w:hAnsi="Times New Roman" w:cs="Times New Roman"/>
          <w:b/>
          <w:bCs/>
          <w:sz w:val="24"/>
          <w:szCs w:val="24"/>
          <w:lang w:eastAsia="fr-FR"/>
        </w:rPr>
        <w:t>tourisme culturel, éducatif et communautaire</w:t>
      </w:r>
      <w:r w:rsidRPr="006750B5">
        <w:rPr>
          <w:rFonts w:ascii="Times New Roman" w:eastAsia="Times New Roman" w:hAnsi="Times New Roman" w:cs="Times New Roman"/>
          <w:sz w:val="24"/>
          <w:szCs w:val="24"/>
          <w:lang w:eastAsia="fr-FR"/>
        </w:rPr>
        <w:t>, durable et générateur de revenus, fondé sur la valorisation du patrimoine et le renforcement des cap</w:t>
      </w:r>
      <w:r w:rsidR="004310AE">
        <w:rPr>
          <w:rFonts w:ascii="Times New Roman" w:eastAsia="Times New Roman" w:hAnsi="Times New Roman" w:cs="Times New Roman"/>
          <w:sz w:val="24"/>
          <w:szCs w:val="24"/>
          <w:lang w:eastAsia="fr-FR"/>
        </w:rPr>
        <w:t>acités des communautés locales.</w:t>
      </w:r>
    </w:p>
    <w:p w14:paraId="386CCDAC"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5. Objectifs spécifiques adaptés aux appels à projets</w:t>
      </w:r>
    </w:p>
    <w:p w14:paraId="411B204B" w14:textId="77777777" w:rsidR="006750B5" w:rsidRPr="006750B5" w:rsidRDefault="006750B5" w:rsidP="00B71202">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b/>
          <w:bCs/>
          <w:sz w:val="24"/>
          <w:szCs w:val="24"/>
          <w:lang w:eastAsia="fr-FR"/>
        </w:rPr>
        <w:t>Documenter, protéger et valoriser</w:t>
      </w:r>
      <w:r w:rsidRPr="006750B5">
        <w:rPr>
          <w:rFonts w:ascii="Times New Roman" w:eastAsia="Times New Roman" w:hAnsi="Times New Roman" w:cs="Times New Roman"/>
          <w:sz w:val="24"/>
          <w:szCs w:val="24"/>
          <w:lang w:eastAsia="fr-FR"/>
        </w:rPr>
        <w:t xml:space="preserve"> le patrimoine matériel et immatériel du </w:t>
      </w:r>
      <w:proofErr w:type="spellStart"/>
      <w:r w:rsidRPr="006750B5">
        <w:rPr>
          <w:rFonts w:ascii="Times New Roman" w:eastAsia="Times New Roman" w:hAnsi="Times New Roman" w:cs="Times New Roman"/>
          <w:sz w:val="24"/>
          <w:szCs w:val="24"/>
          <w:lang w:eastAsia="fr-FR"/>
        </w:rPr>
        <w:t>Ndé</w:t>
      </w:r>
      <w:proofErr w:type="spellEnd"/>
      <w:r w:rsidRPr="006750B5">
        <w:rPr>
          <w:rFonts w:ascii="Times New Roman" w:eastAsia="Times New Roman" w:hAnsi="Times New Roman" w:cs="Times New Roman"/>
          <w:sz w:val="24"/>
          <w:szCs w:val="24"/>
          <w:lang w:eastAsia="fr-FR"/>
        </w:rPr>
        <w:t>.</w:t>
      </w:r>
    </w:p>
    <w:p w14:paraId="48B2AACC" w14:textId="77777777" w:rsidR="006750B5" w:rsidRPr="006750B5" w:rsidRDefault="006750B5" w:rsidP="00B71202">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b/>
          <w:bCs/>
          <w:sz w:val="24"/>
          <w:szCs w:val="24"/>
          <w:lang w:eastAsia="fr-FR"/>
        </w:rPr>
        <w:t>Former 150 acteurs locaux</w:t>
      </w:r>
      <w:r w:rsidRPr="006750B5">
        <w:rPr>
          <w:rFonts w:ascii="Times New Roman" w:eastAsia="Times New Roman" w:hAnsi="Times New Roman" w:cs="Times New Roman"/>
          <w:sz w:val="24"/>
          <w:szCs w:val="24"/>
          <w:lang w:eastAsia="fr-FR"/>
        </w:rPr>
        <w:t xml:space="preserve"> (guides, femmes leaders</w:t>
      </w:r>
      <w:r w:rsidR="004310AE">
        <w:rPr>
          <w:rFonts w:ascii="Times New Roman" w:eastAsia="Times New Roman" w:hAnsi="Times New Roman" w:cs="Times New Roman"/>
          <w:sz w:val="24"/>
          <w:szCs w:val="24"/>
          <w:lang w:eastAsia="fr-FR"/>
        </w:rPr>
        <w:t xml:space="preserve"> communautaires</w:t>
      </w:r>
      <w:r w:rsidRPr="006750B5">
        <w:rPr>
          <w:rFonts w:ascii="Times New Roman" w:eastAsia="Times New Roman" w:hAnsi="Times New Roman" w:cs="Times New Roman"/>
          <w:sz w:val="24"/>
          <w:szCs w:val="24"/>
          <w:lang w:eastAsia="fr-FR"/>
        </w:rPr>
        <w:t>, jeunes) aux compétences touristiques et patrimoniales.</w:t>
      </w:r>
    </w:p>
    <w:p w14:paraId="094F2DE1" w14:textId="77777777" w:rsidR="006750B5" w:rsidRPr="006750B5" w:rsidRDefault="006750B5" w:rsidP="00B71202">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Créer </w:t>
      </w:r>
      <w:r w:rsidRPr="006750B5">
        <w:rPr>
          <w:rFonts w:ascii="Times New Roman" w:eastAsia="Times New Roman" w:hAnsi="Times New Roman" w:cs="Times New Roman"/>
          <w:b/>
          <w:bCs/>
          <w:sz w:val="24"/>
          <w:szCs w:val="24"/>
          <w:lang w:eastAsia="fr-FR"/>
        </w:rPr>
        <w:t>3 circuits touristiques communautaires</w:t>
      </w:r>
      <w:r w:rsidRPr="006750B5">
        <w:rPr>
          <w:rFonts w:ascii="Times New Roman" w:eastAsia="Times New Roman" w:hAnsi="Times New Roman" w:cs="Times New Roman"/>
          <w:sz w:val="24"/>
          <w:szCs w:val="24"/>
          <w:lang w:eastAsia="fr-FR"/>
        </w:rPr>
        <w:t xml:space="preserve"> en collaboration avec les chefferies.</w:t>
      </w:r>
    </w:p>
    <w:p w14:paraId="3D9FB514" w14:textId="77777777" w:rsidR="006750B5" w:rsidRPr="006750B5" w:rsidRDefault="006750B5" w:rsidP="00B71202">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Développer une </w:t>
      </w:r>
      <w:r w:rsidRPr="006750B5">
        <w:rPr>
          <w:rFonts w:ascii="Times New Roman" w:eastAsia="Times New Roman" w:hAnsi="Times New Roman" w:cs="Times New Roman"/>
          <w:b/>
          <w:bCs/>
          <w:sz w:val="24"/>
          <w:szCs w:val="24"/>
          <w:lang w:eastAsia="fr-FR"/>
        </w:rPr>
        <w:t>plateforme numérique patrimoniale</w:t>
      </w:r>
      <w:r w:rsidRPr="006750B5">
        <w:rPr>
          <w:rFonts w:ascii="Times New Roman" w:eastAsia="Times New Roman" w:hAnsi="Times New Roman" w:cs="Times New Roman"/>
          <w:sz w:val="24"/>
          <w:szCs w:val="24"/>
          <w:lang w:eastAsia="fr-FR"/>
        </w:rPr>
        <w:t xml:space="preserve"> avec archives, visites virtuelles et contenus éducatifs.</w:t>
      </w:r>
    </w:p>
    <w:p w14:paraId="32F29DC7" w14:textId="77777777" w:rsidR="006750B5" w:rsidRPr="006750B5" w:rsidRDefault="006750B5" w:rsidP="00B71202">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Créer </w:t>
      </w:r>
      <w:r w:rsidRPr="006750B5">
        <w:rPr>
          <w:rFonts w:ascii="Times New Roman" w:eastAsia="Times New Roman" w:hAnsi="Times New Roman" w:cs="Times New Roman"/>
          <w:b/>
          <w:bCs/>
          <w:sz w:val="24"/>
          <w:szCs w:val="24"/>
          <w:lang w:eastAsia="fr-FR"/>
        </w:rPr>
        <w:t>des activités génératrices de revenus</w:t>
      </w:r>
      <w:r w:rsidRPr="006750B5">
        <w:rPr>
          <w:rFonts w:ascii="Times New Roman" w:eastAsia="Times New Roman" w:hAnsi="Times New Roman" w:cs="Times New Roman"/>
          <w:sz w:val="24"/>
          <w:szCs w:val="24"/>
          <w:lang w:eastAsia="fr-FR"/>
        </w:rPr>
        <w:t xml:space="preserve"> autour du tourisme et du patrimoine.</w:t>
      </w:r>
    </w:p>
    <w:p w14:paraId="209BA925" w14:textId="77777777" w:rsidR="006750B5" w:rsidRPr="006750B5" w:rsidRDefault="006750B5" w:rsidP="006750B5">
      <w:pPr>
        <w:spacing w:after="0" w:line="240" w:lineRule="auto"/>
        <w:rPr>
          <w:rFonts w:ascii="Times New Roman" w:eastAsia="Times New Roman" w:hAnsi="Times New Roman" w:cs="Times New Roman"/>
          <w:sz w:val="24"/>
          <w:szCs w:val="24"/>
          <w:lang w:eastAsia="fr-FR"/>
        </w:rPr>
      </w:pPr>
    </w:p>
    <w:p w14:paraId="0EB4BFB8" w14:textId="77777777" w:rsidR="006750B5" w:rsidRPr="00B71202" w:rsidRDefault="006750B5" w:rsidP="00B71202">
      <w:pPr>
        <w:pStyle w:val="Paragraphedeliste"/>
        <w:numPr>
          <w:ilvl w:val="0"/>
          <w:numId w:val="36"/>
        </w:num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71202">
        <w:rPr>
          <w:rFonts w:ascii="Times New Roman" w:eastAsia="Times New Roman" w:hAnsi="Times New Roman" w:cs="Times New Roman"/>
          <w:b/>
          <w:bCs/>
          <w:kern w:val="36"/>
          <w:sz w:val="48"/>
          <w:szCs w:val="48"/>
        </w:rPr>
        <w:t>Description détaillée des activités (compatible bailleurs)</w:t>
      </w:r>
    </w:p>
    <w:p w14:paraId="472BB010" w14:textId="77777777" w:rsidR="00B71202" w:rsidRPr="00B71202" w:rsidRDefault="00B71202" w:rsidP="00B71202">
      <w:pPr>
        <w:pStyle w:val="Paragraphedeliste"/>
        <w:rPr>
          <w:rFonts w:ascii="Times New Roman" w:eastAsia="Times New Roman" w:hAnsi="Times New Roman" w:cs="Times New Roman"/>
          <w:b/>
          <w:bCs/>
          <w:kern w:val="36"/>
          <w:sz w:val="48"/>
          <w:szCs w:val="48"/>
        </w:rPr>
      </w:pPr>
    </w:p>
    <w:p w14:paraId="720E34D2" w14:textId="77777777" w:rsidR="00B71202" w:rsidRPr="00B71202" w:rsidRDefault="00B71202" w:rsidP="00B71202">
      <w:pPr>
        <w:pStyle w:val="Paragraphedeliste"/>
        <w:numPr>
          <w:ilvl w:val="0"/>
          <w:numId w:val="36"/>
        </w:num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60D426B"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Axe 1 — Patrimoine</w:t>
      </w:r>
    </w:p>
    <w:p w14:paraId="65B9CC86" w14:textId="77777777" w:rsidR="006750B5" w:rsidRPr="006750B5" w:rsidRDefault="006750B5" w:rsidP="00B71202">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Inventaire participatif des sites, traditions et objets.</w:t>
      </w:r>
    </w:p>
    <w:p w14:paraId="23E81FBA" w14:textId="77777777" w:rsidR="006750B5" w:rsidRPr="006750B5" w:rsidRDefault="006750B5" w:rsidP="00B71202">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Enregistrements audio/vidéo, collecte d’archives orales.</w:t>
      </w:r>
    </w:p>
    <w:p w14:paraId="1B15DD64" w14:textId="77777777" w:rsidR="006750B5" w:rsidRPr="006750B5" w:rsidRDefault="006750B5" w:rsidP="00B71202">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Création d’une base numérique.</w:t>
      </w:r>
    </w:p>
    <w:p w14:paraId="30DB0F5C" w14:textId="77777777" w:rsidR="006750B5" w:rsidRPr="006750B5" w:rsidRDefault="006750B5" w:rsidP="00B71202">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Formation en conservation préventive.</w:t>
      </w:r>
    </w:p>
    <w:p w14:paraId="5EE90194"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Axe 2 — Tourisme culturel</w:t>
      </w:r>
    </w:p>
    <w:p w14:paraId="2BEE7DB5" w14:textId="77777777" w:rsidR="006750B5" w:rsidRPr="006750B5" w:rsidRDefault="006750B5" w:rsidP="00B71202">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Conception de circuits :</w:t>
      </w:r>
    </w:p>
    <w:p w14:paraId="775954A7" w14:textId="77777777" w:rsidR="006750B5" w:rsidRPr="006750B5" w:rsidRDefault="006750B5" w:rsidP="00B71202">
      <w:pPr>
        <w:numPr>
          <w:ilvl w:val="1"/>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Chefferies &amp; Rites,</w:t>
      </w:r>
    </w:p>
    <w:p w14:paraId="39118AF2" w14:textId="77777777" w:rsidR="006750B5" w:rsidRPr="006750B5" w:rsidRDefault="006750B5" w:rsidP="00B71202">
      <w:pPr>
        <w:numPr>
          <w:ilvl w:val="1"/>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Artisanat &amp; Savoirs féminins,</w:t>
      </w:r>
    </w:p>
    <w:p w14:paraId="710C3E8D" w14:textId="77777777" w:rsidR="006750B5" w:rsidRPr="006750B5" w:rsidRDefault="006750B5" w:rsidP="00B71202">
      <w:pPr>
        <w:numPr>
          <w:ilvl w:val="1"/>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Patrimoine architectural.</w:t>
      </w:r>
    </w:p>
    <w:p w14:paraId="7DC8A2DA" w14:textId="77777777" w:rsidR="006750B5" w:rsidRPr="006750B5" w:rsidRDefault="006750B5" w:rsidP="00B71202">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Production de brochures, panneaux, guides touristiques.</w:t>
      </w:r>
    </w:p>
    <w:p w14:paraId="151C7A50" w14:textId="77777777" w:rsidR="006750B5" w:rsidRPr="006750B5" w:rsidRDefault="006750B5" w:rsidP="00B71202">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Organisation d’un </w:t>
      </w:r>
      <w:r w:rsidRPr="006750B5">
        <w:rPr>
          <w:rFonts w:ascii="Times New Roman" w:eastAsia="Times New Roman" w:hAnsi="Times New Roman" w:cs="Times New Roman"/>
          <w:b/>
          <w:bCs/>
          <w:sz w:val="24"/>
          <w:szCs w:val="24"/>
          <w:lang w:eastAsia="fr-FR"/>
        </w:rPr>
        <w:t>Festival annuel du Patrimoine Africain</w:t>
      </w:r>
      <w:r w:rsidRPr="006750B5">
        <w:rPr>
          <w:rFonts w:ascii="Times New Roman" w:eastAsia="Times New Roman" w:hAnsi="Times New Roman" w:cs="Times New Roman"/>
          <w:sz w:val="24"/>
          <w:szCs w:val="24"/>
          <w:lang w:eastAsia="fr-FR"/>
        </w:rPr>
        <w:t>.</w:t>
      </w:r>
    </w:p>
    <w:p w14:paraId="008CFEF2"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Axe 3 — Tourisme communautaire et autonomisation</w:t>
      </w:r>
    </w:p>
    <w:p w14:paraId="3C1D4003" w14:textId="77777777" w:rsidR="006750B5" w:rsidRPr="006750B5" w:rsidRDefault="006750B5" w:rsidP="00B71202">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Formations en guidage, accueil, entrepreneuriat touristique.</w:t>
      </w:r>
    </w:p>
    <w:p w14:paraId="492D9279" w14:textId="77777777" w:rsidR="006750B5" w:rsidRPr="006750B5" w:rsidRDefault="006750B5" w:rsidP="00B71202">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Appui à des micro-activités (artisanat, visites guidées, gastronomie).</w:t>
      </w:r>
    </w:p>
    <w:p w14:paraId="74591A06" w14:textId="77777777" w:rsidR="006750B5" w:rsidRPr="006750B5" w:rsidRDefault="006750B5" w:rsidP="00B71202">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Création de coopératives féminines.</w:t>
      </w:r>
    </w:p>
    <w:p w14:paraId="194851DE"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Axe 4 — Tourisme numérique</w:t>
      </w:r>
    </w:p>
    <w:p w14:paraId="06796487" w14:textId="77777777" w:rsidR="006750B5" w:rsidRPr="006750B5" w:rsidRDefault="006750B5" w:rsidP="00B71202">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Plateforme digitale : cartes, récits, vidéos, visites virtuelles.</w:t>
      </w:r>
    </w:p>
    <w:p w14:paraId="7A124F54" w14:textId="77777777" w:rsidR="006750B5" w:rsidRPr="006750B5" w:rsidRDefault="006750B5" w:rsidP="00B71202">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Formations aux outils numériques.</w:t>
      </w:r>
    </w:p>
    <w:p w14:paraId="2B7A43E0" w14:textId="77777777" w:rsidR="006750B5" w:rsidRPr="006750B5" w:rsidRDefault="006750B5" w:rsidP="00B71202">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Visibilité internationale via campagnes numériques.</w:t>
      </w:r>
    </w:p>
    <w:p w14:paraId="0C8AB3AE" w14:textId="77777777" w:rsidR="006750B5" w:rsidRPr="006750B5" w:rsidRDefault="006750B5" w:rsidP="006750B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6750B5">
        <w:rPr>
          <w:rFonts w:ascii="Times New Roman" w:eastAsia="Times New Roman" w:hAnsi="Times New Roman" w:cs="Times New Roman"/>
          <w:b/>
          <w:bCs/>
          <w:sz w:val="36"/>
          <w:szCs w:val="36"/>
          <w:lang w:eastAsia="fr-FR"/>
        </w:rPr>
        <w:t>Axe 5 — Renforcement institutionnel</w:t>
      </w:r>
    </w:p>
    <w:p w14:paraId="401BE2BE" w14:textId="77777777" w:rsidR="006750B5" w:rsidRPr="006750B5" w:rsidRDefault="006750B5" w:rsidP="00B71202">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Conseil Patrimoine &amp; Tourisme.</w:t>
      </w:r>
    </w:p>
    <w:p w14:paraId="08D66646" w14:textId="77777777" w:rsidR="006750B5" w:rsidRPr="006750B5" w:rsidRDefault="006750B5" w:rsidP="00B71202">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Suivi-évaluation trimestriel.</w:t>
      </w:r>
    </w:p>
    <w:p w14:paraId="241E3757" w14:textId="77777777" w:rsidR="006750B5" w:rsidRPr="006750B5" w:rsidRDefault="006750B5" w:rsidP="00B71202">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Partenariats locaux, nationaux et internationaux.</w:t>
      </w:r>
    </w:p>
    <w:p w14:paraId="363DC904" w14:textId="77777777" w:rsidR="006750B5" w:rsidRPr="006750B5" w:rsidRDefault="00000000" w:rsidP="006750B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8477296">
          <v:rect id="_x0000_i1026" style="width:0;height:1.5pt" o:hralign="center" o:hrstd="t" o:hr="t" fillcolor="#a0a0a0" stroked="f"/>
        </w:pict>
      </w:r>
    </w:p>
    <w:p w14:paraId="7B557212"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7. Résultats attendus (indicateurs prêts pour bailleurs)</w:t>
      </w:r>
    </w:p>
    <w:p w14:paraId="180611A8" w14:textId="77777777" w:rsidR="006750B5" w:rsidRPr="006750B5" w:rsidRDefault="006750B5" w:rsidP="006750B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0B5">
        <w:rPr>
          <w:rFonts w:ascii="Times New Roman" w:eastAsia="Times New Roman" w:hAnsi="Times New Roman" w:cs="Times New Roman"/>
          <w:b/>
          <w:bCs/>
          <w:sz w:val="27"/>
          <w:szCs w:val="27"/>
          <w:lang w:eastAsia="fr-FR"/>
        </w:rPr>
        <w:t>Résultats</w:t>
      </w:r>
    </w:p>
    <w:p w14:paraId="3BE009E9" w14:textId="77777777" w:rsidR="006750B5" w:rsidRPr="006750B5" w:rsidRDefault="006750B5" w:rsidP="00B71202">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Un inventaire patrimonial complet et numérisé.</w:t>
      </w:r>
    </w:p>
    <w:p w14:paraId="1CE90C1C" w14:textId="77777777" w:rsidR="006750B5" w:rsidRPr="006750B5" w:rsidRDefault="006750B5" w:rsidP="00B71202">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Trois circuits touristiques fonctionnels et attractifs.</w:t>
      </w:r>
    </w:p>
    <w:p w14:paraId="33824732" w14:textId="77777777" w:rsidR="006750B5" w:rsidRPr="006750B5" w:rsidRDefault="006750B5" w:rsidP="00B71202">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150 acteurs locaux formés.</w:t>
      </w:r>
    </w:p>
    <w:p w14:paraId="27F20569" w14:textId="77777777" w:rsidR="006750B5" w:rsidRPr="006750B5" w:rsidRDefault="006750B5" w:rsidP="00B71202">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Une plateforme numérique opérationnelle.</w:t>
      </w:r>
    </w:p>
    <w:p w14:paraId="0AC6421F" w14:textId="77777777" w:rsidR="006750B5" w:rsidRPr="006750B5" w:rsidRDefault="006750B5" w:rsidP="00B71202">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Au moins 10 micro-entreprises féminines créées.</w:t>
      </w:r>
    </w:p>
    <w:p w14:paraId="72E362D8" w14:textId="77777777" w:rsidR="006750B5" w:rsidRPr="006750B5" w:rsidRDefault="006750B5" w:rsidP="006750B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0B5">
        <w:rPr>
          <w:rFonts w:ascii="Times New Roman" w:eastAsia="Times New Roman" w:hAnsi="Times New Roman" w:cs="Times New Roman"/>
          <w:b/>
          <w:bCs/>
          <w:sz w:val="27"/>
          <w:szCs w:val="27"/>
          <w:lang w:eastAsia="fr-FR"/>
        </w:rPr>
        <w:t>Indicateurs</w:t>
      </w:r>
    </w:p>
    <w:p w14:paraId="1853F288" w14:textId="77777777" w:rsidR="006750B5" w:rsidRPr="006750B5" w:rsidRDefault="006750B5" w:rsidP="00B71202">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Nombre de sites inventoriés (≥ 150).</w:t>
      </w:r>
    </w:p>
    <w:p w14:paraId="678BFAD5" w14:textId="77777777" w:rsidR="006750B5" w:rsidRPr="006750B5" w:rsidRDefault="006750B5" w:rsidP="00B71202">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Nombre de guides formés (≥ 60).</w:t>
      </w:r>
    </w:p>
    <w:p w14:paraId="0022BCC3" w14:textId="77777777" w:rsidR="006750B5" w:rsidRPr="006750B5" w:rsidRDefault="006750B5" w:rsidP="00B71202">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Nombre de visites touristiques organisées (≥ 200/an).</w:t>
      </w:r>
    </w:p>
    <w:p w14:paraId="4FB03039" w14:textId="77777777" w:rsidR="006750B5" w:rsidRPr="006750B5" w:rsidRDefault="006750B5" w:rsidP="00B71202">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Revenus générés par les activités touristiques (+30 % la 2e année).</w:t>
      </w:r>
    </w:p>
    <w:p w14:paraId="3536DB11" w14:textId="77777777" w:rsidR="006750B5" w:rsidRPr="006750B5" w:rsidRDefault="006750B5" w:rsidP="00B71202">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Nombre d’utilisateurs de la plateforme (≥ 5 000/an).</w:t>
      </w:r>
    </w:p>
    <w:p w14:paraId="147EF3AB" w14:textId="77777777" w:rsidR="006750B5" w:rsidRPr="006750B5" w:rsidRDefault="00000000" w:rsidP="006750B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803C201">
          <v:rect id="_x0000_i1027" style="width:0;height:1.5pt" o:hralign="center" o:hrstd="t" o:hr="t" fillcolor="#a0a0a0" stroked="f"/>
        </w:pict>
      </w:r>
    </w:p>
    <w:p w14:paraId="6556AE73"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8. Publics bénéficiaires</w:t>
      </w:r>
    </w:p>
    <w:p w14:paraId="496F6EFB" w14:textId="77777777" w:rsidR="006750B5" w:rsidRPr="006750B5" w:rsidRDefault="006750B5" w:rsidP="00B71202">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b/>
          <w:bCs/>
          <w:sz w:val="24"/>
          <w:szCs w:val="24"/>
          <w:lang w:eastAsia="fr-FR"/>
        </w:rPr>
        <w:t>Femmes leaders et cheffes traditionnelles</w:t>
      </w:r>
    </w:p>
    <w:p w14:paraId="53018107" w14:textId="77777777" w:rsidR="006750B5" w:rsidRPr="006750B5" w:rsidRDefault="006750B5" w:rsidP="00B71202">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Jeunes (étudiants, artisans, guides)</w:t>
      </w:r>
    </w:p>
    <w:p w14:paraId="7BBFCE51" w14:textId="77777777" w:rsidR="006750B5" w:rsidRPr="006750B5" w:rsidRDefault="006750B5" w:rsidP="00B71202">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Communautés rurales</w:t>
      </w:r>
    </w:p>
    <w:p w14:paraId="085B0565" w14:textId="77777777" w:rsidR="006750B5" w:rsidRPr="006750B5" w:rsidRDefault="006750B5" w:rsidP="00B71202">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Chefferies traditionnelles</w:t>
      </w:r>
    </w:p>
    <w:p w14:paraId="26EAB2DC" w14:textId="77777777" w:rsidR="006750B5" w:rsidRPr="006750B5" w:rsidRDefault="006750B5" w:rsidP="00B71202">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Étudiants et chercheurs</w:t>
      </w:r>
    </w:p>
    <w:p w14:paraId="14DC5A1F" w14:textId="77777777" w:rsidR="006750B5" w:rsidRPr="006750B5" w:rsidRDefault="00000000" w:rsidP="006750B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3366E36">
          <v:rect id="_x0000_i1028" style="width:0;height:1.5pt" o:hralign="center" o:hrstd="t" o:hr="t" fillcolor="#a0a0a0" stroked="f"/>
        </w:pict>
      </w:r>
    </w:p>
    <w:p w14:paraId="647A1394"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9. Durabilité</w:t>
      </w:r>
    </w:p>
    <w:p w14:paraId="3A4DF712" w14:textId="77777777" w:rsidR="006750B5" w:rsidRP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Le projet garantit une pérennisation par :</w:t>
      </w:r>
    </w:p>
    <w:p w14:paraId="5C0C535D" w14:textId="77777777" w:rsidR="006750B5" w:rsidRPr="006750B5" w:rsidRDefault="004310AE" w:rsidP="00B71202">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La</w:t>
      </w:r>
      <w:r w:rsidR="006750B5" w:rsidRPr="006750B5">
        <w:rPr>
          <w:rFonts w:ascii="Times New Roman" w:eastAsia="Times New Roman" w:hAnsi="Times New Roman" w:cs="Times New Roman"/>
          <w:sz w:val="24"/>
          <w:szCs w:val="24"/>
          <w:lang w:eastAsia="fr-FR"/>
        </w:rPr>
        <w:t xml:space="preserve"> montée en compétence des communautés,</w:t>
      </w:r>
    </w:p>
    <w:p w14:paraId="5FE71137" w14:textId="77777777" w:rsidR="006750B5" w:rsidRPr="006750B5" w:rsidRDefault="004310AE" w:rsidP="00B71202">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Les</w:t>
      </w:r>
      <w:r w:rsidR="006750B5" w:rsidRPr="006750B5">
        <w:rPr>
          <w:rFonts w:ascii="Times New Roman" w:eastAsia="Times New Roman" w:hAnsi="Times New Roman" w:cs="Times New Roman"/>
          <w:sz w:val="24"/>
          <w:szCs w:val="24"/>
          <w:lang w:eastAsia="fr-FR"/>
        </w:rPr>
        <w:t xml:space="preserve"> revenus générés par les circuits touristiques,</w:t>
      </w:r>
    </w:p>
    <w:p w14:paraId="3E8C638A" w14:textId="77777777" w:rsidR="006750B5" w:rsidRPr="006750B5" w:rsidRDefault="004310AE" w:rsidP="00B71202">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Les</w:t>
      </w:r>
      <w:r w:rsidR="006750B5" w:rsidRPr="006750B5">
        <w:rPr>
          <w:rFonts w:ascii="Times New Roman" w:eastAsia="Times New Roman" w:hAnsi="Times New Roman" w:cs="Times New Roman"/>
          <w:sz w:val="24"/>
          <w:szCs w:val="24"/>
          <w:lang w:eastAsia="fr-FR"/>
        </w:rPr>
        <w:t xml:space="preserve"> abonnements liés à la plateforme numérique,</w:t>
      </w:r>
    </w:p>
    <w:p w14:paraId="2AD388F0" w14:textId="77777777" w:rsidR="006750B5" w:rsidRPr="006750B5" w:rsidRDefault="004310AE" w:rsidP="00B71202">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Les</w:t>
      </w:r>
      <w:r w:rsidR="006750B5" w:rsidRPr="006750B5">
        <w:rPr>
          <w:rFonts w:ascii="Times New Roman" w:eastAsia="Times New Roman" w:hAnsi="Times New Roman" w:cs="Times New Roman"/>
          <w:sz w:val="24"/>
          <w:szCs w:val="24"/>
          <w:lang w:eastAsia="fr-FR"/>
        </w:rPr>
        <w:t xml:space="preserve"> partenariats entre universités, chefferies et institutions culturelles.</w:t>
      </w:r>
    </w:p>
    <w:p w14:paraId="103936EF" w14:textId="77777777" w:rsidR="006750B5" w:rsidRPr="006750B5" w:rsidRDefault="00000000" w:rsidP="006750B5">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A2F0341">
          <v:rect id="_x0000_i1029" style="width:0;height:1.5pt" o:hralign="center" o:hrstd="t" o:hr="t" fillcolor="#a0a0a0" stroked="f"/>
        </w:pict>
      </w:r>
    </w:p>
    <w:p w14:paraId="7DFD16D5"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10. Budget (modèle pour bailleurs)</w:t>
      </w:r>
    </w:p>
    <w:p w14:paraId="7161E96E" w14:textId="77777777" w:rsidR="006750B5" w:rsidRPr="006750B5" w:rsidRDefault="006750B5" w:rsidP="006750B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6750B5">
        <w:rPr>
          <w:rFonts w:ascii="Times New Roman" w:eastAsia="Times New Roman" w:hAnsi="Times New Roman" w:cs="Times New Roman"/>
          <w:b/>
          <w:bCs/>
          <w:sz w:val="27"/>
          <w:szCs w:val="27"/>
          <w:lang w:eastAsia="fr-FR"/>
        </w:rPr>
        <w:t>Catégories principales</w:t>
      </w:r>
    </w:p>
    <w:p w14:paraId="54450B22" w14:textId="77777777" w:rsidR="006750B5" w:rsidRPr="006750B5" w:rsidRDefault="006750B5" w:rsidP="00B71202">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Documentation et inventaire du patrimoine</w:t>
      </w:r>
    </w:p>
    <w:p w14:paraId="77C90006" w14:textId="77777777" w:rsidR="006750B5" w:rsidRPr="006750B5" w:rsidRDefault="006750B5" w:rsidP="00B71202">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Formation et renforcement des capacités</w:t>
      </w:r>
    </w:p>
    <w:p w14:paraId="7512DCDD" w14:textId="77777777" w:rsidR="006750B5" w:rsidRPr="006750B5" w:rsidRDefault="006750B5" w:rsidP="00B71202">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Plateforme numérique et équipements</w:t>
      </w:r>
    </w:p>
    <w:p w14:paraId="6FAFFFB2" w14:textId="77777777" w:rsidR="006750B5" w:rsidRPr="006750B5" w:rsidRDefault="006750B5" w:rsidP="00B71202">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Création des circuits touristiques</w:t>
      </w:r>
    </w:p>
    <w:p w14:paraId="4DF141C8" w14:textId="77777777" w:rsidR="006750B5" w:rsidRPr="006750B5" w:rsidRDefault="006750B5" w:rsidP="00B71202">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Communication et valorisation</w:t>
      </w:r>
    </w:p>
    <w:p w14:paraId="3B7561B6" w14:textId="77777777" w:rsidR="006750B5" w:rsidRPr="006750B5" w:rsidRDefault="006750B5" w:rsidP="00B71202">
      <w:pPr>
        <w:numPr>
          <w:ilvl w:val="0"/>
          <w:numId w:val="46"/>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Gestion du projet et suivi-évaluation</w:t>
      </w:r>
    </w:p>
    <w:p w14:paraId="2132449B" w14:textId="77777777" w:rsidR="006750B5" w:rsidRPr="006750B5" w:rsidRDefault="006750B5" w:rsidP="006750B5">
      <w:pPr>
        <w:spacing w:after="0" w:line="240" w:lineRule="auto"/>
        <w:rPr>
          <w:rFonts w:ascii="Times New Roman" w:eastAsia="Times New Roman" w:hAnsi="Times New Roman" w:cs="Times New Roman"/>
          <w:sz w:val="24"/>
          <w:szCs w:val="24"/>
          <w:lang w:eastAsia="fr-FR"/>
        </w:rPr>
      </w:pPr>
    </w:p>
    <w:p w14:paraId="207EBEB5" w14:textId="77777777" w:rsidR="006750B5" w:rsidRPr="006750B5" w:rsidRDefault="006750B5" w:rsidP="00675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6750B5">
        <w:rPr>
          <w:rFonts w:ascii="Times New Roman" w:eastAsia="Times New Roman" w:hAnsi="Times New Roman" w:cs="Times New Roman"/>
          <w:b/>
          <w:bCs/>
          <w:kern w:val="36"/>
          <w:sz w:val="48"/>
          <w:szCs w:val="48"/>
          <w:lang w:eastAsia="fr-FR"/>
        </w:rPr>
        <w:t>11. Partenariats envisagés</w:t>
      </w:r>
    </w:p>
    <w:p w14:paraId="3966FBC6" w14:textId="77777777" w:rsidR="006750B5" w:rsidRPr="006750B5" w:rsidRDefault="006750B5" w:rsidP="00B71202">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Chefferies traditionnelles</w:t>
      </w:r>
    </w:p>
    <w:p w14:paraId="3ED5A27D" w14:textId="77777777" w:rsidR="006750B5" w:rsidRPr="006750B5" w:rsidRDefault="006750B5" w:rsidP="00B71202">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 xml:space="preserve">Communes du </w:t>
      </w:r>
      <w:proofErr w:type="spellStart"/>
      <w:r w:rsidRPr="006750B5">
        <w:rPr>
          <w:rFonts w:ascii="Times New Roman" w:eastAsia="Times New Roman" w:hAnsi="Times New Roman" w:cs="Times New Roman"/>
          <w:sz w:val="24"/>
          <w:szCs w:val="24"/>
          <w:lang w:eastAsia="fr-FR"/>
        </w:rPr>
        <w:t>Ndé</w:t>
      </w:r>
      <w:proofErr w:type="spellEnd"/>
    </w:p>
    <w:p w14:paraId="24C75ACC" w14:textId="77777777" w:rsidR="006750B5" w:rsidRPr="006750B5" w:rsidRDefault="006750B5" w:rsidP="00B71202">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Ministère des Arts et de la Culture</w:t>
      </w:r>
    </w:p>
    <w:p w14:paraId="0EF2FF3B" w14:textId="77777777" w:rsidR="006750B5" w:rsidRPr="006750B5" w:rsidRDefault="006750B5" w:rsidP="00B71202">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Universités et centres de recherche</w:t>
      </w:r>
    </w:p>
    <w:p w14:paraId="1B3639FA" w14:textId="77777777" w:rsidR="006750B5" w:rsidRPr="006750B5" w:rsidRDefault="006750B5" w:rsidP="00B71202">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ONG culturelles et agences touristiques</w:t>
      </w:r>
    </w:p>
    <w:p w14:paraId="0A5AE080" w14:textId="77777777" w:rsidR="006750B5" w:rsidRPr="006750B5" w:rsidRDefault="006750B5" w:rsidP="00B71202">
      <w:pPr>
        <w:numPr>
          <w:ilvl w:val="0"/>
          <w:numId w:val="47"/>
        </w:numPr>
        <w:spacing w:before="100" w:beforeAutospacing="1" w:after="100" w:afterAutospacing="1" w:line="240" w:lineRule="auto"/>
        <w:rPr>
          <w:rFonts w:ascii="Times New Roman" w:eastAsia="Times New Roman" w:hAnsi="Times New Roman" w:cs="Times New Roman"/>
          <w:sz w:val="24"/>
          <w:szCs w:val="24"/>
          <w:lang w:eastAsia="fr-FR"/>
        </w:rPr>
      </w:pPr>
      <w:r w:rsidRPr="006750B5">
        <w:rPr>
          <w:rFonts w:ascii="Times New Roman" w:eastAsia="Times New Roman" w:hAnsi="Times New Roman" w:cs="Times New Roman"/>
          <w:sz w:val="24"/>
          <w:szCs w:val="24"/>
          <w:lang w:eastAsia="fr-FR"/>
        </w:rPr>
        <w:t>Ambassades et coopérations bilatérales</w:t>
      </w:r>
    </w:p>
    <w:p w14:paraId="5B633636" w14:textId="77777777" w:rsid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082399CD" w14:textId="77777777" w:rsid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58CFFB54" w14:textId="77777777" w:rsidR="004310AE" w:rsidRDefault="004310AE"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3DE9A5A6" w14:textId="77777777" w:rsidR="004310AE" w:rsidRDefault="004310AE"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4784ACDE" w14:textId="77777777" w:rsidR="004310AE" w:rsidRDefault="004310AE"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47E89923" w14:textId="77777777" w:rsidR="004310AE" w:rsidRDefault="004310AE"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4147C169" w14:textId="77777777" w:rsidR="004310AE" w:rsidRDefault="004310AE"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78D3AFFC" w14:textId="77777777" w:rsid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6C134464" w14:textId="77777777" w:rsidR="006750B5" w:rsidRDefault="006750B5"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3A339542" w14:textId="77777777" w:rsidR="001B2A6B" w:rsidRDefault="001B2A6B"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67F1D23A" w14:textId="77777777" w:rsidR="001B2A6B" w:rsidRDefault="001B2A6B"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431ADF53" w14:textId="77777777" w:rsidR="001B2A6B" w:rsidRPr="006750B5" w:rsidRDefault="001B2A6B" w:rsidP="006750B5">
      <w:pPr>
        <w:spacing w:before="100" w:beforeAutospacing="1" w:after="100" w:afterAutospacing="1" w:line="240" w:lineRule="auto"/>
        <w:rPr>
          <w:rFonts w:ascii="Times New Roman" w:eastAsia="Times New Roman" w:hAnsi="Times New Roman" w:cs="Times New Roman"/>
          <w:sz w:val="24"/>
          <w:szCs w:val="24"/>
          <w:lang w:eastAsia="fr-FR"/>
        </w:rPr>
      </w:pPr>
    </w:p>
    <w:p w14:paraId="78F64E56" w14:textId="77777777" w:rsidR="00C40C68" w:rsidRDefault="00C40C68"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1C283B9F" w14:textId="77777777" w:rsidR="00D5301C" w:rsidRPr="00D5301C" w:rsidRDefault="00D5301C" w:rsidP="00D5301C">
      <w:pPr>
        <w:spacing w:after="0" w:line="240" w:lineRule="auto"/>
        <w:rPr>
          <w:rFonts w:ascii="Times New Roman" w:eastAsia="Times New Roman" w:hAnsi="Times New Roman" w:cs="Times New Roman"/>
          <w:sz w:val="24"/>
          <w:szCs w:val="24"/>
          <w:lang w:eastAsia="fr-FR"/>
        </w:rPr>
      </w:pPr>
    </w:p>
    <w:p w14:paraId="4E83F856" w14:textId="77777777" w:rsidR="00D5301C" w:rsidRPr="00B71202" w:rsidRDefault="00D5301C" w:rsidP="00B71202">
      <w:pPr>
        <w:spacing w:before="100" w:beforeAutospacing="1" w:after="100" w:afterAutospacing="1" w:line="240" w:lineRule="auto"/>
        <w:jc w:val="center"/>
        <w:outlineLvl w:val="0"/>
        <w:rPr>
          <w:rFonts w:ascii="Times New Roman" w:eastAsia="Times New Roman" w:hAnsi="Times New Roman" w:cs="Times New Roman"/>
          <w:b/>
          <w:bCs/>
          <w:kern w:val="36"/>
          <w:sz w:val="56"/>
          <w:szCs w:val="56"/>
          <w:lang w:eastAsia="fr-FR"/>
        </w:rPr>
      </w:pPr>
      <w:r w:rsidRPr="00B71202">
        <w:rPr>
          <w:rFonts w:ascii="Times New Roman" w:eastAsia="Times New Roman" w:hAnsi="Times New Roman" w:cs="Times New Roman"/>
          <w:b/>
          <w:bCs/>
          <w:kern w:val="36"/>
          <w:sz w:val="56"/>
          <w:szCs w:val="56"/>
          <w:lang w:eastAsia="fr-FR"/>
        </w:rPr>
        <w:t>Formations envisagées dans le cadre du Programme Tourisme &amp; Patrimoine</w:t>
      </w:r>
    </w:p>
    <w:p w14:paraId="37DAD036" w14:textId="77777777" w:rsidR="00D5301C" w:rsidRPr="00D5301C" w:rsidRDefault="00D5301C" w:rsidP="00D5301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5301C">
        <w:rPr>
          <w:rFonts w:ascii="Times New Roman" w:eastAsia="Times New Roman" w:hAnsi="Times New Roman" w:cs="Times New Roman"/>
          <w:b/>
          <w:bCs/>
          <w:sz w:val="36"/>
          <w:szCs w:val="36"/>
          <w:lang w:eastAsia="fr-FR"/>
        </w:rPr>
        <w:t>1. Formations en tourisme culturel et communautaire</w:t>
      </w:r>
    </w:p>
    <w:p w14:paraId="607280B5" w14:textId="77777777" w:rsidR="00D5301C" w:rsidRPr="00D5301C" w:rsidRDefault="00D5301C" w:rsidP="00B71202">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Introduction au tourisme culturel en Afrique</w:t>
      </w:r>
    </w:p>
    <w:p w14:paraId="23C07879" w14:textId="77777777" w:rsidR="00D5301C" w:rsidRPr="00D5301C" w:rsidRDefault="00D5301C" w:rsidP="00B71202">
      <w:pPr>
        <w:numPr>
          <w:ilvl w:val="1"/>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Concepts, enjeux, modèles de réussite, bonnes pratiques.</w:t>
      </w:r>
    </w:p>
    <w:p w14:paraId="29DA6FD5" w14:textId="77777777" w:rsidR="00D5301C" w:rsidRPr="00D5301C" w:rsidRDefault="00D5301C" w:rsidP="00B71202">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Tourisme communautaire et participation locale</w:t>
      </w:r>
    </w:p>
    <w:p w14:paraId="3C0108DC" w14:textId="77777777" w:rsidR="00D5301C" w:rsidRPr="00D5301C" w:rsidRDefault="00D5301C" w:rsidP="00B71202">
      <w:pPr>
        <w:numPr>
          <w:ilvl w:val="1"/>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Gouvernance, implication des chefferies, organisation des communautés.</w:t>
      </w:r>
    </w:p>
    <w:p w14:paraId="0EBDA888" w14:textId="77777777" w:rsidR="00D5301C" w:rsidRPr="00D5301C" w:rsidRDefault="00D5301C" w:rsidP="00B71202">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Techniques de guidage touristique</w:t>
      </w:r>
    </w:p>
    <w:p w14:paraId="1CF71D42" w14:textId="77777777" w:rsidR="00D5301C" w:rsidRPr="00D5301C" w:rsidRDefault="00D5301C" w:rsidP="00B71202">
      <w:pPr>
        <w:numPr>
          <w:ilvl w:val="1"/>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Accueil, prise de parole, interprétation patrimoniale, gestion des visiteurs.</w:t>
      </w:r>
    </w:p>
    <w:p w14:paraId="4F2A3B20" w14:textId="77777777" w:rsidR="00D5301C" w:rsidRPr="00D5301C" w:rsidRDefault="00D5301C" w:rsidP="00B71202">
      <w:pPr>
        <w:numPr>
          <w:ilvl w:val="0"/>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Création et gestion de circuits touristiques</w:t>
      </w:r>
    </w:p>
    <w:p w14:paraId="222B25C6" w14:textId="77777777" w:rsidR="00D5301C" w:rsidRPr="00D5301C" w:rsidRDefault="00D5301C" w:rsidP="00B71202">
      <w:pPr>
        <w:numPr>
          <w:ilvl w:val="1"/>
          <w:numId w:val="51"/>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Cartographie, scénarisation, balisage, sécurité.</w:t>
      </w:r>
    </w:p>
    <w:p w14:paraId="6C54ED07" w14:textId="77777777" w:rsidR="00D5301C" w:rsidRPr="00D5301C" w:rsidRDefault="00D5301C" w:rsidP="00D5301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5301C">
        <w:rPr>
          <w:rFonts w:ascii="Times New Roman" w:eastAsia="Times New Roman" w:hAnsi="Times New Roman" w:cs="Times New Roman"/>
          <w:b/>
          <w:bCs/>
          <w:sz w:val="36"/>
          <w:szCs w:val="36"/>
          <w:lang w:eastAsia="fr-FR"/>
        </w:rPr>
        <w:t>2. Formations en valorisation et protection du patrimoine</w:t>
      </w:r>
    </w:p>
    <w:p w14:paraId="1116060E" w14:textId="77777777" w:rsidR="00D5301C" w:rsidRPr="00D5301C" w:rsidRDefault="00D5301C" w:rsidP="00B71202">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Inventaire et documentation du patrimoine matériel et immatériel</w:t>
      </w:r>
    </w:p>
    <w:p w14:paraId="14F2F8C4" w14:textId="77777777" w:rsidR="00D5301C" w:rsidRPr="00D5301C" w:rsidRDefault="00D5301C" w:rsidP="00B71202">
      <w:pPr>
        <w:numPr>
          <w:ilvl w:val="1"/>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Méthodes de collecte, formulaires, archives, photographie.</w:t>
      </w:r>
    </w:p>
    <w:p w14:paraId="483E3B17" w14:textId="77777777" w:rsidR="00D5301C" w:rsidRPr="00D5301C" w:rsidRDefault="00D5301C" w:rsidP="00B71202">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Conservation préventive des objets et sites patrimoniaux</w:t>
      </w:r>
    </w:p>
    <w:p w14:paraId="166DAA90" w14:textId="77777777" w:rsidR="00D5301C" w:rsidRPr="00D5301C" w:rsidRDefault="00D5301C" w:rsidP="00B71202">
      <w:pPr>
        <w:numPr>
          <w:ilvl w:val="1"/>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Manipulation, environnement, sécurité, maintenance de base.</w:t>
      </w:r>
    </w:p>
    <w:p w14:paraId="08351B8D" w14:textId="77777777" w:rsidR="00D5301C" w:rsidRPr="00D5301C" w:rsidRDefault="00D5301C" w:rsidP="00B71202">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Muséographie communautaire</w:t>
      </w:r>
    </w:p>
    <w:p w14:paraId="786E9D67" w14:textId="77777777" w:rsidR="00D5301C" w:rsidRPr="00D5301C" w:rsidRDefault="00D5301C" w:rsidP="00B71202">
      <w:pPr>
        <w:numPr>
          <w:ilvl w:val="1"/>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Techniques d’exposition, narration culturelle, médiation.</w:t>
      </w:r>
    </w:p>
    <w:p w14:paraId="46996690" w14:textId="77777777" w:rsidR="00D5301C" w:rsidRPr="00D5301C" w:rsidRDefault="00D5301C" w:rsidP="00B71202">
      <w:pPr>
        <w:numPr>
          <w:ilvl w:val="0"/>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Ethnographie appliquée et transmission intergénérationnelle</w:t>
      </w:r>
    </w:p>
    <w:p w14:paraId="06007CC1" w14:textId="77777777" w:rsidR="00D5301C" w:rsidRPr="00D5301C" w:rsidRDefault="00D5301C" w:rsidP="00B71202">
      <w:pPr>
        <w:numPr>
          <w:ilvl w:val="1"/>
          <w:numId w:val="52"/>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Collecte des rites, récits, savoir-faire, interviews.</w:t>
      </w:r>
    </w:p>
    <w:p w14:paraId="5BBEB4CE" w14:textId="77777777" w:rsidR="00D5301C" w:rsidRPr="00D5301C" w:rsidRDefault="00D5301C" w:rsidP="00D5301C">
      <w:pPr>
        <w:spacing w:after="0" w:line="240" w:lineRule="auto"/>
        <w:rPr>
          <w:rFonts w:ascii="Times New Roman" w:eastAsia="Times New Roman" w:hAnsi="Times New Roman" w:cs="Times New Roman"/>
          <w:sz w:val="24"/>
          <w:szCs w:val="24"/>
          <w:lang w:eastAsia="fr-FR"/>
        </w:rPr>
      </w:pPr>
    </w:p>
    <w:p w14:paraId="3E2B219F" w14:textId="77777777" w:rsidR="00D5301C" w:rsidRPr="00D5301C" w:rsidRDefault="00D5301C" w:rsidP="00D5301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5301C">
        <w:rPr>
          <w:rFonts w:ascii="Times New Roman" w:eastAsia="Times New Roman" w:hAnsi="Times New Roman" w:cs="Times New Roman"/>
          <w:b/>
          <w:bCs/>
          <w:sz w:val="36"/>
          <w:szCs w:val="36"/>
          <w:lang w:eastAsia="fr-FR"/>
        </w:rPr>
        <w:t>3. Formations numériques (tourisme digital et patrimoine virtuel)</w:t>
      </w:r>
    </w:p>
    <w:p w14:paraId="17B5A1FD" w14:textId="77777777" w:rsidR="00D5301C" w:rsidRPr="00D5301C" w:rsidRDefault="00D5301C" w:rsidP="00B71202">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Digitalisation du patrimoine : audio, vidéo, photo, 3D</w:t>
      </w:r>
    </w:p>
    <w:p w14:paraId="2E14167E" w14:textId="77777777" w:rsidR="00D5301C" w:rsidRPr="00D5301C" w:rsidRDefault="00D5301C" w:rsidP="00B71202">
      <w:pPr>
        <w:numPr>
          <w:ilvl w:val="1"/>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Méthodologie, techniques, archivage.</w:t>
      </w:r>
    </w:p>
    <w:p w14:paraId="53AFA05C" w14:textId="77777777" w:rsidR="00D5301C" w:rsidRPr="00D5301C" w:rsidRDefault="00D5301C" w:rsidP="00B71202">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Création de contenus numériques pour le tourisme</w:t>
      </w:r>
    </w:p>
    <w:p w14:paraId="13A7D94B" w14:textId="77777777" w:rsidR="00D5301C" w:rsidRPr="00D5301C" w:rsidRDefault="00D5301C" w:rsidP="00B71202">
      <w:pPr>
        <w:numPr>
          <w:ilvl w:val="1"/>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 xml:space="preserve">Capsules </w:t>
      </w:r>
      <w:proofErr w:type="gramStart"/>
      <w:r w:rsidRPr="00D5301C">
        <w:rPr>
          <w:rFonts w:ascii="Times New Roman" w:eastAsia="Times New Roman" w:hAnsi="Times New Roman" w:cs="Times New Roman"/>
          <w:sz w:val="24"/>
          <w:szCs w:val="24"/>
          <w:lang w:eastAsia="fr-FR"/>
        </w:rPr>
        <w:t>vidéos</w:t>
      </w:r>
      <w:proofErr w:type="gramEnd"/>
      <w:r w:rsidRPr="00D5301C">
        <w:rPr>
          <w:rFonts w:ascii="Times New Roman" w:eastAsia="Times New Roman" w:hAnsi="Times New Roman" w:cs="Times New Roman"/>
          <w:sz w:val="24"/>
          <w:szCs w:val="24"/>
          <w:lang w:eastAsia="fr-FR"/>
        </w:rPr>
        <w:t>, visites virtuelles, podcasts.</w:t>
      </w:r>
    </w:p>
    <w:p w14:paraId="2947CCFE" w14:textId="77777777" w:rsidR="00D5301C" w:rsidRPr="00D5301C" w:rsidRDefault="00D5301C" w:rsidP="00B71202">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Gestion d'une plateforme numérique patrimoniale</w:t>
      </w:r>
    </w:p>
    <w:p w14:paraId="428FEF56" w14:textId="77777777" w:rsidR="00D5301C" w:rsidRPr="00D5301C" w:rsidRDefault="00D5301C" w:rsidP="00B71202">
      <w:pPr>
        <w:numPr>
          <w:ilvl w:val="1"/>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Mise en ligne, administration, gestion des utilisateurs.</w:t>
      </w:r>
    </w:p>
    <w:p w14:paraId="26DD7F86" w14:textId="77777777" w:rsidR="00D5301C" w:rsidRPr="00D5301C" w:rsidRDefault="00D5301C" w:rsidP="00B71202">
      <w:pPr>
        <w:numPr>
          <w:ilvl w:val="0"/>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Promotion touristique en ligne</w:t>
      </w:r>
    </w:p>
    <w:p w14:paraId="1A7203E2" w14:textId="77777777" w:rsidR="00D5301C" w:rsidRPr="00D5301C" w:rsidRDefault="00D5301C" w:rsidP="00B71202">
      <w:pPr>
        <w:numPr>
          <w:ilvl w:val="1"/>
          <w:numId w:val="53"/>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Réseaux sociaux, storytelling, marketing digital.</w:t>
      </w:r>
    </w:p>
    <w:p w14:paraId="230BC487" w14:textId="77777777" w:rsidR="00D5301C" w:rsidRPr="00D5301C" w:rsidRDefault="00D5301C" w:rsidP="00D5301C">
      <w:pPr>
        <w:spacing w:after="0" w:line="240" w:lineRule="auto"/>
        <w:rPr>
          <w:rFonts w:ascii="Times New Roman" w:eastAsia="Times New Roman" w:hAnsi="Times New Roman" w:cs="Times New Roman"/>
          <w:sz w:val="24"/>
          <w:szCs w:val="24"/>
          <w:lang w:eastAsia="fr-FR"/>
        </w:rPr>
      </w:pPr>
    </w:p>
    <w:p w14:paraId="157F3734" w14:textId="77777777" w:rsidR="00D5301C" w:rsidRPr="00D5301C" w:rsidRDefault="00D5301C" w:rsidP="00D5301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5301C">
        <w:rPr>
          <w:rFonts w:ascii="Times New Roman" w:eastAsia="Times New Roman" w:hAnsi="Times New Roman" w:cs="Times New Roman"/>
          <w:b/>
          <w:bCs/>
          <w:sz w:val="36"/>
          <w:szCs w:val="36"/>
          <w:lang w:eastAsia="fr-FR"/>
        </w:rPr>
        <w:t>4. Formations en entrepreneuriat touristique et activités génératrices de revenus</w:t>
      </w:r>
    </w:p>
    <w:p w14:paraId="4C75764B" w14:textId="77777777" w:rsidR="00D5301C" w:rsidRPr="00D5301C" w:rsidRDefault="00D5301C" w:rsidP="00B71202">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Montage et gestion d’une micro-entreprise culturelle ou artisanale</w:t>
      </w:r>
    </w:p>
    <w:p w14:paraId="5148021F" w14:textId="77777777" w:rsidR="00D5301C" w:rsidRPr="00D5301C" w:rsidRDefault="00D5301C" w:rsidP="00B71202">
      <w:pPr>
        <w:numPr>
          <w:ilvl w:val="1"/>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Comptabilité simplifiée, business model, prix, marché.</w:t>
      </w:r>
    </w:p>
    <w:p w14:paraId="52864829" w14:textId="77777777" w:rsidR="00D5301C" w:rsidRPr="00D5301C" w:rsidRDefault="00D5301C" w:rsidP="00B71202">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Élaboration de produits touristiques locaux</w:t>
      </w:r>
    </w:p>
    <w:p w14:paraId="048B3220" w14:textId="77777777" w:rsidR="00D5301C" w:rsidRPr="00D5301C" w:rsidRDefault="00D5301C" w:rsidP="00B71202">
      <w:pPr>
        <w:numPr>
          <w:ilvl w:val="1"/>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Artisanat, gastronomie, spectacles, démonstrations culturelles.</w:t>
      </w:r>
    </w:p>
    <w:p w14:paraId="6B0EB84F" w14:textId="77777777" w:rsidR="00D5301C" w:rsidRPr="00D5301C" w:rsidRDefault="00D5301C" w:rsidP="00B71202">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Accès aux financements et micro-crédits pour femmes et jeunes</w:t>
      </w:r>
    </w:p>
    <w:p w14:paraId="2EC1A1DE" w14:textId="77777777" w:rsidR="00D5301C" w:rsidRPr="00D5301C" w:rsidRDefault="00D5301C" w:rsidP="00B71202">
      <w:pPr>
        <w:numPr>
          <w:ilvl w:val="1"/>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Formalités, dossiers, gestion responsable.</w:t>
      </w:r>
    </w:p>
    <w:p w14:paraId="556B7C2B" w14:textId="77777777" w:rsidR="00D5301C" w:rsidRPr="00D5301C" w:rsidRDefault="00D5301C" w:rsidP="00B71202">
      <w:pPr>
        <w:numPr>
          <w:ilvl w:val="0"/>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Accueil communautaire et hébergement local</w:t>
      </w:r>
    </w:p>
    <w:p w14:paraId="17875225" w14:textId="77777777" w:rsidR="00D5301C" w:rsidRPr="00D5301C" w:rsidRDefault="00D5301C" w:rsidP="00B71202">
      <w:pPr>
        <w:numPr>
          <w:ilvl w:val="1"/>
          <w:numId w:val="54"/>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Normes de base, hygiène, sécurité, qualité de service.</w:t>
      </w:r>
    </w:p>
    <w:p w14:paraId="3D6704B9" w14:textId="77777777" w:rsidR="00D5301C" w:rsidRPr="00D5301C" w:rsidRDefault="00D5301C" w:rsidP="00D5301C">
      <w:pPr>
        <w:spacing w:after="0" w:line="240" w:lineRule="auto"/>
        <w:rPr>
          <w:rFonts w:ascii="Times New Roman" w:eastAsia="Times New Roman" w:hAnsi="Times New Roman" w:cs="Times New Roman"/>
          <w:sz w:val="24"/>
          <w:szCs w:val="24"/>
          <w:lang w:eastAsia="fr-FR"/>
        </w:rPr>
      </w:pPr>
    </w:p>
    <w:p w14:paraId="342CF849" w14:textId="77777777" w:rsidR="00D5301C" w:rsidRPr="00D5301C" w:rsidRDefault="00D5301C" w:rsidP="00D5301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5301C">
        <w:rPr>
          <w:rFonts w:ascii="Times New Roman" w:eastAsia="Times New Roman" w:hAnsi="Times New Roman" w:cs="Times New Roman"/>
          <w:b/>
          <w:bCs/>
          <w:sz w:val="36"/>
          <w:szCs w:val="36"/>
          <w:lang w:eastAsia="fr-FR"/>
        </w:rPr>
        <w:t>5. Formations transversales (renforcement des capacités)</w:t>
      </w:r>
    </w:p>
    <w:p w14:paraId="3C3DE282" w14:textId="77777777" w:rsidR="00D5301C" w:rsidRPr="00D5301C" w:rsidRDefault="00D5301C" w:rsidP="00B71202">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Leadership féminin et gouvernance locale</w:t>
      </w:r>
    </w:p>
    <w:p w14:paraId="2D2774D6" w14:textId="77777777" w:rsidR="00D5301C" w:rsidRPr="00D5301C" w:rsidRDefault="00D5301C" w:rsidP="00B71202">
      <w:pPr>
        <w:numPr>
          <w:ilvl w:val="1"/>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Prise de décision, plaidoyer, participation aux projets.</w:t>
      </w:r>
    </w:p>
    <w:p w14:paraId="5DBA06E3" w14:textId="77777777" w:rsidR="00D5301C" w:rsidRPr="00D5301C" w:rsidRDefault="00D5301C" w:rsidP="00B71202">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Communication, relations publiques et diplomatie culturelle</w:t>
      </w:r>
    </w:p>
    <w:p w14:paraId="44A727CD" w14:textId="77777777" w:rsidR="00D5301C" w:rsidRPr="00D5301C" w:rsidRDefault="00D5301C" w:rsidP="00B71202">
      <w:pPr>
        <w:numPr>
          <w:ilvl w:val="1"/>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Coopérations, partenaires, plaidoyer pour le patrimoine.</w:t>
      </w:r>
    </w:p>
    <w:p w14:paraId="5BAECE8B" w14:textId="77777777" w:rsidR="00D5301C" w:rsidRPr="00D5301C" w:rsidRDefault="00D5301C" w:rsidP="00B71202">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Suivi-évaluation des projets culturels et touristiques</w:t>
      </w:r>
    </w:p>
    <w:p w14:paraId="5C3699FD" w14:textId="77777777" w:rsidR="00D5301C" w:rsidRPr="00D5301C" w:rsidRDefault="00D5301C" w:rsidP="00B71202">
      <w:pPr>
        <w:numPr>
          <w:ilvl w:val="1"/>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Indicateurs, tableaux de bord, rapports, évaluation d’impact.</w:t>
      </w:r>
    </w:p>
    <w:p w14:paraId="35BE638A" w14:textId="77777777" w:rsidR="00D5301C" w:rsidRPr="00D5301C" w:rsidRDefault="00D5301C" w:rsidP="00B71202">
      <w:pPr>
        <w:numPr>
          <w:ilvl w:val="0"/>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Gestion administrative et financière d’un projet touristique</w:t>
      </w:r>
    </w:p>
    <w:p w14:paraId="63FD7CCC" w14:textId="77777777" w:rsidR="00D5301C" w:rsidRPr="00D5301C" w:rsidRDefault="00D5301C" w:rsidP="00B71202">
      <w:pPr>
        <w:numPr>
          <w:ilvl w:val="1"/>
          <w:numId w:val="55"/>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sz w:val="24"/>
          <w:szCs w:val="24"/>
          <w:lang w:eastAsia="fr-FR"/>
        </w:rPr>
        <w:t>Planification, achats, contrats, audit.</w:t>
      </w:r>
    </w:p>
    <w:p w14:paraId="0EA98BE2" w14:textId="77777777" w:rsidR="00D5301C" w:rsidRPr="00D5301C" w:rsidRDefault="00D5301C" w:rsidP="00D5301C">
      <w:pPr>
        <w:spacing w:after="0" w:line="240" w:lineRule="auto"/>
        <w:rPr>
          <w:rFonts w:ascii="Times New Roman" w:eastAsia="Times New Roman" w:hAnsi="Times New Roman" w:cs="Times New Roman"/>
          <w:sz w:val="24"/>
          <w:szCs w:val="24"/>
          <w:lang w:eastAsia="fr-FR"/>
        </w:rPr>
      </w:pPr>
    </w:p>
    <w:p w14:paraId="1968148D" w14:textId="77777777" w:rsidR="00D5301C" w:rsidRPr="00D5301C" w:rsidRDefault="00D5301C" w:rsidP="00D5301C">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5301C">
        <w:rPr>
          <w:rFonts w:ascii="Times New Roman" w:eastAsia="Times New Roman" w:hAnsi="Times New Roman" w:cs="Times New Roman"/>
          <w:b/>
          <w:bCs/>
          <w:sz w:val="36"/>
          <w:szCs w:val="36"/>
          <w:lang w:eastAsia="fr-FR"/>
        </w:rPr>
        <w:t>6. Formations spécialisées à destination des chefferies traditionnelles</w:t>
      </w:r>
    </w:p>
    <w:p w14:paraId="48E92895" w14:textId="77777777" w:rsidR="00D5301C" w:rsidRPr="00D5301C" w:rsidRDefault="00D5301C" w:rsidP="00B71202">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Gestion du patrimoine royal</w:t>
      </w:r>
    </w:p>
    <w:p w14:paraId="33C6C148" w14:textId="77777777" w:rsidR="00D5301C" w:rsidRPr="00D5301C" w:rsidRDefault="00D5301C" w:rsidP="00B71202">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Organisation d’événements et festivals culturels</w:t>
      </w:r>
    </w:p>
    <w:p w14:paraId="6AF1C93C" w14:textId="77777777" w:rsidR="00D5301C" w:rsidRPr="00D5301C" w:rsidRDefault="00D5301C" w:rsidP="00B71202">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Tourisme rituel et préservation des savoirs sensibles</w:t>
      </w:r>
    </w:p>
    <w:p w14:paraId="58C1FA15" w14:textId="77777777" w:rsidR="00D5301C" w:rsidRPr="00D5301C" w:rsidRDefault="00D5301C" w:rsidP="00B71202">
      <w:pPr>
        <w:numPr>
          <w:ilvl w:val="0"/>
          <w:numId w:val="56"/>
        </w:numPr>
        <w:spacing w:before="100" w:beforeAutospacing="1" w:after="100" w:afterAutospacing="1" w:line="240" w:lineRule="auto"/>
        <w:rPr>
          <w:rFonts w:ascii="Times New Roman" w:eastAsia="Times New Roman" w:hAnsi="Times New Roman" w:cs="Times New Roman"/>
          <w:sz w:val="24"/>
          <w:szCs w:val="24"/>
          <w:lang w:eastAsia="fr-FR"/>
        </w:rPr>
      </w:pPr>
      <w:r w:rsidRPr="00D5301C">
        <w:rPr>
          <w:rFonts w:ascii="Times New Roman" w:eastAsia="Times New Roman" w:hAnsi="Times New Roman" w:cs="Times New Roman"/>
          <w:b/>
          <w:bCs/>
          <w:sz w:val="24"/>
          <w:szCs w:val="24"/>
          <w:lang w:eastAsia="fr-FR"/>
        </w:rPr>
        <w:t>Médiation culturelle entre tradition et modernité</w:t>
      </w:r>
    </w:p>
    <w:p w14:paraId="24A3D810"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3CA4AEE3"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14D60279"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7129A4C9"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65A3A223"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519000F0"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1C80EA6E"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18AE3F60"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6FC20F4D"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02D1FD7B"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4CF5F894"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134E15A5" w14:textId="77777777" w:rsidR="00C40C68" w:rsidRDefault="00C40C68" w:rsidP="00C40C68">
      <w:pPr>
        <w:spacing w:after="0" w:line="240" w:lineRule="auto"/>
        <w:ind w:left="567"/>
        <w:jc w:val="both"/>
        <w:rPr>
          <w:sz w:val="24"/>
          <w:szCs w:val="24"/>
          <w14:shadow w14:blurRad="50800" w14:dist="38100" w14:dir="2700000" w14:sx="100000" w14:sy="100000" w14:kx="0" w14:ky="0" w14:algn="tl">
            <w14:srgbClr w14:val="000000">
              <w14:alpha w14:val="60000"/>
            </w14:srgbClr>
          </w14:shadow>
        </w:rPr>
      </w:pPr>
    </w:p>
    <w:p w14:paraId="35A1172F" w14:textId="77777777" w:rsidR="00C40C68" w:rsidRDefault="00C40C68"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0003416B" w14:textId="77777777" w:rsidR="00D9429A" w:rsidRPr="00B71202" w:rsidRDefault="00D9429A" w:rsidP="00B71202">
      <w:pPr>
        <w:spacing w:after="0" w:line="240" w:lineRule="auto"/>
        <w:jc w:val="center"/>
        <w:rPr>
          <w:rFonts w:eastAsiaTheme="minorEastAsia"/>
          <w:sz w:val="72"/>
          <w:szCs w:val="72"/>
          <w14:shadow w14:blurRad="50800" w14:dist="38100" w14:dir="2700000" w14:sx="100000" w14:sy="100000" w14:kx="0" w14:ky="0" w14:algn="tl">
            <w14:srgbClr w14:val="000000">
              <w14:alpha w14:val="60000"/>
            </w14:srgbClr>
          </w14:shadow>
        </w:rPr>
      </w:pPr>
      <w:r w:rsidRPr="00B71202">
        <w:rPr>
          <w:rFonts w:ascii="Times New Roman" w:eastAsia="Times New Roman" w:hAnsi="Times New Roman" w:cs="Times New Roman"/>
          <w:b/>
          <w:bCs/>
          <w:sz w:val="72"/>
          <w:szCs w:val="72"/>
        </w:rPr>
        <w:t>Présentation des services particuliers</w:t>
      </w:r>
    </w:p>
    <w:p w14:paraId="17F14319"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L’IEA met à disposition des étudiants, enseignants, chercheurs et partenaires une série de services spécifiques destinés à renforcer la qualité académique, la recherche et l’insertion professionnelle. Ces services dépassent les services administratifs de base et constituent la valeur ajoutée de l’Institut.</w:t>
      </w:r>
    </w:p>
    <w:p w14:paraId="1DA7C36B" w14:textId="77777777" w:rsidR="00D9429A" w:rsidRPr="00D9429A" w:rsidRDefault="00D9429A" w:rsidP="00D942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9429A">
        <w:rPr>
          <w:rFonts w:ascii="Times New Roman" w:eastAsia="Times New Roman" w:hAnsi="Times New Roman" w:cs="Times New Roman"/>
          <w:b/>
          <w:bCs/>
          <w:sz w:val="36"/>
          <w:szCs w:val="36"/>
          <w:lang w:eastAsia="fr-FR"/>
        </w:rPr>
        <w:t>1 Service de Recherche et Publication</w:t>
      </w:r>
    </w:p>
    <w:p w14:paraId="48009D0D"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Mission :</w:t>
      </w:r>
      <w:r w:rsidRPr="00D9429A">
        <w:rPr>
          <w:rFonts w:ascii="Times New Roman" w:eastAsia="Times New Roman" w:hAnsi="Times New Roman" w:cs="Times New Roman"/>
          <w:sz w:val="24"/>
          <w:szCs w:val="24"/>
          <w:lang w:eastAsia="fr-FR"/>
        </w:rPr>
        <w:t xml:space="preserve"> Faciliter la production scientifique et intellectuelle dans le domaine des études africaines.</w:t>
      </w:r>
    </w:p>
    <w:p w14:paraId="5A95CE41"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Principales fonctions :</w:t>
      </w:r>
    </w:p>
    <w:p w14:paraId="4016838E" w14:textId="77777777" w:rsidR="00D9429A" w:rsidRPr="00D9429A" w:rsidRDefault="00D9429A" w:rsidP="00B71202">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Encadrement des projets de recherche (licence, master, doctorat).</w:t>
      </w:r>
    </w:p>
    <w:p w14:paraId="3AC1C6A9" w14:textId="77777777" w:rsidR="00D9429A" w:rsidRPr="00D9429A" w:rsidRDefault="00D9429A" w:rsidP="00B71202">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Organisation d’ateliers méthodologiques, séminaires et colloques.</w:t>
      </w:r>
    </w:p>
    <w:p w14:paraId="36EF26B3" w14:textId="77777777" w:rsidR="00D9429A" w:rsidRPr="00D9429A" w:rsidRDefault="00D9429A" w:rsidP="00B71202">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Publication de revues scientifiques, bulletins et actes de colloques.</w:t>
      </w:r>
    </w:p>
    <w:p w14:paraId="0FAC6AAF" w14:textId="77777777" w:rsidR="00D9429A" w:rsidRPr="00D9429A" w:rsidRDefault="00D9429A" w:rsidP="00B71202">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Appui à la rédaction, à la normalisation et à la diffusion des travaux académiques.</w:t>
      </w:r>
    </w:p>
    <w:p w14:paraId="64858441" w14:textId="77777777" w:rsidR="00D9429A" w:rsidRPr="00D9429A" w:rsidRDefault="00D9429A" w:rsidP="00B71202">
      <w:pPr>
        <w:numPr>
          <w:ilvl w:val="0"/>
          <w:numId w:val="57"/>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Gestion des partenariats scientifiques avec d’autres universités et centres de recherche africains et internationaux.</w:t>
      </w:r>
    </w:p>
    <w:p w14:paraId="712F92CB"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Objectif stratégique :</w:t>
      </w:r>
      <w:r w:rsidRPr="00D9429A">
        <w:rPr>
          <w:rFonts w:ascii="Times New Roman" w:eastAsia="Times New Roman" w:hAnsi="Times New Roman" w:cs="Times New Roman"/>
          <w:sz w:val="24"/>
          <w:szCs w:val="24"/>
          <w:lang w:eastAsia="fr-FR"/>
        </w:rPr>
        <w:t xml:space="preserve"> Développer une culture de recherche solide et promouvoir la visibilité scientifique de l’IEA.</w:t>
      </w:r>
    </w:p>
    <w:p w14:paraId="491F6623" w14:textId="77777777" w:rsidR="00D9429A" w:rsidRPr="00D9429A" w:rsidRDefault="00D9429A" w:rsidP="00D942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9429A">
        <w:rPr>
          <w:rFonts w:ascii="Times New Roman" w:eastAsia="Times New Roman" w:hAnsi="Times New Roman" w:cs="Times New Roman"/>
          <w:b/>
          <w:bCs/>
          <w:sz w:val="36"/>
          <w:szCs w:val="36"/>
          <w:lang w:eastAsia="fr-FR"/>
        </w:rPr>
        <w:t>2 Service de Formation et Développement des Compétences</w:t>
      </w:r>
    </w:p>
    <w:p w14:paraId="549E383C"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Mission :</w:t>
      </w:r>
      <w:r w:rsidRPr="00D9429A">
        <w:rPr>
          <w:rFonts w:ascii="Times New Roman" w:eastAsia="Times New Roman" w:hAnsi="Times New Roman" w:cs="Times New Roman"/>
          <w:sz w:val="24"/>
          <w:szCs w:val="24"/>
          <w:lang w:eastAsia="fr-FR"/>
        </w:rPr>
        <w:t xml:space="preserve"> Proposer des programmes innovants pour le renforcement académique et professionnel.</w:t>
      </w:r>
    </w:p>
    <w:p w14:paraId="54E048BC"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Principales fonctions :</w:t>
      </w:r>
    </w:p>
    <w:p w14:paraId="3B534690" w14:textId="77777777" w:rsidR="00D9429A" w:rsidRPr="00D9429A" w:rsidRDefault="00D9429A" w:rsidP="00B71202">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Organisation de formations diplômantes (Licence, Master, Doctorat).</w:t>
      </w:r>
    </w:p>
    <w:p w14:paraId="04C6DC3B" w14:textId="77777777" w:rsidR="00D9429A" w:rsidRPr="00D9429A" w:rsidRDefault="00D9429A" w:rsidP="00B71202">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Déploiement de modules de formation continue et certifiante pour professionnels et institutions.</w:t>
      </w:r>
    </w:p>
    <w:p w14:paraId="5BFB75B6" w14:textId="77777777" w:rsidR="00D9429A" w:rsidRPr="00D9429A" w:rsidRDefault="00D9429A" w:rsidP="00B71202">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Conception de programmes d’ateliers et séminaires thématiques (leadership, gouvernance, développement personnel, économie et gestion africaine).</w:t>
      </w:r>
    </w:p>
    <w:p w14:paraId="58DF9C62" w14:textId="77777777" w:rsidR="00D9429A" w:rsidRPr="00D9429A" w:rsidRDefault="00D9429A" w:rsidP="00B71202">
      <w:pPr>
        <w:numPr>
          <w:ilvl w:val="0"/>
          <w:numId w:val="58"/>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Accompagnement à l’insertion professionnelle et orientation des étudiants.</w:t>
      </w:r>
    </w:p>
    <w:p w14:paraId="157F5091"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Objectif stratégique :</w:t>
      </w:r>
      <w:r w:rsidRPr="00D9429A">
        <w:rPr>
          <w:rFonts w:ascii="Times New Roman" w:eastAsia="Times New Roman" w:hAnsi="Times New Roman" w:cs="Times New Roman"/>
          <w:sz w:val="24"/>
          <w:szCs w:val="24"/>
          <w:lang w:eastAsia="fr-FR"/>
        </w:rPr>
        <w:t xml:space="preserve"> Former des diplômés compétents, adaptables et responsables, capables de contribuer au développement durable des sociétés africaines.</w:t>
      </w:r>
    </w:p>
    <w:p w14:paraId="504292E8" w14:textId="77777777" w:rsidR="00D9429A" w:rsidRPr="00D9429A" w:rsidRDefault="00D9429A" w:rsidP="00D942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9429A">
        <w:rPr>
          <w:rFonts w:ascii="Times New Roman" w:eastAsia="Times New Roman" w:hAnsi="Times New Roman" w:cs="Times New Roman"/>
          <w:b/>
          <w:bCs/>
          <w:sz w:val="36"/>
          <w:szCs w:val="36"/>
          <w:lang w:eastAsia="fr-FR"/>
        </w:rPr>
        <w:t>3 Service de Documentation et Ressources Numériques</w:t>
      </w:r>
    </w:p>
    <w:p w14:paraId="250AAC05"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Mission :</w:t>
      </w:r>
      <w:r w:rsidRPr="00D9429A">
        <w:rPr>
          <w:rFonts w:ascii="Times New Roman" w:eastAsia="Times New Roman" w:hAnsi="Times New Roman" w:cs="Times New Roman"/>
          <w:sz w:val="24"/>
          <w:szCs w:val="24"/>
          <w:lang w:eastAsia="fr-FR"/>
        </w:rPr>
        <w:t xml:space="preserve"> Garantir l’accès à l’information, aux données et aux ressources documentaires pour les étudiants et chercheurs.</w:t>
      </w:r>
    </w:p>
    <w:p w14:paraId="2575F836"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Principales fonctions :</w:t>
      </w:r>
    </w:p>
    <w:p w14:paraId="39BFF287" w14:textId="77777777" w:rsidR="00D9429A" w:rsidRPr="00D9429A" w:rsidRDefault="00D9429A" w:rsidP="00B71202">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Gestion de la bibliothèque spécialisée en sciences sociales, droit, économie, culture et histoire africaine.</w:t>
      </w:r>
    </w:p>
    <w:p w14:paraId="13C806C1" w14:textId="77777777" w:rsidR="00D9429A" w:rsidRPr="00D9429A" w:rsidRDefault="00D9429A" w:rsidP="00B71202">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Accès aux bases de données numériques, revues scientifiques et publications en Open Access.</w:t>
      </w:r>
    </w:p>
    <w:p w14:paraId="7BB7C831" w14:textId="77777777" w:rsidR="00D9429A" w:rsidRPr="00D9429A" w:rsidRDefault="00D9429A" w:rsidP="00B71202">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Assistance à la recherche documentaire et orientation méthodologique pour les mémoires et thèses.</w:t>
      </w:r>
    </w:p>
    <w:p w14:paraId="5487F4D6" w14:textId="77777777" w:rsidR="00D9429A" w:rsidRPr="00D9429A" w:rsidRDefault="00D9429A" w:rsidP="00B71202">
      <w:pPr>
        <w:numPr>
          <w:ilvl w:val="0"/>
          <w:numId w:val="59"/>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Préservation et numérisation des archives et documents historiques africains.</w:t>
      </w:r>
    </w:p>
    <w:p w14:paraId="7EC8AB73"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Objectif stratégique :</w:t>
      </w:r>
      <w:r w:rsidRPr="00D9429A">
        <w:rPr>
          <w:rFonts w:ascii="Times New Roman" w:eastAsia="Times New Roman" w:hAnsi="Times New Roman" w:cs="Times New Roman"/>
          <w:sz w:val="24"/>
          <w:szCs w:val="24"/>
          <w:lang w:eastAsia="fr-FR"/>
        </w:rPr>
        <w:t xml:space="preserve"> Développer l’autonomie documentaire et la capacité de recherche critique des usagers.</w:t>
      </w:r>
    </w:p>
    <w:p w14:paraId="736668B0" w14:textId="77777777" w:rsidR="00D9429A" w:rsidRPr="00D9429A" w:rsidRDefault="00D9429A" w:rsidP="00D942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9429A">
        <w:rPr>
          <w:rFonts w:ascii="Times New Roman" w:eastAsia="Times New Roman" w:hAnsi="Times New Roman" w:cs="Times New Roman"/>
          <w:b/>
          <w:bCs/>
          <w:sz w:val="36"/>
          <w:szCs w:val="36"/>
          <w:lang w:eastAsia="fr-FR"/>
        </w:rPr>
        <w:t>4 Service des Relations Extérieures et Partenariats</w:t>
      </w:r>
    </w:p>
    <w:p w14:paraId="3ACB2957"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Mission :</w:t>
      </w:r>
      <w:r w:rsidRPr="00D9429A">
        <w:rPr>
          <w:rFonts w:ascii="Times New Roman" w:eastAsia="Times New Roman" w:hAnsi="Times New Roman" w:cs="Times New Roman"/>
          <w:sz w:val="24"/>
          <w:szCs w:val="24"/>
          <w:lang w:eastAsia="fr-FR"/>
        </w:rPr>
        <w:t xml:space="preserve"> Développer des collaborations institutionnelles et des réseaux professionnels.</w:t>
      </w:r>
    </w:p>
    <w:p w14:paraId="1EFDBCC2"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Principales fonctions :</w:t>
      </w:r>
    </w:p>
    <w:p w14:paraId="073F2344" w14:textId="77777777" w:rsidR="00D9429A" w:rsidRPr="00D9429A" w:rsidRDefault="00D9429A" w:rsidP="00B71202">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 xml:space="preserve">Gestion des conventions de </w:t>
      </w:r>
      <w:proofErr w:type="spellStart"/>
      <w:r w:rsidRPr="00D9429A">
        <w:rPr>
          <w:rFonts w:ascii="Times New Roman" w:eastAsia="Times New Roman" w:hAnsi="Times New Roman" w:cs="Times New Roman"/>
          <w:sz w:val="24"/>
          <w:szCs w:val="24"/>
          <w:lang w:eastAsia="fr-FR"/>
        </w:rPr>
        <w:t>co</w:t>
      </w:r>
      <w:proofErr w:type="spellEnd"/>
      <w:r w:rsidRPr="00D9429A">
        <w:rPr>
          <w:rFonts w:ascii="Times New Roman" w:eastAsia="Times New Roman" w:hAnsi="Times New Roman" w:cs="Times New Roman"/>
          <w:sz w:val="24"/>
          <w:szCs w:val="24"/>
          <w:lang w:eastAsia="fr-FR"/>
        </w:rPr>
        <w:t>-diplomation et d’échange académique.</w:t>
      </w:r>
    </w:p>
    <w:p w14:paraId="1C389171" w14:textId="77777777" w:rsidR="00D9429A" w:rsidRPr="00D9429A" w:rsidRDefault="00D9429A" w:rsidP="00B71202">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Coordination des projets internationaux et nationaux.</w:t>
      </w:r>
    </w:p>
    <w:p w14:paraId="41305632" w14:textId="77777777" w:rsidR="00D9429A" w:rsidRPr="00D9429A" w:rsidRDefault="00D9429A" w:rsidP="00B71202">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Développement de partenariats avec les entreprises, ONG, institutions culturelles et diplomatiques.</w:t>
      </w:r>
    </w:p>
    <w:p w14:paraId="76679434" w14:textId="77777777" w:rsidR="00D9429A" w:rsidRPr="00D9429A" w:rsidRDefault="00D9429A" w:rsidP="00B71202">
      <w:pPr>
        <w:numPr>
          <w:ilvl w:val="0"/>
          <w:numId w:val="60"/>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Organisation de conférences, missions et visites d’étude.</w:t>
      </w:r>
    </w:p>
    <w:p w14:paraId="7EAD7923"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Objectif stratégique :</w:t>
      </w:r>
      <w:r w:rsidRPr="00D9429A">
        <w:rPr>
          <w:rFonts w:ascii="Times New Roman" w:eastAsia="Times New Roman" w:hAnsi="Times New Roman" w:cs="Times New Roman"/>
          <w:sz w:val="24"/>
          <w:szCs w:val="24"/>
          <w:lang w:eastAsia="fr-FR"/>
        </w:rPr>
        <w:t xml:space="preserve"> Renforcer l’influence et la visibilité de l’IEA dans les réseaux académiques et professionnels.</w:t>
      </w:r>
    </w:p>
    <w:p w14:paraId="600D236E" w14:textId="77777777" w:rsidR="00D9429A" w:rsidRDefault="00D9429A" w:rsidP="00D9429A">
      <w:pPr>
        <w:spacing w:before="100" w:beforeAutospacing="1" w:after="100" w:afterAutospacing="1" w:line="240" w:lineRule="auto"/>
        <w:outlineLvl w:val="1"/>
        <w:rPr>
          <w:rFonts w:ascii="Times New Roman" w:eastAsia="Times New Roman" w:hAnsi="Times New Roman" w:cs="Times New Roman"/>
          <w:sz w:val="24"/>
          <w:szCs w:val="24"/>
          <w:lang w:eastAsia="fr-FR"/>
        </w:rPr>
      </w:pPr>
    </w:p>
    <w:p w14:paraId="73152C91" w14:textId="77777777" w:rsidR="00D9429A" w:rsidRPr="00D9429A" w:rsidRDefault="00D9429A" w:rsidP="00D942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9429A">
        <w:rPr>
          <w:rFonts w:ascii="Times New Roman" w:eastAsia="Times New Roman" w:hAnsi="Times New Roman" w:cs="Times New Roman"/>
          <w:b/>
          <w:bCs/>
          <w:sz w:val="36"/>
          <w:szCs w:val="36"/>
          <w:lang w:eastAsia="fr-FR"/>
        </w:rPr>
        <w:t>5 Service d’Accompagnement et de Vie Étudiante</w:t>
      </w:r>
    </w:p>
    <w:p w14:paraId="0E5BAF50"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Mission :</w:t>
      </w:r>
      <w:r w:rsidRPr="00D9429A">
        <w:rPr>
          <w:rFonts w:ascii="Times New Roman" w:eastAsia="Times New Roman" w:hAnsi="Times New Roman" w:cs="Times New Roman"/>
          <w:sz w:val="24"/>
          <w:szCs w:val="24"/>
          <w:lang w:eastAsia="fr-FR"/>
        </w:rPr>
        <w:t xml:space="preserve"> Assurer le bien-être, l’encadrement et l’épanouissement des étudiants.</w:t>
      </w:r>
    </w:p>
    <w:p w14:paraId="6E61549F"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Principales fonctions :</w:t>
      </w:r>
    </w:p>
    <w:p w14:paraId="26F83952" w14:textId="77777777" w:rsidR="00D9429A" w:rsidRPr="00D9429A" w:rsidRDefault="00D9429A" w:rsidP="00B71202">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Suivi individuel des étudiants et accompagnement pédagogique.</w:t>
      </w:r>
    </w:p>
    <w:p w14:paraId="1BBBC573" w14:textId="77777777" w:rsidR="00D9429A" w:rsidRPr="00D9429A" w:rsidRDefault="00D9429A" w:rsidP="00B71202">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Conseil sur les parcours académiques, stages et projets professionnels.</w:t>
      </w:r>
    </w:p>
    <w:p w14:paraId="0D928B45" w14:textId="77777777" w:rsidR="00D9429A" w:rsidRPr="00D9429A" w:rsidRDefault="00D9429A" w:rsidP="00B71202">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Organisation d’activités culturelles, sportives et communautaires.</w:t>
      </w:r>
    </w:p>
    <w:p w14:paraId="49F59C46" w14:textId="77777777" w:rsidR="00D9429A" w:rsidRPr="00D9429A" w:rsidRDefault="00D9429A" w:rsidP="00B71202">
      <w:pPr>
        <w:numPr>
          <w:ilvl w:val="0"/>
          <w:numId w:val="61"/>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Gestion des clubs scientifiques et associatifs de l’IEA.</w:t>
      </w:r>
    </w:p>
    <w:p w14:paraId="6E790AD5"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Objectif stratégique :</w:t>
      </w:r>
      <w:r w:rsidRPr="00D9429A">
        <w:rPr>
          <w:rFonts w:ascii="Times New Roman" w:eastAsia="Times New Roman" w:hAnsi="Times New Roman" w:cs="Times New Roman"/>
          <w:sz w:val="24"/>
          <w:szCs w:val="24"/>
          <w:lang w:eastAsia="fr-FR"/>
        </w:rPr>
        <w:t xml:space="preserve"> Favoriser un environnement éducatif inclusif, motivant et propice au développement personnel et académique.</w:t>
      </w:r>
    </w:p>
    <w:p w14:paraId="34A192AD" w14:textId="77777777" w:rsidR="00D9429A" w:rsidRPr="00D9429A" w:rsidRDefault="00D9429A" w:rsidP="00D9429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D9429A">
        <w:rPr>
          <w:rFonts w:ascii="Times New Roman" w:eastAsia="Times New Roman" w:hAnsi="Times New Roman" w:cs="Times New Roman"/>
          <w:b/>
          <w:bCs/>
          <w:sz w:val="36"/>
          <w:szCs w:val="36"/>
          <w:lang w:eastAsia="fr-FR"/>
        </w:rPr>
        <w:t>6 Service Innovation et Valorisation des Connaissances</w:t>
      </w:r>
    </w:p>
    <w:p w14:paraId="3584D615"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Mission :</w:t>
      </w:r>
      <w:r w:rsidRPr="00D9429A">
        <w:rPr>
          <w:rFonts w:ascii="Times New Roman" w:eastAsia="Times New Roman" w:hAnsi="Times New Roman" w:cs="Times New Roman"/>
          <w:sz w:val="24"/>
          <w:szCs w:val="24"/>
          <w:lang w:eastAsia="fr-FR"/>
        </w:rPr>
        <w:t xml:space="preserve"> Promouvoir la recherche appliquée et le transfert de savoirs vers la société.</w:t>
      </w:r>
    </w:p>
    <w:p w14:paraId="4415B84C"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Principales fonctions :</w:t>
      </w:r>
    </w:p>
    <w:p w14:paraId="104C1F31" w14:textId="77777777" w:rsidR="00D9429A" w:rsidRPr="00D9429A" w:rsidRDefault="00D9429A" w:rsidP="00B71202">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Incubation de projets étudiants et jeunes chercheurs.</w:t>
      </w:r>
    </w:p>
    <w:p w14:paraId="53555DA3" w14:textId="77777777" w:rsidR="00D9429A" w:rsidRPr="00D9429A" w:rsidRDefault="00D9429A" w:rsidP="00B71202">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Appui à l’entrepreneuriat et aux initiatives socio-économiques.</w:t>
      </w:r>
    </w:p>
    <w:p w14:paraId="0CF610F5" w14:textId="77777777" w:rsidR="00D9429A" w:rsidRPr="00D9429A" w:rsidRDefault="00D9429A" w:rsidP="00B71202">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Valorisation des résultats de recherche auprès des décideurs et acteurs publics.</w:t>
      </w:r>
    </w:p>
    <w:p w14:paraId="56F53934" w14:textId="77777777" w:rsidR="00D9429A" w:rsidRPr="00D9429A" w:rsidRDefault="00D9429A" w:rsidP="00B71202">
      <w:pPr>
        <w:numPr>
          <w:ilvl w:val="0"/>
          <w:numId w:val="62"/>
        </w:num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Sensibilisation aux enjeux du développement durable et des politiques africaines.</w:t>
      </w:r>
    </w:p>
    <w:p w14:paraId="18A0748F"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b/>
          <w:bCs/>
          <w:sz w:val="24"/>
          <w:szCs w:val="24"/>
          <w:lang w:eastAsia="fr-FR"/>
        </w:rPr>
        <w:t>Objectif stratégique :</w:t>
      </w:r>
      <w:r w:rsidRPr="00D9429A">
        <w:rPr>
          <w:rFonts w:ascii="Times New Roman" w:eastAsia="Times New Roman" w:hAnsi="Times New Roman" w:cs="Times New Roman"/>
          <w:sz w:val="24"/>
          <w:szCs w:val="24"/>
          <w:lang w:eastAsia="fr-FR"/>
        </w:rPr>
        <w:t xml:space="preserve"> Faire de l’IEA un catalyseur d’innovation et d’impact sociétal en Afrique.</w:t>
      </w:r>
    </w:p>
    <w:p w14:paraId="5EA43E4E" w14:textId="77777777" w:rsidR="00D9429A" w:rsidRPr="00D9429A" w:rsidRDefault="00D9429A" w:rsidP="00D9429A">
      <w:pPr>
        <w:spacing w:after="0" w:line="240" w:lineRule="auto"/>
        <w:rPr>
          <w:rFonts w:ascii="Times New Roman" w:eastAsia="Times New Roman" w:hAnsi="Times New Roman" w:cs="Times New Roman"/>
          <w:sz w:val="24"/>
          <w:szCs w:val="24"/>
          <w:lang w:eastAsia="fr-FR"/>
        </w:rPr>
      </w:pPr>
    </w:p>
    <w:p w14:paraId="5DF7248E" w14:textId="77777777" w:rsidR="00D9429A" w:rsidRDefault="00D9429A" w:rsidP="00D942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6D423CD7" w14:textId="77777777" w:rsidR="00D9429A" w:rsidRDefault="00D9429A" w:rsidP="00D942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14:paraId="2124FB78" w14:textId="77777777" w:rsidR="00D9429A" w:rsidRPr="00D9429A" w:rsidRDefault="00D9429A" w:rsidP="00D9429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9429A">
        <w:rPr>
          <w:rFonts w:ascii="Times New Roman" w:eastAsia="Times New Roman" w:hAnsi="Times New Roman" w:cs="Times New Roman"/>
          <w:b/>
          <w:bCs/>
          <w:sz w:val="27"/>
          <w:szCs w:val="27"/>
          <w:lang w:eastAsia="fr-FR"/>
        </w:rPr>
        <w:t>Synthèse</w:t>
      </w:r>
    </w:p>
    <w:p w14:paraId="22CFEBB5" w14:textId="77777777" w:rsidR="00D9429A" w:rsidRPr="00D9429A" w:rsidRDefault="00D9429A" w:rsidP="00D9429A">
      <w:pPr>
        <w:spacing w:before="100" w:beforeAutospacing="1" w:after="100" w:afterAutospacing="1" w:line="240" w:lineRule="auto"/>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 xml:space="preserve">Les services particuliers de l’IEA se distinguent par leur </w:t>
      </w:r>
      <w:r w:rsidRPr="00D9429A">
        <w:rPr>
          <w:rFonts w:ascii="Times New Roman" w:eastAsia="Times New Roman" w:hAnsi="Times New Roman" w:cs="Times New Roman"/>
          <w:b/>
          <w:bCs/>
          <w:sz w:val="24"/>
          <w:szCs w:val="24"/>
          <w:lang w:eastAsia="fr-FR"/>
        </w:rPr>
        <w:t>orientation académique, scientifique et sociale</w:t>
      </w:r>
      <w:r w:rsidRPr="00D9429A">
        <w:rPr>
          <w:rFonts w:ascii="Times New Roman" w:eastAsia="Times New Roman" w:hAnsi="Times New Roman" w:cs="Times New Roman"/>
          <w:sz w:val="24"/>
          <w:szCs w:val="24"/>
          <w:lang w:eastAsia="fr-FR"/>
        </w:rPr>
        <w:t xml:space="preserve">, intégrant la formation, la recherche, l’innovation, la documentation, l’accompagnement des étudiants et les partenariats stratégiques. Ils visent à faire de l’Institut un </w:t>
      </w:r>
      <w:r w:rsidRPr="00D9429A">
        <w:rPr>
          <w:rFonts w:ascii="Times New Roman" w:eastAsia="Times New Roman" w:hAnsi="Times New Roman" w:cs="Times New Roman"/>
          <w:b/>
          <w:bCs/>
          <w:sz w:val="24"/>
          <w:szCs w:val="24"/>
          <w:lang w:eastAsia="fr-FR"/>
        </w:rPr>
        <w:t>centre de référence pour les études africaines</w:t>
      </w:r>
      <w:r w:rsidRPr="00D9429A">
        <w:rPr>
          <w:rFonts w:ascii="Times New Roman" w:eastAsia="Times New Roman" w:hAnsi="Times New Roman" w:cs="Times New Roman"/>
          <w:sz w:val="24"/>
          <w:szCs w:val="24"/>
          <w:lang w:eastAsia="fr-FR"/>
        </w:rPr>
        <w:t>, capable de former des leaders intellectuels et citoyens responsables, aptes à contribuer au développement durable des sociétés africaines.</w:t>
      </w:r>
    </w:p>
    <w:p w14:paraId="1D9252AD"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117A7B1C"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22D1A6DB"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5FFAF68C"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39D154A4"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2EA8F41E"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22A9E2E4"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6A71FCF2"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3201D1FE"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0AE1BD57"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112971B3"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7DFB9140"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3700516A"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22403171"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13B57F0A"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34D764F2"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4648683D"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62D3BB35"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6FC1D24B"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79AD729D" w14:textId="77777777" w:rsidR="00D5301C" w:rsidRDefault="00D5301C" w:rsidP="00D5301C">
      <w:pPr>
        <w:spacing w:after="0" w:line="240" w:lineRule="auto"/>
        <w:jc w:val="both"/>
        <w:rPr>
          <w:sz w:val="24"/>
          <w:szCs w:val="24"/>
          <w14:shadow w14:blurRad="50800" w14:dist="38100" w14:dir="2700000" w14:sx="100000" w14:sy="100000" w14:kx="0" w14:ky="0" w14:algn="tl">
            <w14:srgbClr w14:val="000000">
              <w14:alpha w14:val="60000"/>
            </w14:srgbClr>
          </w14:shadow>
        </w:rPr>
      </w:pPr>
    </w:p>
    <w:p w14:paraId="0E12FC7B" w14:textId="77777777" w:rsidR="00B71202" w:rsidRDefault="00B71202" w:rsidP="00D9429A">
      <w:pPr>
        <w:spacing w:after="0" w:line="240" w:lineRule="auto"/>
        <w:jc w:val="both"/>
        <w:rPr>
          <w:rFonts w:ascii="Times New Roman" w:hAnsi="Times New Roman" w:cs="Times New Roman"/>
          <w:sz w:val="24"/>
          <w:szCs w:val="24"/>
          <w14:shadow w14:blurRad="50800" w14:dist="38100" w14:dir="2700000" w14:sx="100000" w14:sy="100000" w14:kx="0" w14:ky="0" w14:algn="tl">
            <w14:srgbClr w14:val="000000">
              <w14:alpha w14:val="60000"/>
            </w14:srgbClr>
          </w14:shadow>
        </w:rPr>
      </w:pPr>
    </w:p>
    <w:p w14:paraId="096CAF83" w14:textId="77777777" w:rsidR="00B26DF6" w:rsidRPr="00B71202" w:rsidRDefault="00B26DF6" w:rsidP="00B71202">
      <w:pPr>
        <w:spacing w:after="0" w:line="240" w:lineRule="auto"/>
        <w:jc w:val="center"/>
        <w:rPr>
          <w:rFonts w:ascii="Times New Roman" w:hAnsi="Times New Roman" w:cs="Times New Roman"/>
          <w:sz w:val="96"/>
          <w:szCs w:val="96"/>
          <w14:shadow w14:blurRad="50800" w14:dist="38100" w14:dir="2700000" w14:sx="100000" w14:sy="100000" w14:kx="0" w14:ky="0" w14:algn="tl">
            <w14:srgbClr w14:val="000000">
              <w14:alpha w14:val="60000"/>
            </w14:srgbClr>
          </w14:shadow>
        </w:rPr>
      </w:pPr>
      <w:r w:rsidRPr="00B71202">
        <w:rPr>
          <w:rFonts w:ascii="Times New Roman" w:hAnsi="Times New Roman" w:cs="Times New Roman"/>
          <w:sz w:val="96"/>
          <w:szCs w:val="96"/>
          <w14:shadow w14:blurRad="50800" w14:dist="38100" w14:dir="2700000" w14:sx="100000" w14:sy="100000" w14:kx="0" w14:ky="0" w14:algn="tl">
            <w14:srgbClr w14:val="000000">
              <w14:alpha w14:val="60000"/>
            </w14:srgbClr>
          </w14:shadow>
        </w:rPr>
        <w:t>Bilan des dernières années</w:t>
      </w:r>
    </w:p>
    <w:p w14:paraId="2995EA3D" w14:textId="77777777" w:rsidR="00B71202" w:rsidRDefault="00B71202" w:rsidP="00D9429A">
      <w:pPr>
        <w:spacing w:after="0" w:line="240" w:lineRule="auto"/>
        <w:jc w:val="both"/>
        <w:rPr>
          <w:rFonts w:ascii="Times New Roman" w:hAnsi="Times New Roman" w:cs="Times New Roman"/>
          <w:sz w:val="24"/>
          <w:szCs w:val="24"/>
          <w14:shadow w14:blurRad="50800" w14:dist="38100" w14:dir="2700000" w14:sx="100000" w14:sy="100000" w14:kx="0" w14:ky="0" w14:algn="tl">
            <w14:srgbClr w14:val="000000">
              <w14:alpha w14:val="60000"/>
            </w14:srgbClr>
          </w14:shadow>
        </w:rPr>
      </w:pPr>
    </w:p>
    <w:p w14:paraId="77480218" w14:textId="77777777" w:rsidR="00B71202" w:rsidRPr="00D9429A" w:rsidRDefault="00B71202" w:rsidP="00D9429A">
      <w:pPr>
        <w:spacing w:after="0" w:line="240" w:lineRule="auto"/>
        <w:jc w:val="both"/>
        <w:rPr>
          <w:rFonts w:ascii="Times New Roman" w:hAnsi="Times New Roman" w:cs="Times New Roman"/>
          <w:sz w:val="24"/>
          <w:szCs w:val="24"/>
          <w14:shadow w14:blurRad="50800" w14:dist="38100" w14:dir="2700000" w14:sx="100000" w14:sy="100000" w14:kx="0" w14:ky="0" w14:algn="tl">
            <w14:srgbClr w14:val="000000">
              <w14:alpha w14:val="60000"/>
            </w14:srgbClr>
          </w14:shadow>
        </w:rPr>
      </w:pPr>
    </w:p>
    <w:p w14:paraId="20854E0E" w14:textId="77777777" w:rsidR="001B2A6B" w:rsidRPr="00D9429A" w:rsidRDefault="001B2A6B" w:rsidP="001B2A6B">
      <w:pPr>
        <w:pStyle w:val="Paragraphedeliste"/>
        <w:spacing w:after="0" w:line="240" w:lineRule="auto"/>
        <w:ind w:left="927"/>
        <w:jc w:val="both"/>
        <w:rPr>
          <w:rFonts w:ascii="Times New Roman" w:hAnsi="Times New Roman" w:cs="Times New Roman"/>
          <w:sz w:val="24"/>
          <w:szCs w:val="24"/>
          <w14:shadow w14:blurRad="50800" w14:dist="38100" w14:dir="2700000" w14:sx="100000" w14:sy="100000" w14:kx="0" w14:ky="0" w14:algn="tl">
            <w14:srgbClr w14:val="000000">
              <w14:alpha w14:val="60000"/>
            </w14:srgbClr>
          </w14:shadow>
        </w:rPr>
      </w:pPr>
    </w:p>
    <w:p w14:paraId="351021F7" w14:textId="77777777" w:rsidR="00B26DF6" w:rsidRPr="00D9429A" w:rsidRDefault="00B26DF6" w:rsidP="00B26DF6">
      <w:pPr>
        <w:pStyle w:val="Paragraphedeliste"/>
        <w:spacing w:after="0" w:line="240" w:lineRule="auto"/>
        <w:ind w:left="927"/>
        <w:jc w:val="both"/>
        <w:rPr>
          <w:rFonts w:ascii="Times New Roman" w:hAnsi="Times New Roman" w:cs="Times New Roman"/>
          <w:sz w:val="24"/>
          <w:szCs w:val="24"/>
          <w14:shadow w14:blurRad="50800" w14:dist="38100" w14:dir="2700000" w14:sx="100000" w14:sy="100000" w14:kx="0" w14:ky="0" w14:algn="tl">
            <w14:srgbClr w14:val="000000">
              <w14:alpha w14:val="60000"/>
            </w14:srgbClr>
          </w14:shadow>
        </w:rPr>
      </w:pPr>
      <w:r w:rsidRPr="00D9429A">
        <w:rPr>
          <w:rFonts w:ascii="Times New Roman" w:eastAsia="Times New Roman" w:hAnsi="Times New Roman" w:cs="Times New Roman"/>
          <w:sz w:val="24"/>
          <w:szCs w:val="24"/>
        </w:rPr>
        <w:t>Licence IEA-VPC jusqu’en 2025</w:t>
      </w:r>
    </w:p>
    <w:tbl>
      <w:tblPr>
        <w:tblW w:w="6517" w:type="dxa"/>
        <w:tblCellMar>
          <w:left w:w="70" w:type="dxa"/>
          <w:right w:w="70" w:type="dxa"/>
        </w:tblCellMar>
        <w:tblLook w:val="04A0" w:firstRow="1" w:lastRow="0" w:firstColumn="1" w:lastColumn="0" w:noHBand="0" w:noVBand="1"/>
      </w:tblPr>
      <w:tblGrid>
        <w:gridCol w:w="1413"/>
        <w:gridCol w:w="1276"/>
        <w:gridCol w:w="1276"/>
        <w:gridCol w:w="1276"/>
        <w:gridCol w:w="1276"/>
      </w:tblGrid>
      <w:tr w:rsidR="00C40C68" w:rsidRPr="00D9429A" w14:paraId="52A56712" w14:textId="77777777" w:rsidTr="00C40C68">
        <w:trPr>
          <w:trHeight w:val="255"/>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46F3C105"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eastAsia="Times New Roman" w:hAnsi="Times New Roman" w:cs="Times New Roman"/>
                <w:sz w:val="24"/>
                <w:szCs w:val="24"/>
                <w:lang w:eastAsia="fr-FR"/>
              </w:rPr>
              <w:t>IEA-VPC</w:t>
            </w:r>
          </w:p>
        </w:tc>
        <w:tc>
          <w:tcPr>
            <w:tcW w:w="1276" w:type="dxa"/>
            <w:tcBorders>
              <w:top w:val="single" w:sz="4" w:space="0" w:color="auto"/>
              <w:left w:val="nil"/>
              <w:bottom w:val="single" w:sz="4" w:space="0" w:color="auto"/>
              <w:right w:val="single" w:sz="4" w:space="0" w:color="auto"/>
            </w:tcBorders>
            <w:vAlign w:val="center"/>
            <w:hideMark/>
          </w:tcPr>
          <w:p w14:paraId="1040B0D0" w14:textId="77777777" w:rsidR="00C40C68" w:rsidRPr="00D9429A" w:rsidRDefault="00C40C68" w:rsidP="006750B5">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2018 / 2019</w:t>
            </w:r>
          </w:p>
        </w:tc>
        <w:tc>
          <w:tcPr>
            <w:tcW w:w="1276" w:type="dxa"/>
            <w:tcBorders>
              <w:top w:val="single" w:sz="4" w:space="0" w:color="auto"/>
              <w:left w:val="nil"/>
              <w:bottom w:val="single" w:sz="4" w:space="0" w:color="auto"/>
              <w:right w:val="single" w:sz="4" w:space="0" w:color="auto"/>
            </w:tcBorders>
          </w:tcPr>
          <w:p w14:paraId="1CCBE6CB" w14:textId="77777777" w:rsidR="00C40C68" w:rsidRPr="00D9429A" w:rsidRDefault="00C40C68" w:rsidP="006750B5">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2019 / 2020</w:t>
            </w:r>
          </w:p>
        </w:tc>
        <w:tc>
          <w:tcPr>
            <w:tcW w:w="1276" w:type="dxa"/>
            <w:tcBorders>
              <w:top w:val="single" w:sz="4" w:space="0" w:color="auto"/>
              <w:left w:val="nil"/>
              <w:bottom w:val="single" w:sz="4" w:space="0" w:color="auto"/>
              <w:right w:val="single" w:sz="4" w:space="0" w:color="auto"/>
            </w:tcBorders>
          </w:tcPr>
          <w:p w14:paraId="5561BB4F" w14:textId="77777777" w:rsidR="00C40C68" w:rsidRPr="00D9429A" w:rsidRDefault="00C40C68" w:rsidP="006750B5">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2020 / 2021</w:t>
            </w:r>
          </w:p>
        </w:tc>
        <w:tc>
          <w:tcPr>
            <w:tcW w:w="1276" w:type="dxa"/>
            <w:tcBorders>
              <w:top w:val="single" w:sz="4" w:space="0" w:color="auto"/>
              <w:left w:val="nil"/>
              <w:bottom w:val="single" w:sz="4" w:space="0" w:color="auto"/>
              <w:right w:val="single" w:sz="4" w:space="0" w:color="auto"/>
            </w:tcBorders>
          </w:tcPr>
          <w:p w14:paraId="215B9D11" w14:textId="77777777" w:rsidR="00C40C68" w:rsidRPr="00D9429A" w:rsidRDefault="00C40C68" w:rsidP="006750B5">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2021 / 2022</w:t>
            </w:r>
          </w:p>
        </w:tc>
      </w:tr>
      <w:tr w:rsidR="00C40C68" w:rsidRPr="00D9429A" w14:paraId="0EAA8F44" w14:textId="77777777" w:rsidTr="00C40C68">
        <w:trPr>
          <w:trHeight w:val="255"/>
        </w:trPr>
        <w:tc>
          <w:tcPr>
            <w:tcW w:w="1413" w:type="dxa"/>
            <w:tcBorders>
              <w:top w:val="nil"/>
              <w:left w:val="single" w:sz="4" w:space="0" w:color="auto"/>
              <w:bottom w:val="single" w:sz="4" w:space="0" w:color="auto"/>
              <w:right w:val="single" w:sz="4" w:space="0" w:color="auto"/>
            </w:tcBorders>
            <w:noWrap/>
            <w:vAlign w:val="bottom"/>
            <w:hideMark/>
          </w:tcPr>
          <w:p w14:paraId="2E700BD6"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 xml:space="preserve">Filles </w:t>
            </w:r>
          </w:p>
        </w:tc>
        <w:tc>
          <w:tcPr>
            <w:tcW w:w="1276" w:type="dxa"/>
            <w:tcBorders>
              <w:top w:val="nil"/>
              <w:left w:val="nil"/>
              <w:bottom w:val="single" w:sz="4" w:space="0" w:color="auto"/>
              <w:right w:val="single" w:sz="4" w:space="0" w:color="auto"/>
            </w:tcBorders>
            <w:vAlign w:val="center"/>
          </w:tcPr>
          <w:p w14:paraId="1B82D29B"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6</w:t>
            </w:r>
          </w:p>
        </w:tc>
        <w:tc>
          <w:tcPr>
            <w:tcW w:w="1276" w:type="dxa"/>
            <w:tcBorders>
              <w:top w:val="nil"/>
              <w:left w:val="nil"/>
              <w:bottom w:val="single" w:sz="4" w:space="0" w:color="auto"/>
              <w:right w:val="single" w:sz="4" w:space="0" w:color="auto"/>
            </w:tcBorders>
          </w:tcPr>
          <w:p w14:paraId="04D65130"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6</w:t>
            </w:r>
          </w:p>
        </w:tc>
        <w:tc>
          <w:tcPr>
            <w:tcW w:w="1276" w:type="dxa"/>
            <w:tcBorders>
              <w:top w:val="nil"/>
              <w:left w:val="nil"/>
              <w:bottom w:val="single" w:sz="4" w:space="0" w:color="auto"/>
              <w:right w:val="single" w:sz="4" w:space="0" w:color="auto"/>
            </w:tcBorders>
          </w:tcPr>
          <w:p w14:paraId="2CF55FDA"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5</w:t>
            </w:r>
          </w:p>
        </w:tc>
        <w:tc>
          <w:tcPr>
            <w:tcW w:w="1276" w:type="dxa"/>
            <w:tcBorders>
              <w:top w:val="nil"/>
              <w:left w:val="nil"/>
              <w:bottom w:val="single" w:sz="4" w:space="0" w:color="auto"/>
              <w:right w:val="single" w:sz="4" w:space="0" w:color="auto"/>
            </w:tcBorders>
          </w:tcPr>
          <w:p w14:paraId="5C6AF7A0"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5</w:t>
            </w:r>
          </w:p>
        </w:tc>
      </w:tr>
      <w:tr w:rsidR="00C40C68" w:rsidRPr="00D9429A" w14:paraId="3549AEFC" w14:textId="77777777" w:rsidTr="00C40C68">
        <w:trPr>
          <w:trHeight w:val="255"/>
        </w:trPr>
        <w:tc>
          <w:tcPr>
            <w:tcW w:w="1413" w:type="dxa"/>
            <w:tcBorders>
              <w:top w:val="nil"/>
              <w:left w:val="single" w:sz="4" w:space="0" w:color="auto"/>
              <w:bottom w:val="single" w:sz="4" w:space="0" w:color="auto"/>
              <w:right w:val="single" w:sz="4" w:space="0" w:color="auto"/>
            </w:tcBorders>
            <w:noWrap/>
            <w:vAlign w:val="bottom"/>
            <w:hideMark/>
          </w:tcPr>
          <w:p w14:paraId="4046EAE3"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Garçons</w:t>
            </w:r>
          </w:p>
        </w:tc>
        <w:tc>
          <w:tcPr>
            <w:tcW w:w="1276" w:type="dxa"/>
            <w:tcBorders>
              <w:top w:val="nil"/>
              <w:left w:val="nil"/>
              <w:bottom w:val="single" w:sz="4" w:space="0" w:color="auto"/>
              <w:right w:val="single" w:sz="4" w:space="0" w:color="auto"/>
            </w:tcBorders>
            <w:vAlign w:val="center"/>
          </w:tcPr>
          <w:p w14:paraId="7BADCF5E"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6</w:t>
            </w:r>
          </w:p>
        </w:tc>
        <w:tc>
          <w:tcPr>
            <w:tcW w:w="1276" w:type="dxa"/>
            <w:tcBorders>
              <w:top w:val="nil"/>
              <w:left w:val="nil"/>
              <w:bottom w:val="single" w:sz="4" w:space="0" w:color="auto"/>
              <w:right w:val="single" w:sz="4" w:space="0" w:color="auto"/>
            </w:tcBorders>
          </w:tcPr>
          <w:p w14:paraId="55F93F3C"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6</w:t>
            </w:r>
          </w:p>
        </w:tc>
        <w:tc>
          <w:tcPr>
            <w:tcW w:w="1276" w:type="dxa"/>
            <w:tcBorders>
              <w:top w:val="nil"/>
              <w:left w:val="nil"/>
              <w:bottom w:val="single" w:sz="4" w:space="0" w:color="auto"/>
              <w:right w:val="single" w:sz="4" w:space="0" w:color="auto"/>
            </w:tcBorders>
          </w:tcPr>
          <w:p w14:paraId="55FBC4D3"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4</w:t>
            </w:r>
          </w:p>
        </w:tc>
        <w:tc>
          <w:tcPr>
            <w:tcW w:w="1276" w:type="dxa"/>
            <w:tcBorders>
              <w:top w:val="nil"/>
              <w:left w:val="nil"/>
              <w:bottom w:val="single" w:sz="4" w:space="0" w:color="auto"/>
              <w:right w:val="single" w:sz="4" w:space="0" w:color="auto"/>
            </w:tcBorders>
          </w:tcPr>
          <w:p w14:paraId="36BABF4D"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5</w:t>
            </w:r>
          </w:p>
        </w:tc>
      </w:tr>
      <w:tr w:rsidR="00C40C68" w:rsidRPr="00D9429A" w14:paraId="77D9C170" w14:textId="77777777" w:rsidTr="00C40C68">
        <w:trPr>
          <w:trHeight w:val="255"/>
        </w:trPr>
        <w:tc>
          <w:tcPr>
            <w:tcW w:w="1413" w:type="dxa"/>
            <w:tcBorders>
              <w:top w:val="nil"/>
              <w:left w:val="single" w:sz="4" w:space="0" w:color="auto"/>
              <w:bottom w:val="single" w:sz="4" w:space="0" w:color="auto"/>
              <w:right w:val="single" w:sz="4" w:space="0" w:color="auto"/>
            </w:tcBorders>
            <w:noWrap/>
            <w:vAlign w:val="bottom"/>
            <w:hideMark/>
          </w:tcPr>
          <w:p w14:paraId="66CAD45C"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Total</w:t>
            </w:r>
          </w:p>
        </w:tc>
        <w:tc>
          <w:tcPr>
            <w:tcW w:w="1276" w:type="dxa"/>
            <w:tcBorders>
              <w:top w:val="nil"/>
              <w:left w:val="nil"/>
              <w:bottom w:val="single" w:sz="4" w:space="0" w:color="auto"/>
              <w:right w:val="single" w:sz="4" w:space="0" w:color="auto"/>
            </w:tcBorders>
            <w:vAlign w:val="center"/>
          </w:tcPr>
          <w:p w14:paraId="0E41ACF5"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12</w:t>
            </w:r>
          </w:p>
        </w:tc>
        <w:tc>
          <w:tcPr>
            <w:tcW w:w="1276" w:type="dxa"/>
            <w:tcBorders>
              <w:top w:val="nil"/>
              <w:left w:val="nil"/>
              <w:bottom w:val="single" w:sz="4" w:space="0" w:color="auto"/>
              <w:right w:val="single" w:sz="4" w:space="0" w:color="auto"/>
            </w:tcBorders>
          </w:tcPr>
          <w:p w14:paraId="0894FD30" w14:textId="77777777" w:rsidR="00C40C68" w:rsidRPr="00D9429A" w:rsidRDefault="00C40C68" w:rsidP="006750B5">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12</w:t>
            </w:r>
          </w:p>
        </w:tc>
        <w:tc>
          <w:tcPr>
            <w:tcW w:w="1276" w:type="dxa"/>
            <w:tcBorders>
              <w:top w:val="nil"/>
              <w:left w:val="nil"/>
              <w:bottom w:val="single" w:sz="4" w:space="0" w:color="auto"/>
              <w:right w:val="single" w:sz="4" w:space="0" w:color="auto"/>
            </w:tcBorders>
          </w:tcPr>
          <w:p w14:paraId="56C1C72B" w14:textId="77777777" w:rsidR="00C40C68" w:rsidRPr="00D9429A" w:rsidRDefault="00C40C68" w:rsidP="006750B5">
            <w:pPr>
              <w:spacing w:after="0" w:line="240" w:lineRule="auto"/>
              <w:jc w:val="center"/>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9</w:t>
            </w:r>
          </w:p>
        </w:tc>
        <w:tc>
          <w:tcPr>
            <w:tcW w:w="1276" w:type="dxa"/>
            <w:tcBorders>
              <w:top w:val="nil"/>
              <w:left w:val="nil"/>
              <w:bottom w:val="single" w:sz="4" w:space="0" w:color="auto"/>
              <w:right w:val="single" w:sz="4" w:space="0" w:color="auto"/>
            </w:tcBorders>
          </w:tcPr>
          <w:p w14:paraId="6302A751" w14:textId="77777777" w:rsidR="00C40C68" w:rsidRPr="00D9429A" w:rsidRDefault="00C40C68" w:rsidP="006750B5">
            <w:pPr>
              <w:spacing w:after="0" w:line="240" w:lineRule="auto"/>
              <w:jc w:val="center"/>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10</w:t>
            </w:r>
          </w:p>
        </w:tc>
      </w:tr>
    </w:tbl>
    <w:p w14:paraId="77DEDEEB" w14:textId="77777777" w:rsidR="00B26DF6" w:rsidRPr="00D9429A" w:rsidRDefault="00B26DF6" w:rsidP="00B26DF6">
      <w:pPr>
        <w:pStyle w:val="Paragraphedeliste"/>
        <w:spacing w:after="0" w:line="240" w:lineRule="auto"/>
        <w:ind w:left="927"/>
        <w:jc w:val="both"/>
        <w:rPr>
          <w:rFonts w:ascii="Times New Roman" w:hAnsi="Times New Roman" w:cs="Times New Roman"/>
          <w:sz w:val="24"/>
          <w:szCs w:val="24"/>
          <w14:shadow w14:blurRad="50800" w14:dist="38100" w14:dir="2700000" w14:sx="100000" w14:sy="100000" w14:kx="0" w14:ky="0" w14:algn="tl">
            <w14:srgbClr w14:val="000000">
              <w14:alpha w14:val="60000"/>
            </w14:srgbClr>
          </w14:shadow>
        </w:rPr>
      </w:pPr>
    </w:p>
    <w:p w14:paraId="3C1AD9AD" w14:textId="77777777" w:rsidR="001B2A6B" w:rsidRPr="00D9429A" w:rsidRDefault="001B2A6B" w:rsidP="001B2A6B">
      <w:pPr>
        <w:pStyle w:val="Paragraphedeliste"/>
        <w:spacing w:after="0" w:line="240" w:lineRule="auto"/>
        <w:ind w:left="927"/>
        <w:jc w:val="both"/>
        <w:rPr>
          <w:rFonts w:ascii="Times New Roman" w:hAnsi="Times New Roman" w:cs="Times New Roman"/>
          <w:sz w:val="24"/>
          <w:szCs w:val="24"/>
          <w14:shadow w14:blurRad="50800" w14:dist="38100" w14:dir="2700000" w14:sx="100000" w14:sy="100000" w14:kx="0" w14:ky="0" w14:algn="tl">
            <w14:srgbClr w14:val="000000">
              <w14:alpha w14:val="60000"/>
            </w14:srgbClr>
          </w14:shadow>
        </w:rPr>
      </w:pPr>
      <w:r w:rsidRPr="00D9429A">
        <w:rPr>
          <w:rFonts w:ascii="Times New Roman" w:eastAsia="Times New Roman" w:hAnsi="Times New Roman" w:cs="Times New Roman"/>
          <w:sz w:val="24"/>
          <w:szCs w:val="24"/>
        </w:rPr>
        <w:t>Licence IEA-DCF jusqu’en 2025</w:t>
      </w:r>
    </w:p>
    <w:tbl>
      <w:tblPr>
        <w:tblW w:w="11621" w:type="dxa"/>
        <w:tblCellMar>
          <w:left w:w="70" w:type="dxa"/>
          <w:right w:w="70" w:type="dxa"/>
        </w:tblCellMar>
        <w:tblLook w:val="04A0" w:firstRow="1" w:lastRow="0" w:firstColumn="1" w:lastColumn="0" w:noHBand="0" w:noVBand="1"/>
      </w:tblPr>
      <w:tblGrid>
        <w:gridCol w:w="1413"/>
        <w:gridCol w:w="1276"/>
        <w:gridCol w:w="1276"/>
        <w:gridCol w:w="1276"/>
        <w:gridCol w:w="1276"/>
        <w:gridCol w:w="1276"/>
        <w:gridCol w:w="1276"/>
        <w:gridCol w:w="1276"/>
        <w:gridCol w:w="1276"/>
      </w:tblGrid>
      <w:tr w:rsidR="001B2A6B" w:rsidRPr="00D9429A" w14:paraId="72709E7F" w14:textId="77777777" w:rsidTr="008E1D27">
        <w:trPr>
          <w:trHeight w:val="255"/>
        </w:trPr>
        <w:tc>
          <w:tcPr>
            <w:tcW w:w="1413" w:type="dxa"/>
            <w:tcBorders>
              <w:top w:val="single" w:sz="4" w:space="0" w:color="auto"/>
              <w:left w:val="single" w:sz="4" w:space="0" w:color="auto"/>
              <w:bottom w:val="single" w:sz="4" w:space="0" w:color="auto"/>
              <w:right w:val="single" w:sz="4" w:space="0" w:color="auto"/>
            </w:tcBorders>
            <w:noWrap/>
            <w:vAlign w:val="center"/>
            <w:hideMark/>
          </w:tcPr>
          <w:p w14:paraId="6D1DA8DF" w14:textId="77777777" w:rsidR="001B2A6B" w:rsidRPr="00D9429A" w:rsidRDefault="00C40C68" w:rsidP="008E1D27">
            <w:pPr>
              <w:spacing w:after="0" w:line="240" w:lineRule="auto"/>
              <w:jc w:val="center"/>
              <w:rPr>
                <w:rFonts w:ascii="Times New Roman" w:hAnsi="Times New Roman" w:cs="Times New Roman"/>
                <w:b/>
                <w:bCs/>
                <w:sz w:val="24"/>
                <w:szCs w:val="24"/>
              </w:rPr>
            </w:pPr>
            <w:r w:rsidRPr="00D9429A">
              <w:rPr>
                <w:rFonts w:ascii="Times New Roman" w:eastAsia="Times New Roman" w:hAnsi="Times New Roman" w:cs="Times New Roman"/>
                <w:sz w:val="24"/>
                <w:szCs w:val="24"/>
                <w:lang w:eastAsia="fr-FR"/>
              </w:rPr>
              <w:t>IEA- DCF</w:t>
            </w:r>
          </w:p>
        </w:tc>
        <w:tc>
          <w:tcPr>
            <w:tcW w:w="1276" w:type="dxa"/>
            <w:tcBorders>
              <w:top w:val="single" w:sz="4" w:space="0" w:color="auto"/>
              <w:left w:val="nil"/>
              <w:bottom w:val="single" w:sz="4" w:space="0" w:color="auto"/>
              <w:right w:val="single" w:sz="4" w:space="0" w:color="auto"/>
            </w:tcBorders>
            <w:vAlign w:val="center"/>
            <w:hideMark/>
          </w:tcPr>
          <w:p w14:paraId="25E469DA" w14:textId="77777777" w:rsidR="001B2A6B" w:rsidRPr="00D9429A" w:rsidRDefault="001B2A6B" w:rsidP="008E1D27">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2018</w:t>
            </w:r>
          </w:p>
        </w:tc>
        <w:tc>
          <w:tcPr>
            <w:tcW w:w="1276" w:type="dxa"/>
            <w:tcBorders>
              <w:top w:val="single" w:sz="4" w:space="0" w:color="auto"/>
              <w:left w:val="nil"/>
              <w:bottom w:val="single" w:sz="4" w:space="0" w:color="auto"/>
              <w:right w:val="single" w:sz="4" w:space="0" w:color="auto"/>
            </w:tcBorders>
          </w:tcPr>
          <w:p w14:paraId="46BD86F8" w14:textId="77777777" w:rsidR="001B2A6B" w:rsidRPr="00D9429A" w:rsidRDefault="001B2A6B" w:rsidP="008E1D27">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2019</w:t>
            </w:r>
          </w:p>
        </w:tc>
        <w:tc>
          <w:tcPr>
            <w:tcW w:w="1276" w:type="dxa"/>
            <w:tcBorders>
              <w:top w:val="single" w:sz="4" w:space="0" w:color="auto"/>
              <w:left w:val="nil"/>
              <w:bottom w:val="single" w:sz="4" w:space="0" w:color="auto"/>
              <w:right w:val="single" w:sz="4" w:space="0" w:color="auto"/>
            </w:tcBorders>
          </w:tcPr>
          <w:p w14:paraId="6FEFA977" w14:textId="77777777" w:rsidR="001B2A6B" w:rsidRPr="00D9429A" w:rsidRDefault="001B2A6B" w:rsidP="008E1D27">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2020</w:t>
            </w:r>
          </w:p>
        </w:tc>
        <w:tc>
          <w:tcPr>
            <w:tcW w:w="1276" w:type="dxa"/>
            <w:tcBorders>
              <w:top w:val="single" w:sz="4" w:space="0" w:color="auto"/>
              <w:left w:val="nil"/>
              <w:bottom w:val="single" w:sz="4" w:space="0" w:color="auto"/>
              <w:right w:val="single" w:sz="4" w:space="0" w:color="auto"/>
            </w:tcBorders>
          </w:tcPr>
          <w:p w14:paraId="58451E1C" w14:textId="77777777" w:rsidR="001B2A6B" w:rsidRPr="00D9429A" w:rsidRDefault="001B2A6B" w:rsidP="008E1D27">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2021</w:t>
            </w:r>
          </w:p>
        </w:tc>
        <w:tc>
          <w:tcPr>
            <w:tcW w:w="1276" w:type="dxa"/>
            <w:tcBorders>
              <w:top w:val="single" w:sz="4" w:space="0" w:color="auto"/>
              <w:left w:val="nil"/>
              <w:bottom w:val="single" w:sz="4" w:space="0" w:color="auto"/>
              <w:right w:val="single" w:sz="4" w:space="0" w:color="auto"/>
            </w:tcBorders>
          </w:tcPr>
          <w:p w14:paraId="6EA0F6F4" w14:textId="77777777" w:rsidR="001B2A6B" w:rsidRPr="00D9429A" w:rsidRDefault="001B2A6B" w:rsidP="008E1D27">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2022 / 2023</w:t>
            </w:r>
          </w:p>
        </w:tc>
        <w:tc>
          <w:tcPr>
            <w:tcW w:w="1276" w:type="dxa"/>
            <w:tcBorders>
              <w:top w:val="single" w:sz="4" w:space="0" w:color="auto"/>
              <w:left w:val="nil"/>
              <w:bottom w:val="single" w:sz="4" w:space="0" w:color="auto"/>
              <w:right w:val="single" w:sz="4" w:space="0" w:color="auto"/>
            </w:tcBorders>
          </w:tcPr>
          <w:p w14:paraId="302EE63A" w14:textId="77777777" w:rsidR="001B2A6B" w:rsidRPr="00D9429A" w:rsidRDefault="001B2A6B" w:rsidP="008E1D27">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2023 / 2024</w:t>
            </w:r>
          </w:p>
        </w:tc>
        <w:tc>
          <w:tcPr>
            <w:tcW w:w="1276" w:type="dxa"/>
            <w:tcBorders>
              <w:top w:val="single" w:sz="4" w:space="0" w:color="auto"/>
              <w:left w:val="nil"/>
              <w:bottom w:val="single" w:sz="4" w:space="0" w:color="auto"/>
              <w:right w:val="single" w:sz="4" w:space="0" w:color="auto"/>
            </w:tcBorders>
          </w:tcPr>
          <w:p w14:paraId="12431504" w14:textId="77777777" w:rsidR="001B2A6B" w:rsidRPr="00D9429A" w:rsidRDefault="001B2A6B" w:rsidP="008E1D27">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2024</w:t>
            </w:r>
            <w:r w:rsidR="00C40C68" w:rsidRPr="00D9429A">
              <w:rPr>
                <w:rFonts w:ascii="Times New Roman" w:hAnsi="Times New Roman" w:cs="Times New Roman"/>
                <w:b/>
                <w:bCs/>
                <w:sz w:val="24"/>
                <w:szCs w:val="24"/>
              </w:rPr>
              <w:t xml:space="preserve"> / 2025</w:t>
            </w:r>
          </w:p>
        </w:tc>
        <w:tc>
          <w:tcPr>
            <w:tcW w:w="1276" w:type="dxa"/>
            <w:tcBorders>
              <w:top w:val="single" w:sz="4" w:space="0" w:color="auto"/>
              <w:left w:val="nil"/>
              <w:bottom w:val="single" w:sz="4" w:space="0" w:color="auto"/>
              <w:right w:val="single" w:sz="4" w:space="0" w:color="auto"/>
            </w:tcBorders>
          </w:tcPr>
          <w:p w14:paraId="3289FB0B" w14:textId="77777777" w:rsidR="001B2A6B" w:rsidRPr="00D9429A" w:rsidRDefault="001B2A6B" w:rsidP="008E1D27">
            <w:pPr>
              <w:spacing w:after="12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2025</w:t>
            </w:r>
          </w:p>
        </w:tc>
      </w:tr>
      <w:tr w:rsidR="001B2A6B" w:rsidRPr="00D9429A" w14:paraId="60D30437" w14:textId="77777777" w:rsidTr="008E1D27">
        <w:trPr>
          <w:trHeight w:val="255"/>
        </w:trPr>
        <w:tc>
          <w:tcPr>
            <w:tcW w:w="1413" w:type="dxa"/>
            <w:tcBorders>
              <w:top w:val="nil"/>
              <w:left w:val="single" w:sz="4" w:space="0" w:color="auto"/>
              <w:bottom w:val="single" w:sz="4" w:space="0" w:color="auto"/>
              <w:right w:val="single" w:sz="4" w:space="0" w:color="auto"/>
            </w:tcBorders>
            <w:noWrap/>
            <w:vAlign w:val="bottom"/>
            <w:hideMark/>
          </w:tcPr>
          <w:p w14:paraId="657D759B" w14:textId="77777777" w:rsidR="001B2A6B" w:rsidRPr="00D9429A" w:rsidRDefault="001B2A6B" w:rsidP="008E1D27">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 xml:space="preserve">Filles </w:t>
            </w:r>
          </w:p>
        </w:tc>
        <w:tc>
          <w:tcPr>
            <w:tcW w:w="1276" w:type="dxa"/>
            <w:tcBorders>
              <w:top w:val="nil"/>
              <w:left w:val="nil"/>
              <w:bottom w:val="single" w:sz="4" w:space="0" w:color="auto"/>
              <w:right w:val="single" w:sz="4" w:space="0" w:color="auto"/>
            </w:tcBorders>
            <w:vAlign w:val="center"/>
          </w:tcPr>
          <w:p w14:paraId="1915A4BC" w14:textId="77777777" w:rsidR="001B2A6B" w:rsidRPr="00D9429A" w:rsidRDefault="001B2A6B" w:rsidP="008E1D27">
            <w:pPr>
              <w:spacing w:after="0" w:line="240" w:lineRule="auto"/>
              <w:jc w:val="center"/>
              <w:rPr>
                <w:rFonts w:ascii="Times New Roman" w:hAnsi="Times New Roman" w:cs="Times New Roman"/>
                <w:b/>
                <w:bCs/>
                <w:sz w:val="24"/>
                <w:szCs w:val="24"/>
              </w:rPr>
            </w:pPr>
          </w:p>
        </w:tc>
        <w:tc>
          <w:tcPr>
            <w:tcW w:w="1276" w:type="dxa"/>
            <w:tcBorders>
              <w:top w:val="nil"/>
              <w:left w:val="nil"/>
              <w:bottom w:val="single" w:sz="4" w:space="0" w:color="auto"/>
              <w:right w:val="single" w:sz="4" w:space="0" w:color="auto"/>
            </w:tcBorders>
          </w:tcPr>
          <w:p w14:paraId="6E5D8993" w14:textId="77777777" w:rsidR="001B2A6B" w:rsidRPr="00D9429A" w:rsidRDefault="001B2A6B" w:rsidP="008E1D27">
            <w:pPr>
              <w:spacing w:after="0" w:line="240" w:lineRule="auto"/>
              <w:jc w:val="center"/>
              <w:rPr>
                <w:rFonts w:ascii="Times New Roman" w:hAnsi="Times New Roman" w:cs="Times New Roman"/>
                <w:b/>
                <w:bCs/>
                <w:sz w:val="24"/>
                <w:szCs w:val="24"/>
              </w:rPr>
            </w:pPr>
          </w:p>
        </w:tc>
        <w:tc>
          <w:tcPr>
            <w:tcW w:w="1276" w:type="dxa"/>
            <w:tcBorders>
              <w:top w:val="nil"/>
              <w:left w:val="nil"/>
              <w:bottom w:val="single" w:sz="4" w:space="0" w:color="auto"/>
              <w:right w:val="single" w:sz="4" w:space="0" w:color="auto"/>
            </w:tcBorders>
          </w:tcPr>
          <w:p w14:paraId="1573BEF8" w14:textId="77777777" w:rsidR="001B2A6B" w:rsidRPr="00D9429A" w:rsidRDefault="001B2A6B" w:rsidP="008E1D27">
            <w:pPr>
              <w:spacing w:after="0" w:line="240" w:lineRule="auto"/>
              <w:jc w:val="center"/>
              <w:rPr>
                <w:rFonts w:ascii="Times New Roman" w:hAnsi="Times New Roman" w:cs="Times New Roman"/>
                <w:b/>
                <w:bCs/>
                <w:sz w:val="24"/>
                <w:szCs w:val="24"/>
              </w:rPr>
            </w:pPr>
          </w:p>
        </w:tc>
        <w:tc>
          <w:tcPr>
            <w:tcW w:w="1276" w:type="dxa"/>
            <w:tcBorders>
              <w:top w:val="nil"/>
              <w:left w:val="nil"/>
              <w:bottom w:val="single" w:sz="4" w:space="0" w:color="auto"/>
              <w:right w:val="single" w:sz="4" w:space="0" w:color="auto"/>
            </w:tcBorders>
          </w:tcPr>
          <w:p w14:paraId="1471FF98" w14:textId="77777777" w:rsidR="001B2A6B" w:rsidRPr="00D9429A" w:rsidRDefault="001B2A6B" w:rsidP="008E1D27">
            <w:pPr>
              <w:spacing w:after="0" w:line="240" w:lineRule="auto"/>
              <w:jc w:val="center"/>
              <w:rPr>
                <w:rFonts w:ascii="Times New Roman" w:hAnsi="Times New Roman" w:cs="Times New Roman"/>
                <w:b/>
                <w:bCs/>
                <w:sz w:val="24"/>
                <w:szCs w:val="24"/>
              </w:rPr>
            </w:pPr>
          </w:p>
        </w:tc>
        <w:tc>
          <w:tcPr>
            <w:tcW w:w="1276" w:type="dxa"/>
            <w:tcBorders>
              <w:top w:val="nil"/>
              <w:left w:val="nil"/>
              <w:bottom w:val="single" w:sz="4" w:space="0" w:color="auto"/>
              <w:right w:val="single" w:sz="4" w:space="0" w:color="auto"/>
            </w:tcBorders>
          </w:tcPr>
          <w:p w14:paraId="74673957" w14:textId="77777777" w:rsidR="001B2A6B" w:rsidRPr="00D9429A" w:rsidRDefault="001B2A6B" w:rsidP="008E1D27">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20</w:t>
            </w:r>
          </w:p>
        </w:tc>
        <w:tc>
          <w:tcPr>
            <w:tcW w:w="1276" w:type="dxa"/>
            <w:tcBorders>
              <w:top w:val="nil"/>
              <w:left w:val="nil"/>
              <w:bottom w:val="single" w:sz="4" w:space="0" w:color="auto"/>
              <w:right w:val="single" w:sz="4" w:space="0" w:color="auto"/>
            </w:tcBorders>
          </w:tcPr>
          <w:p w14:paraId="370FB79E" w14:textId="77777777" w:rsidR="001B2A6B" w:rsidRPr="00D9429A" w:rsidRDefault="00C40C68" w:rsidP="008E1D27">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27</w:t>
            </w:r>
          </w:p>
        </w:tc>
        <w:tc>
          <w:tcPr>
            <w:tcW w:w="1276" w:type="dxa"/>
            <w:tcBorders>
              <w:top w:val="nil"/>
              <w:left w:val="nil"/>
              <w:bottom w:val="single" w:sz="4" w:space="0" w:color="auto"/>
              <w:right w:val="single" w:sz="4" w:space="0" w:color="auto"/>
            </w:tcBorders>
          </w:tcPr>
          <w:p w14:paraId="7103E95C" w14:textId="77777777" w:rsidR="001B2A6B" w:rsidRPr="00D9429A" w:rsidRDefault="00C40C68" w:rsidP="008E1D27">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32</w:t>
            </w:r>
          </w:p>
        </w:tc>
        <w:tc>
          <w:tcPr>
            <w:tcW w:w="1276" w:type="dxa"/>
            <w:tcBorders>
              <w:top w:val="nil"/>
              <w:left w:val="nil"/>
              <w:bottom w:val="single" w:sz="4" w:space="0" w:color="auto"/>
              <w:right w:val="single" w:sz="4" w:space="0" w:color="auto"/>
            </w:tcBorders>
          </w:tcPr>
          <w:p w14:paraId="3E1C5AC5" w14:textId="77777777" w:rsidR="001B2A6B" w:rsidRPr="00D9429A" w:rsidRDefault="001B2A6B" w:rsidP="008E1D27">
            <w:pPr>
              <w:spacing w:after="0" w:line="240" w:lineRule="auto"/>
              <w:jc w:val="center"/>
              <w:rPr>
                <w:rFonts w:ascii="Times New Roman" w:hAnsi="Times New Roman" w:cs="Times New Roman"/>
                <w:b/>
                <w:bCs/>
                <w:sz w:val="24"/>
                <w:szCs w:val="24"/>
              </w:rPr>
            </w:pPr>
          </w:p>
        </w:tc>
      </w:tr>
      <w:tr w:rsidR="001B2A6B" w:rsidRPr="00D9429A" w14:paraId="18C0AF82" w14:textId="77777777" w:rsidTr="008E1D27">
        <w:trPr>
          <w:trHeight w:val="255"/>
        </w:trPr>
        <w:tc>
          <w:tcPr>
            <w:tcW w:w="1413" w:type="dxa"/>
            <w:tcBorders>
              <w:top w:val="nil"/>
              <w:left w:val="single" w:sz="4" w:space="0" w:color="auto"/>
              <w:bottom w:val="single" w:sz="4" w:space="0" w:color="auto"/>
              <w:right w:val="single" w:sz="4" w:space="0" w:color="auto"/>
            </w:tcBorders>
            <w:noWrap/>
            <w:vAlign w:val="bottom"/>
            <w:hideMark/>
          </w:tcPr>
          <w:p w14:paraId="1A55AB38" w14:textId="77777777" w:rsidR="001B2A6B" w:rsidRPr="00D9429A" w:rsidRDefault="001B2A6B" w:rsidP="008E1D27">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Garçons</w:t>
            </w:r>
          </w:p>
        </w:tc>
        <w:tc>
          <w:tcPr>
            <w:tcW w:w="1276" w:type="dxa"/>
            <w:tcBorders>
              <w:top w:val="nil"/>
              <w:left w:val="nil"/>
              <w:bottom w:val="single" w:sz="4" w:space="0" w:color="auto"/>
              <w:right w:val="single" w:sz="4" w:space="0" w:color="auto"/>
            </w:tcBorders>
            <w:vAlign w:val="center"/>
          </w:tcPr>
          <w:p w14:paraId="639632C6" w14:textId="77777777" w:rsidR="001B2A6B" w:rsidRPr="00D9429A" w:rsidRDefault="001B2A6B" w:rsidP="008E1D27">
            <w:pPr>
              <w:spacing w:after="0" w:line="240" w:lineRule="auto"/>
              <w:jc w:val="center"/>
              <w:rPr>
                <w:rFonts w:ascii="Times New Roman" w:hAnsi="Times New Roman" w:cs="Times New Roman"/>
                <w:b/>
                <w:bCs/>
                <w:sz w:val="24"/>
                <w:szCs w:val="24"/>
              </w:rPr>
            </w:pPr>
          </w:p>
        </w:tc>
        <w:tc>
          <w:tcPr>
            <w:tcW w:w="1276" w:type="dxa"/>
            <w:tcBorders>
              <w:top w:val="nil"/>
              <w:left w:val="nil"/>
              <w:bottom w:val="single" w:sz="4" w:space="0" w:color="auto"/>
              <w:right w:val="single" w:sz="4" w:space="0" w:color="auto"/>
            </w:tcBorders>
          </w:tcPr>
          <w:p w14:paraId="1426AEF3" w14:textId="77777777" w:rsidR="001B2A6B" w:rsidRPr="00D9429A" w:rsidRDefault="001B2A6B" w:rsidP="008E1D27">
            <w:pPr>
              <w:spacing w:after="0" w:line="240" w:lineRule="auto"/>
              <w:jc w:val="center"/>
              <w:rPr>
                <w:rFonts w:ascii="Times New Roman" w:hAnsi="Times New Roman" w:cs="Times New Roman"/>
                <w:b/>
                <w:bCs/>
                <w:sz w:val="24"/>
                <w:szCs w:val="24"/>
              </w:rPr>
            </w:pPr>
          </w:p>
        </w:tc>
        <w:tc>
          <w:tcPr>
            <w:tcW w:w="1276" w:type="dxa"/>
            <w:tcBorders>
              <w:top w:val="nil"/>
              <w:left w:val="nil"/>
              <w:bottom w:val="single" w:sz="4" w:space="0" w:color="auto"/>
              <w:right w:val="single" w:sz="4" w:space="0" w:color="auto"/>
            </w:tcBorders>
          </w:tcPr>
          <w:p w14:paraId="2B124BAA" w14:textId="77777777" w:rsidR="001B2A6B" w:rsidRPr="00D9429A" w:rsidRDefault="001B2A6B" w:rsidP="008E1D27">
            <w:pPr>
              <w:spacing w:after="0" w:line="240" w:lineRule="auto"/>
              <w:jc w:val="center"/>
              <w:rPr>
                <w:rFonts w:ascii="Times New Roman" w:hAnsi="Times New Roman" w:cs="Times New Roman"/>
                <w:b/>
                <w:bCs/>
                <w:sz w:val="24"/>
                <w:szCs w:val="24"/>
              </w:rPr>
            </w:pPr>
          </w:p>
        </w:tc>
        <w:tc>
          <w:tcPr>
            <w:tcW w:w="1276" w:type="dxa"/>
            <w:tcBorders>
              <w:top w:val="nil"/>
              <w:left w:val="nil"/>
              <w:bottom w:val="single" w:sz="4" w:space="0" w:color="auto"/>
              <w:right w:val="single" w:sz="4" w:space="0" w:color="auto"/>
            </w:tcBorders>
          </w:tcPr>
          <w:p w14:paraId="77ED72C0" w14:textId="77777777" w:rsidR="001B2A6B" w:rsidRPr="00D9429A" w:rsidRDefault="001B2A6B" w:rsidP="008E1D27">
            <w:pPr>
              <w:spacing w:after="0" w:line="240" w:lineRule="auto"/>
              <w:jc w:val="center"/>
              <w:rPr>
                <w:rFonts w:ascii="Times New Roman" w:hAnsi="Times New Roman" w:cs="Times New Roman"/>
                <w:b/>
                <w:bCs/>
                <w:sz w:val="24"/>
                <w:szCs w:val="24"/>
              </w:rPr>
            </w:pPr>
          </w:p>
        </w:tc>
        <w:tc>
          <w:tcPr>
            <w:tcW w:w="1276" w:type="dxa"/>
            <w:tcBorders>
              <w:top w:val="nil"/>
              <w:left w:val="nil"/>
              <w:bottom w:val="single" w:sz="4" w:space="0" w:color="auto"/>
              <w:right w:val="single" w:sz="4" w:space="0" w:color="auto"/>
            </w:tcBorders>
          </w:tcPr>
          <w:p w14:paraId="6B582037" w14:textId="77777777" w:rsidR="001B2A6B" w:rsidRPr="00D9429A" w:rsidRDefault="001B2A6B" w:rsidP="008E1D27">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07</w:t>
            </w:r>
          </w:p>
        </w:tc>
        <w:tc>
          <w:tcPr>
            <w:tcW w:w="1276" w:type="dxa"/>
            <w:tcBorders>
              <w:top w:val="nil"/>
              <w:left w:val="nil"/>
              <w:bottom w:val="single" w:sz="4" w:space="0" w:color="auto"/>
              <w:right w:val="single" w:sz="4" w:space="0" w:color="auto"/>
            </w:tcBorders>
          </w:tcPr>
          <w:p w14:paraId="2ED8D08C" w14:textId="77777777" w:rsidR="001B2A6B" w:rsidRPr="00D9429A" w:rsidRDefault="00C40C68" w:rsidP="008E1D27">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11</w:t>
            </w:r>
          </w:p>
        </w:tc>
        <w:tc>
          <w:tcPr>
            <w:tcW w:w="1276" w:type="dxa"/>
            <w:tcBorders>
              <w:top w:val="nil"/>
              <w:left w:val="nil"/>
              <w:bottom w:val="single" w:sz="4" w:space="0" w:color="auto"/>
              <w:right w:val="single" w:sz="4" w:space="0" w:color="auto"/>
            </w:tcBorders>
          </w:tcPr>
          <w:p w14:paraId="4EC55A5C" w14:textId="77777777" w:rsidR="001B2A6B" w:rsidRPr="00D9429A" w:rsidRDefault="00C40C68" w:rsidP="008E1D27">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10</w:t>
            </w:r>
          </w:p>
        </w:tc>
        <w:tc>
          <w:tcPr>
            <w:tcW w:w="1276" w:type="dxa"/>
            <w:tcBorders>
              <w:top w:val="nil"/>
              <w:left w:val="nil"/>
              <w:bottom w:val="single" w:sz="4" w:space="0" w:color="auto"/>
              <w:right w:val="single" w:sz="4" w:space="0" w:color="auto"/>
            </w:tcBorders>
          </w:tcPr>
          <w:p w14:paraId="04284A8D" w14:textId="77777777" w:rsidR="001B2A6B" w:rsidRPr="00D9429A" w:rsidRDefault="001B2A6B" w:rsidP="008E1D27">
            <w:pPr>
              <w:spacing w:after="0" w:line="240" w:lineRule="auto"/>
              <w:jc w:val="center"/>
              <w:rPr>
                <w:rFonts w:ascii="Times New Roman" w:hAnsi="Times New Roman" w:cs="Times New Roman"/>
                <w:b/>
                <w:bCs/>
                <w:sz w:val="24"/>
                <w:szCs w:val="24"/>
              </w:rPr>
            </w:pPr>
          </w:p>
        </w:tc>
      </w:tr>
      <w:tr w:rsidR="001B2A6B" w:rsidRPr="00D9429A" w14:paraId="79D5D092" w14:textId="77777777" w:rsidTr="008E1D27">
        <w:trPr>
          <w:trHeight w:val="255"/>
        </w:trPr>
        <w:tc>
          <w:tcPr>
            <w:tcW w:w="1413" w:type="dxa"/>
            <w:tcBorders>
              <w:top w:val="nil"/>
              <w:left w:val="single" w:sz="4" w:space="0" w:color="auto"/>
              <w:bottom w:val="single" w:sz="4" w:space="0" w:color="auto"/>
              <w:right w:val="single" w:sz="4" w:space="0" w:color="auto"/>
            </w:tcBorders>
            <w:noWrap/>
            <w:vAlign w:val="bottom"/>
            <w:hideMark/>
          </w:tcPr>
          <w:p w14:paraId="3319CF1E" w14:textId="77777777" w:rsidR="001B2A6B" w:rsidRPr="00D9429A" w:rsidRDefault="001B2A6B" w:rsidP="008E1D27">
            <w:pPr>
              <w:spacing w:after="0" w:line="240" w:lineRule="auto"/>
              <w:jc w:val="center"/>
              <w:rPr>
                <w:rFonts w:ascii="Times New Roman" w:hAnsi="Times New Roman" w:cs="Times New Roman"/>
                <w:b/>
                <w:bCs/>
                <w:sz w:val="24"/>
                <w:szCs w:val="24"/>
              </w:rPr>
            </w:pPr>
            <w:r w:rsidRPr="00D9429A">
              <w:rPr>
                <w:rFonts w:ascii="Times New Roman" w:hAnsi="Times New Roman" w:cs="Times New Roman"/>
                <w:b/>
                <w:bCs/>
                <w:sz w:val="24"/>
                <w:szCs w:val="24"/>
              </w:rPr>
              <w:t>Total</w:t>
            </w:r>
          </w:p>
        </w:tc>
        <w:tc>
          <w:tcPr>
            <w:tcW w:w="1276" w:type="dxa"/>
            <w:tcBorders>
              <w:top w:val="nil"/>
              <w:left w:val="nil"/>
              <w:bottom w:val="single" w:sz="4" w:space="0" w:color="auto"/>
              <w:right w:val="single" w:sz="4" w:space="0" w:color="auto"/>
            </w:tcBorders>
            <w:vAlign w:val="center"/>
          </w:tcPr>
          <w:p w14:paraId="002B70EB" w14:textId="77777777" w:rsidR="001B2A6B" w:rsidRPr="00D9429A" w:rsidRDefault="001B2A6B" w:rsidP="008E1D27">
            <w:pPr>
              <w:spacing w:after="0" w:line="240" w:lineRule="auto"/>
              <w:jc w:val="center"/>
              <w:rPr>
                <w:rFonts w:ascii="Times New Roman" w:hAnsi="Times New Roman" w:cs="Times New Roman"/>
                <w:b/>
                <w:bCs/>
                <w:sz w:val="24"/>
                <w:szCs w:val="24"/>
              </w:rPr>
            </w:pPr>
          </w:p>
        </w:tc>
        <w:tc>
          <w:tcPr>
            <w:tcW w:w="1276" w:type="dxa"/>
            <w:tcBorders>
              <w:top w:val="nil"/>
              <w:left w:val="nil"/>
              <w:bottom w:val="single" w:sz="4" w:space="0" w:color="auto"/>
              <w:right w:val="single" w:sz="4" w:space="0" w:color="auto"/>
            </w:tcBorders>
          </w:tcPr>
          <w:p w14:paraId="1D9791A2" w14:textId="77777777" w:rsidR="001B2A6B" w:rsidRPr="00D9429A" w:rsidRDefault="001B2A6B" w:rsidP="008E1D27">
            <w:pPr>
              <w:spacing w:after="0" w:line="240" w:lineRule="auto"/>
              <w:jc w:val="center"/>
              <w:rPr>
                <w:rFonts w:ascii="Times New Roman" w:hAnsi="Times New Roman" w:cs="Times New Roman"/>
                <w:b/>
                <w:bCs/>
                <w:sz w:val="24"/>
                <w:szCs w:val="24"/>
              </w:rPr>
            </w:pPr>
          </w:p>
        </w:tc>
        <w:tc>
          <w:tcPr>
            <w:tcW w:w="1276" w:type="dxa"/>
            <w:tcBorders>
              <w:top w:val="nil"/>
              <w:left w:val="nil"/>
              <w:bottom w:val="single" w:sz="4" w:space="0" w:color="auto"/>
              <w:right w:val="single" w:sz="4" w:space="0" w:color="auto"/>
            </w:tcBorders>
          </w:tcPr>
          <w:p w14:paraId="5ABAB869" w14:textId="77777777" w:rsidR="001B2A6B" w:rsidRPr="00D9429A" w:rsidRDefault="001B2A6B" w:rsidP="008E1D27">
            <w:pPr>
              <w:spacing w:after="0" w:line="240" w:lineRule="auto"/>
              <w:jc w:val="center"/>
              <w:rPr>
                <w:rFonts w:ascii="Times New Roman" w:eastAsia="Times New Roman" w:hAnsi="Times New Roman" w:cs="Times New Roman"/>
                <w:sz w:val="24"/>
                <w:szCs w:val="24"/>
                <w:lang w:eastAsia="fr-FR"/>
              </w:rPr>
            </w:pPr>
          </w:p>
        </w:tc>
        <w:tc>
          <w:tcPr>
            <w:tcW w:w="1276" w:type="dxa"/>
            <w:tcBorders>
              <w:top w:val="nil"/>
              <w:left w:val="nil"/>
              <w:bottom w:val="single" w:sz="4" w:space="0" w:color="auto"/>
              <w:right w:val="single" w:sz="4" w:space="0" w:color="auto"/>
            </w:tcBorders>
          </w:tcPr>
          <w:p w14:paraId="48418416" w14:textId="77777777" w:rsidR="001B2A6B" w:rsidRPr="00D9429A" w:rsidRDefault="001B2A6B" w:rsidP="008E1D27">
            <w:pPr>
              <w:spacing w:after="0" w:line="240" w:lineRule="auto"/>
              <w:jc w:val="center"/>
              <w:rPr>
                <w:rFonts w:ascii="Times New Roman" w:eastAsia="Times New Roman" w:hAnsi="Times New Roman" w:cs="Times New Roman"/>
                <w:sz w:val="24"/>
                <w:szCs w:val="24"/>
                <w:lang w:eastAsia="fr-FR"/>
              </w:rPr>
            </w:pPr>
          </w:p>
        </w:tc>
        <w:tc>
          <w:tcPr>
            <w:tcW w:w="1276" w:type="dxa"/>
            <w:tcBorders>
              <w:top w:val="nil"/>
              <w:left w:val="nil"/>
              <w:bottom w:val="single" w:sz="4" w:space="0" w:color="auto"/>
              <w:right w:val="single" w:sz="4" w:space="0" w:color="auto"/>
            </w:tcBorders>
          </w:tcPr>
          <w:p w14:paraId="14752812" w14:textId="77777777" w:rsidR="001B2A6B" w:rsidRPr="00D9429A" w:rsidRDefault="001B2A6B" w:rsidP="008E1D27">
            <w:pPr>
              <w:spacing w:after="0" w:line="240" w:lineRule="auto"/>
              <w:jc w:val="center"/>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27</w:t>
            </w:r>
          </w:p>
        </w:tc>
        <w:tc>
          <w:tcPr>
            <w:tcW w:w="1276" w:type="dxa"/>
            <w:tcBorders>
              <w:top w:val="nil"/>
              <w:left w:val="nil"/>
              <w:bottom w:val="single" w:sz="4" w:space="0" w:color="auto"/>
              <w:right w:val="single" w:sz="4" w:space="0" w:color="auto"/>
            </w:tcBorders>
          </w:tcPr>
          <w:p w14:paraId="6D8EF97A" w14:textId="77777777" w:rsidR="001B2A6B" w:rsidRPr="00D9429A" w:rsidRDefault="00C40C68" w:rsidP="008E1D27">
            <w:pPr>
              <w:spacing w:after="0" w:line="240" w:lineRule="auto"/>
              <w:jc w:val="center"/>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38</w:t>
            </w:r>
          </w:p>
        </w:tc>
        <w:tc>
          <w:tcPr>
            <w:tcW w:w="1276" w:type="dxa"/>
            <w:tcBorders>
              <w:top w:val="nil"/>
              <w:left w:val="nil"/>
              <w:bottom w:val="single" w:sz="4" w:space="0" w:color="auto"/>
              <w:right w:val="single" w:sz="4" w:space="0" w:color="auto"/>
            </w:tcBorders>
          </w:tcPr>
          <w:p w14:paraId="2105AD57" w14:textId="77777777" w:rsidR="001B2A6B" w:rsidRPr="00D9429A" w:rsidRDefault="00C40C68" w:rsidP="008E1D27">
            <w:pPr>
              <w:spacing w:after="0" w:line="240" w:lineRule="auto"/>
              <w:jc w:val="center"/>
              <w:rPr>
                <w:rFonts w:ascii="Times New Roman" w:eastAsia="Times New Roman" w:hAnsi="Times New Roman" w:cs="Times New Roman"/>
                <w:sz w:val="24"/>
                <w:szCs w:val="24"/>
                <w:lang w:eastAsia="fr-FR"/>
              </w:rPr>
            </w:pPr>
            <w:r w:rsidRPr="00D9429A">
              <w:rPr>
                <w:rFonts w:ascii="Times New Roman" w:eastAsia="Times New Roman" w:hAnsi="Times New Roman" w:cs="Times New Roman"/>
                <w:sz w:val="24"/>
                <w:szCs w:val="24"/>
                <w:lang w:eastAsia="fr-FR"/>
              </w:rPr>
              <w:t>42</w:t>
            </w:r>
          </w:p>
        </w:tc>
        <w:tc>
          <w:tcPr>
            <w:tcW w:w="1276" w:type="dxa"/>
            <w:tcBorders>
              <w:top w:val="nil"/>
              <w:left w:val="nil"/>
              <w:bottom w:val="single" w:sz="4" w:space="0" w:color="auto"/>
              <w:right w:val="single" w:sz="4" w:space="0" w:color="auto"/>
            </w:tcBorders>
          </w:tcPr>
          <w:p w14:paraId="71D7AB5C" w14:textId="77777777" w:rsidR="001B2A6B" w:rsidRPr="00D9429A" w:rsidRDefault="001B2A6B" w:rsidP="008E1D27">
            <w:pPr>
              <w:spacing w:after="0" w:line="240" w:lineRule="auto"/>
              <w:jc w:val="center"/>
              <w:rPr>
                <w:rFonts w:ascii="Times New Roman" w:eastAsia="Times New Roman" w:hAnsi="Times New Roman" w:cs="Times New Roman"/>
                <w:sz w:val="24"/>
                <w:szCs w:val="24"/>
                <w:lang w:eastAsia="fr-FR"/>
              </w:rPr>
            </w:pPr>
          </w:p>
        </w:tc>
      </w:tr>
    </w:tbl>
    <w:p w14:paraId="1AAF5D77" w14:textId="77777777" w:rsidR="001B2A6B" w:rsidRPr="00D9429A" w:rsidRDefault="001B2A6B" w:rsidP="001B2A6B">
      <w:pPr>
        <w:pStyle w:val="Paragraphedeliste"/>
        <w:spacing w:after="0" w:line="240" w:lineRule="auto"/>
        <w:ind w:left="927"/>
        <w:jc w:val="both"/>
        <w:rPr>
          <w:rFonts w:ascii="Times New Roman" w:hAnsi="Times New Roman" w:cs="Times New Roman"/>
          <w:sz w:val="24"/>
          <w:szCs w:val="24"/>
          <w14:shadow w14:blurRad="50800" w14:dist="38100" w14:dir="2700000" w14:sx="100000" w14:sy="100000" w14:kx="0" w14:ky="0" w14:algn="tl">
            <w14:srgbClr w14:val="000000">
              <w14:alpha w14:val="60000"/>
            </w14:srgbClr>
          </w14:shadow>
        </w:rPr>
      </w:pPr>
    </w:p>
    <w:p w14:paraId="54A14B69" w14:textId="77777777" w:rsidR="001B2A6B" w:rsidRDefault="001B2A6B" w:rsidP="00B26DF6">
      <w:pPr>
        <w:pStyle w:val="Paragraphedeliste"/>
        <w:spacing w:after="0" w:line="240" w:lineRule="auto"/>
        <w:ind w:left="927"/>
        <w:jc w:val="both"/>
        <w:rPr>
          <w:sz w:val="24"/>
          <w:szCs w:val="24"/>
          <w14:shadow w14:blurRad="50800" w14:dist="38100" w14:dir="2700000" w14:sx="100000" w14:sy="100000" w14:kx="0" w14:ky="0" w14:algn="tl">
            <w14:srgbClr w14:val="000000">
              <w14:alpha w14:val="60000"/>
            </w14:srgbClr>
          </w14:shadow>
        </w:rPr>
      </w:pPr>
    </w:p>
    <w:p w14:paraId="4AD6E94A" w14:textId="77777777" w:rsidR="001B2A6B" w:rsidRPr="0062201C" w:rsidRDefault="001B2A6B" w:rsidP="00B26DF6">
      <w:pPr>
        <w:pStyle w:val="Paragraphedeliste"/>
        <w:spacing w:after="0" w:line="240" w:lineRule="auto"/>
        <w:ind w:left="927"/>
        <w:jc w:val="both"/>
        <w:rPr>
          <w:sz w:val="24"/>
          <w:szCs w:val="24"/>
          <w14:shadow w14:blurRad="50800" w14:dist="38100" w14:dir="2700000" w14:sx="100000" w14:sy="100000" w14:kx="0" w14:ky="0" w14:algn="tl">
            <w14:srgbClr w14:val="000000">
              <w14:alpha w14:val="60000"/>
            </w14:srgbClr>
          </w14:shadow>
        </w:rPr>
      </w:pPr>
    </w:p>
    <w:p w14:paraId="31C0962C" w14:textId="77777777" w:rsidR="008E1D27" w:rsidRDefault="008E1D27" w:rsidP="008E1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444DEB1A" w14:textId="77777777" w:rsidR="00B71202" w:rsidRDefault="00B71202" w:rsidP="008E1D27">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p>
    <w:p w14:paraId="7C412B78" w14:textId="77777777" w:rsidR="008E1D27" w:rsidRPr="008E1D27" w:rsidRDefault="008E1D27" w:rsidP="00B7120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8E1D27">
        <w:rPr>
          <w:rFonts w:ascii="Times New Roman" w:eastAsia="Times New Roman" w:hAnsi="Times New Roman" w:cs="Times New Roman"/>
          <w:b/>
          <w:bCs/>
          <w:kern w:val="36"/>
          <w:sz w:val="48"/>
          <w:szCs w:val="48"/>
          <w:lang w:eastAsia="fr-FR"/>
        </w:rPr>
        <w:t>Institut d’Études Africaines (IEA)</w:t>
      </w:r>
    </w:p>
    <w:p w14:paraId="6B2D916D"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1. Historique et contexte</w:t>
      </w:r>
    </w:p>
    <w:p w14:paraId="4E310619"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L’Institut d’Études Africaines (IEA) a été créé au sein de l’Université des Montagnes pour répondre à la nécessité de </w:t>
      </w:r>
      <w:r w:rsidRPr="008E1D27">
        <w:rPr>
          <w:rFonts w:ascii="Times New Roman" w:eastAsia="Times New Roman" w:hAnsi="Times New Roman" w:cs="Times New Roman"/>
          <w:b/>
          <w:bCs/>
          <w:sz w:val="24"/>
          <w:szCs w:val="24"/>
          <w:lang w:eastAsia="fr-FR"/>
        </w:rPr>
        <w:t>développer une expertise académique et scientifique centrée sur l’Afrique</w:t>
      </w:r>
      <w:r w:rsidRPr="008E1D27">
        <w:rPr>
          <w:rFonts w:ascii="Times New Roman" w:eastAsia="Times New Roman" w:hAnsi="Times New Roman" w:cs="Times New Roman"/>
          <w:sz w:val="24"/>
          <w:szCs w:val="24"/>
          <w:lang w:eastAsia="fr-FR"/>
        </w:rPr>
        <w:t>, ses sociétés, ses cultures, ses institutions et ses dynamiques économiques et politiques.</w:t>
      </w:r>
    </w:p>
    <w:p w14:paraId="49C3BE87"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L’IEA s’inscrit dans une stratégie de </w:t>
      </w:r>
      <w:r w:rsidRPr="008E1D27">
        <w:rPr>
          <w:rFonts w:ascii="Times New Roman" w:eastAsia="Times New Roman" w:hAnsi="Times New Roman" w:cs="Times New Roman"/>
          <w:b/>
          <w:bCs/>
          <w:sz w:val="24"/>
          <w:szCs w:val="24"/>
          <w:lang w:eastAsia="fr-FR"/>
        </w:rPr>
        <w:t>souveraineté intellectuelle</w:t>
      </w:r>
      <w:r w:rsidRPr="008E1D27">
        <w:rPr>
          <w:rFonts w:ascii="Times New Roman" w:eastAsia="Times New Roman" w:hAnsi="Times New Roman" w:cs="Times New Roman"/>
          <w:sz w:val="24"/>
          <w:szCs w:val="24"/>
          <w:lang w:eastAsia="fr-FR"/>
        </w:rPr>
        <w:t xml:space="preserve">, visant à produire un savoir africain original, critique et utile à la prise de décision dans les secteurs public, privé et associatif. Il constitue ainsi un </w:t>
      </w:r>
      <w:r w:rsidRPr="008E1D27">
        <w:rPr>
          <w:rFonts w:ascii="Times New Roman" w:eastAsia="Times New Roman" w:hAnsi="Times New Roman" w:cs="Times New Roman"/>
          <w:b/>
          <w:bCs/>
          <w:sz w:val="24"/>
          <w:szCs w:val="24"/>
          <w:lang w:eastAsia="fr-FR"/>
        </w:rPr>
        <w:t>centre d’excellence académique et de recherche appliquée</w:t>
      </w:r>
      <w:r w:rsidRPr="008E1D27">
        <w:rPr>
          <w:rFonts w:ascii="Times New Roman" w:eastAsia="Times New Roman" w:hAnsi="Times New Roman" w:cs="Times New Roman"/>
          <w:sz w:val="24"/>
          <w:szCs w:val="24"/>
          <w:lang w:eastAsia="fr-FR"/>
        </w:rPr>
        <w:t xml:space="preserve"> en sciences humaines et sociales, en droit, économie, gouvernance et culture africaine.</w:t>
      </w:r>
    </w:p>
    <w:p w14:paraId="75712BE3"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2. Mission de l’IEA</w:t>
      </w:r>
    </w:p>
    <w:p w14:paraId="11ADA46B"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La mission principale de l’IEA est de </w:t>
      </w:r>
      <w:r w:rsidRPr="008E1D27">
        <w:rPr>
          <w:rFonts w:ascii="Times New Roman" w:eastAsia="Times New Roman" w:hAnsi="Times New Roman" w:cs="Times New Roman"/>
          <w:b/>
          <w:bCs/>
          <w:sz w:val="24"/>
          <w:szCs w:val="24"/>
          <w:lang w:eastAsia="fr-FR"/>
        </w:rPr>
        <w:t>former des cadres, chercheurs et décideurs capables de comprendre et d’agir sur les réalités africaines</w:t>
      </w:r>
      <w:r w:rsidRPr="008E1D27">
        <w:rPr>
          <w:rFonts w:ascii="Times New Roman" w:eastAsia="Times New Roman" w:hAnsi="Times New Roman" w:cs="Times New Roman"/>
          <w:sz w:val="24"/>
          <w:szCs w:val="24"/>
          <w:lang w:eastAsia="fr-FR"/>
        </w:rPr>
        <w:t>.</w:t>
      </w:r>
      <w:r w:rsidRPr="008E1D27">
        <w:rPr>
          <w:rFonts w:ascii="Times New Roman" w:eastAsia="Times New Roman" w:hAnsi="Times New Roman" w:cs="Times New Roman"/>
          <w:sz w:val="24"/>
          <w:szCs w:val="24"/>
          <w:lang w:eastAsia="fr-FR"/>
        </w:rPr>
        <w:br/>
        <w:t>Ses missions spécifiques incluent :</w:t>
      </w:r>
    </w:p>
    <w:p w14:paraId="4D896793" w14:textId="77777777" w:rsidR="008E1D27" w:rsidRPr="008E1D27" w:rsidRDefault="008E1D27" w:rsidP="00B71202">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Formation académique et professionnelle</w:t>
      </w:r>
      <w:r w:rsidRPr="008E1D27">
        <w:rPr>
          <w:rFonts w:ascii="Times New Roman" w:eastAsia="Times New Roman" w:hAnsi="Times New Roman" w:cs="Times New Roman"/>
          <w:sz w:val="24"/>
          <w:szCs w:val="24"/>
          <w:lang w:eastAsia="fr-FR"/>
        </w:rPr>
        <w:t xml:space="preserve"> : Licence, Master et Doctorat en études africaines, avec une approche multidisciplinaire intégrant histoire, culture, politique, économie, droit et développement.</w:t>
      </w:r>
    </w:p>
    <w:p w14:paraId="2B574FEA" w14:textId="77777777" w:rsidR="008E1D27" w:rsidRPr="008E1D27" w:rsidRDefault="008E1D27" w:rsidP="00B71202">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Recherche scientifique et innovation</w:t>
      </w:r>
      <w:r w:rsidRPr="008E1D27">
        <w:rPr>
          <w:rFonts w:ascii="Times New Roman" w:eastAsia="Times New Roman" w:hAnsi="Times New Roman" w:cs="Times New Roman"/>
          <w:sz w:val="24"/>
          <w:szCs w:val="24"/>
          <w:lang w:eastAsia="fr-FR"/>
        </w:rPr>
        <w:t xml:space="preserve"> : Production de connaissances nouvelles sur l’Afrique, valorisation de la recherche appliquée, publications scientifiques et organisation de colloques.</w:t>
      </w:r>
    </w:p>
    <w:p w14:paraId="4FA191DC" w14:textId="77777777" w:rsidR="008E1D27" w:rsidRPr="008E1D27" w:rsidRDefault="008E1D27" w:rsidP="00B71202">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Développement personnel et leadership</w:t>
      </w:r>
      <w:r w:rsidRPr="008E1D27">
        <w:rPr>
          <w:rFonts w:ascii="Times New Roman" w:eastAsia="Times New Roman" w:hAnsi="Times New Roman" w:cs="Times New Roman"/>
          <w:sz w:val="24"/>
          <w:szCs w:val="24"/>
          <w:lang w:eastAsia="fr-FR"/>
        </w:rPr>
        <w:t xml:space="preserve"> : Accompagnement des étudiants pour développer des compétences en leadership, éthique, gouvernance et engagement citoyen.</w:t>
      </w:r>
    </w:p>
    <w:p w14:paraId="04657433" w14:textId="77777777" w:rsidR="008E1D27" w:rsidRPr="008E1D27" w:rsidRDefault="008E1D27" w:rsidP="00B71202">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Partenariats et rayonnement international</w:t>
      </w:r>
      <w:r w:rsidRPr="008E1D27">
        <w:rPr>
          <w:rFonts w:ascii="Times New Roman" w:eastAsia="Times New Roman" w:hAnsi="Times New Roman" w:cs="Times New Roman"/>
          <w:sz w:val="24"/>
          <w:szCs w:val="24"/>
          <w:lang w:eastAsia="fr-FR"/>
        </w:rPr>
        <w:t xml:space="preserve"> : Coopérations avec universités, centres de recherche, ONG et institutions diplomatiques pour renforcer la visibilité et l’impact de l’Institut.</w:t>
      </w:r>
    </w:p>
    <w:p w14:paraId="432782BF" w14:textId="77777777" w:rsidR="008E1D27" w:rsidRDefault="008E1D27" w:rsidP="00B71202">
      <w:pPr>
        <w:numPr>
          <w:ilvl w:val="0"/>
          <w:numId w:val="6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Valorisation du patrimoine culturel et intellectuel africain</w:t>
      </w:r>
      <w:r w:rsidRPr="008E1D27">
        <w:rPr>
          <w:rFonts w:ascii="Times New Roman" w:eastAsia="Times New Roman" w:hAnsi="Times New Roman" w:cs="Times New Roman"/>
          <w:sz w:val="24"/>
          <w:szCs w:val="24"/>
          <w:lang w:eastAsia="fr-FR"/>
        </w:rPr>
        <w:t xml:space="preserve"> : Préservation et diffusion du savoir, archives et traditions locales dans un cadre académique.</w:t>
      </w:r>
    </w:p>
    <w:p w14:paraId="5DCFB865" w14:textId="77777777" w:rsidR="00B71202" w:rsidRPr="008E1D27" w:rsidRDefault="00B71202" w:rsidP="00B71202">
      <w:pPr>
        <w:spacing w:before="100" w:beforeAutospacing="1" w:after="100" w:afterAutospacing="1" w:line="240" w:lineRule="auto"/>
        <w:ind w:left="720"/>
        <w:rPr>
          <w:rFonts w:ascii="Times New Roman" w:eastAsia="Times New Roman" w:hAnsi="Times New Roman" w:cs="Times New Roman"/>
          <w:sz w:val="24"/>
          <w:szCs w:val="24"/>
          <w:lang w:eastAsia="fr-FR"/>
        </w:rPr>
      </w:pPr>
    </w:p>
    <w:p w14:paraId="04E1E0D3"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3. Objectifs stratégiques</w:t>
      </w:r>
    </w:p>
    <w:p w14:paraId="687AA1DE" w14:textId="77777777" w:rsidR="008E1D27" w:rsidRPr="008E1D27" w:rsidRDefault="008E1D27" w:rsidP="00B71202">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Former des </w:t>
      </w:r>
      <w:r w:rsidRPr="008E1D27">
        <w:rPr>
          <w:rFonts w:ascii="Times New Roman" w:eastAsia="Times New Roman" w:hAnsi="Times New Roman" w:cs="Times New Roman"/>
          <w:b/>
          <w:bCs/>
          <w:sz w:val="24"/>
          <w:szCs w:val="24"/>
          <w:lang w:eastAsia="fr-FR"/>
        </w:rPr>
        <w:t>professionnels et chercheurs compétents</w:t>
      </w:r>
      <w:r w:rsidRPr="008E1D27">
        <w:rPr>
          <w:rFonts w:ascii="Times New Roman" w:eastAsia="Times New Roman" w:hAnsi="Times New Roman" w:cs="Times New Roman"/>
          <w:sz w:val="24"/>
          <w:szCs w:val="24"/>
          <w:lang w:eastAsia="fr-FR"/>
        </w:rPr>
        <w:t>, capables de concevoir des politiques et projets adaptés aux réalités africaines.</w:t>
      </w:r>
    </w:p>
    <w:p w14:paraId="43A0A9B9" w14:textId="77777777" w:rsidR="008E1D27" w:rsidRPr="008E1D27" w:rsidRDefault="008E1D27" w:rsidP="00B71202">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Contribuer à la </w:t>
      </w:r>
      <w:r w:rsidRPr="008E1D27">
        <w:rPr>
          <w:rFonts w:ascii="Times New Roman" w:eastAsia="Times New Roman" w:hAnsi="Times New Roman" w:cs="Times New Roman"/>
          <w:b/>
          <w:bCs/>
          <w:sz w:val="24"/>
          <w:szCs w:val="24"/>
          <w:lang w:eastAsia="fr-FR"/>
        </w:rPr>
        <w:t>production scientifique africaine originale</w:t>
      </w:r>
      <w:r w:rsidRPr="008E1D27">
        <w:rPr>
          <w:rFonts w:ascii="Times New Roman" w:eastAsia="Times New Roman" w:hAnsi="Times New Roman" w:cs="Times New Roman"/>
          <w:sz w:val="24"/>
          <w:szCs w:val="24"/>
          <w:lang w:eastAsia="fr-FR"/>
        </w:rPr>
        <w:t>, en particulier dans les domaines de la gouvernance, de l’économie, du droit et du développement durable.</w:t>
      </w:r>
    </w:p>
    <w:p w14:paraId="059C0384" w14:textId="77777777" w:rsidR="008E1D27" w:rsidRPr="008E1D27" w:rsidRDefault="008E1D27" w:rsidP="00B71202">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Promouvoir un </w:t>
      </w:r>
      <w:r w:rsidRPr="008E1D27">
        <w:rPr>
          <w:rFonts w:ascii="Times New Roman" w:eastAsia="Times New Roman" w:hAnsi="Times New Roman" w:cs="Times New Roman"/>
          <w:b/>
          <w:bCs/>
          <w:sz w:val="24"/>
          <w:szCs w:val="24"/>
          <w:lang w:eastAsia="fr-FR"/>
        </w:rPr>
        <w:t>leadership éthique et responsable</w:t>
      </w:r>
      <w:r w:rsidRPr="008E1D27">
        <w:rPr>
          <w:rFonts w:ascii="Times New Roman" w:eastAsia="Times New Roman" w:hAnsi="Times New Roman" w:cs="Times New Roman"/>
          <w:sz w:val="24"/>
          <w:szCs w:val="24"/>
          <w:lang w:eastAsia="fr-FR"/>
        </w:rPr>
        <w:t xml:space="preserve"> chez les étudiants et cadres africains.</w:t>
      </w:r>
    </w:p>
    <w:p w14:paraId="4D3F823E" w14:textId="77777777" w:rsidR="008E1D27" w:rsidRPr="008E1D27" w:rsidRDefault="008E1D27" w:rsidP="00B71202">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Développer des </w:t>
      </w:r>
      <w:r w:rsidRPr="008E1D27">
        <w:rPr>
          <w:rFonts w:ascii="Times New Roman" w:eastAsia="Times New Roman" w:hAnsi="Times New Roman" w:cs="Times New Roman"/>
          <w:b/>
          <w:bCs/>
          <w:sz w:val="24"/>
          <w:szCs w:val="24"/>
          <w:lang w:eastAsia="fr-FR"/>
        </w:rPr>
        <w:t>partenariats nationaux et internationaux</w:t>
      </w:r>
      <w:r w:rsidRPr="008E1D27">
        <w:rPr>
          <w:rFonts w:ascii="Times New Roman" w:eastAsia="Times New Roman" w:hAnsi="Times New Roman" w:cs="Times New Roman"/>
          <w:sz w:val="24"/>
          <w:szCs w:val="24"/>
          <w:lang w:eastAsia="fr-FR"/>
        </w:rPr>
        <w:t xml:space="preserve"> pour soutenir la recherche, la mobilité académique et la </w:t>
      </w:r>
      <w:proofErr w:type="spellStart"/>
      <w:r w:rsidRPr="008E1D27">
        <w:rPr>
          <w:rFonts w:ascii="Times New Roman" w:eastAsia="Times New Roman" w:hAnsi="Times New Roman" w:cs="Times New Roman"/>
          <w:sz w:val="24"/>
          <w:szCs w:val="24"/>
          <w:lang w:eastAsia="fr-FR"/>
        </w:rPr>
        <w:t>co</w:t>
      </w:r>
      <w:proofErr w:type="spellEnd"/>
      <w:r w:rsidRPr="008E1D27">
        <w:rPr>
          <w:rFonts w:ascii="Times New Roman" w:eastAsia="Times New Roman" w:hAnsi="Times New Roman" w:cs="Times New Roman"/>
          <w:sz w:val="24"/>
          <w:szCs w:val="24"/>
          <w:lang w:eastAsia="fr-FR"/>
        </w:rPr>
        <w:t>-diplomation.</w:t>
      </w:r>
    </w:p>
    <w:p w14:paraId="18747392" w14:textId="77777777" w:rsidR="008E1D27" w:rsidRPr="008E1D27" w:rsidRDefault="008E1D27" w:rsidP="00B71202">
      <w:pPr>
        <w:numPr>
          <w:ilvl w:val="0"/>
          <w:numId w:val="6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Assurer un </w:t>
      </w:r>
      <w:r w:rsidRPr="008E1D27">
        <w:rPr>
          <w:rFonts w:ascii="Times New Roman" w:eastAsia="Times New Roman" w:hAnsi="Times New Roman" w:cs="Times New Roman"/>
          <w:b/>
          <w:bCs/>
          <w:sz w:val="24"/>
          <w:szCs w:val="24"/>
          <w:lang w:eastAsia="fr-FR"/>
        </w:rPr>
        <w:t>impact concret sur le développement local et continental</w:t>
      </w:r>
      <w:r w:rsidRPr="008E1D27">
        <w:rPr>
          <w:rFonts w:ascii="Times New Roman" w:eastAsia="Times New Roman" w:hAnsi="Times New Roman" w:cs="Times New Roman"/>
          <w:sz w:val="24"/>
          <w:szCs w:val="24"/>
          <w:lang w:eastAsia="fr-FR"/>
        </w:rPr>
        <w:t>, en valorisant le savoir académique auprès des communautés et institutions.</w:t>
      </w:r>
    </w:p>
    <w:p w14:paraId="468262DC"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4. Services et activités clés</w:t>
      </w:r>
    </w:p>
    <w:p w14:paraId="13175BF4" w14:textId="77777777" w:rsidR="008E1D27" w:rsidRPr="008E1D27" w:rsidRDefault="008E1D27" w:rsidP="00B712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Recherche et Publication</w:t>
      </w:r>
      <w:r w:rsidRPr="008E1D27">
        <w:rPr>
          <w:rFonts w:ascii="Times New Roman" w:eastAsia="Times New Roman" w:hAnsi="Times New Roman" w:cs="Times New Roman"/>
          <w:sz w:val="24"/>
          <w:szCs w:val="24"/>
          <w:lang w:eastAsia="fr-FR"/>
        </w:rPr>
        <w:t xml:space="preserve"> : Soutien aux projets de recherche, publication de revues, actes de colloques, et veille scientifique.</w:t>
      </w:r>
    </w:p>
    <w:p w14:paraId="022F64CE" w14:textId="77777777" w:rsidR="008E1D27" w:rsidRPr="008E1D27" w:rsidRDefault="008E1D27" w:rsidP="00B712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Formation et Développement des compétences</w:t>
      </w:r>
      <w:r w:rsidRPr="008E1D27">
        <w:rPr>
          <w:rFonts w:ascii="Times New Roman" w:eastAsia="Times New Roman" w:hAnsi="Times New Roman" w:cs="Times New Roman"/>
          <w:sz w:val="24"/>
          <w:szCs w:val="24"/>
          <w:lang w:eastAsia="fr-FR"/>
        </w:rPr>
        <w:t xml:space="preserve"> : Programmes académiques et formations continues, ateliers de leadership et développement personnel.</w:t>
      </w:r>
    </w:p>
    <w:p w14:paraId="6F3AD90C" w14:textId="77777777" w:rsidR="008E1D27" w:rsidRPr="008E1D27" w:rsidRDefault="008E1D27" w:rsidP="00B712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Documentation et Ressources numériques</w:t>
      </w:r>
      <w:r w:rsidRPr="008E1D27">
        <w:rPr>
          <w:rFonts w:ascii="Times New Roman" w:eastAsia="Times New Roman" w:hAnsi="Times New Roman" w:cs="Times New Roman"/>
          <w:sz w:val="24"/>
          <w:szCs w:val="24"/>
          <w:lang w:eastAsia="fr-FR"/>
        </w:rPr>
        <w:t xml:space="preserve"> : Bibliothèque spécialisée, accès aux bases de données, archives numérisées.</w:t>
      </w:r>
    </w:p>
    <w:p w14:paraId="3FA593A1" w14:textId="77777777" w:rsidR="008E1D27" w:rsidRPr="008E1D27" w:rsidRDefault="008E1D27" w:rsidP="00B712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Relations extérieures et Partenariats</w:t>
      </w:r>
      <w:r w:rsidRPr="008E1D27">
        <w:rPr>
          <w:rFonts w:ascii="Times New Roman" w:eastAsia="Times New Roman" w:hAnsi="Times New Roman" w:cs="Times New Roman"/>
          <w:sz w:val="24"/>
          <w:szCs w:val="24"/>
          <w:lang w:eastAsia="fr-FR"/>
        </w:rPr>
        <w:t xml:space="preserve"> : Gestion des conventions, échanges académiques, missions et conférences.</w:t>
      </w:r>
    </w:p>
    <w:p w14:paraId="4E1D520B" w14:textId="77777777" w:rsidR="008E1D27" w:rsidRPr="008E1D27" w:rsidRDefault="008E1D27" w:rsidP="00B712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Accompagnement étudiant</w:t>
      </w:r>
      <w:r w:rsidRPr="008E1D27">
        <w:rPr>
          <w:rFonts w:ascii="Times New Roman" w:eastAsia="Times New Roman" w:hAnsi="Times New Roman" w:cs="Times New Roman"/>
          <w:sz w:val="24"/>
          <w:szCs w:val="24"/>
          <w:lang w:eastAsia="fr-FR"/>
        </w:rPr>
        <w:t xml:space="preserve"> : Tutorat, conseil académique, clubs et activités culturelles et scientifiques.</w:t>
      </w:r>
    </w:p>
    <w:p w14:paraId="55E13F92" w14:textId="77777777" w:rsidR="008E1D27" w:rsidRPr="008E1D27" w:rsidRDefault="008E1D27" w:rsidP="00B71202">
      <w:pPr>
        <w:numPr>
          <w:ilvl w:val="0"/>
          <w:numId w:val="6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Innovation et valorisation des connaissances</w:t>
      </w:r>
      <w:r w:rsidRPr="008E1D27">
        <w:rPr>
          <w:rFonts w:ascii="Times New Roman" w:eastAsia="Times New Roman" w:hAnsi="Times New Roman" w:cs="Times New Roman"/>
          <w:sz w:val="24"/>
          <w:szCs w:val="24"/>
          <w:lang w:eastAsia="fr-FR"/>
        </w:rPr>
        <w:t xml:space="preserve"> : Incubation de projets, transfert de technologie et sensibilisation aux politiques publiques africaines.</w:t>
      </w:r>
    </w:p>
    <w:p w14:paraId="3D509A22"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5. Enjeux majeurs pour l’IEA</w:t>
      </w:r>
    </w:p>
    <w:p w14:paraId="5835D8E0" w14:textId="77777777" w:rsidR="008E1D27" w:rsidRPr="008E1D27" w:rsidRDefault="008E1D27" w:rsidP="008E1D2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E1D27">
        <w:rPr>
          <w:rFonts w:ascii="Times New Roman" w:eastAsia="Times New Roman" w:hAnsi="Times New Roman" w:cs="Times New Roman"/>
          <w:b/>
          <w:bCs/>
          <w:sz w:val="27"/>
          <w:szCs w:val="27"/>
          <w:lang w:eastAsia="fr-FR"/>
        </w:rPr>
        <w:t>5.1 Enjeux académiques</w:t>
      </w:r>
    </w:p>
    <w:p w14:paraId="24CDF101" w14:textId="77777777" w:rsidR="008E1D27" w:rsidRPr="008E1D27" w:rsidRDefault="008E1D27" w:rsidP="00B71202">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Assurer une </w:t>
      </w:r>
      <w:r w:rsidRPr="008E1D27">
        <w:rPr>
          <w:rFonts w:ascii="Times New Roman" w:eastAsia="Times New Roman" w:hAnsi="Times New Roman" w:cs="Times New Roman"/>
          <w:b/>
          <w:bCs/>
          <w:sz w:val="24"/>
          <w:szCs w:val="24"/>
          <w:lang w:eastAsia="fr-FR"/>
        </w:rPr>
        <w:t>excellence pédagogique</w:t>
      </w:r>
      <w:r w:rsidRPr="008E1D27">
        <w:rPr>
          <w:rFonts w:ascii="Times New Roman" w:eastAsia="Times New Roman" w:hAnsi="Times New Roman" w:cs="Times New Roman"/>
          <w:sz w:val="24"/>
          <w:szCs w:val="24"/>
          <w:lang w:eastAsia="fr-FR"/>
        </w:rPr>
        <w:t xml:space="preserve"> et des programmes adaptés aux besoins contemporains.</w:t>
      </w:r>
    </w:p>
    <w:p w14:paraId="0BA36EDC" w14:textId="77777777" w:rsidR="008E1D27" w:rsidRPr="008E1D27" w:rsidRDefault="008E1D27" w:rsidP="00B71202">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Développer une </w:t>
      </w:r>
      <w:r w:rsidRPr="008E1D27">
        <w:rPr>
          <w:rFonts w:ascii="Times New Roman" w:eastAsia="Times New Roman" w:hAnsi="Times New Roman" w:cs="Times New Roman"/>
          <w:b/>
          <w:bCs/>
          <w:sz w:val="24"/>
          <w:szCs w:val="24"/>
          <w:lang w:eastAsia="fr-FR"/>
        </w:rPr>
        <w:t>recherche appliquée</w:t>
      </w:r>
      <w:r w:rsidRPr="008E1D27">
        <w:rPr>
          <w:rFonts w:ascii="Times New Roman" w:eastAsia="Times New Roman" w:hAnsi="Times New Roman" w:cs="Times New Roman"/>
          <w:sz w:val="24"/>
          <w:szCs w:val="24"/>
          <w:lang w:eastAsia="fr-FR"/>
        </w:rPr>
        <w:t xml:space="preserve"> et visible dans les réseaux scientifiques africains et internationaux.</w:t>
      </w:r>
    </w:p>
    <w:p w14:paraId="17E0A9F1" w14:textId="77777777" w:rsidR="008E1D27" w:rsidRPr="008E1D27" w:rsidRDefault="008E1D27" w:rsidP="00B71202">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Former des </w:t>
      </w:r>
      <w:r w:rsidRPr="008E1D27">
        <w:rPr>
          <w:rFonts w:ascii="Times New Roman" w:eastAsia="Times New Roman" w:hAnsi="Times New Roman" w:cs="Times New Roman"/>
          <w:b/>
          <w:bCs/>
          <w:sz w:val="24"/>
          <w:szCs w:val="24"/>
          <w:lang w:eastAsia="fr-FR"/>
        </w:rPr>
        <w:t>leaders intellectuels et citoyens responsables</w:t>
      </w:r>
      <w:r w:rsidRPr="008E1D27">
        <w:rPr>
          <w:rFonts w:ascii="Times New Roman" w:eastAsia="Times New Roman" w:hAnsi="Times New Roman" w:cs="Times New Roman"/>
          <w:sz w:val="24"/>
          <w:szCs w:val="24"/>
          <w:lang w:eastAsia="fr-FR"/>
        </w:rPr>
        <w:t>.</w:t>
      </w:r>
    </w:p>
    <w:p w14:paraId="20E448FC" w14:textId="77777777" w:rsidR="008E1D27" w:rsidRPr="008E1D27" w:rsidRDefault="008E1D27" w:rsidP="008E1D2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E1D27">
        <w:rPr>
          <w:rFonts w:ascii="Times New Roman" w:eastAsia="Times New Roman" w:hAnsi="Times New Roman" w:cs="Times New Roman"/>
          <w:b/>
          <w:bCs/>
          <w:sz w:val="27"/>
          <w:szCs w:val="27"/>
          <w:lang w:eastAsia="fr-FR"/>
        </w:rPr>
        <w:t>5.2 Enjeux institutionnels</w:t>
      </w:r>
    </w:p>
    <w:p w14:paraId="70D0BB7E" w14:textId="77777777" w:rsidR="008E1D27" w:rsidRPr="008E1D27" w:rsidRDefault="008E1D27" w:rsidP="00B71202">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Structurer une </w:t>
      </w:r>
      <w:r w:rsidRPr="008E1D27">
        <w:rPr>
          <w:rFonts w:ascii="Times New Roman" w:eastAsia="Times New Roman" w:hAnsi="Times New Roman" w:cs="Times New Roman"/>
          <w:b/>
          <w:bCs/>
          <w:sz w:val="24"/>
          <w:szCs w:val="24"/>
          <w:lang w:eastAsia="fr-FR"/>
        </w:rPr>
        <w:t>gouvernance solide</w:t>
      </w:r>
      <w:r w:rsidRPr="008E1D27">
        <w:rPr>
          <w:rFonts w:ascii="Times New Roman" w:eastAsia="Times New Roman" w:hAnsi="Times New Roman" w:cs="Times New Roman"/>
          <w:sz w:val="24"/>
          <w:szCs w:val="24"/>
          <w:lang w:eastAsia="fr-FR"/>
        </w:rPr>
        <w:t>, avec plan stratégique et système de suivi des performances.</w:t>
      </w:r>
    </w:p>
    <w:p w14:paraId="12B5C9B6" w14:textId="77777777" w:rsidR="008E1D27" w:rsidRPr="008E1D27" w:rsidRDefault="008E1D27" w:rsidP="00B71202">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Assurer une </w:t>
      </w:r>
      <w:r w:rsidRPr="008E1D27">
        <w:rPr>
          <w:rFonts w:ascii="Times New Roman" w:eastAsia="Times New Roman" w:hAnsi="Times New Roman" w:cs="Times New Roman"/>
          <w:b/>
          <w:bCs/>
          <w:sz w:val="24"/>
          <w:szCs w:val="24"/>
          <w:lang w:eastAsia="fr-FR"/>
        </w:rPr>
        <w:t>gestion administrative et financière transparente et durable</w:t>
      </w:r>
      <w:r w:rsidRPr="008E1D27">
        <w:rPr>
          <w:rFonts w:ascii="Times New Roman" w:eastAsia="Times New Roman" w:hAnsi="Times New Roman" w:cs="Times New Roman"/>
          <w:sz w:val="24"/>
          <w:szCs w:val="24"/>
          <w:lang w:eastAsia="fr-FR"/>
        </w:rPr>
        <w:t>.</w:t>
      </w:r>
    </w:p>
    <w:p w14:paraId="6308052F" w14:textId="77777777" w:rsidR="008E1D27" w:rsidRPr="008E1D27" w:rsidRDefault="008E1D27" w:rsidP="00B71202">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Renforcer les </w:t>
      </w:r>
      <w:r w:rsidRPr="008E1D27">
        <w:rPr>
          <w:rFonts w:ascii="Times New Roman" w:eastAsia="Times New Roman" w:hAnsi="Times New Roman" w:cs="Times New Roman"/>
          <w:b/>
          <w:bCs/>
          <w:sz w:val="24"/>
          <w:szCs w:val="24"/>
          <w:lang w:eastAsia="fr-FR"/>
        </w:rPr>
        <w:t>capacités des enseignants et chercheurs</w:t>
      </w:r>
      <w:r w:rsidRPr="008E1D27">
        <w:rPr>
          <w:rFonts w:ascii="Times New Roman" w:eastAsia="Times New Roman" w:hAnsi="Times New Roman" w:cs="Times New Roman"/>
          <w:sz w:val="24"/>
          <w:szCs w:val="24"/>
          <w:lang w:eastAsia="fr-FR"/>
        </w:rPr>
        <w:t xml:space="preserve"> par la formation continue et le mentoring.</w:t>
      </w:r>
    </w:p>
    <w:p w14:paraId="45BBD383" w14:textId="77777777" w:rsidR="008E1D27" w:rsidRPr="008E1D27" w:rsidRDefault="008E1D27" w:rsidP="008E1D2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E1D27">
        <w:rPr>
          <w:rFonts w:ascii="Times New Roman" w:eastAsia="Times New Roman" w:hAnsi="Times New Roman" w:cs="Times New Roman"/>
          <w:b/>
          <w:bCs/>
          <w:sz w:val="27"/>
          <w:szCs w:val="27"/>
          <w:lang w:eastAsia="fr-FR"/>
        </w:rPr>
        <w:t>5.3 Enjeux sociaux et culturels</w:t>
      </w:r>
    </w:p>
    <w:p w14:paraId="51AE1098" w14:textId="77777777" w:rsidR="008E1D27" w:rsidRPr="008E1D27" w:rsidRDefault="008E1D27" w:rsidP="00B71202">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Préserver et promouvoir le </w:t>
      </w:r>
      <w:r w:rsidRPr="008E1D27">
        <w:rPr>
          <w:rFonts w:ascii="Times New Roman" w:eastAsia="Times New Roman" w:hAnsi="Times New Roman" w:cs="Times New Roman"/>
          <w:b/>
          <w:bCs/>
          <w:sz w:val="24"/>
          <w:szCs w:val="24"/>
          <w:lang w:eastAsia="fr-FR"/>
        </w:rPr>
        <w:t>patrimoine culturel et intellectuel africain</w:t>
      </w:r>
      <w:r w:rsidRPr="008E1D27">
        <w:rPr>
          <w:rFonts w:ascii="Times New Roman" w:eastAsia="Times New Roman" w:hAnsi="Times New Roman" w:cs="Times New Roman"/>
          <w:sz w:val="24"/>
          <w:szCs w:val="24"/>
          <w:lang w:eastAsia="fr-FR"/>
        </w:rPr>
        <w:t>.</w:t>
      </w:r>
    </w:p>
    <w:p w14:paraId="1DBF866A" w14:textId="77777777" w:rsidR="008E1D27" w:rsidRPr="008E1D27" w:rsidRDefault="008E1D27" w:rsidP="00B71202">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Participer au </w:t>
      </w:r>
      <w:r w:rsidRPr="008E1D27">
        <w:rPr>
          <w:rFonts w:ascii="Times New Roman" w:eastAsia="Times New Roman" w:hAnsi="Times New Roman" w:cs="Times New Roman"/>
          <w:b/>
          <w:bCs/>
          <w:sz w:val="24"/>
          <w:szCs w:val="24"/>
          <w:lang w:eastAsia="fr-FR"/>
        </w:rPr>
        <w:t>développement local et national</w:t>
      </w:r>
      <w:r w:rsidRPr="008E1D27">
        <w:rPr>
          <w:rFonts w:ascii="Times New Roman" w:eastAsia="Times New Roman" w:hAnsi="Times New Roman" w:cs="Times New Roman"/>
          <w:sz w:val="24"/>
          <w:szCs w:val="24"/>
          <w:lang w:eastAsia="fr-FR"/>
        </w:rPr>
        <w:t xml:space="preserve"> par des projets communautaires et des partenariats.</w:t>
      </w:r>
    </w:p>
    <w:p w14:paraId="57945943" w14:textId="77777777" w:rsidR="008E1D27" w:rsidRPr="008E1D27" w:rsidRDefault="008E1D27" w:rsidP="00B71202">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Renforcer la </w:t>
      </w:r>
      <w:r w:rsidRPr="008E1D27">
        <w:rPr>
          <w:rFonts w:ascii="Times New Roman" w:eastAsia="Times New Roman" w:hAnsi="Times New Roman" w:cs="Times New Roman"/>
          <w:b/>
          <w:bCs/>
          <w:sz w:val="24"/>
          <w:szCs w:val="24"/>
          <w:lang w:eastAsia="fr-FR"/>
        </w:rPr>
        <w:t>souveraineté cognitive africaine</w:t>
      </w:r>
      <w:r w:rsidRPr="008E1D27">
        <w:rPr>
          <w:rFonts w:ascii="Times New Roman" w:eastAsia="Times New Roman" w:hAnsi="Times New Roman" w:cs="Times New Roman"/>
          <w:sz w:val="24"/>
          <w:szCs w:val="24"/>
          <w:lang w:eastAsia="fr-FR"/>
        </w:rPr>
        <w:t>, en produisant un savoir utile et contextualisé.</w:t>
      </w:r>
    </w:p>
    <w:p w14:paraId="7131477D" w14:textId="77777777" w:rsidR="008E1D27" w:rsidRPr="008E1D27" w:rsidRDefault="008E1D27" w:rsidP="008E1D2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E1D27">
        <w:rPr>
          <w:rFonts w:ascii="Times New Roman" w:eastAsia="Times New Roman" w:hAnsi="Times New Roman" w:cs="Times New Roman"/>
          <w:b/>
          <w:bCs/>
          <w:sz w:val="27"/>
          <w:szCs w:val="27"/>
          <w:lang w:eastAsia="fr-FR"/>
        </w:rPr>
        <w:t>5.4 Enjeux stratégiques</w:t>
      </w:r>
    </w:p>
    <w:p w14:paraId="0A9072AF" w14:textId="77777777" w:rsidR="008E1D27" w:rsidRPr="008E1D27" w:rsidRDefault="008E1D27" w:rsidP="00B71202">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Accroître la </w:t>
      </w:r>
      <w:r w:rsidRPr="008E1D27">
        <w:rPr>
          <w:rFonts w:ascii="Times New Roman" w:eastAsia="Times New Roman" w:hAnsi="Times New Roman" w:cs="Times New Roman"/>
          <w:b/>
          <w:bCs/>
          <w:sz w:val="24"/>
          <w:szCs w:val="24"/>
          <w:lang w:eastAsia="fr-FR"/>
        </w:rPr>
        <w:t>visibilité et la reconnaissance internationale</w:t>
      </w:r>
      <w:r w:rsidRPr="008E1D27">
        <w:rPr>
          <w:rFonts w:ascii="Times New Roman" w:eastAsia="Times New Roman" w:hAnsi="Times New Roman" w:cs="Times New Roman"/>
          <w:sz w:val="24"/>
          <w:szCs w:val="24"/>
          <w:lang w:eastAsia="fr-FR"/>
        </w:rPr>
        <w:t xml:space="preserve"> de l’Institut.</w:t>
      </w:r>
    </w:p>
    <w:p w14:paraId="628C692E" w14:textId="77777777" w:rsidR="008E1D27" w:rsidRPr="008E1D27" w:rsidRDefault="008E1D27" w:rsidP="00B71202">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Diversifier les </w:t>
      </w:r>
      <w:r w:rsidRPr="008E1D27">
        <w:rPr>
          <w:rFonts w:ascii="Times New Roman" w:eastAsia="Times New Roman" w:hAnsi="Times New Roman" w:cs="Times New Roman"/>
          <w:b/>
          <w:bCs/>
          <w:sz w:val="24"/>
          <w:szCs w:val="24"/>
          <w:lang w:eastAsia="fr-FR"/>
        </w:rPr>
        <w:t>ressources financières</w:t>
      </w:r>
      <w:r w:rsidRPr="008E1D27">
        <w:rPr>
          <w:rFonts w:ascii="Times New Roman" w:eastAsia="Times New Roman" w:hAnsi="Times New Roman" w:cs="Times New Roman"/>
          <w:sz w:val="24"/>
          <w:szCs w:val="24"/>
          <w:lang w:eastAsia="fr-FR"/>
        </w:rPr>
        <w:t xml:space="preserve"> (subventions, formations certifiantes, consultances).</w:t>
      </w:r>
    </w:p>
    <w:p w14:paraId="3FAC0019" w14:textId="77777777" w:rsidR="008E1D27" w:rsidRPr="008E1D27" w:rsidRDefault="008E1D27" w:rsidP="00B71202">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Développer des </w:t>
      </w:r>
      <w:r w:rsidRPr="008E1D27">
        <w:rPr>
          <w:rFonts w:ascii="Times New Roman" w:eastAsia="Times New Roman" w:hAnsi="Times New Roman" w:cs="Times New Roman"/>
          <w:b/>
          <w:bCs/>
          <w:sz w:val="24"/>
          <w:szCs w:val="24"/>
          <w:lang w:eastAsia="fr-FR"/>
        </w:rPr>
        <w:t>réseaux d’influence et de coopération</w:t>
      </w:r>
      <w:r w:rsidRPr="008E1D27">
        <w:rPr>
          <w:rFonts w:ascii="Times New Roman" w:eastAsia="Times New Roman" w:hAnsi="Times New Roman" w:cs="Times New Roman"/>
          <w:sz w:val="24"/>
          <w:szCs w:val="24"/>
          <w:lang w:eastAsia="fr-FR"/>
        </w:rPr>
        <w:t xml:space="preserve"> en Afrique et au-delà.</w:t>
      </w:r>
    </w:p>
    <w:p w14:paraId="448C989F"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6. Valeurs et principes</w:t>
      </w:r>
    </w:p>
    <w:p w14:paraId="60C7E7EC" w14:textId="77777777" w:rsidR="008E1D27" w:rsidRPr="008E1D27" w:rsidRDefault="008E1D27" w:rsidP="00B71202">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Excellence académique</w:t>
      </w:r>
    </w:p>
    <w:p w14:paraId="7019329B" w14:textId="77777777" w:rsidR="008E1D27" w:rsidRPr="008E1D27" w:rsidRDefault="008E1D27" w:rsidP="00B71202">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Intégrité et éthique professionnelle</w:t>
      </w:r>
    </w:p>
    <w:p w14:paraId="11B75767" w14:textId="77777777" w:rsidR="008E1D27" w:rsidRPr="008E1D27" w:rsidRDefault="008E1D27" w:rsidP="00B71202">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Innovation et créativité</w:t>
      </w:r>
    </w:p>
    <w:p w14:paraId="41A0BDE5" w14:textId="77777777" w:rsidR="008E1D27" w:rsidRPr="008E1D27" w:rsidRDefault="008E1D27" w:rsidP="00B71202">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Engagement citoyen et développement durable</w:t>
      </w:r>
    </w:p>
    <w:p w14:paraId="4EA1CBDD" w14:textId="77777777" w:rsidR="008E1D27" w:rsidRPr="000D155A" w:rsidRDefault="008E1D27" w:rsidP="00B71202">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Respect des cultures et souveraineté intellectuelle africaine</w:t>
      </w:r>
    </w:p>
    <w:p w14:paraId="3016B6AD"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7. Perspectives</w:t>
      </w:r>
    </w:p>
    <w:p w14:paraId="726AD912"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À moyen et long terme, l’IEA ambitionne de devenir :</w:t>
      </w:r>
    </w:p>
    <w:p w14:paraId="081679A9" w14:textId="77777777" w:rsidR="008E1D27" w:rsidRPr="008E1D27" w:rsidRDefault="008E1D27" w:rsidP="00B71202">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Un centre de référence continental</w:t>
      </w:r>
      <w:r w:rsidRPr="008E1D27">
        <w:rPr>
          <w:rFonts w:ascii="Times New Roman" w:eastAsia="Times New Roman" w:hAnsi="Times New Roman" w:cs="Times New Roman"/>
          <w:sz w:val="24"/>
          <w:szCs w:val="24"/>
          <w:lang w:eastAsia="fr-FR"/>
        </w:rPr>
        <w:t xml:space="preserve"> pour les études africaines.</w:t>
      </w:r>
    </w:p>
    <w:p w14:paraId="6145EE15" w14:textId="77777777" w:rsidR="008E1D27" w:rsidRPr="008E1D27" w:rsidRDefault="008E1D27" w:rsidP="00B71202">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Un incubateur de leaders et chercheurs africains</w:t>
      </w:r>
      <w:r w:rsidRPr="008E1D27">
        <w:rPr>
          <w:rFonts w:ascii="Times New Roman" w:eastAsia="Times New Roman" w:hAnsi="Times New Roman" w:cs="Times New Roman"/>
          <w:sz w:val="24"/>
          <w:szCs w:val="24"/>
          <w:lang w:eastAsia="fr-FR"/>
        </w:rPr>
        <w:t xml:space="preserve"> capables de transformer les sociétés.</w:t>
      </w:r>
    </w:p>
    <w:p w14:paraId="52CB837B" w14:textId="77777777" w:rsidR="008E1D27" w:rsidRDefault="008E1D27" w:rsidP="00B71202">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Un acteur stratégique</w:t>
      </w:r>
      <w:r w:rsidRPr="008E1D27">
        <w:rPr>
          <w:rFonts w:ascii="Times New Roman" w:eastAsia="Times New Roman" w:hAnsi="Times New Roman" w:cs="Times New Roman"/>
          <w:sz w:val="24"/>
          <w:szCs w:val="24"/>
          <w:lang w:eastAsia="fr-FR"/>
        </w:rPr>
        <w:t xml:space="preserve"> dans le dialogue politique, économique et culturel sur le continent africain.</w:t>
      </w:r>
    </w:p>
    <w:p w14:paraId="647FD614" w14:textId="77777777" w:rsidR="000D155A" w:rsidRPr="008E1D27" w:rsidRDefault="000D155A" w:rsidP="000D155A">
      <w:pPr>
        <w:spacing w:before="100" w:beforeAutospacing="1" w:after="100" w:afterAutospacing="1" w:line="240" w:lineRule="auto"/>
        <w:rPr>
          <w:rFonts w:ascii="Times New Roman" w:eastAsia="Times New Roman" w:hAnsi="Times New Roman" w:cs="Times New Roman"/>
          <w:sz w:val="24"/>
          <w:szCs w:val="24"/>
          <w:lang w:eastAsia="fr-FR"/>
        </w:rPr>
      </w:pPr>
    </w:p>
    <w:p w14:paraId="1744B9A6" w14:textId="77777777" w:rsidR="008E1D27" w:rsidRPr="008E1D27" w:rsidRDefault="008E1D27" w:rsidP="00B71202">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8E1D27">
        <w:rPr>
          <w:rFonts w:ascii="Times New Roman" w:eastAsia="Times New Roman" w:hAnsi="Times New Roman" w:cs="Times New Roman"/>
          <w:b/>
          <w:bCs/>
          <w:kern w:val="36"/>
          <w:sz w:val="48"/>
          <w:szCs w:val="48"/>
          <w:lang w:eastAsia="fr-FR"/>
        </w:rPr>
        <w:t>Référentiel des métiers des études africaines</w:t>
      </w:r>
    </w:p>
    <w:p w14:paraId="4292DCDD"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1. Objectif</w:t>
      </w:r>
    </w:p>
    <w:p w14:paraId="172FCFAC" w14:textId="77777777" w:rsidR="008E1D27" w:rsidRPr="008E1D27" w:rsidRDefault="008E1D27" w:rsidP="000D155A">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Fournir un cadre structuré pour identifier les métiers accessibles aux diplômés des études africaines, préciser les compétences requises et guider les choix de formation et de carrière. Ce référentiel permet également de </w:t>
      </w:r>
      <w:r w:rsidRPr="008E1D27">
        <w:rPr>
          <w:rFonts w:ascii="Times New Roman" w:eastAsia="Times New Roman" w:hAnsi="Times New Roman" w:cs="Times New Roman"/>
          <w:b/>
          <w:bCs/>
          <w:sz w:val="24"/>
          <w:szCs w:val="24"/>
          <w:lang w:eastAsia="fr-FR"/>
        </w:rPr>
        <w:t>faire le lien entre enseignement, recherche et besoins du marché</w:t>
      </w:r>
      <w:r w:rsidR="000D155A">
        <w:rPr>
          <w:rFonts w:ascii="Times New Roman" w:eastAsia="Times New Roman" w:hAnsi="Times New Roman" w:cs="Times New Roman"/>
          <w:sz w:val="24"/>
          <w:szCs w:val="24"/>
          <w:lang w:eastAsia="fr-FR"/>
        </w:rPr>
        <w:t>.</w:t>
      </w:r>
    </w:p>
    <w:p w14:paraId="203EB49B"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2. Domaines de compétence et métiers associés</w:t>
      </w:r>
    </w:p>
    <w:p w14:paraId="20A35DDA" w14:textId="77777777" w:rsidR="008E1D27" w:rsidRPr="008E1D27" w:rsidRDefault="008E1D27" w:rsidP="008E1D2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E1D27">
        <w:rPr>
          <w:rFonts w:ascii="Times New Roman" w:eastAsia="Times New Roman" w:hAnsi="Times New Roman" w:cs="Times New Roman"/>
          <w:b/>
          <w:bCs/>
          <w:sz w:val="27"/>
          <w:szCs w:val="27"/>
          <w:lang w:eastAsia="fr-FR"/>
        </w:rPr>
        <w:t>2.1 Gouvernance, Leadership et Administration publique</w:t>
      </w:r>
    </w:p>
    <w:p w14:paraId="365428DF"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Compétences clés :</w:t>
      </w:r>
    </w:p>
    <w:p w14:paraId="55B0C116" w14:textId="77777777" w:rsidR="008E1D27" w:rsidRPr="008E1D27" w:rsidRDefault="008E1D27" w:rsidP="00B71202">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Analyse des systèmes politiques et institutionnels africains</w:t>
      </w:r>
    </w:p>
    <w:p w14:paraId="78EC4D2B" w14:textId="77777777" w:rsidR="008E1D27" w:rsidRPr="008E1D27" w:rsidRDefault="008E1D27" w:rsidP="00B71202">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Élaboration de politiques publiques et stratégies de développement</w:t>
      </w:r>
    </w:p>
    <w:p w14:paraId="1C596535" w14:textId="77777777" w:rsidR="008E1D27" w:rsidRPr="008E1D27" w:rsidRDefault="008E1D27" w:rsidP="00B71202">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Gestion administrative et leadership éthique</w:t>
      </w:r>
    </w:p>
    <w:p w14:paraId="2C8C5C06" w14:textId="77777777" w:rsidR="008E1D27" w:rsidRPr="008E1D27" w:rsidRDefault="008E1D27" w:rsidP="00B71202">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Diplomatie et relations internationales</w:t>
      </w:r>
    </w:p>
    <w:p w14:paraId="1FB32DBF"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Métiers et débouchés :</w:t>
      </w:r>
    </w:p>
    <w:p w14:paraId="37EEAA84" w14:textId="77777777" w:rsidR="008E1D27" w:rsidRPr="008E1D27" w:rsidRDefault="008E1D27" w:rsidP="00B71202">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Conseiller politique ou stratégique</w:t>
      </w:r>
    </w:p>
    <w:p w14:paraId="5A105149" w14:textId="77777777" w:rsidR="008E1D27" w:rsidRPr="008E1D27" w:rsidRDefault="008E1D27" w:rsidP="00B71202">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Administrateur public / gestionnaire de programmes</w:t>
      </w:r>
    </w:p>
    <w:p w14:paraId="3F0B345D" w14:textId="77777777" w:rsidR="008E1D27" w:rsidRPr="008E1D27" w:rsidRDefault="008E1D27" w:rsidP="00B71202">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Chargé de mission dans les organisations internationales et ONG</w:t>
      </w:r>
    </w:p>
    <w:p w14:paraId="2BE49B45" w14:textId="77777777" w:rsidR="008E1D27" w:rsidRPr="008E1D27" w:rsidRDefault="008E1D27" w:rsidP="00B71202">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Analyste en gouvernance et développement</w:t>
      </w:r>
    </w:p>
    <w:p w14:paraId="7C25647A" w14:textId="77777777" w:rsidR="008E1D27" w:rsidRPr="000D155A" w:rsidRDefault="008E1D27" w:rsidP="00B71202">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Diplomate ou attaché culturel</w:t>
      </w:r>
    </w:p>
    <w:p w14:paraId="418CA849" w14:textId="77777777" w:rsidR="008E1D27" w:rsidRPr="008E1D27" w:rsidRDefault="008E1D27" w:rsidP="008E1D2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E1D27">
        <w:rPr>
          <w:rFonts w:ascii="Times New Roman" w:eastAsia="Times New Roman" w:hAnsi="Times New Roman" w:cs="Times New Roman"/>
          <w:b/>
          <w:bCs/>
          <w:sz w:val="27"/>
          <w:szCs w:val="27"/>
          <w:lang w:eastAsia="fr-FR"/>
        </w:rPr>
        <w:t>2.2 Développement économique et social</w:t>
      </w:r>
    </w:p>
    <w:p w14:paraId="4C20DE0C"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Compétences clés :</w:t>
      </w:r>
    </w:p>
    <w:p w14:paraId="23F350EC" w14:textId="77777777" w:rsidR="008E1D27" w:rsidRPr="008E1D27" w:rsidRDefault="008E1D27" w:rsidP="00B71202">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Analyse des marchés africains et économie locale</w:t>
      </w:r>
    </w:p>
    <w:p w14:paraId="48742A0D" w14:textId="77777777" w:rsidR="008E1D27" w:rsidRPr="008E1D27" w:rsidRDefault="008E1D27" w:rsidP="00B71202">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Gestion de projets de développement et de microfinance</w:t>
      </w:r>
    </w:p>
    <w:p w14:paraId="2B7E1708" w14:textId="77777777" w:rsidR="008E1D27" w:rsidRPr="008E1D27" w:rsidRDefault="008E1D27" w:rsidP="00B71202">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Évaluation de politiques publiques et impact social</w:t>
      </w:r>
    </w:p>
    <w:p w14:paraId="1F464D5F" w14:textId="77777777" w:rsidR="008E1D27" w:rsidRPr="008E1D27" w:rsidRDefault="008E1D27" w:rsidP="00B71202">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Connaissance des indicateurs de développement durable</w:t>
      </w:r>
    </w:p>
    <w:p w14:paraId="67130994"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Métiers et débouchés :</w:t>
      </w:r>
    </w:p>
    <w:p w14:paraId="60636B53" w14:textId="77777777" w:rsidR="008E1D27" w:rsidRPr="008E1D27" w:rsidRDefault="008E1D27" w:rsidP="00B71202">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Chef de projet développement / ONG</w:t>
      </w:r>
    </w:p>
    <w:p w14:paraId="611932F5" w14:textId="77777777" w:rsidR="008E1D27" w:rsidRPr="008E1D27" w:rsidRDefault="008E1D27" w:rsidP="00B71202">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Analyste économique pour institutions publiques ou privées</w:t>
      </w:r>
    </w:p>
    <w:p w14:paraId="1EC4B8BF" w14:textId="77777777" w:rsidR="008E1D27" w:rsidRPr="008E1D27" w:rsidRDefault="008E1D27" w:rsidP="00B71202">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Consultant en développement territorial ou rural</w:t>
      </w:r>
    </w:p>
    <w:p w14:paraId="7BF045C2" w14:textId="77777777" w:rsidR="008E1D27" w:rsidRPr="008E1D27" w:rsidRDefault="008E1D27" w:rsidP="00B71202">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Responsable d’incubateurs ou d’initiatives entrepreneuriales</w:t>
      </w:r>
    </w:p>
    <w:p w14:paraId="4BB12387" w14:textId="77777777" w:rsidR="008E1D27" w:rsidRPr="000D155A" w:rsidRDefault="008E1D27" w:rsidP="00B71202">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Chargé d’études et de prospective</w:t>
      </w:r>
    </w:p>
    <w:p w14:paraId="65ACDC37" w14:textId="77777777" w:rsidR="008E1D27" w:rsidRPr="008E1D27" w:rsidRDefault="008E1D27" w:rsidP="008E1D2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E1D27">
        <w:rPr>
          <w:rFonts w:ascii="Times New Roman" w:eastAsia="Times New Roman" w:hAnsi="Times New Roman" w:cs="Times New Roman"/>
          <w:b/>
          <w:bCs/>
          <w:sz w:val="27"/>
          <w:szCs w:val="27"/>
          <w:lang w:eastAsia="fr-FR"/>
        </w:rPr>
        <w:t>2.3 Recherche et sciences humaines</w:t>
      </w:r>
    </w:p>
    <w:p w14:paraId="33891295"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Compétences clés :</w:t>
      </w:r>
    </w:p>
    <w:p w14:paraId="2C9AA77C" w14:textId="77777777" w:rsidR="008E1D27" w:rsidRPr="008E1D27" w:rsidRDefault="008E1D27" w:rsidP="00B71202">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Méthodologie de recherche qualitative et quantitative</w:t>
      </w:r>
    </w:p>
    <w:p w14:paraId="44181338" w14:textId="77777777" w:rsidR="008E1D27" w:rsidRPr="008E1D27" w:rsidRDefault="008E1D27" w:rsidP="00B71202">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Analyse historique, sociologique et culturelle</w:t>
      </w:r>
    </w:p>
    <w:p w14:paraId="6AA616A5" w14:textId="77777777" w:rsidR="008E1D27" w:rsidRPr="008E1D27" w:rsidRDefault="008E1D27" w:rsidP="00B71202">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Rédaction scientifique et publication académique</w:t>
      </w:r>
    </w:p>
    <w:p w14:paraId="00BFA6D7" w14:textId="77777777" w:rsidR="008E1D27" w:rsidRPr="008E1D27" w:rsidRDefault="008E1D27" w:rsidP="00B71202">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Gestion de bases de données et archives</w:t>
      </w:r>
    </w:p>
    <w:p w14:paraId="537032FD"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Métiers et débouchés :</w:t>
      </w:r>
    </w:p>
    <w:p w14:paraId="1260E630" w14:textId="77777777" w:rsidR="008E1D27" w:rsidRPr="008E1D27" w:rsidRDefault="008E1D27" w:rsidP="00B71202">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Chercheur / Enseignant-chercheur en sciences sociales ou culturelles africaines</w:t>
      </w:r>
    </w:p>
    <w:p w14:paraId="2A6B68F3" w14:textId="77777777" w:rsidR="008E1D27" w:rsidRPr="008E1D27" w:rsidRDefault="008E1D27" w:rsidP="00B71202">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Bibliothécaire ou documentaliste spécialisé</w:t>
      </w:r>
    </w:p>
    <w:p w14:paraId="75A5FDE1" w14:textId="77777777" w:rsidR="008E1D27" w:rsidRPr="008E1D27" w:rsidRDefault="008E1D27" w:rsidP="00B71202">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 xml:space="preserve">Analyste ou consultant pour </w:t>
      </w:r>
      <w:proofErr w:type="spellStart"/>
      <w:r w:rsidRPr="008E1D27">
        <w:rPr>
          <w:rFonts w:ascii="Times New Roman" w:eastAsia="Times New Roman" w:hAnsi="Times New Roman" w:cs="Times New Roman"/>
          <w:sz w:val="24"/>
          <w:szCs w:val="24"/>
          <w:lang w:eastAsia="fr-FR"/>
        </w:rPr>
        <w:t>think</w:t>
      </w:r>
      <w:proofErr w:type="spellEnd"/>
      <w:r w:rsidRPr="008E1D27">
        <w:rPr>
          <w:rFonts w:ascii="Times New Roman" w:eastAsia="Times New Roman" w:hAnsi="Times New Roman" w:cs="Times New Roman"/>
          <w:sz w:val="24"/>
          <w:szCs w:val="24"/>
          <w:lang w:eastAsia="fr-FR"/>
        </w:rPr>
        <w:t xml:space="preserve"> tanks et centres de recherche</w:t>
      </w:r>
    </w:p>
    <w:p w14:paraId="7C098524" w14:textId="77777777" w:rsidR="008E1D27" w:rsidRPr="000D155A" w:rsidRDefault="008E1D27" w:rsidP="00B71202">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Éditeur ou responsable de publications académiques</w:t>
      </w:r>
    </w:p>
    <w:p w14:paraId="14459F35" w14:textId="77777777" w:rsidR="008E1D27" w:rsidRPr="008E1D27" w:rsidRDefault="008E1D27" w:rsidP="008E1D2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E1D27">
        <w:rPr>
          <w:rFonts w:ascii="Times New Roman" w:eastAsia="Times New Roman" w:hAnsi="Times New Roman" w:cs="Times New Roman"/>
          <w:b/>
          <w:bCs/>
          <w:sz w:val="27"/>
          <w:szCs w:val="27"/>
          <w:lang w:eastAsia="fr-FR"/>
        </w:rPr>
        <w:t>2.4 Culture, patrimoine et communication</w:t>
      </w:r>
    </w:p>
    <w:p w14:paraId="4DF961BC"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Compétences clés :</w:t>
      </w:r>
    </w:p>
    <w:p w14:paraId="73274CF3" w14:textId="77777777" w:rsidR="008E1D27" w:rsidRPr="008E1D27" w:rsidRDefault="008E1D27" w:rsidP="00B71202">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Gestion et valorisation du patrimoine culturel africain</w:t>
      </w:r>
    </w:p>
    <w:p w14:paraId="45BFF672" w14:textId="77777777" w:rsidR="008E1D27" w:rsidRPr="008E1D27" w:rsidRDefault="008E1D27" w:rsidP="00B71202">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Communication interculturelle et médiation</w:t>
      </w:r>
    </w:p>
    <w:p w14:paraId="705E4A1A" w14:textId="77777777" w:rsidR="008E1D27" w:rsidRPr="008E1D27" w:rsidRDefault="008E1D27" w:rsidP="00B71202">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Organisation d’événements et d’expositions</w:t>
      </w:r>
    </w:p>
    <w:p w14:paraId="6C4DCDB7" w14:textId="77777777" w:rsidR="008E1D27" w:rsidRPr="008E1D27" w:rsidRDefault="008E1D27" w:rsidP="00B71202">
      <w:pPr>
        <w:numPr>
          <w:ilvl w:val="0"/>
          <w:numId w:val="78"/>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Promotion des arts et traditions locales</w:t>
      </w:r>
    </w:p>
    <w:p w14:paraId="7FD9D27F"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Métiers et débouchés :</w:t>
      </w:r>
    </w:p>
    <w:p w14:paraId="626D5D6D" w14:textId="77777777" w:rsidR="008E1D27" w:rsidRPr="008E1D27" w:rsidRDefault="008E1D27" w:rsidP="00B71202">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Conservateur de musée ou archiviste culturel</w:t>
      </w:r>
    </w:p>
    <w:p w14:paraId="18A61237" w14:textId="77777777" w:rsidR="008E1D27" w:rsidRPr="008E1D27" w:rsidRDefault="008E1D27" w:rsidP="00B71202">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Chargé de projets culturels et communication</w:t>
      </w:r>
    </w:p>
    <w:p w14:paraId="361585DF" w14:textId="77777777" w:rsidR="008E1D27" w:rsidRPr="008E1D27" w:rsidRDefault="008E1D27" w:rsidP="00B71202">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Expert en tourisme culturel et patrimoine</w:t>
      </w:r>
    </w:p>
    <w:p w14:paraId="72BD9732" w14:textId="77777777" w:rsidR="008E1D27" w:rsidRPr="000D155A" w:rsidRDefault="008E1D27" w:rsidP="00B71202">
      <w:pPr>
        <w:numPr>
          <w:ilvl w:val="0"/>
          <w:numId w:val="79"/>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Médiateur culturel et responsable d’ONG culturelles</w:t>
      </w:r>
    </w:p>
    <w:p w14:paraId="6E5E5B89" w14:textId="77777777" w:rsidR="008E1D27" w:rsidRPr="008E1D27" w:rsidRDefault="008E1D27" w:rsidP="008E1D2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E1D27">
        <w:rPr>
          <w:rFonts w:ascii="Times New Roman" w:eastAsia="Times New Roman" w:hAnsi="Times New Roman" w:cs="Times New Roman"/>
          <w:b/>
          <w:bCs/>
          <w:sz w:val="27"/>
          <w:szCs w:val="27"/>
          <w:lang w:eastAsia="fr-FR"/>
        </w:rPr>
        <w:t>2.5 Droit, politique et droits humains</w:t>
      </w:r>
    </w:p>
    <w:p w14:paraId="34EA9912"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Compétences clés :</w:t>
      </w:r>
    </w:p>
    <w:p w14:paraId="26FF1C96" w14:textId="77777777" w:rsidR="008E1D27" w:rsidRPr="008E1D27" w:rsidRDefault="008E1D27" w:rsidP="00B71202">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Connaissance du droit africain et comparé</w:t>
      </w:r>
    </w:p>
    <w:p w14:paraId="23F86030" w14:textId="77777777" w:rsidR="008E1D27" w:rsidRPr="008E1D27" w:rsidRDefault="008E1D27" w:rsidP="00B71202">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Analyse des systèmes juridiques et institutionnels</w:t>
      </w:r>
    </w:p>
    <w:p w14:paraId="0A8EE609" w14:textId="77777777" w:rsidR="008E1D27" w:rsidRPr="008E1D27" w:rsidRDefault="008E1D27" w:rsidP="00B71202">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Protection des droits humains et droit international</w:t>
      </w:r>
    </w:p>
    <w:p w14:paraId="271B9D85" w14:textId="77777777" w:rsidR="008E1D27" w:rsidRPr="008E1D27" w:rsidRDefault="008E1D27" w:rsidP="00B71202">
      <w:pPr>
        <w:numPr>
          <w:ilvl w:val="0"/>
          <w:numId w:val="80"/>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Médiation et règlement des conflits</w:t>
      </w:r>
    </w:p>
    <w:p w14:paraId="6976BE45"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Métiers et débouchés :</w:t>
      </w:r>
    </w:p>
    <w:p w14:paraId="0B6E5DCC" w14:textId="77777777" w:rsidR="008E1D27" w:rsidRPr="008E1D27" w:rsidRDefault="008E1D27" w:rsidP="00B71202">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Juriste spécialisé en droit africain ou international</w:t>
      </w:r>
    </w:p>
    <w:p w14:paraId="241110D6" w14:textId="77777777" w:rsidR="008E1D27" w:rsidRPr="008E1D27" w:rsidRDefault="008E1D27" w:rsidP="00B71202">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Conseiller juridique pour institutions publiques et ONG</w:t>
      </w:r>
    </w:p>
    <w:p w14:paraId="3DBF9E49" w14:textId="77777777" w:rsidR="008E1D27" w:rsidRPr="008E1D27" w:rsidRDefault="008E1D27" w:rsidP="00B71202">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Expert en droits de l’homme ou en diplomatie</w:t>
      </w:r>
    </w:p>
    <w:p w14:paraId="7B28275D" w14:textId="77777777" w:rsidR="008E1D27" w:rsidRPr="000D155A" w:rsidRDefault="008E1D27" w:rsidP="00B71202">
      <w:pPr>
        <w:numPr>
          <w:ilvl w:val="0"/>
          <w:numId w:val="81"/>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Médiateur dans les organisations communautaires ou internationales</w:t>
      </w:r>
    </w:p>
    <w:p w14:paraId="4E7B1A9D" w14:textId="77777777" w:rsidR="008E1D27" w:rsidRPr="008E1D27" w:rsidRDefault="008E1D27" w:rsidP="008E1D2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E1D27">
        <w:rPr>
          <w:rFonts w:ascii="Times New Roman" w:eastAsia="Times New Roman" w:hAnsi="Times New Roman" w:cs="Times New Roman"/>
          <w:b/>
          <w:bCs/>
          <w:sz w:val="27"/>
          <w:szCs w:val="27"/>
          <w:lang w:eastAsia="fr-FR"/>
        </w:rPr>
        <w:t>2.6 Leadership et développement personnel</w:t>
      </w:r>
    </w:p>
    <w:p w14:paraId="63B8CE60"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Compétences clés :</w:t>
      </w:r>
    </w:p>
    <w:p w14:paraId="43D234CE" w14:textId="77777777" w:rsidR="008E1D27" w:rsidRPr="008E1D27" w:rsidRDefault="008E1D27" w:rsidP="00B71202">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Gestion de projets et leadership d’équipe</w:t>
      </w:r>
    </w:p>
    <w:p w14:paraId="7240AD4E" w14:textId="77777777" w:rsidR="008E1D27" w:rsidRPr="008E1D27" w:rsidRDefault="008E1D27" w:rsidP="00B71202">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Prise de décision et résolution de problèmes</w:t>
      </w:r>
    </w:p>
    <w:p w14:paraId="36458DCF" w14:textId="77777777" w:rsidR="008E1D27" w:rsidRPr="008E1D27" w:rsidRDefault="008E1D27" w:rsidP="00B71202">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Gestion des conflits et communication efficace</w:t>
      </w:r>
    </w:p>
    <w:p w14:paraId="255E1D6F" w14:textId="77777777" w:rsidR="008E1D27" w:rsidRPr="008E1D27" w:rsidRDefault="008E1D27" w:rsidP="00B71202">
      <w:pPr>
        <w:numPr>
          <w:ilvl w:val="0"/>
          <w:numId w:val="82"/>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Développement de l’intelligence émotionnelle et éthique</w:t>
      </w:r>
    </w:p>
    <w:p w14:paraId="269BFFFF"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Métiers et débouchés :</w:t>
      </w:r>
    </w:p>
    <w:p w14:paraId="49B896DA" w14:textId="77777777" w:rsidR="008E1D27" w:rsidRPr="008E1D27" w:rsidRDefault="008E1D27" w:rsidP="00B71202">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Formateur en leadership et management interculturel</w:t>
      </w:r>
    </w:p>
    <w:p w14:paraId="49801265" w14:textId="77777777" w:rsidR="008E1D27" w:rsidRPr="008E1D27" w:rsidRDefault="008E1D27" w:rsidP="00B71202">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Coach et consultant en développement personnel</w:t>
      </w:r>
    </w:p>
    <w:p w14:paraId="514E876E" w14:textId="77777777" w:rsidR="008E1D27" w:rsidRPr="008E1D27" w:rsidRDefault="008E1D27" w:rsidP="00B71202">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Responsable RH ou gestionnaire de talents</w:t>
      </w:r>
    </w:p>
    <w:p w14:paraId="4CAE5F87" w14:textId="77777777" w:rsidR="008E1D27" w:rsidRPr="000D155A" w:rsidRDefault="008E1D27" w:rsidP="00B71202">
      <w:pPr>
        <w:numPr>
          <w:ilvl w:val="0"/>
          <w:numId w:val="83"/>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Chef de projet dans ONG ou entreprises</w:t>
      </w:r>
    </w:p>
    <w:p w14:paraId="58938C58"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3. Compétences transversales</w:t>
      </w:r>
    </w:p>
    <w:p w14:paraId="2F7BDEB1" w14:textId="77777777" w:rsidR="008E1D27" w:rsidRPr="008E1D27" w:rsidRDefault="008E1D27" w:rsidP="008E1D27">
      <w:p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Ces compétences sont communes à tous les métiers des études africaines :</w:t>
      </w:r>
    </w:p>
    <w:p w14:paraId="3E1AF428" w14:textId="77777777" w:rsidR="008E1D27" w:rsidRPr="008E1D27" w:rsidRDefault="008E1D27" w:rsidP="00B71202">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Maîtrise des langues locales et internationales</w:t>
      </w:r>
    </w:p>
    <w:p w14:paraId="2B1583CA" w14:textId="77777777" w:rsidR="008E1D27" w:rsidRPr="008E1D27" w:rsidRDefault="008E1D27" w:rsidP="00B71202">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Maîtrise des outils numériques et bases de données</w:t>
      </w:r>
    </w:p>
    <w:p w14:paraId="736DAD61" w14:textId="77777777" w:rsidR="008E1D27" w:rsidRPr="008E1D27" w:rsidRDefault="008E1D27" w:rsidP="00B71202">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Capacité de rédaction scientifique et communication orale</w:t>
      </w:r>
    </w:p>
    <w:p w14:paraId="51A149A3" w14:textId="77777777" w:rsidR="008E1D27" w:rsidRPr="008E1D27" w:rsidRDefault="008E1D27" w:rsidP="00B71202">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Esprit critique et capacité analytique</w:t>
      </w:r>
    </w:p>
    <w:p w14:paraId="3392E588" w14:textId="77777777" w:rsidR="008E1D27" w:rsidRPr="000D155A" w:rsidRDefault="008E1D27" w:rsidP="00B71202">
      <w:pPr>
        <w:numPr>
          <w:ilvl w:val="0"/>
          <w:numId w:val="84"/>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Sensibilité à l’éthique, à la culture et aux enjeux du développement durable</w:t>
      </w:r>
    </w:p>
    <w:p w14:paraId="257C5ACA"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4. Niveau de qualification et parcours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968"/>
        <w:gridCol w:w="9378"/>
      </w:tblGrid>
      <w:tr w:rsidR="008E1D27" w:rsidRPr="008E1D27" w14:paraId="51720228" w14:textId="77777777" w:rsidTr="008E1D27">
        <w:trPr>
          <w:tblHeader/>
          <w:tblCellSpacing w:w="15" w:type="dxa"/>
        </w:trPr>
        <w:tc>
          <w:tcPr>
            <w:tcW w:w="0" w:type="auto"/>
            <w:vAlign w:val="center"/>
            <w:hideMark/>
          </w:tcPr>
          <w:p w14:paraId="2EB3BCB1" w14:textId="77777777" w:rsidR="008E1D27" w:rsidRPr="008E1D27" w:rsidRDefault="008E1D27" w:rsidP="008E1D27">
            <w:pPr>
              <w:spacing w:after="0" w:line="240" w:lineRule="auto"/>
              <w:jc w:val="center"/>
              <w:rPr>
                <w:rFonts w:ascii="Times New Roman" w:eastAsia="Times New Roman" w:hAnsi="Times New Roman" w:cs="Times New Roman"/>
                <w:b/>
                <w:bCs/>
                <w:sz w:val="24"/>
                <w:szCs w:val="24"/>
                <w:lang w:eastAsia="fr-FR"/>
              </w:rPr>
            </w:pPr>
            <w:r w:rsidRPr="008E1D27">
              <w:rPr>
                <w:rFonts w:ascii="Times New Roman" w:eastAsia="Times New Roman" w:hAnsi="Times New Roman" w:cs="Times New Roman"/>
                <w:b/>
                <w:bCs/>
                <w:sz w:val="24"/>
                <w:szCs w:val="24"/>
                <w:lang w:eastAsia="fr-FR"/>
              </w:rPr>
              <w:t>Niveau</w:t>
            </w:r>
          </w:p>
        </w:tc>
        <w:tc>
          <w:tcPr>
            <w:tcW w:w="0" w:type="auto"/>
            <w:vAlign w:val="center"/>
            <w:hideMark/>
          </w:tcPr>
          <w:p w14:paraId="405AACD1" w14:textId="77777777" w:rsidR="008E1D27" w:rsidRPr="008E1D27" w:rsidRDefault="008E1D27" w:rsidP="008E1D27">
            <w:pPr>
              <w:spacing w:after="0" w:line="240" w:lineRule="auto"/>
              <w:jc w:val="center"/>
              <w:rPr>
                <w:rFonts w:ascii="Times New Roman" w:eastAsia="Times New Roman" w:hAnsi="Times New Roman" w:cs="Times New Roman"/>
                <w:b/>
                <w:bCs/>
                <w:sz w:val="24"/>
                <w:szCs w:val="24"/>
                <w:lang w:eastAsia="fr-FR"/>
              </w:rPr>
            </w:pPr>
            <w:r w:rsidRPr="008E1D27">
              <w:rPr>
                <w:rFonts w:ascii="Times New Roman" w:eastAsia="Times New Roman" w:hAnsi="Times New Roman" w:cs="Times New Roman"/>
                <w:b/>
                <w:bCs/>
                <w:sz w:val="24"/>
                <w:szCs w:val="24"/>
                <w:lang w:eastAsia="fr-FR"/>
              </w:rPr>
              <w:t>Diplôme / Formation</w:t>
            </w:r>
          </w:p>
        </w:tc>
        <w:tc>
          <w:tcPr>
            <w:tcW w:w="0" w:type="auto"/>
            <w:vAlign w:val="center"/>
            <w:hideMark/>
          </w:tcPr>
          <w:p w14:paraId="71A49195" w14:textId="77777777" w:rsidR="008E1D27" w:rsidRPr="008E1D27" w:rsidRDefault="008E1D27" w:rsidP="008E1D27">
            <w:pPr>
              <w:spacing w:after="0" w:line="240" w:lineRule="auto"/>
              <w:jc w:val="center"/>
              <w:rPr>
                <w:rFonts w:ascii="Times New Roman" w:eastAsia="Times New Roman" w:hAnsi="Times New Roman" w:cs="Times New Roman"/>
                <w:b/>
                <w:bCs/>
                <w:sz w:val="24"/>
                <w:szCs w:val="24"/>
                <w:lang w:eastAsia="fr-FR"/>
              </w:rPr>
            </w:pPr>
            <w:r w:rsidRPr="008E1D27">
              <w:rPr>
                <w:rFonts w:ascii="Times New Roman" w:eastAsia="Times New Roman" w:hAnsi="Times New Roman" w:cs="Times New Roman"/>
                <w:b/>
                <w:bCs/>
                <w:sz w:val="24"/>
                <w:szCs w:val="24"/>
                <w:lang w:eastAsia="fr-FR"/>
              </w:rPr>
              <w:t>Exemples de métiers</w:t>
            </w:r>
          </w:p>
        </w:tc>
      </w:tr>
      <w:tr w:rsidR="008E1D27" w:rsidRPr="008E1D27" w14:paraId="1992798F" w14:textId="77777777" w:rsidTr="008E1D27">
        <w:trPr>
          <w:tblCellSpacing w:w="15" w:type="dxa"/>
        </w:trPr>
        <w:tc>
          <w:tcPr>
            <w:tcW w:w="0" w:type="auto"/>
            <w:vAlign w:val="center"/>
            <w:hideMark/>
          </w:tcPr>
          <w:p w14:paraId="1DC98A48" w14:textId="77777777" w:rsidR="008E1D27" w:rsidRPr="008E1D27" w:rsidRDefault="008E1D27" w:rsidP="008E1D27">
            <w:pPr>
              <w:spacing w:after="0"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Licence</w:t>
            </w:r>
          </w:p>
        </w:tc>
        <w:tc>
          <w:tcPr>
            <w:tcW w:w="0" w:type="auto"/>
            <w:vAlign w:val="center"/>
            <w:hideMark/>
          </w:tcPr>
          <w:p w14:paraId="57CAA626" w14:textId="77777777" w:rsidR="008E1D27" w:rsidRPr="008E1D27" w:rsidRDefault="008E1D27" w:rsidP="008E1D27">
            <w:pPr>
              <w:spacing w:after="0"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Baccalauréat + 3 ans (BA/BS)</w:t>
            </w:r>
          </w:p>
        </w:tc>
        <w:tc>
          <w:tcPr>
            <w:tcW w:w="0" w:type="auto"/>
            <w:vAlign w:val="center"/>
            <w:hideMark/>
          </w:tcPr>
          <w:p w14:paraId="1454F046" w14:textId="77777777" w:rsidR="008E1D27" w:rsidRPr="008E1D27" w:rsidRDefault="008E1D27" w:rsidP="008E1D27">
            <w:pPr>
              <w:spacing w:after="0"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Assistant de recherche, chargé de mission junior, médiateur culturel</w:t>
            </w:r>
          </w:p>
        </w:tc>
      </w:tr>
      <w:tr w:rsidR="008E1D27" w:rsidRPr="008E1D27" w14:paraId="3B878C81" w14:textId="77777777" w:rsidTr="008E1D27">
        <w:trPr>
          <w:tblCellSpacing w:w="15" w:type="dxa"/>
        </w:trPr>
        <w:tc>
          <w:tcPr>
            <w:tcW w:w="0" w:type="auto"/>
            <w:vAlign w:val="center"/>
            <w:hideMark/>
          </w:tcPr>
          <w:p w14:paraId="234E2B68" w14:textId="77777777" w:rsidR="008E1D27" w:rsidRPr="008E1D27" w:rsidRDefault="008E1D27" w:rsidP="008E1D27">
            <w:pPr>
              <w:spacing w:after="0"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Master</w:t>
            </w:r>
          </w:p>
        </w:tc>
        <w:tc>
          <w:tcPr>
            <w:tcW w:w="0" w:type="auto"/>
            <w:vAlign w:val="center"/>
            <w:hideMark/>
          </w:tcPr>
          <w:p w14:paraId="08E40110" w14:textId="77777777" w:rsidR="008E1D27" w:rsidRPr="008E1D27" w:rsidRDefault="008E1D27" w:rsidP="008E1D27">
            <w:pPr>
              <w:spacing w:after="0"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BA + 5 ans</w:t>
            </w:r>
          </w:p>
        </w:tc>
        <w:tc>
          <w:tcPr>
            <w:tcW w:w="0" w:type="auto"/>
            <w:vAlign w:val="center"/>
            <w:hideMark/>
          </w:tcPr>
          <w:p w14:paraId="2E0972D8" w14:textId="77777777" w:rsidR="008E1D27" w:rsidRPr="008E1D27" w:rsidRDefault="008E1D27" w:rsidP="008E1D27">
            <w:pPr>
              <w:spacing w:after="0"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Chercheur, analyste politique, chef de projet ONG, consultant en développement</w:t>
            </w:r>
          </w:p>
        </w:tc>
      </w:tr>
      <w:tr w:rsidR="008E1D27" w:rsidRPr="008E1D27" w14:paraId="1CE8C9D2" w14:textId="77777777" w:rsidTr="008E1D27">
        <w:trPr>
          <w:tblCellSpacing w:w="15" w:type="dxa"/>
        </w:trPr>
        <w:tc>
          <w:tcPr>
            <w:tcW w:w="0" w:type="auto"/>
            <w:vAlign w:val="center"/>
            <w:hideMark/>
          </w:tcPr>
          <w:p w14:paraId="5A260801" w14:textId="77777777" w:rsidR="008E1D27" w:rsidRPr="008E1D27" w:rsidRDefault="008E1D27" w:rsidP="008E1D27">
            <w:pPr>
              <w:spacing w:after="0"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Doctorat</w:t>
            </w:r>
          </w:p>
        </w:tc>
        <w:tc>
          <w:tcPr>
            <w:tcW w:w="0" w:type="auto"/>
            <w:vAlign w:val="center"/>
            <w:hideMark/>
          </w:tcPr>
          <w:p w14:paraId="000DF1B9" w14:textId="77777777" w:rsidR="008E1D27" w:rsidRPr="008E1D27" w:rsidRDefault="008E1D27" w:rsidP="008E1D27">
            <w:pPr>
              <w:spacing w:after="0"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BA + Master + 3-5 ans</w:t>
            </w:r>
          </w:p>
        </w:tc>
        <w:tc>
          <w:tcPr>
            <w:tcW w:w="0" w:type="auto"/>
            <w:vAlign w:val="center"/>
            <w:hideMark/>
          </w:tcPr>
          <w:p w14:paraId="31FEF424" w14:textId="77777777" w:rsidR="008E1D27" w:rsidRPr="008E1D27" w:rsidRDefault="008E1D27" w:rsidP="008E1D27">
            <w:pPr>
              <w:spacing w:after="0"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sz w:val="24"/>
                <w:szCs w:val="24"/>
                <w:lang w:eastAsia="fr-FR"/>
              </w:rPr>
              <w:t>Enseignant-chercheur, consultant senior, expert international, responsable de centre de recherche</w:t>
            </w:r>
          </w:p>
        </w:tc>
      </w:tr>
    </w:tbl>
    <w:p w14:paraId="29933C01" w14:textId="77777777" w:rsidR="008E1D27" w:rsidRPr="008E1D27" w:rsidRDefault="008E1D27" w:rsidP="008E1D27">
      <w:pPr>
        <w:spacing w:after="0" w:line="240" w:lineRule="auto"/>
        <w:rPr>
          <w:rFonts w:ascii="Times New Roman" w:eastAsia="Times New Roman" w:hAnsi="Times New Roman" w:cs="Times New Roman"/>
          <w:sz w:val="24"/>
          <w:szCs w:val="24"/>
          <w:lang w:eastAsia="fr-FR"/>
        </w:rPr>
      </w:pPr>
    </w:p>
    <w:p w14:paraId="1071CD7B" w14:textId="77777777" w:rsidR="008E1D27" w:rsidRPr="008E1D27" w:rsidRDefault="008E1D27" w:rsidP="008E1D27">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E1D27">
        <w:rPr>
          <w:rFonts w:ascii="Times New Roman" w:eastAsia="Times New Roman" w:hAnsi="Times New Roman" w:cs="Times New Roman"/>
          <w:b/>
          <w:bCs/>
          <w:sz w:val="36"/>
          <w:szCs w:val="36"/>
          <w:lang w:eastAsia="fr-FR"/>
        </w:rPr>
        <w:t>5. Enjeux et perspectives</w:t>
      </w:r>
    </w:p>
    <w:p w14:paraId="78E4965C" w14:textId="77777777" w:rsidR="008E1D27" w:rsidRPr="008E1D27" w:rsidRDefault="008E1D27" w:rsidP="00B71202">
      <w:pPr>
        <w:numPr>
          <w:ilvl w:val="0"/>
          <w:numId w:val="8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Alignement sur le marché</w:t>
      </w:r>
      <w:r w:rsidRPr="008E1D27">
        <w:rPr>
          <w:rFonts w:ascii="Times New Roman" w:eastAsia="Times New Roman" w:hAnsi="Times New Roman" w:cs="Times New Roman"/>
          <w:sz w:val="24"/>
          <w:szCs w:val="24"/>
          <w:lang w:eastAsia="fr-FR"/>
        </w:rPr>
        <w:t xml:space="preserve"> : Offrir des formations adaptées aux besoins des institutions publiques, ONG et entreprises.</w:t>
      </w:r>
    </w:p>
    <w:p w14:paraId="74694DD7" w14:textId="77777777" w:rsidR="008E1D27" w:rsidRPr="008E1D27" w:rsidRDefault="008E1D27" w:rsidP="00B71202">
      <w:pPr>
        <w:numPr>
          <w:ilvl w:val="0"/>
          <w:numId w:val="8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Souveraineté cognitive</w:t>
      </w:r>
      <w:r w:rsidRPr="008E1D27">
        <w:rPr>
          <w:rFonts w:ascii="Times New Roman" w:eastAsia="Times New Roman" w:hAnsi="Times New Roman" w:cs="Times New Roman"/>
          <w:sz w:val="24"/>
          <w:szCs w:val="24"/>
          <w:lang w:eastAsia="fr-FR"/>
        </w:rPr>
        <w:t xml:space="preserve"> : Former des spécialistes capables de produire un savoir africain original et critique.</w:t>
      </w:r>
    </w:p>
    <w:p w14:paraId="06DC2C37" w14:textId="77777777" w:rsidR="008E1D27" w:rsidRPr="008E1D27" w:rsidRDefault="008E1D27" w:rsidP="00B71202">
      <w:pPr>
        <w:numPr>
          <w:ilvl w:val="0"/>
          <w:numId w:val="8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Leadership et insertion professionnelle</w:t>
      </w:r>
      <w:r w:rsidRPr="008E1D27">
        <w:rPr>
          <w:rFonts w:ascii="Times New Roman" w:eastAsia="Times New Roman" w:hAnsi="Times New Roman" w:cs="Times New Roman"/>
          <w:sz w:val="24"/>
          <w:szCs w:val="24"/>
          <w:lang w:eastAsia="fr-FR"/>
        </w:rPr>
        <w:t xml:space="preserve"> : Développer l’autonomie, l’esprit critique et le leadership des diplômés.</w:t>
      </w:r>
    </w:p>
    <w:p w14:paraId="4798FE3D" w14:textId="77777777" w:rsidR="008E1D27" w:rsidRPr="008E1D27" w:rsidRDefault="008E1D27" w:rsidP="00B71202">
      <w:pPr>
        <w:numPr>
          <w:ilvl w:val="0"/>
          <w:numId w:val="85"/>
        </w:numPr>
        <w:spacing w:before="100" w:beforeAutospacing="1" w:after="100" w:afterAutospacing="1" w:line="240" w:lineRule="auto"/>
        <w:rPr>
          <w:rFonts w:ascii="Times New Roman" w:eastAsia="Times New Roman" w:hAnsi="Times New Roman" w:cs="Times New Roman"/>
          <w:sz w:val="24"/>
          <w:szCs w:val="24"/>
          <w:lang w:eastAsia="fr-FR"/>
        </w:rPr>
      </w:pPr>
      <w:r w:rsidRPr="008E1D27">
        <w:rPr>
          <w:rFonts w:ascii="Times New Roman" w:eastAsia="Times New Roman" w:hAnsi="Times New Roman" w:cs="Times New Roman"/>
          <w:b/>
          <w:bCs/>
          <w:sz w:val="24"/>
          <w:szCs w:val="24"/>
          <w:lang w:eastAsia="fr-FR"/>
        </w:rPr>
        <w:t>Innovation et interdisciplinarité</w:t>
      </w:r>
      <w:r w:rsidRPr="008E1D27">
        <w:rPr>
          <w:rFonts w:ascii="Times New Roman" w:eastAsia="Times New Roman" w:hAnsi="Times New Roman" w:cs="Times New Roman"/>
          <w:sz w:val="24"/>
          <w:szCs w:val="24"/>
          <w:lang w:eastAsia="fr-FR"/>
        </w:rPr>
        <w:t xml:space="preserve"> : Favoriser des profils capables de combiner sciences sociales, droit, économie et culture pour répondre à des problématiques complexes.</w:t>
      </w:r>
    </w:p>
    <w:p w14:paraId="535E5635" w14:textId="77777777" w:rsidR="00B26DF6" w:rsidRPr="000D155A" w:rsidRDefault="00B71202" w:rsidP="00B71202">
      <w:pPr>
        <w:autoSpaceDE w:val="0"/>
        <w:autoSpaceDN w:val="0"/>
        <w:adjustRightInd w:val="0"/>
        <w:spacing w:after="0" w:line="240" w:lineRule="auto"/>
        <w:jc w:val="both"/>
        <w:rPr>
          <w:rFonts w:ascii="Times New Roman" w:hAnsi="Times New Roman" w:cs="Times New Roman"/>
          <w:sz w:val="24"/>
          <w:szCs w:val="24"/>
        </w:rPr>
      </w:pPr>
      <w:r>
        <w:rPr>
          <w:rFonts w:ascii="Trebuchet MS" w:hAnsi="Trebuchet MS" w:cs="Helvetica-Bold"/>
          <w:b/>
          <w:bCs/>
          <w:sz w:val="24"/>
          <w:szCs w:val="24"/>
        </w:rPr>
        <w:t>NB </w:t>
      </w:r>
      <w:r w:rsidRPr="00B71202">
        <w:rPr>
          <w:rFonts w:ascii="Trebuchet MS" w:hAnsi="Trebuchet MS" w:cs="Helvetica-Bold"/>
          <w:bCs/>
          <w:sz w:val="24"/>
          <w:szCs w:val="24"/>
        </w:rPr>
        <w:t>: L</w:t>
      </w:r>
      <w:r w:rsidR="00B26DF6" w:rsidRPr="000D155A">
        <w:rPr>
          <w:rFonts w:ascii="Times New Roman" w:hAnsi="Times New Roman" w:cs="Times New Roman"/>
          <w:sz w:val="24"/>
          <w:szCs w:val="24"/>
        </w:rPr>
        <w:t>’Institut propose des unités d’enseignement aux étudiants des autres Etablissements, disciplines et filières. Il s’agit, non seulement des enseignements de langues et de culture générale, mais aussi d’autres disciplines relatives aux sociétés et civilisations africaines et de la diaspora.</w:t>
      </w:r>
    </w:p>
    <w:p w14:paraId="651E063E" w14:textId="77777777" w:rsidR="00B26DF6" w:rsidRDefault="00B26DF6"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4BE2744E"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4994B0DF"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6852415D"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36A26B45"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0FFA11C8"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0788E5B9"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29E1A94C"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5128A033"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1E96AB55"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15379773"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10B9D9C4"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44E3F684" w14:textId="77777777" w:rsidR="00B71202"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7874F646" w14:textId="77777777" w:rsidR="00B71202" w:rsidRPr="000D155A" w:rsidRDefault="00B71202" w:rsidP="00B26DF6">
      <w:pPr>
        <w:autoSpaceDE w:val="0"/>
        <w:autoSpaceDN w:val="0"/>
        <w:adjustRightInd w:val="0"/>
        <w:spacing w:before="120" w:after="120" w:line="240" w:lineRule="auto"/>
        <w:ind w:left="284"/>
        <w:rPr>
          <w:rFonts w:ascii="Times New Roman" w:hAnsi="Times New Roman" w:cs="Times New Roman"/>
          <w:b/>
          <w:bCs/>
          <w:sz w:val="24"/>
          <w:szCs w:val="24"/>
        </w:rPr>
      </w:pPr>
    </w:p>
    <w:p w14:paraId="3A18D0D8" w14:textId="77777777" w:rsidR="00B71202" w:rsidRPr="00B71202" w:rsidRDefault="00B71202" w:rsidP="00B71202">
      <w:pPr>
        <w:spacing w:before="100" w:beforeAutospacing="1" w:after="100" w:afterAutospacing="1" w:line="240" w:lineRule="auto"/>
        <w:jc w:val="center"/>
        <w:outlineLvl w:val="1"/>
        <w:rPr>
          <w:rFonts w:ascii="Times New Roman" w:eastAsia="Times New Roman" w:hAnsi="Times New Roman" w:cs="Times New Roman"/>
          <w:b/>
          <w:bCs/>
          <w:sz w:val="56"/>
          <w:szCs w:val="56"/>
          <w:lang w:eastAsia="fr-FR"/>
        </w:rPr>
      </w:pPr>
      <w:r w:rsidRPr="00B71202">
        <w:rPr>
          <w:rFonts w:ascii="Times New Roman" w:eastAsia="Times New Roman" w:hAnsi="Times New Roman" w:cs="Times New Roman"/>
          <w:b/>
          <w:bCs/>
          <w:sz w:val="56"/>
          <w:szCs w:val="56"/>
          <w:lang w:eastAsia="fr-FR"/>
        </w:rPr>
        <w:t>Formation Continue</w:t>
      </w:r>
    </w:p>
    <w:p w14:paraId="6510BA38" w14:textId="77777777" w:rsidR="00B71202" w:rsidRPr="00B71202" w:rsidRDefault="00B71202" w:rsidP="00B71202">
      <w:p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 xml:space="preserve">La formation continue correspond à l’ensemble des dispositifs éducatifs et pédagogiques destinés aux </w:t>
      </w:r>
      <w:r w:rsidRPr="00B71202">
        <w:rPr>
          <w:rFonts w:ascii="Times New Roman" w:eastAsia="Times New Roman" w:hAnsi="Times New Roman" w:cs="Times New Roman"/>
          <w:b/>
          <w:bCs/>
          <w:sz w:val="24"/>
          <w:szCs w:val="24"/>
          <w:lang w:eastAsia="fr-FR"/>
        </w:rPr>
        <w:t>professionnels, cadres, chercheurs et étudiants diplômés</w:t>
      </w:r>
      <w:r w:rsidRPr="00B71202">
        <w:rPr>
          <w:rFonts w:ascii="Times New Roman" w:eastAsia="Times New Roman" w:hAnsi="Times New Roman" w:cs="Times New Roman"/>
          <w:sz w:val="24"/>
          <w:szCs w:val="24"/>
          <w:lang w:eastAsia="fr-FR"/>
        </w:rPr>
        <w:t xml:space="preserve"> qui souhaitent :</w:t>
      </w:r>
    </w:p>
    <w:p w14:paraId="4DC4E8AF" w14:textId="77777777" w:rsidR="00B71202" w:rsidRPr="00B71202" w:rsidRDefault="00B71202" w:rsidP="00B712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Maintenir et développer leurs compétences ;</w:t>
      </w:r>
    </w:p>
    <w:p w14:paraId="161F6276" w14:textId="77777777" w:rsidR="00B71202" w:rsidRPr="00B71202" w:rsidRDefault="00B71202" w:rsidP="00B712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Se perfectionner dans leur domaine ;</w:t>
      </w:r>
    </w:p>
    <w:p w14:paraId="4D10F706" w14:textId="77777777" w:rsidR="00B71202" w:rsidRPr="00B71202" w:rsidRDefault="00B71202" w:rsidP="00B71202">
      <w:pPr>
        <w:numPr>
          <w:ilvl w:val="0"/>
          <w:numId w:val="86"/>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S’adapter aux évolutions scientifiques, technologiques, économiques et sociales.</w:t>
      </w:r>
    </w:p>
    <w:p w14:paraId="1EE176D3" w14:textId="77777777" w:rsidR="00B71202" w:rsidRPr="00B71202" w:rsidRDefault="00B71202" w:rsidP="00B71202">
      <w:p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 xml:space="preserve">Elle se distingue de la formation initiale par sa </w:t>
      </w:r>
      <w:r w:rsidRPr="00B71202">
        <w:rPr>
          <w:rFonts w:ascii="Times New Roman" w:eastAsia="Times New Roman" w:hAnsi="Times New Roman" w:cs="Times New Roman"/>
          <w:b/>
          <w:bCs/>
          <w:sz w:val="24"/>
          <w:szCs w:val="24"/>
          <w:lang w:eastAsia="fr-FR"/>
        </w:rPr>
        <w:t>flexibilité, son orientation pratique et son lien direct avec le marché du travail et les besoins des institutions</w:t>
      </w:r>
      <w:r w:rsidRPr="00B71202">
        <w:rPr>
          <w:rFonts w:ascii="Times New Roman" w:eastAsia="Times New Roman" w:hAnsi="Times New Roman" w:cs="Times New Roman"/>
          <w:sz w:val="24"/>
          <w:szCs w:val="24"/>
          <w:lang w:eastAsia="fr-FR"/>
        </w:rPr>
        <w:t>.</w:t>
      </w:r>
    </w:p>
    <w:p w14:paraId="4A9847BB" w14:textId="77777777" w:rsidR="00B71202" w:rsidRPr="00B71202" w:rsidRDefault="00B71202" w:rsidP="00B71202">
      <w:pPr>
        <w:spacing w:after="0" w:line="240" w:lineRule="auto"/>
        <w:rPr>
          <w:rFonts w:ascii="Times New Roman" w:eastAsia="Times New Roman" w:hAnsi="Times New Roman" w:cs="Times New Roman"/>
          <w:sz w:val="24"/>
          <w:szCs w:val="24"/>
          <w:lang w:eastAsia="fr-FR"/>
        </w:rPr>
      </w:pPr>
    </w:p>
    <w:p w14:paraId="4F04AAEC" w14:textId="77777777" w:rsidR="00B71202" w:rsidRPr="00B71202" w:rsidRDefault="00B71202" w:rsidP="00B7120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1202">
        <w:rPr>
          <w:rFonts w:ascii="Times New Roman" w:eastAsia="Times New Roman" w:hAnsi="Times New Roman" w:cs="Times New Roman"/>
          <w:b/>
          <w:bCs/>
          <w:sz w:val="36"/>
          <w:szCs w:val="36"/>
          <w:lang w:eastAsia="fr-FR"/>
        </w:rPr>
        <w:t>2. Objectifs de la formation continue à l’IEA</w:t>
      </w:r>
    </w:p>
    <w:p w14:paraId="011DFF59" w14:textId="77777777" w:rsidR="00B71202" w:rsidRPr="00B71202" w:rsidRDefault="00B71202" w:rsidP="00B71202">
      <w:pPr>
        <w:numPr>
          <w:ilvl w:val="0"/>
          <w:numId w:val="87"/>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Renforcer les compétences professionnelles</w:t>
      </w:r>
      <w:r w:rsidRPr="00B71202">
        <w:rPr>
          <w:rFonts w:ascii="Times New Roman" w:eastAsia="Times New Roman" w:hAnsi="Times New Roman" w:cs="Times New Roman"/>
          <w:sz w:val="24"/>
          <w:szCs w:val="24"/>
          <w:lang w:eastAsia="fr-FR"/>
        </w:rPr>
        <w:t xml:space="preserve"> des acteurs dans les domaines des études africaines : gouvernance, développement, culture, patrimoine et leadership.</w:t>
      </w:r>
    </w:p>
    <w:p w14:paraId="76D9A41D" w14:textId="77777777" w:rsidR="00B71202" w:rsidRPr="00B71202" w:rsidRDefault="00B71202" w:rsidP="00B71202">
      <w:pPr>
        <w:numPr>
          <w:ilvl w:val="0"/>
          <w:numId w:val="87"/>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Mettre à jour les connaissances</w:t>
      </w:r>
      <w:r w:rsidRPr="00B71202">
        <w:rPr>
          <w:rFonts w:ascii="Times New Roman" w:eastAsia="Times New Roman" w:hAnsi="Times New Roman" w:cs="Times New Roman"/>
          <w:sz w:val="24"/>
          <w:szCs w:val="24"/>
          <w:lang w:eastAsia="fr-FR"/>
        </w:rPr>
        <w:t xml:space="preserve"> sur les enjeux contemporains africains et internationaux.</w:t>
      </w:r>
    </w:p>
    <w:p w14:paraId="1679E1E0" w14:textId="77777777" w:rsidR="00B71202" w:rsidRPr="00B71202" w:rsidRDefault="00B71202" w:rsidP="00B71202">
      <w:pPr>
        <w:numPr>
          <w:ilvl w:val="0"/>
          <w:numId w:val="87"/>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Favoriser l’employabilité et l’insertion professionnelle</w:t>
      </w:r>
      <w:r w:rsidRPr="00B71202">
        <w:rPr>
          <w:rFonts w:ascii="Times New Roman" w:eastAsia="Times New Roman" w:hAnsi="Times New Roman" w:cs="Times New Roman"/>
          <w:sz w:val="24"/>
          <w:szCs w:val="24"/>
          <w:lang w:eastAsia="fr-FR"/>
        </w:rPr>
        <w:t xml:space="preserve"> des participants.</w:t>
      </w:r>
    </w:p>
    <w:p w14:paraId="5CDB1E9F" w14:textId="77777777" w:rsidR="00B71202" w:rsidRPr="00B71202" w:rsidRDefault="00B71202" w:rsidP="00B71202">
      <w:pPr>
        <w:numPr>
          <w:ilvl w:val="0"/>
          <w:numId w:val="87"/>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Promouvoir l’innovation et la recherche appliquée</w:t>
      </w:r>
      <w:r w:rsidRPr="00B71202">
        <w:rPr>
          <w:rFonts w:ascii="Times New Roman" w:eastAsia="Times New Roman" w:hAnsi="Times New Roman" w:cs="Times New Roman"/>
          <w:sz w:val="24"/>
          <w:szCs w:val="24"/>
          <w:lang w:eastAsia="fr-FR"/>
        </w:rPr>
        <w:t xml:space="preserve"> dans </w:t>
      </w:r>
      <w:proofErr w:type="gramStart"/>
      <w:r w:rsidRPr="00B71202">
        <w:rPr>
          <w:rFonts w:ascii="Times New Roman" w:eastAsia="Times New Roman" w:hAnsi="Times New Roman" w:cs="Times New Roman"/>
          <w:sz w:val="24"/>
          <w:szCs w:val="24"/>
          <w:lang w:eastAsia="fr-FR"/>
        </w:rPr>
        <w:t>les secteurs public</w:t>
      </w:r>
      <w:proofErr w:type="gramEnd"/>
      <w:r w:rsidRPr="00B71202">
        <w:rPr>
          <w:rFonts w:ascii="Times New Roman" w:eastAsia="Times New Roman" w:hAnsi="Times New Roman" w:cs="Times New Roman"/>
          <w:sz w:val="24"/>
          <w:szCs w:val="24"/>
          <w:lang w:eastAsia="fr-FR"/>
        </w:rPr>
        <w:t>, privé et associatif.</w:t>
      </w:r>
    </w:p>
    <w:p w14:paraId="5D32A834" w14:textId="77777777" w:rsidR="00B71202" w:rsidRPr="00B71202" w:rsidRDefault="00B71202" w:rsidP="00B71202">
      <w:pPr>
        <w:numPr>
          <w:ilvl w:val="0"/>
          <w:numId w:val="87"/>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Encourager le développement personnel et le leadership</w:t>
      </w:r>
      <w:r w:rsidRPr="00B71202">
        <w:rPr>
          <w:rFonts w:ascii="Times New Roman" w:eastAsia="Times New Roman" w:hAnsi="Times New Roman" w:cs="Times New Roman"/>
          <w:sz w:val="24"/>
          <w:szCs w:val="24"/>
          <w:lang w:eastAsia="fr-FR"/>
        </w:rPr>
        <w:t xml:space="preserve"> des participants.</w:t>
      </w:r>
    </w:p>
    <w:p w14:paraId="7B6BC90D" w14:textId="77777777" w:rsidR="00B71202" w:rsidRPr="00B71202" w:rsidRDefault="00B71202" w:rsidP="00B71202">
      <w:pPr>
        <w:spacing w:after="0" w:line="240" w:lineRule="auto"/>
        <w:rPr>
          <w:rFonts w:ascii="Times New Roman" w:eastAsia="Times New Roman" w:hAnsi="Times New Roman" w:cs="Times New Roman"/>
          <w:sz w:val="24"/>
          <w:szCs w:val="24"/>
          <w:lang w:eastAsia="fr-FR"/>
        </w:rPr>
      </w:pPr>
    </w:p>
    <w:p w14:paraId="710CE2B8" w14:textId="77777777" w:rsidR="00B71202" w:rsidRPr="00B71202" w:rsidRDefault="00B71202" w:rsidP="00B7120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1202">
        <w:rPr>
          <w:rFonts w:ascii="Times New Roman" w:eastAsia="Times New Roman" w:hAnsi="Times New Roman" w:cs="Times New Roman"/>
          <w:b/>
          <w:bCs/>
          <w:sz w:val="36"/>
          <w:szCs w:val="36"/>
          <w:lang w:eastAsia="fr-FR"/>
        </w:rPr>
        <w:t>3. Public cible</w:t>
      </w:r>
    </w:p>
    <w:p w14:paraId="1662955F" w14:textId="77777777" w:rsidR="00B71202" w:rsidRPr="00B71202" w:rsidRDefault="00B71202" w:rsidP="00B712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Professionnels des administrations publiques et collectivités territoriales.</w:t>
      </w:r>
    </w:p>
    <w:p w14:paraId="5F091FF9" w14:textId="77777777" w:rsidR="00B71202" w:rsidRPr="00B71202" w:rsidRDefault="00B71202" w:rsidP="00B712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Cadres d’ONG et institutions internationales.</w:t>
      </w:r>
    </w:p>
    <w:p w14:paraId="7C1C71B7" w14:textId="77777777" w:rsidR="00B71202" w:rsidRPr="00B71202" w:rsidRDefault="00B71202" w:rsidP="00B712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Chercheurs et enseignants du supérieur.</w:t>
      </w:r>
    </w:p>
    <w:p w14:paraId="6A4366A6" w14:textId="77777777" w:rsidR="00B71202" w:rsidRPr="00B71202" w:rsidRDefault="00B71202" w:rsidP="00B712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Entrepreneurs et acteurs du développement local.</w:t>
      </w:r>
    </w:p>
    <w:p w14:paraId="36C5E12C" w14:textId="77777777" w:rsidR="00B71202" w:rsidRPr="00B71202" w:rsidRDefault="00B71202" w:rsidP="00B71202">
      <w:pPr>
        <w:numPr>
          <w:ilvl w:val="0"/>
          <w:numId w:val="88"/>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Étudiants diplômés souhaitant se spécialiser ou se perfectionner.</w:t>
      </w:r>
    </w:p>
    <w:p w14:paraId="605C19EB" w14:textId="77777777" w:rsidR="00B71202" w:rsidRPr="00B71202" w:rsidRDefault="00B71202" w:rsidP="00B71202">
      <w:pPr>
        <w:spacing w:after="0" w:line="240" w:lineRule="auto"/>
        <w:rPr>
          <w:rFonts w:ascii="Times New Roman" w:eastAsia="Times New Roman" w:hAnsi="Times New Roman" w:cs="Times New Roman"/>
          <w:sz w:val="24"/>
          <w:szCs w:val="24"/>
          <w:lang w:eastAsia="fr-FR"/>
        </w:rPr>
      </w:pPr>
    </w:p>
    <w:p w14:paraId="485B2A68" w14:textId="77777777" w:rsidR="00B71202" w:rsidRPr="00B71202" w:rsidRDefault="00B71202" w:rsidP="00B7120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1202">
        <w:rPr>
          <w:rFonts w:ascii="Times New Roman" w:eastAsia="Times New Roman" w:hAnsi="Times New Roman" w:cs="Times New Roman"/>
          <w:b/>
          <w:bCs/>
          <w:sz w:val="36"/>
          <w:szCs w:val="36"/>
          <w:lang w:eastAsia="fr-FR"/>
        </w:rPr>
        <w:t>4. Modalités pédagogiques</w:t>
      </w:r>
    </w:p>
    <w:p w14:paraId="6C76B00B" w14:textId="77777777" w:rsidR="00B71202" w:rsidRPr="00B71202" w:rsidRDefault="00B71202" w:rsidP="00B71202">
      <w:pPr>
        <w:numPr>
          <w:ilvl w:val="0"/>
          <w:numId w:val="89"/>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Formations présentielles</w:t>
      </w:r>
      <w:r w:rsidRPr="00B71202">
        <w:rPr>
          <w:rFonts w:ascii="Times New Roman" w:eastAsia="Times New Roman" w:hAnsi="Times New Roman" w:cs="Times New Roman"/>
          <w:sz w:val="24"/>
          <w:szCs w:val="24"/>
          <w:lang w:eastAsia="fr-FR"/>
        </w:rPr>
        <w:t xml:space="preserve"> : ateliers, séminaires, conférences thématiques.</w:t>
      </w:r>
    </w:p>
    <w:p w14:paraId="204C9527" w14:textId="77777777" w:rsidR="00B71202" w:rsidRPr="00B71202" w:rsidRDefault="00B71202" w:rsidP="00B71202">
      <w:pPr>
        <w:numPr>
          <w:ilvl w:val="0"/>
          <w:numId w:val="89"/>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Formations en ligne (e-learning)</w:t>
      </w:r>
      <w:r w:rsidRPr="00B71202">
        <w:rPr>
          <w:rFonts w:ascii="Times New Roman" w:eastAsia="Times New Roman" w:hAnsi="Times New Roman" w:cs="Times New Roman"/>
          <w:sz w:val="24"/>
          <w:szCs w:val="24"/>
          <w:lang w:eastAsia="fr-FR"/>
        </w:rPr>
        <w:t xml:space="preserve"> : modules interactifs, webinaires et tutorat à distance.</w:t>
      </w:r>
    </w:p>
    <w:p w14:paraId="3502B616" w14:textId="77777777" w:rsidR="00B71202" w:rsidRPr="00B71202" w:rsidRDefault="00B71202" w:rsidP="00B71202">
      <w:pPr>
        <w:numPr>
          <w:ilvl w:val="0"/>
          <w:numId w:val="89"/>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Formations mixtes (</w:t>
      </w:r>
      <w:proofErr w:type="spellStart"/>
      <w:r w:rsidRPr="00B71202">
        <w:rPr>
          <w:rFonts w:ascii="Times New Roman" w:eastAsia="Times New Roman" w:hAnsi="Times New Roman" w:cs="Times New Roman"/>
          <w:b/>
          <w:bCs/>
          <w:sz w:val="24"/>
          <w:szCs w:val="24"/>
          <w:lang w:eastAsia="fr-FR"/>
        </w:rPr>
        <w:t>blended</w:t>
      </w:r>
      <w:proofErr w:type="spellEnd"/>
      <w:r w:rsidRPr="00B71202">
        <w:rPr>
          <w:rFonts w:ascii="Times New Roman" w:eastAsia="Times New Roman" w:hAnsi="Times New Roman" w:cs="Times New Roman"/>
          <w:b/>
          <w:bCs/>
          <w:sz w:val="24"/>
          <w:szCs w:val="24"/>
          <w:lang w:eastAsia="fr-FR"/>
        </w:rPr>
        <w:t xml:space="preserve"> </w:t>
      </w:r>
      <w:proofErr w:type="spellStart"/>
      <w:r w:rsidRPr="00B71202">
        <w:rPr>
          <w:rFonts w:ascii="Times New Roman" w:eastAsia="Times New Roman" w:hAnsi="Times New Roman" w:cs="Times New Roman"/>
          <w:b/>
          <w:bCs/>
          <w:sz w:val="24"/>
          <w:szCs w:val="24"/>
          <w:lang w:eastAsia="fr-FR"/>
        </w:rPr>
        <w:t>learning</w:t>
      </w:r>
      <w:proofErr w:type="spellEnd"/>
      <w:r w:rsidRPr="00B71202">
        <w:rPr>
          <w:rFonts w:ascii="Times New Roman" w:eastAsia="Times New Roman" w:hAnsi="Times New Roman" w:cs="Times New Roman"/>
          <w:b/>
          <w:bCs/>
          <w:sz w:val="24"/>
          <w:szCs w:val="24"/>
          <w:lang w:eastAsia="fr-FR"/>
        </w:rPr>
        <w:t>)</w:t>
      </w:r>
      <w:r w:rsidRPr="00B71202">
        <w:rPr>
          <w:rFonts w:ascii="Times New Roman" w:eastAsia="Times New Roman" w:hAnsi="Times New Roman" w:cs="Times New Roman"/>
          <w:sz w:val="24"/>
          <w:szCs w:val="24"/>
          <w:lang w:eastAsia="fr-FR"/>
        </w:rPr>
        <w:t xml:space="preserve"> : combinaison des deux formats pour plus de flexibilité.</w:t>
      </w:r>
    </w:p>
    <w:p w14:paraId="44103751" w14:textId="77777777" w:rsidR="00B71202" w:rsidRPr="00B71202" w:rsidRDefault="00B71202" w:rsidP="00B71202">
      <w:pPr>
        <w:numPr>
          <w:ilvl w:val="0"/>
          <w:numId w:val="89"/>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Stages pratiques et visites professionnelles</w:t>
      </w:r>
      <w:r w:rsidRPr="00B71202">
        <w:rPr>
          <w:rFonts w:ascii="Times New Roman" w:eastAsia="Times New Roman" w:hAnsi="Times New Roman" w:cs="Times New Roman"/>
          <w:sz w:val="24"/>
          <w:szCs w:val="24"/>
          <w:lang w:eastAsia="fr-FR"/>
        </w:rPr>
        <w:t xml:space="preserve"> : immersion dans des structures partenaires (ONG, musées, institutions publiques, entreprises).</w:t>
      </w:r>
    </w:p>
    <w:p w14:paraId="3D2709A6" w14:textId="77777777" w:rsidR="00B71202" w:rsidRPr="00B71202" w:rsidRDefault="00B71202" w:rsidP="00B71202">
      <w:pPr>
        <w:numPr>
          <w:ilvl w:val="0"/>
          <w:numId w:val="89"/>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Coaching et mentorat personnalisé</w:t>
      </w:r>
      <w:r w:rsidRPr="00B71202">
        <w:rPr>
          <w:rFonts w:ascii="Times New Roman" w:eastAsia="Times New Roman" w:hAnsi="Times New Roman" w:cs="Times New Roman"/>
          <w:sz w:val="24"/>
          <w:szCs w:val="24"/>
          <w:lang w:eastAsia="fr-FR"/>
        </w:rPr>
        <w:t xml:space="preserve"> : accompagnement individuel sur des projets spécifiques.</w:t>
      </w:r>
    </w:p>
    <w:p w14:paraId="1DA9FC60" w14:textId="77777777" w:rsidR="00B71202" w:rsidRPr="00B71202" w:rsidRDefault="00B71202" w:rsidP="00B71202">
      <w:pPr>
        <w:spacing w:after="0" w:line="240" w:lineRule="auto"/>
        <w:rPr>
          <w:rFonts w:ascii="Times New Roman" w:eastAsia="Times New Roman" w:hAnsi="Times New Roman" w:cs="Times New Roman"/>
          <w:sz w:val="24"/>
          <w:szCs w:val="24"/>
          <w:lang w:eastAsia="fr-FR"/>
        </w:rPr>
      </w:pPr>
    </w:p>
    <w:p w14:paraId="1D43A4E7" w14:textId="77777777" w:rsidR="00B71202" w:rsidRPr="00B71202" w:rsidRDefault="00B71202" w:rsidP="00B7120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1202">
        <w:rPr>
          <w:rFonts w:ascii="Times New Roman" w:eastAsia="Times New Roman" w:hAnsi="Times New Roman" w:cs="Times New Roman"/>
          <w:b/>
          <w:bCs/>
          <w:sz w:val="36"/>
          <w:szCs w:val="36"/>
          <w:lang w:eastAsia="fr-FR"/>
        </w:rPr>
        <w:t>5. Types de programmes proposés</w:t>
      </w:r>
    </w:p>
    <w:p w14:paraId="4719E3F8" w14:textId="77777777" w:rsidR="00B71202" w:rsidRPr="00B71202" w:rsidRDefault="00B71202" w:rsidP="00B7120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71202">
        <w:rPr>
          <w:rFonts w:ascii="Times New Roman" w:eastAsia="Times New Roman" w:hAnsi="Times New Roman" w:cs="Times New Roman"/>
          <w:b/>
          <w:bCs/>
          <w:sz w:val="27"/>
          <w:szCs w:val="27"/>
          <w:lang w:eastAsia="fr-FR"/>
        </w:rPr>
        <w:t>5.1 Formations diplômantes courtes</w:t>
      </w:r>
    </w:p>
    <w:p w14:paraId="474B87D2" w14:textId="77777777" w:rsidR="00B71202" w:rsidRPr="00B71202" w:rsidRDefault="00B71202" w:rsidP="00B71202">
      <w:pPr>
        <w:numPr>
          <w:ilvl w:val="0"/>
          <w:numId w:val="90"/>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Certificats ou diplômes universitaires spécialisés (6 à 12 mois)</w:t>
      </w:r>
    </w:p>
    <w:p w14:paraId="37A65E41" w14:textId="77777777" w:rsidR="00B71202" w:rsidRPr="00B71202" w:rsidRDefault="00B71202" w:rsidP="00B71202">
      <w:pPr>
        <w:numPr>
          <w:ilvl w:val="0"/>
          <w:numId w:val="90"/>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Domaines : leadership et gouvernance, gestion de projets de développement, protection du patrimoine, communication interculturelle.</w:t>
      </w:r>
    </w:p>
    <w:p w14:paraId="047AAAB9" w14:textId="77777777" w:rsidR="00B71202" w:rsidRPr="00B71202" w:rsidRDefault="00B71202" w:rsidP="00B7120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71202">
        <w:rPr>
          <w:rFonts w:ascii="Times New Roman" w:eastAsia="Times New Roman" w:hAnsi="Times New Roman" w:cs="Times New Roman"/>
          <w:b/>
          <w:bCs/>
          <w:sz w:val="27"/>
          <w:szCs w:val="27"/>
          <w:lang w:eastAsia="fr-FR"/>
        </w:rPr>
        <w:t>5.2 Ateliers thématiques et séminaires</w:t>
      </w:r>
    </w:p>
    <w:p w14:paraId="70F43D24" w14:textId="77777777" w:rsidR="00B71202" w:rsidRPr="00B71202" w:rsidRDefault="00B71202" w:rsidP="00B71202">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Durée : 2 à 10 jours</w:t>
      </w:r>
    </w:p>
    <w:p w14:paraId="64DA8849" w14:textId="77777777" w:rsidR="00B71202" w:rsidRPr="00B71202" w:rsidRDefault="00B71202" w:rsidP="00B71202">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Objectifs : mise à jour des connaissances, acquisition de compétences pratiques, échange d’expériences professionnelles.</w:t>
      </w:r>
    </w:p>
    <w:p w14:paraId="2EAB3C40" w14:textId="77777777" w:rsidR="00B71202" w:rsidRPr="00B71202" w:rsidRDefault="00B71202" w:rsidP="00B71202">
      <w:pPr>
        <w:numPr>
          <w:ilvl w:val="0"/>
          <w:numId w:val="91"/>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Exemples : « Gestion durable du patrimoine africain », « Leadership éthique et innovation sociale », « Analyse de politiques publiques africaines ».</w:t>
      </w:r>
    </w:p>
    <w:p w14:paraId="7A333405" w14:textId="77777777" w:rsidR="00B71202" w:rsidRPr="00B71202" w:rsidRDefault="00B71202" w:rsidP="00B7120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71202">
        <w:rPr>
          <w:rFonts w:ascii="Times New Roman" w:eastAsia="Times New Roman" w:hAnsi="Times New Roman" w:cs="Times New Roman"/>
          <w:b/>
          <w:bCs/>
          <w:sz w:val="27"/>
          <w:szCs w:val="27"/>
          <w:lang w:eastAsia="fr-FR"/>
        </w:rPr>
        <w:t>5.3 Formations sur mesure</w:t>
      </w:r>
    </w:p>
    <w:p w14:paraId="195F9CAE" w14:textId="77777777" w:rsidR="00B71202" w:rsidRPr="00B71202" w:rsidRDefault="00B71202" w:rsidP="00B71202">
      <w:pPr>
        <w:numPr>
          <w:ilvl w:val="0"/>
          <w:numId w:val="92"/>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Conçues pour des institutions, entreprises ou administrations.</w:t>
      </w:r>
    </w:p>
    <w:p w14:paraId="040A723E" w14:textId="77777777" w:rsidR="00B71202" w:rsidRPr="00B71202" w:rsidRDefault="00B71202" w:rsidP="00B71202">
      <w:pPr>
        <w:numPr>
          <w:ilvl w:val="0"/>
          <w:numId w:val="92"/>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Modules adaptés aux besoins spécifiques et objectifs stratégiques des participants.</w:t>
      </w:r>
    </w:p>
    <w:p w14:paraId="1FCD5C63" w14:textId="77777777" w:rsidR="00B71202" w:rsidRPr="00B71202" w:rsidRDefault="00B71202" w:rsidP="00B71202">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71202">
        <w:rPr>
          <w:rFonts w:ascii="Times New Roman" w:eastAsia="Times New Roman" w:hAnsi="Times New Roman" w:cs="Times New Roman"/>
          <w:b/>
          <w:bCs/>
          <w:sz w:val="27"/>
          <w:szCs w:val="27"/>
          <w:lang w:eastAsia="fr-FR"/>
        </w:rPr>
        <w:t>5.4 Programmes de perfectionnement et coaching</w:t>
      </w:r>
    </w:p>
    <w:p w14:paraId="245E0DB8" w14:textId="77777777" w:rsidR="00B71202" w:rsidRPr="00B71202" w:rsidRDefault="00B71202" w:rsidP="00B71202">
      <w:pPr>
        <w:numPr>
          <w:ilvl w:val="0"/>
          <w:numId w:val="93"/>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Développement personnel et compétences transversales : intelligence émotionnelle, communication, leadership.</w:t>
      </w:r>
    </w:p>
    <w:p w14:paraId="474117D2" w14:textId="77777777" w:rsidR="00B71202" w:rsidRPr="00B71202" w:rsidRDefault="00B71202" w:rsidP="00B71202">
      <w:pPr>
        <w:numPr>
          <w:ilvl w:val="0"/>
          <w:numId w:val="93"/>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Soutien aux projets professionnels ou académiques des participants.</w:t>
      </w:r>
    </w:p>
    <w:p w14:paraId="273BB42C" w14:textId="77777777" w:rsidR="00B71202" w:rsidRPr="00B71202" w:rsidRDefault="00B71202" w:rsidP="00B71202">
      <w:pPr>
        <w:spacing w:after="0" w:line="240" w:lineRule="auto"/>
        <w:rPr>
          <w:rFonts w:ascii="Times New Roman" w:eastAsia="Times New Roman" w:hAnsi="Times New Roman" w:cs="Times New Roman"/>
          <w:sz w:val="24"/>
          <w:szCs w:val="24"/>
          <w:lang w:eastAsia="fr-FR"/>
        </w:rPr>
      </w:pPr>
    </w:p>
    <w:p w14:paraId="387BD081" w14:textId="77777777" w:rsidR="00B71202" w:rsidRPr="00B71202" w:rsidRDefault="00B71202" w:rsidP="00B7120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1202">
        <w:rPr>
          <w:rFonts w:ascii="Times New Roman" w:eastAsia="Times New Roman" w:hAnsi="Times New Roman" w:cs="Times New Roman"/>
          <w:b/>
          <w:bCs/>
          <w:sz w:val="36"/>
          <w:szCs w:val="36"/>
          <w:lang w:eastAsia="fr-FR"/>
        </w:rPr>
        <w:t>6. Compétences visées</w:t>
      </w:r>
    </w:p>
    <w:p w14:paraId="00FABA83" w14:textId="77777777" w:rsidR="00B71202" w:rsidRPr="00B71202" w:rsidRDefault="00B71202" w:rsidP="00B71202">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Expertise dans les domaines scientifiques, culturels et sociaux africains.</w:t>
      </w:r>
    </w:p>
    <w:p w14:paraId="2DD1D84E" w14:textId="77777777" w:rsidR="00B71202" w:rsidRPr="00B71202" w:rsidRDefault="00B71202" w:rsidP="00B71202">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Capacité à concevoir, gérer et évaluer des projets et programmes.</w:t>
      </w:r>
    </w:p>
    <w:p w14:paraId="66640253" w14:textId="77777777" w:rsidR="00B71202" w:rsidRPr="00B71202" w:rsidRDefault="00B71202" w:rsidP="00B71202">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Compétences en communication, médiation et leadership.</w:t>
      </w:r>
    </w:p>
    <w:p w14:paraId="25BA1544" w14:textId="77777777" w:rsidR="00B71202" w:rsidRPr="00B71202" w:rsidRDefault="00B71202" w:rsidP="00B71202">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Maîtrise des outils numériques et méthodologiques.</w:t>
      </w:r>
    </w:p>
    <w:p w14:paraId="6ECE8B18" w14:textId="77777777" w:rsidR="00B71202" w:rsidRPr="00B71202" w:rsidRDefault="00B71202" w:rsidP="00B71202">
      <w:pPr>
        <w:numPr>
          <w:ilvl w:val="0"/>
          <w:numId w:val="94"/>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Aptitude à produire un savoir applicable et à le valoriser dans des contextes professionnels.</w:t>
      </w:r>
    </w:p>
    <w:p w14:paraId="04BB1D2C" w14:textId="77777777" w:rsidR="00B71202" w:rsidRPr="00B71202" w:rsidRDefault="00B71202" w:rsidP="00B71202">
      <w:pPr>
        <w:spacing w:after="0" w:line="240" w:lineRule="auto"/>
        <w:rPr>
          <w:rFonts w:ascii="Times New Roman" w:eastAsia="Times New Roman" w:hAnsi="Times New Roman" w:cs="Times New Roman"/>
          <w:sz w:val="24"/>
          <w:szCs w:val="24"/>
          <w:lang w:eastAsia="fr-FR"/>
        </w:rPr>
      </w:pPr>
    </w:p>
    <w:p w14:paraId="195AC16E" w14:textId="77777777" w:rsidR="00B71202" w:rsidRPr="00B71202" w:rsidRDefault="00B71202" w:rsidP="00B7120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1202">
        <w:rPr>
          <w:rFonts w:ascii="Times New Roman" w:eastAsia="Times New Roman" w:hAnsi="Times New Roman" w:cs="Times New Roman"/>
          <w:b/>
          <w:bCs/>
          <w:sz w:val="36"/>
          <w:szCs w:val="36"/>
          <w:lang w:eastAsia="fr-FR"/>
        </w:rPr>
        <w:t>7. Partenariats et réseaux</w:t>
      </w:r>
    </w:p>
    <w:p w14:paraId="49BB6563" w14:textId="77777777" w:rsidR="00B71202" w:rsidRPr="00B71202" w:rsidRDefault="00B71202" w:rsidP="00B71202">
      <w:p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L’IEA s’appuie sur des partenariats stratégiques pour la formation continue :</w:t>
      </w:r>
    </w:p>
    <w:p w14:paraId="352D6B4B" w14:textId="77777777" w:rsidR="00B71202" w:rsidRPr="00B71202" w:rsidRDefault="00B71202" w:rsidP="00B71202">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Universités et centres de recherche africains et internationaux</w:t>
      </w:r>
    </w:p>
    <w:p w14:paraId="2A79FE67" w14:textId="77777777" w:rsidR="00B71202" w:rsidRPr="00B71202" w:rsidRDefault="00B71202" w:rsidP="00B71202">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Institutions publiques et ONG</w:t>
      </w:r>
    </w:p>
    <w:p w14:paraId="25218D50" w14:textId="77777777" w:rsidR="00B71202" w:rsidRPr="00B71202" w:rsidRDefault="00B71202" w:rsidP="00B71202">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Entreprises privées et incubateurs</w:t>
      </w:r>
    </w:p>
    <w:p w14:paraId="1336EC04" w14:textId="77777777" w:rsidR="00B71202" w:rsidRPr="00B71202" w:rsidRDefault="00B71202" w:rsidP="00B71202">
      <w:pPr>
        <w:numPr>
          <w:ilvl w:val="0"/>
          <w:numId w:val="95"/>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sz w:val="24"/>
          <w:szCs w:val="24"/>
          <w:lang w:eastAsia="fr-FR"/>
        </w:rPr>
        <w:t>Réseaux professionnels et associations sectorielles</w:t>
      </w:r>
    </w:p>
    <w:p w14:paraId="3D09008A" w14:textId="77777777" w:rsidR="00B71202" w:rsidRDefault="00B71202" w:rsidP="00B71202">
      <w:pPr>
        <w:spacing w:after="0" w:line="240" w:lineRule="auto"/>
        <w:rPr>
          <w:rFonts w:ascii="Times New Roman" w:eastAsia="Times New Roman" w:hAnsi="Times New Roman" w:cs="Times New Roman"/>
          <w:sz w:val="24"/>
          <w:szCs w:val="24"/>
          <w:lang w:eastAsia="fr-FR"/>
        </w:rPr>
      </w:pPr>
    </w:p>
    <w:p w14:paraId="1D66729F" w14:textId="77777777" w:rsidR="00B71202" w:rsidRPr="00B71202" w:rsidRDefault="00B71202" w:rsidP="00B71202">
      <w:pPr>
        <w:spacing w:after="0" w:line="240" w:lineRule="auto"/>
        <w:rPr>
          <w:rFonts w:ascii="Times New Roman" w:eastAsia="Times New Roman" w:hAnsi="Times New Roman" w:cs="Times New Roman"/>
          <w:sz w:val="24"/>
          <w:szCs w:val="24"/>
          <w:lang w:eastAsia="fr-FR"/>
        </w:rPr>
      </w:pPr>
    </w:p>
    <w:p w14:paraId="7E47F1FC" w14:textId="77777777" w:rsidR="00B71202" w:rsidRPr="00B71202" w:rsidRDefault="00B71202" w:rsidP="00B71202">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B71202">
        <w:rPr>
          <w:rFonts w:ascii="Times New Roman" w:eastAsia="Times New Roman" w:hAnsi="Times New Roman" w:cs="Times New Roman"/>
          <w:b/>
          <w:bCs/>
          <w:sz w:val="36"/>
          <w:szCs w:val="36"/>
          <w:lang w:eastAsia="fr-FR"/>
        </w:rPr>
        <w:t>8. Enjeux et perspectives</w:t>
      </w:r>
    </w:p>
    <w:p w14:paraId="291B418A" w14:textId="77777777" w:rsidR="00B71202" w:rsidRPr="00B71202" w:rsidRDefault="00B71202" w:rsidP="00B71202">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Répondre aux besoins du marché du travail</w:t>
      </w:r>
      <w:r w:rsidRPr="00B71202">
        <w:rPr>
          <w:rFonts w:ascii="Times New Roman" w:eastAsia="Times New Roman" w:hAnsi="Times New Roman" w:cs="Times New Roman"/>
          <w:sz w:val="24"/>
          <w:szCs w:val="24"/>
          <w:lang w:eastAsia="fr-FR"/>
        </w:rPr>
        <w:t xml:space="preserve"> et aux défis du développement africain.</w:t>
      </w:r>
    </w:p>
    <w:p w14:paraId="15AE21AE" w14:textId="77777777" w:rsidR="00B71202" w:rsidRPr="00B71202" w:rsidRDefault="00B71202" w:rsidP="00B71202">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Promouvoir la souveraineté intellectuelle</w:t>
      </w:r>
      <w:r w:rsidRPr="00B71202">
        <w:rPr>
          <w:rFonts w:ascii="Times New Roman" w:eastAsia="Times New Roman" w:hAnsi="Times New Roman" w:cs="Times New Roman"/>
          <w:sz w:val="24"/>
          <w:szCs w:val="24"/>
          <w:lang w:eastAsia="fr-FR"/>
        </w:rPr>
        <w:t xml:space="preserve"> par la diffusion et l’application du savoir africain.</w:t>
      </w:r>
    </w:p>
    <w:p w14:paraId="544EBBD1" w14:textId="77777777" w:rsidR="00B71202" w:rsidRPr="00B71202" w:rsidRDefault="00B71202" w:rsidP="00B71202">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Renforcer l’impact social et économique</w:t>
      </w:r>
      <w:r w:rsidRPr="00B71202">
        <w:rPr>
          <w:rFonts w:ascii="Times New Roman" w:eastAsia="Times New Roman" w:hAnsi="Times New Roman" w:cs="Times New Roman"/>
          <w:sz w:val="24"/>
          <w:szCs w:val="24"/>
          <w:lang w:eastAsia="fr-FR"/>
        </w:rPr>
        <w:t xml:space="preserve"> des participants et de leurs organisations.</w:t>
      </w:r>
    </w:p>
    <w:p w14:paraId="6B883630" w14:textId="77777777" w:rsidR="00B71202" w:rsidRPr="00B71202" w:rsidRDefault="00B71202" w:rsidP="00B71202">
      <w:pPr>
        <w:numPr>
          <w:ilvl w:val="0"/>
          <w:numId w:val="96"/>
        </w:numPr>
        <w:spacing w:before="100" w:beforeAutospacing="1" w:after="100" w:afterAutospacing="1" w:line="240" w:lineRule="auto"/>
        <w:rPr>
          <w:rFonts w:ascii="Times New Roman" w:eastAsia="Times New Roman" w:hAnsi="Times New Roman" w:cs="Times New Roman"/>
          <w:sz w:val="24"/>
          <w:szCs w:val="24"/>
          <w:lang w:eastAsia="fr-FR"/>
        </w:rPr>
      </w:pPr>
      <w:r w:rsidRPr="00B71202">
        <w:rPr>
          <w:rFonts w:ascii="Times New Roman" w:eastAsia="Times New Roman" w:hAnsi="Times New Roman" w:cs="Times New Roman"/>
          <w:b/>
          <w:bCs/>
          <w:sz w:val="24"/>
          <w:szCs w:val="24"/>
          <w:lang w:eastAsia="fr-FR"/>
        </w:rPr>
        <w:t>Favoriser la mobilité professionnelle et académique</w:t>
      </w:r>
      <w:r w:rsidRPr="00B71202">
        <w:rPr>
          <w:rFonts w:ascii="Times New Roman" w:eastAsia="Times New Roman" w:hAnsi="Times New Roman" w:cs="Times New Roman"/>
          <w:sz w:val="24"/>
          <w:szCs w:val="24"/>
          <w:lang w:eastAsia="fr-FR"/>
        </w:rPr>
        <w:t xml:space="preserve"> à travers des programmes innovants et reconnus.</w:t>
      </w:r>
    </w:p>
    <w:p w14:paraId="6393B38A" w14:textId="77777777" w:rsidR="00D87FFD" w:rsidRPr="000D155A" w:rsidRDefault="00D87FFD" w:rsidP="00B26DF6">
      <w:pPr>
        <w:autoSpaceDE w:val="0"/>
        <w:autoSpaceDN w:val="0"/>
        <w:adjustRightInd w:val="0"/>
        <w:spacing w:after="0" w:line="240" w:lineRule="auto"/>
        <w:ind w:left="567"/>
        <w:jc w:val="both"/>
        <w:rPr>
          <w:rFonts w:ascii="Times New Roman" w:hAnsi="Times New Roman" w:cs="Times New Roman"/>
          <w:b/>
          <w:sz w:val="24"/>
          <w:szCs w:val="24"/>
          <w14:shadow w14:blurRad="50800" w14:dist="38100" w14:dir="2700000" w14:sx="100000" w14:sy="100000" w14:kx="0" w14:ky="0" w14:algn="tl">
            <w14:srgbClr w14:val="000000">
              <w14:alpha w14:val="60000"/>
            </w14:srgbClr>
          </w14:shadow>
        </w:rPr>
      </w:pPr>
    </w:p>
    <w:p w14:paraId="345BA8C0" w14:textId="77777777" w:rsidR="00D87FFD" w:rsidRDefault="00D87FFD" w:rsidP="00B26DF6">
      <w:pPr>
        <w:autoSpaceDE w:val="0"/>
        <w:autoSpaceDN w:val="0"/>
        <w:adjustRightInd w:val="0"/>
        <w:spacing w:after="0" w:line="240" w:lineRule="auto"/>
        <w:ind w:left="567"/>
        <w:jc w:val="both"/>
        <w:rPr>
          <w:rFonts w:ascii="Trebuchet MS" w:hAnsi="Trebuchet MS"/>
          <w:b/>
          <w:sz w:val="28"/>
          <w:szCs w:val="28"/>
          <w14:shadow w14:blurRad="50800" w14:dist="38100" w14:dir="2700000" w14:sx="100000" w14:sy="100000" w14:kx="0" w14:ky="0" w14:algn="tl">
            <w14:srgbClr w14:val="000000">
              <w14:alpha w14:val="60000"/>
            </w14:srgbClr>
          </w14:shadow>
        </w:rPr>
      </w:pPr>
    </w:p>
    <w:p w14:paraId="3B658BA4" w14:textId="77777777" w:rsidR="00D87FFD" w:rsidRDefault="00D87FFD" w:rsidP="00B26DF6">
      <w:pPr>
        <w:autoSpaceDE w:val="0"/>
        <w:autoSpaceDN w:val="0"/>
        <w:adjustRightInd w:val="0"/>
        <w:spacing w:after="0" w:line="240" w:lineRule="auto"/>
        <w:ind w:left="567"/>
        <w:jc w:val="both"/>
        <w:rPr>
          <w:rFonts w:ascii="Trebuchet MS" w:hAnsi="Trebuchet MS"/>
          <w:b/>
          <w:sz w:val="28"/>
          <w:szCs w:val="28"/>
          <w14:shadow w14:blurRad="50800" w14:dist="38100" w14:dir="2700000" w14:sx="100000" w14:sy="100000" w14:kx="0" w14:ky="0" w14:algn="tl">
            <w14:srgbClr w14:val="000000">
              <w14:alpha w14:val="60000"/>
            </w14:srgbClr>
          </w14:shadow>
        </w:rPr>
      </w:pPr>
    </w:p>
    <w:p w14:paraId="41AAEDC4" w14:textId="77777777" w:rsidR="00D87FFD" w:rsidRPr="00917363" w:rsidRDefault="00D87FFD" w:rsidP="00B26DF6">
      <w:pPr>
        <w:autoSpaceDE w:val="0"/>
        <w:autoSpaceDN w:val="0"/>
        <w:adjustRightInd w:val="0"/>
        <w:spacing w:after="0" w:line="240" w:lineRule="auto"/>
        <w:ind w:left="567"/>
        <w:jc w:val="both"/>
        <w:rPr>
          <w:rFonts w:ascii="Trebuchet MS" w:hAnsi="Trebuchet MS"/>
          <w:b/>
          <w:sz w:val="28"/>
          <w:szCs w:val="28"/>
          <w14:shadow w14:blurRad="50800" w14:dist="38100" w14:dir="2700000" w14:sx="100000" w14:sy="100000" w14:kx="0" w14:ky="0" w14:algn="tl">
            <w14:srgbClr w14:val="000000">
              <w14:alpha w14:val="60000"/>
            </w14:srgbClr>
          </w14:shadow>
        </w:rPr>
      </w:pPr>
    </w:p>
    <w:p w14:paraId="55705437" w14:textId="77777777" w:rsidR="001B2A6B" w:rsidRDefault="001B2A6B" w:rsidP="00D87FFD">
      <w:pPr>
        <w:jc w:val="center"/>
        <w:rPr>
          <w:b/>
          <w:sz w:val="56"/>
          <w:szCs w:val="56"/>
        </w:rPr>
      </w:pPr>
    </w:p>
    <w:p w14:paraId="515B9DEB" w14:textId="77777777" w:rsidR="001B2A6B" w:rsidRDefault="001B2A6B" w:rsidP="00D87FFD">
      <w:pPr>
        <w:jc w:val="center"/>
        <w:rPr>
          <w:b/>
          <w:sz w:val="56"/>
          <w:szCs w:val="56"/>
        </w:rPr>
      </w:pPr>
    </w:p>
    <w:p w14:paraId="42C61557" w14:textId="77777777" w:rsidR="001B2A6B" w:rsidRDefault="001B2A6B" w:rsidP="00D87FFD">
      <w:pPr>
        <w:jc w:val="center"/>
        <w:rPr>
          <w:b/>
          <w:sz w:val="56"/>
          <w:szCs w:val="56"/>
        </w:rPr>
      </w:pPr>
    </w:p>
    <w:p w14:paraId="442D83B2" w14:textId="77777777" w:rsidR="001B2A6B" w:rsidRDefault="001B2A6B" w:rsidP="00D87FFD">
      <w:pPr>
        <w:jc w:val="center"/>
        <w:rPr>
          <w:b/>
          <w:sz w:val="56"/>
          <w:szCs w:val="56"/>
        </w:rPr>
      </w:pPr>
    </w:p>
    <w:p w14:paraId="21221C62" w14:textId="77777777" w:rsidR="0001480D" w:rsidRPr="001B2A6B" w:rsidRDefault="00D87FFD" w:rsidP="001B2A6B">
      <w:pPr>
        <w:jc w:val="center"/>
        <w:rPr>
          <w:b/>
          <w:sz w:val="144"/>
          <w:szCs w:val="144"/>
        </w:rPr>
      </w:pPr>
      <w:r w:rsidRPr="001B2A6B">
        <w:rPr>
          <w:b/>
          <w:sz w:val="144"/>
          <w:szCs w:val="144"/>
        </w:rPr>
        <w:t>ANNEXE</w:t>
      </w:r>
    </w:p>
    <w:p w14:paraId="34A7917A" w14:textId="77777777" w:rsidR="001B2A6B" w:rsidRDefault="001B2A6B" w:rsidP="00D87FFD">
      <w:pPr>
        <w:jc w:val="center"/>
        <w:rPr>
          <w:b/>
          <w:sz w:val="56"/>
          <w:szCs w:val="56"/>
        </w:rPr>
      </w:pPr>
    </w:p>
    <w:p w14:paraId="1B84BFCD" w14:textId="77777777" w:rsidR="001B2A6B" w:rsidRPr="00D87FFD" w:rsidRDefault="001B2A6B" w:rsidP="001B2A6B">
      <w:pPr>
        <w:rPr>
          <w:b/>
          <w:sz w:val="56"/>
          <w:szCs w:val="56"/>
        </w:rPr>
      </w:pPr>
    </w:p>
    <w:p w14:paraId="4EBEE414" w14:textId="77777777" w:rsidR="00D87FFD" w:rsidRPr="00D87FFD" w:rsidRDefault="00D87FFD" w:rsidP="00D87F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D87FFD">
        <w:rPr>
          <w:rFonts w:ascii="Times New Roman" w:eastAsia="Times New Roman" w:hAnsi="Times New Roman" w:cs="Times New Roman"/>
          <w:b/>
          <w:bCs/>
          <w:kern w:val="36"/>
          <w:sz w:val="48"/>
          <w:szCs w:val="48"/>
          <w:lang w:eastAsia="fr-FR"/>
        </w:rPr>
        <w:t>1. LETTRE D’ACCOMPAGNEMENT</w:t>
      </w:r>
    </w:p>
    <w:p w14:paraId="0C40AD7C"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Institut d’Études Africaines – Université des Montagnes (IEA-UDM)</w:t>
      </w:r>
      <w:r w:rsidRPr="00D87FFD">
        <w:rPr>
          <w:rFonts w:ascii="Times New Roman" w:eastAsia="Times New Roman" w:hAnsi="Times New Roman" w:cs="Times New Roman"/>
          <w:sz w:val="24"/>
          <w:szCs w:val="24"/>
          <w:lang w:eastAsia="fr-FR"/>
        </w:rPr>
        <w:br/>
      </w:r>
      <w:proofErr w:type="spellStart"/>
      <w:r w:rsidRPr="00D87FFD">
        <w:rPr>
          <w:rFonts w:ascii="Times New Roman" w:eastAsia="Times New Roman" w:hAnsi="Times New Roman" w:cs="Times New Roman"/>
          <w:sz w:val="24"/>
          <w:szCs w:val="24"/>
          <w:lang w:eastAsia="fr-FR"/>
        </w:rPr>
        <w:t>Bangangté</w:t>
      </w:r>
      <w:proofErr w:type="spellEnd"/>
      <w:r w:rsidRPr="00D87FFD">
        <w:rPr>
          <w:rFonts w:ascii="Times New Roman" w:eastAsia="Times New Roman" w:hAnsi="Times New Roman" w:cs="Times New Roman"/>
          <w:sz w:val="24"/>
          <w:szCs w:val="24"/>
          <w:lang w:eastAsia="fr-FR"/>
        </w:rPr>
        <w:t>, Région de l’Ouest, Cameroun</w:t>
      </w:r>
      <w:r w:rsidRPr="00D87FFD">
        <w:rPr>
          <w:rFonts w:ascii="Times New Roman" w:eastAsia="Times New Roman" w:hAnsi="Times New Roman" w:cs="Times New Roman"/>
          <w:sz w:val="24"/>
          <w:szCs w:val="24"/>
          <w:lang w:eastAsia="fr-FR"/>
        </w:rPr>
        <w:br/>
        <w:t>Tél. : —</w:t>
      </w:r>
      <w:r w:rsidRPr="00D87FFD">
        <w:rPr>
          <w:rFonts w:ascii="Times New Roman" w:eastAsia="Times New Roman" w:hAnsi="Times New Roman" w:cs="Times New Roman"/>
          <w:sz w:val="24"/>
          <w:szCs w:val="24"/>
          <w:lang w:eastAsia="fr-FR"/>
        </w:rPr>
        <w:br/>
        <w:t>E-mail : info@udm.aed-cm.org / african.studies.udm@gmail.com</w:t>
      </w:r>
    </w:p>
    <w:p w14:paraId="284C15D6"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[Date]</w:t>
      </w:r>
    </w:p>
    <w:p w14:paraId="09EE7788"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À l’attention de :</w:t>
      </w:r>
      <w:r w:rsidRPr="00D87FFD">
        <w:rPr>
          <w:rFonts w:ascii="Times New Roman" w:eastAsia="Times New Roman" w:hAnsi="Times New Roman" w:cs="Times New Roman"/>
          <w:sz w:val="24"/>
          <w:szCs w:val="24"/>
          <w:lang w:eastAsia="fr-FR"/>
        </w:rPr>
        <w:br/>
        <w:t>Monsieur/Madame […],</w:t>
      </w:r>
      <w:r w:rsidRPr="00D87FFD">
        <w:rPr>
          <w:rFonts w:ascii="Times New Roman" w:eastAsia="Times New Roman" w:hAnsi="Times New Roman" w:cs="Times New Roman"/>
          <w:sz w:val="24"/>
          <w:szCs w:val="24"/>
          <w:lang w:eastAsia="fr-FR"/>
        </w:rPr>
        <w:br/>
        <w:t>[Institution / Ambassade / Agence de financement]</w:t>
      </w:r>
      <w:r w:rsidRPr="00D87FFD">
        <w:rPr>
          <w:rFonts w:ascii="Times New Roman" w:eastAsia="Times New Roman" w:hAnsi="Times New Roman" w:cs="Times New Roman"/>
          <w:sz w:val="24"/>
          <w:szCs w:val="24"/>
          <w:lang w:eastAsia="fr-FR"/>
        </w:rPr>
        <w:br/>
        <w:t>[Adresse]</w:t>
      </w:r>
    </w:p>
    <w:p w14:paraId="1C6C4625"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 xml:space="preserve">Objet : Soumission du projet “Tourisme &amp; Patrimoine du </w:t>
      </w:r>
      <w:proofErr w:type="spellStart"/>
      <w:r w:rsidRPr="00D87FFD">
        <w:rPr>
          <w:rFonts w:ascii="Times New Roman" w:eastAsia="Times New Roman" w:hAnsi="Times New Roman" w:cs="Times New Roman"/>
          <w:b/>
          <w:bCs/>
          <w:sz w:val="24"/>
          <w:szCs w:val="24"/>
          <w:lang w:eastAsia="fr-FR"/>
        </w:rPr>
        <w:t>Ndé</w:t>
      </w:r>
      <w:proofErr w:type="spellEnd"/>
      <w:r w:rsidRPr="00D87FFD">
        <w:rPr>
          <w:rFonts w:ascii="Times New Roman" w:eastAsia="Times New Roman" w:hAnsi="Times New Roman" w:cs="Times New Roman"/>
          <w:b/>
          <w:bCs/>
          <w:sz w:val="24"/>
          <w:szCs w:val="24"/>
          <w:lang w:eastAsia="fr-FR"/>
        </w:rPr>
        <w:t>”</w:t>
      </w:r>
    </w:p>
    <w:p w14:paraId="00CBB397"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Madame, Monsieur,</w:t>
      </w:r>
    </w:p>
    <w:p w14:paraId="21B55989"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xml:space="preserve">L’Institut d’Études Africaines de l’Université des Montagnes (IEA-UDM) a l’honneur de vous soumettre son projet intitulé </w:t>
      </w:r>
      <w:r w:rsidRPr="00D87FFD">
        <w:rPr>
          <w:rFonts w:ascii="Times New Roman" w:eastAsia="Times New Roman" w:hAnsi="Times New Roman" w:cs="Times New Roman"/>
          <w:b/>
          <w:bCs/>
          <w:sz w:val="24"/>
          <w:szCs w:val="24"/>
          <w:lang w:eastAsia="fr-FR"/>
        </w:rPr>
        <w:t xml:space="preserve">Programme intégré de valorisation du patrimoine et de développement du tourisme culturel et communautaire dans le </w:t>
      </w:r>
      <w:proofErr w:type="spellStart"/>
      <w:r w:rsidRPr="00D87FFD">
        <w:rPr>
          <w:rFonts w:ascii="Times New Roman" w:eastAsia="Times New Roman" w:hAnsi="Times New Roman" w:cs="Times New Roman"/>
          <w:b/>
          <w:bCs/>
          <w:sz w:val="24"/>
          <w:szCs w:val="24"/>
          <w:lang w:eastAsia="fr-FR"/>
        </w:rPr>
        <w:t>Ndé</w:t>
      </w:r>
      <w:proofErr w:type="spellEnd"/>
      <w:r w:rsidRPr="00D87FFD">
        <w:rPr>
          <w:rFonts w:ascii="Times New Roman" w:eastAsia="Times New Roman" w:hAnsi="Times New Roman" w:cs="Times New Roman"/>
          <w:sz w:val="24"/>
          <w:szCs w:val="24"/>
          <w:lang w:eastAsia="fr-FR"/>
        </w:rPr>
        <w:t>.</w:t>
      </w:r>
    </w:p>
    <w:p w14:paraId="4538A0A8"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Ce projet vise à :</w:t>
      </w:r>
    </w:p>
    <w:p w14:paraId="287821BD" w14:textId="77777777" w:rsidR="00D87FFD" w:rsidRPr="00D87FFD" w:rsidRDefault="00D87FFD" w:rsidP="00B71202">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87FFD">
        <w:rPr>
          <w:rFonts w:ascii="Times New Roman" w:eastAsia="Times New Roman" w:hAnsi="Times New Roman" w:cs="Times New Roman"/>
          <w:sz w:val="24"/>
          <w:szCs w:val="24"/>
          <w:lang w:eastAsia="fr-FR"/>
        </w:rPr>
        <w:t>documenter</w:t>
      </w:r>
      <w:proofErr w:type="gramEnd"/>
      <w:r w:rsidRPr="00D87FFD">
        <w:rPr>
          <w:rFonts w:ascii="Times New Roman" w:eastAsia="Times New Roman" w:hAnsi="Times New Roman" w:cs="Times New Roman"/>
          <w:sz w:val="24"/>
          <w:szCs w:val="24"/>
          <w:lang w:eastAsia="fr-FR"/>
        </w:rPr>
        <w:t xml:space="preserve"> et protéger le patrimoine matériel et immatériel de la région ;</w:t>
      </w:r>
    </w:p>
    <w:p w14:paraId="23B32395" w14:textId="77777777" w:rsidR="00D87FFD" w:rsidRPr="00D87FFD" w:rsidRDefault="00D87FFD" w:rsidP="00B71202">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87FFD">
        <w:rPr>
          <w:rFonts w:ascii="Times New Roman" w:eastAsia="Times New Roman" w:hAnsi="Times New Roman" w:cs="Times New Roman"/>
          <w:sz w:val="24"/>
          <w:szCs w:val="24"/>
          <w:lang w:eastAsia="fr-FR"/>
        </w:rPr>
        <w:t>renforcer</w:t>
      </w:r>
      <w:proofErr w:type="gramEnd"/>
      <w:r w:rsidRPr="00D87FFD">
        <w:rPr>
          <w:rFonts w:ascii="Times New Roman" w:eastAsia="Times New Roman" w:hAnsi="Times New Roman" w:cs="Times New Roman"/>
          <w:sz w:val="24"/>
          <w:szCs w:val="24"/>
          <w:lang w:eastAsia="fr-FR"/>
        </w:rPr>
        <w:t xml:space="preserve"> les capacités des femmes leaders, jeunes et acteurs locaux ;</w:t>
      </w:r>
    </w:p>
    <w:p w14:paraId="2A68CF64" w14:textId="77777777" w:rsidR="00D87FFD" w:rsidRPr="00D87FFD" w:rsidRDefault="00D87FFD" w:rsidP="00B71202">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87FFD">
        <w:rPr>
          <w:rFonts w:ascii="Times New Roman" w:eastAsia="Times New Roman" w:hAnsi="Times New Roman" w:cs="Times New Roman"/>
          <w:sz w:val="24"/>
          <w:szCs w:val="24"/>
          <w:lang w:eastAsia="fr-FR"/>
        </w:rPr>
        <w:t>développer</w:t>
      </w:r>
      <w:proofErr w:type="gramEnd"/>
      <w:r w:rsidRPr="00D87FFD">
        <w:rPr>
          <w:rFonts w:ascii="Times New Roman" w:eastAsia="Times New Roman" w:hAnsi="Times New Roman" w:cs="Times New Roman"/>
          <w:sz w:val="24"/>
          <w:szCs w:val="24"/>
          <w:lang w:eastAsia="fr-FR"/>
        </w:rPr>
        <w:t xml:space="preserve"> des circuits touristiques communautaires ;</w:t>
      </w:r>
    </w:p>
    <w:p w14:paraId="11E8F504" w14:textId="77777777" w:rsidR="00D87FFD" w:rsidRPr="00D87FFD" w:rsidRDefault="00D87FFD" w:rsidP="00B71202">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87FFD">
        <w:rPr>
          <w:rFonts w:ascii="Times New Roman" w:eastAsia="Times New Roman" w:hAnsi="Times New Roman" w:cs="Times New Roman"/>
          <w:sz w:val="24"/>
          <w:szCs w:val="24"/>
          <w:lang w:eastAsia="fr-FR"/>
        </w:rPr>
        <w:t>créer</w:t>
      </w:r>
      <w:proofErr w:type="gramEnd"/>
      <w:r w:rsidRPr="00D87FFD">
        <w:rPr>
          <w:rFonts w:ascii="Times New Roman" w:eastAsia="Times New Roman" w:hAnsi="Times New Roman" w:cs="Times New Roman"/>
          <w:sz w:val="24"/>
          <w:szCs w:val="24"/>
          <w:lang w:eastAsia="fr-FR"/>
        </w:rPr>
        <w:t xml:space="preserve"> une plateforme numérique patrimoniale ;</w:t>
      </w:r>
    </w:p>
    <w:p w14:paraId="310C4B15" w14:textId="77777777" w:rsidR="00D87FFD" w:rsidRPr="00D87FFD" w:rsidRDefault="00D87FFD" w:rsidP="00B71202">
      <w:pPr>
        <w:numPr>
          <w:ilvl w:val="0"/>
          <w:numId w:val="4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D87FFD">
        <w:rPr>
          <w:rFonts w:ascii="Times New Roman" w:eastAsia="Times New Roman" w:hAnsi="Times New Roman" w:cs="Times New Roman"/>
          <w:sz w:val="24"/>
          <w:szCs w:val="24"/>
          <w:lang w:eastAsia="fr-FR"/>
        </w:rPr>
        <w:t>promouvoir</w:t>
      </w:r>
      <w:proofErr w:type="gramEnd"/>
      <w:r w:rsidRPr="00D87FFD">
        <w:rPr>
          <w:rFonts w:ascii="Times New Roman" w:eastAsia="Times New Roman" w:hAnsi="Times New Roman" w:cs="Times New Roman"/>
          <w:sz w:val="24"/>
          <w:szCs w:val="24"/>
          <w:lang w:eastAsia="fr-FR"/>
        </w:rPr>
        <w:t xml:space="preserve"> un développement local durable fondé sur la culture.</w:t>
      </w:r>
    </w:p>
    <w:p w14:paraId="3FA93A0C"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Nous sommes convaincus que ce programme contribuera de manière significative à la préservation des identités locales, à l’autonomisation féminine et au développement économique des communautés.</w:t>
      </w:r>
    </w:p>
    <w:p w14:paraId="5A24BAE5"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Nous vous remercions de l’attention portée à notre demande et restons disponibles pour toute information complémentaire.</w:t>
      </w:r>
    </w:p>
    <w:p w14:paraId="4E22C98B"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Veuillez agréer, Madame, Monsieur, l’expression de nos salutations distinguées.</w:t>
      </w:r>
    </w:p>
    <w:p w14:paraId="279AB7FC"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Pr Pascal TOUOYEM</w:t>
      </w:r>
      <w:r w:rsidRPr="00D87FFD">
        <w:rPr>
          <w:rFonts w:ascii="Times New Roman" w:eastAsia="Times New Roman" w:hAnsi="Times New Roman" w:cs="Times New Roman"/>
          <w:sz w:val="24"/>
          <w:szCs w:val="24"/>
          <w:lang w:eastAsia="fr-FR"/>
        </w:rPr>
        <w:br/>
        <w:t>Coordinateur du projet</w:t>
      </w:r>
      <w:r w:rsidRPr="00D87FFD">
        <w:rPr>
          <w:rFonts w:ascii="Times New Roman" w:eastAsia="Times New Roman" w:hAnsi="Times New Roman" w:cs="Times New Roman"/>
          <w:sz w:val="24"/>
          <w:szCs w:val="24"/>
          <w:lang w:eastAsia="fr-FR"/>
        </w:rPr>
        <w:br/>
        <w:t>Institut d’Études Africaines – Université des Montagnes</w:t>
      </w:r>
    </w:p>
    <w:p w14:paraId="7590F3E5" w14:textId="77777777" w:rsidR="00D87FFD" w:rsidRPr="00D87FFD" w:rsidRDefault="00000000" w:rsidP="00D87F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89CB532">
          <v:rect id="_x0000_i1030" style="width:0;height:1.5pt" o:hralign="center" o:hrstd="t" o:hr="t" fillcolor="#a0a0a0" stroked="f"/>
        </w:pict>
      </w:r>
    </w:p>
    <w:p w14:paraId="54E97E9E" w14:textId="77777777" w:rsidR="00D87FFD" w:rsidRPr="00D87FFD" w:rsidRDefault="00D87FFD" w:rsidP="00D87F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D87FFD">
        <w:rPr>
          <w:rFonts w:ascii="Times New Roman" w:eastAsia="Times New Roman" w:hAnsi="Times New Roman" w:cs="Times New Roman"/>
          <w:b/>
          <w:bCs/>
          <w:kern w:val="36"/>
          <w:sz w:val="48"/>
          <w:szCs w:val="48"/>
          <w:lang w:eastAsia="fr-FR"/>
        </w:rPr>
        <w:t>2. FICHE TECHNIQUE DU PROJET</w:t>
      </w:r>
    </w:p>
    <w:p w14:paraId="1CAB58EE"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Titre du projet :</w:t>
      </w:r>
      <w:r w:rsidRPr="00D87FFD">
        <w:rPr>
          <w:rFonts w:ascii="Times New Roman" w:eastAsia="Times New Roman" w:hAnsi="Times New Roman" w:cs="Times New Roman"/>
          <w:sz w:val="24"/>
          <w:szCs w:val="24"/>
          <w:lang w:eastAsia="fr-FR"/>
        </w:rPr>
        <w:t xml:space="preserve"> Programme intégré Tourisme &amp; Patrimoine du </w:t>
      </w:r>
      <w:proofErr w:type="spellStart"/>
      <w:r w:rsidRPr="00D87FFD">
        <w:rPr>
          <w:rFonts w:ascii="Times New Roman" w:eastAsia="Times New Roman" w:hAnsi="Times New Roman" w:cs="Times New Roman"/>
          <w:sz w:val="24"/>
          <w:szCs w:val="24"/>
          <w:lang w:eastAsia="fr-FR"/>
        </w:rPr>
        <w:t>Ndé</w:t>
      </w:r>
      <w:proofErr w:type="spellEnd"/>
      <w:r w:rsidRPr="00D87FFD">
        <w:rPr>
          <w:rFonts w:ascii="Times New Roman" w:eastAsia="Times New Roman" w:hAnsi="Times New Roman" w:cs="Times New Roman"/>
          <w:sz w:val="24"/>
          <w:szCs w:val="24"/>
          <w:lang w:eastAsia="fr-FR"/>
        </w:rPr>
        <w:br/>
      </w:r>
      <w:r w:rsidRPr="00D87FFD">
        <w:rPr>
          <w:rFonts w:ascii="Times New Roman" w:eastAsia="Times New Roman" w:hAnsi="Times New Roman" w:cs="Times New Roman"/>
          <w:b/>
          <w:bCs/>
          <w:sz w:val="24"/>
          <w:szCs w:val="24"/>
          <w:lang w:eastAsia="fr-FR"/>
        </w:rPr>
        <w:t>Durée :</w:t>
      </w:r>
      <w:r w:rsidRPr="00D87FFD">
        <w:rPr>
          <w:rFonts w:ascii="Times New Roman" w:eastAsia="Times New Roman" w:hAnsi="Times New Roman" w:cs="Times New Roman"/>
          <w:sz w:val="24"/>
          <w:szCs w:val="24"/>
          <w:lang w:eastAsia="fr-FR"/>
        </w:rPr>
        <w:t xml:space="preserve"> 36 mois</w:t>
      </w:r>
      <w:r w:rsidRPr="00D87FFD">
        <w:rPr>
          <w:rFonts w:ascii="Times New Roman" w:eastAsia="Times New Roman" w:hAnsi="Times New Roman" w:cs="Times New Roman"/>
          <w:sz w:val="24"/>
          <w:szCs w:val="24"/>
          <w:lang w:eastAsia="fr-FR"/>
        </w:rPr>
        <w:br/>
      </w:r>
      <w:r w:rsidRPr="00D87FFD">
        <w:rPr>
          <w:rFonts w:ascii="Times New Roman" w:eastAsia="Times New Roman" w:hAnsi="Times New Roman" w:cs="Times New Roman"/>
          <w:b/>
          <w:bCs/>
          <w:sz w:val="24"/>
          <w:szCs w:val="24"/>
          <w:lang w:eastAsia="fr-FR"/>
        </w:rPr>
        <w:t>Localisation :</w:t>
      </w:r>
      <w:r w:rsidRPr="00D87FFD">
        <w:rPr>
          <w:rFonts w:ascii="Times New Roman" w:eastAsia="Times New Roman" w:hAnsi="Times New Roman" w:cs="Times New Roman"/>
          <w:sz w:val="24"/>
          <w:szCs w:val="24"/>
          <w:lang w:eastAsia="fr-FR"/>
        </w:rPr>
        <w:t xml:space="preserve"> Département du </w:t>
      </w:r>
      <w:proofErr w:type="spellStart"/>
      <w:r w:rsidRPr="00D87FFD">
        <w:rPr>
          <w:rFonts w:ascii="Times New Roman" w:eastAsia="Times New Roman" w:hAnsi="Times New Roman" w:cs="Times New Roman"/>
          <w:sz w:val="24"/>
          <w:szCs w:val="24"/>
          <w:lang w:eastAsia="fr-FR"/>
        </w:rPr>
        <w:t>Ndé</w:t>
      </w:r>
      <w:proofErr w:type="spellEnd"/>
      <w:r w:rsidRPr="00D87FFD">
        <w:rPr>
          <w:rFonts w:ascii="Times New Roman" w:eastAsia="Times New Roman" w:hAnsi="Times New Roman" w:cs="Times New Roman"/>
          <w:sz w:val="24"/>
          <w:szCs w:val="24"/>
          <w:lang w:eastAsia="fr-FR"/>
        </w:rPr>
        <w:t>, Région de l’Ouest, Cameroun</w:t>
      </w:r>
      <w:r w:rsidRPr="00D87FFD">
        <w:rPr>
          <w:rFonts w:ascii="Times New Roman" w:eastAsia="Times New Roman" w:hAnsi="Times New Roman" w:cs="Times New Roman"/>
          <w:sz w:val="24"/>
          <w:szCs w:val="24"/>
          <w:lang w:eastAsia="fr-FR"/>
        </w:rPr>
        <w:br/>
      </w:r>
      <w:r w:rsidRPr="00D87FFD">
        <w:rPr>
          <w:rFonts w:ascii="Times New Roman" w:eastAsia="Times New Roman" w:hAnsi="Times New Roman" w:cs="Times New Roman"/>
          <w:b/>
          <w:bCs/>
          <w:sz w:val="24"/>
          <w:szCs w:val="24"/>
          <w:lang w:eastAsia="fr-FR"/>
        </w:rPr>
        <w:t>Organisation porteuse :</w:t>
      </w:r>
      <w:r w:rsidRPr="00D87FFD">
        <w:rPr>
          <w:rFonts w:ascii="Times New Roman" w:eastAsia="Times New Roman" w:hAnsi="Times New Roman" w:cs="Times New Roman"/>
          <w:sz w:val="24"/>
          <w:szCs w:val="24"/>
          <w:lang w:eastAsia="fr-FR"/>
        </w:rPr>
        <w:t xml:space="preserve"> Institut d’Études Africaines – Université des Montagnes</w:t>
      </w:r>
      <w:r w:rsidRPr="00D87FFD">
        <w:rPr>
          <w:rFonts w:ascii="Times New Roman" w:eastAsia="Times New Roman" w:hAnsi="Times New Roman" w:cs="Times New Roman"/>
          <w:sz w:val="24"/>
          <w:szCs w:val="24"/>
          <w:lang w:eastAsia="fr-FR"/>
        </w:rPr>
        <w:br/>
      </w:r>
      <w:r w:rsidRPr="00D87FFD">
        <w:rPr>
          <w:rFonts w:ascii="Times New Roman" w:eastAsia="Times New Roman" w:hAnsi="Times New Roman" w:cs="Times New Roman"/>
          <w:b/>
          <w:bCs/>
          <w:sz w:val="24"/>
          <w:szCs w:val="24"/>
          <w:lang w:eastAsia="fr-FR"/>
        </w:rPr>
        <w:t>Coordinateur :</w:t>
      </w:r>
      <w:r w:rsidRPr="00D87FFD">
        <w:rPr>
          <w:rFonts w:ascii="Times New Roman" w:eastAsia="Times New Roman" w:hAnsi="Times New Roman" w:cs="Times New Roman"/>
          <w:sz w:val="24"/>
          <w:szCs w:val="24"/>
          <w:lang w:eastAsia="fr-FR"/>
        </w:rPr>
        <w:t xml:space="preserve"> Pr Pascal TOUOYEM</w:t>
      </w:r>
      <w:r w:rsidRPr="00D87FFD">
        <w:rPr>
          <w:rFonts w:ascii="Times New Roman" w:eastAsia="Times New Roman" w:hAnsi="Times New Roman" w:cs="Times New Roman"/>
          <w:sz w:val="24"/>
          <w:szCs w:val="24"/>
          <w:lang w:eastAsia="fr-FR"/>
        </w:rPr>
        <w:br/>
      </w:r>
      <w:r w:rsidRPr="00D87FFD">
        <w:rPr>
          <w:rFonts w:ascii="Times New Roman" w:eastAsia="Times New Roman" w:hAnsi="Times New Roman" w:cs="Times New Roman"/>
          <w:b/>
          <w:bCs/>
          <w:sz w:val="24"/>
          <w:szCs w:val="24"/>
          <w:lang w:eastAsia="fr-FR"/>
        </w:rPr>
        <w:t>Budget total :</w:t>
      </w:r>
      <w:r w:rsidRPr="00D87FFD">
        <w:rPr>
          <w:rFonts w:ascii="Times New Roman" w:eastAsia="Times New Roman" w:hAnsi="Times New Roman" w:cs="Times New Roman"/>
          <w:sz w:val="24"/>
          <w:szCs w:val="24"/>
          <w:lang w:eastAsia="fr-FR"/>
        </w:rPr>
        <w:t xml:space="preserve"> 50 à 150 millions FCFA (selon bailleur)</w:t>
      </w:r>
    </w:p>
    <w:p w14:paraId="747F5AA7" w14:textId="77777777" w:rsidR="00D87FFD" w:rsidRPr="00D87FFD" w:rsidRDefault="00D87FFD" w:rsidP="00D87F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87FFD">
        <w:rPr>
          <w:rFonts w:ascii="Times New Roman" w:eastAsia="Times New Roman" w:hAnsi="Times New Roman" w:cs="Times New Roman"/>
          <w:b/>
          <w:bCs/>
          <w:sz w:val="27"/>
          <w:szCs w:val="27"/>
          <w:lang w:eastAsia="fr-FR"/>
        </w:rPr>
        <w:t>Objectif général</w:t>
      </w:r>
    </w:p>
    <w:p w14:paraId="54C5C1B6"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xml:space="preserve">Promouvoir un tourisme culturel, éducatif et communautaire durable fondé sur la valorisation du patrimoine du </w:t>
      </w:r>
      <w:proofErr w:type="spellStart"/>
      <w:r w:rsidRPr="00D87FFD">
        <w:rPr>
          <w:rFonts w:ascii="Times New Roman" w:eastAsia="Times New Roman" w:hAnsi="Times New Roman" w:cs="Times New Roman"/>
          <w:sz w:val="24"/>
          <w:szCs w:val="24"/>
          <w:lang w:eastAsia="fr-FR"/>
        </w:rPr>
        <w:t>Ndé</w:t>
      </w:r>
      <w:proofErr w:type="spellEnd"/>
      <w:r w:rsidRPr="00D87FFD">
        <w:rPr>
          <w:rFonts w:ascii="Times New Roman" w:eastAsia="Times New Roman" w:hAnsi="Times New Roman" w:cs="Times New Roman"/>
          <w:sz w:val="24"/>
          <w:szCs w:val="24"/>
          <w:lang w:eastAsia="fr-FR"/>
        </w:rPr>
        <w:t>.</w:t>
      </w:r>
    </w:p>
    <w:p w14:paraId="41A54580" w14:textId="77777777" w:rsidR="00D87FFD" w:rsidRPr="00D87FFD" w:rsidRDefault="00D87FFD" w:rsidP="00D87F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87FFD">
        <w:rPr>
          <w:rFonts w:ascii="Times New Roman" w:eastAsia="Times New Roman" w:hAnsi="Times New Roman" w:cs="Times New Roman"/>
          <w:b/>
          <w:bCs/>
          <w:sz w:val="27"/>
          <w:szCs w:val="27"/>
          <w:lang w:eastAsia="fr-FR"/>
        </w:rPr>
        <w:t>Objectifs spécifiques</w:t>
      </w:r>
    </w:p>
    <w:p w14:paraId="7C6805EE" w14:textId="77777777" w:rsidR="00D87FFD" w:rsidRPr="00D87FFD" w:rsidRDefault="00D87FFD" w:rsidP="00B71202">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xml:space="preserve">Inventorier et numériser le patrimoine du </w:t>
      </w:r>
      <w:proofErr w:type="spellStart"/>
      <w:r w:rsidRPr="00D87FFD">
        <w:rPr>
          <w:rFonts w:ascii="Times New Roman" w:eastAsia="Times New Roman" w:hAnsi="Times New Roman" w:cs="Times New Roman"/>
          <w:sz w:val="24"/>
          <w:szCs w:val="24"/>
          <w:lang w:eastAsia="fr-FR"/>
        </w:rPr>
        <w:t>Ndé</w:t>
      </w:r>
      <w:proofErr w:type="spellEnd"/>
      <w:r w:rsidRPr="00D87FFD">
        <w:rPr>
          <w:rFonts w:ascii="Times New Roman" w:eastAsia="Times New Roman" w:hAnsi="Times New Roman" w:cs="Times New Roman"/>
          <w:sz w:val="24"/>
          <w:szCs w:val="24"/>
          <w:lang w:eastAsia="fr-FR"/>
        </w:rPr>
        <w:t>.</w:t>
      </w:r>
    </w:p>
    <w:p w14:paraId="3DB871C6" w14:textId="77777777" w:rsidR="00D87FFD" w:rsidRPr="00D87FFD" w:rsidRDefault="00D87FFD" w:rsidP="00B71202">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Former 150 acteurs locaux (guides, femmes leaders, jeunes).</w:t>
      </w:r>
    </w:p>
    <w:p w14:paraId="67F18B93" w14:textId="77777777" w:rsidR="00D87FFD" w:rsidRPr="00D87FFD" w:rsidRDefault="00D87FFD" w:rsidP="00B71202">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Créer trois circuits touristiques communautaires.</w:t>
      </w:r>
    </w:p>
    <w:p w14:paraId="38846DA8" w14:textId="77777777" w:rsidR="00D87FFD" w:rsidRPr="00D87FFD" w:rsidRDefault="00D87FFD" w:rsidP="00B71202">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Développer une plateforme numérique patrimoniale.</w:t>
      </w:r>
    </w:p>
    <w:p w14:paraId="4B6F850C" w14:textId="77777777" w:rsidR="00D87FFD" w:rsidRPr="00D87FFD" w:rsidRDefault="00D87FFD" w:rsidP="00B71202">
      <w:pPr>
        <w:numPr>
          <w:ilvl w:val="0"/>
          <w:numId w:val="49"/>
        </w:num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Générer des revenus par des micro-activités culturelles.</w:t>
      </w:r>
    </w:p>
    <w:p w14:paraId="104FEDFC" w14:textId="77777777" w:rsidR="00D87FFD" w:rsidRPr="00D87FFD" w:rsidRDefault="00D87FFD" w:rsidP="00D87F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87FFD">
        <w:rPr>
          <w:rFonts w:ascii="Times New Roman" w:eastAsia="Times New Roman" w:hAnsi="Times New Roman" w:cs="Times New Roman"/>
          <w:b/>
          <w:bCs/>
          <w:sz w:val="27"/>
          <w:szCs w:val="27"/>
          <w:lang w:eastAsia="fr-FR"/>
        </w:rPr>
        <w:t>Bénéficiaires</w:t>
      </w:r>
    </w:p>
    <w:p w14:paraId="6569A11B" w14:textId="77777777" w:rsidR="00D87FFD" w:rsidRPr="00D87FFD" w:rsidRDefault="00D87FFD" w:rsidP="00B71202">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Femmes leaders et cheffes traditionnelles</w:t>
      </w:r>
    </w:p>
    <w:p w14:paraId="20566A5E" w14:textId="77777777" w:rsidR="00D87FFD" w:rsidRPr="00D87FFD" w:rsidRDefault="00D87FFD" w:rsidP="00B71202">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Jeunes</w:t>
      </w:r>
    </w:p>
    <w:p w14:paraId="2E3B5EA8" w14:textId="77777777" w:rsidR="00D87FFD" w:rsidRPr="00D87FFD" w:rsidRDefault="00D87FFD" w:rsidP="00B71202">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Communautés rurales</w:t>
      </w:r>
    </w:p>
    <w:p w14:paraId="36AB29F3" w14:textId="77777777" w:rsidR="00D87FFD" w:rsidRPr="00D87FFD" w:rsidRDefault="00D87FFD" w:rsidP="00B71202">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Chefferies traditionnelles</w:t>
      </w:r>
    </w:p>
    <w:p w14:paraId="5F751DBA" w14:textId="77777777" w:rsidR="00D87FFD" w:rsidRPr="00D87FFD" w:rsidRDefault="00D87FFD" w:rsidP="00B71202">
      <w:pPr>
        <w:numPr>
          <w:ilvl w:val="0"/>
          <w:numId w:val="50"/>
        </w:num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Étudiants et chercheurs</w:t>
      </w:r>
    </w:p>
    <w:p w14:paraId="2B02493B" w14:textId="77777777" w:rsidR="00D87FFD" w:rsidRPr="00D87FFD" w:rsidRDefault="00D87FFD" w:rsidP="00D87FF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D87FFD">
        <w:rPr>
          <w:rFonts w:ascii="Times New Roman" w:eastAsia="Times New Roman" w:hAnsi="Times New Roman" w:cs="Times New Roman"/>
          <w:b/>
          <w:bCs/>
          <w:sz w:val="27"/>
          <w:szCs w:val="27"/>
          <w:lang w:eastAsia="fr-FR"/>
        </w:rPr>
        <w:t>Partenaires</w:t>
      </w:r>
    </w:p>
    <w:p w14:paraId="11C01C0D"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Chefferies, communes, MINAC, ONG culturelles, universités, agences de tourisme.</w:t>
      </w:r>
    </w:p>
    <w:p w14:paraId="1200DA5E" w14:textId="77777777" w:rsidR="00D87FFD" w:rsidRPr="00D87FFD" w:rsidRDefault="00000000" w:rsidP="00D87F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EE01E2C">
          <v:rect id="_x0000_i1031" style="width:0;height:1.5pt" o:hralign="center" o:hrstd="t" o:hr="t" fillcolor="#a0a0a0" stroked="f"/>
        </w:pict>
      </w:r>
    </w:p>
    <w:p w14:paraId="45C6121A" w14:textId="77777777" w:rsidR="00D87FFD" w:rsidRPr="00D87FFD" w:rsidRDefault="00D87FFD" w:rsidP="00D87F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D87FFD">
        <w:rPr>
          <w:rFonts w:ascii="Times New Roman" w:eastAsia="Times New Roman" w:hAnsi="Times New Roman" w:cs="Times New Roman"/>
          <w:b/>
          <w:bCs/>
          <w:kern w:val="36"/>
          <w:sz w:val="48"/>
          <w:szCs w:val="48"/>
          <w:lang w:eastAsia="fr-FR"/>
        </w:rPr>
        <w:t>3. CALENDRIER DE MISE EN ŒUVRE (36 mois)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2654"/>
      </w:tblGrid>
      <w:tr w:rsidR="00D87FFD" w:rsidRPr="00D87FFD" w14:paraId="21EE228F" w14:textId="77777777" w:rsidTr="00D87FFD">
        <w:trPr>
          <w:tblHeader/>
          <w:tblCellSpacing w:w="15" w:type="dxa"/>
        </w:trPr>
        <w:tc>
          <w:tcPr>
            <w:tcW w:w="0" w:type="auto"/>
            <w:vAlign w:val="center"/>
            <w:hideMark/>
          </w:tcPr>
          <w:p w14:paraId="5AB153FF" w14:textId="77777777" w:rsidR="00D87FFD" w:rsidRPr="00D87FFD" w:rsidRDefault="00D87FFD" w:rsidP="00D87FFD">
            <w:pPr>
              <w:spacing w:after="0" w:line="240" w:lineRule="auto"/>
              <w:jc w:val="center"/>
              <w:rPr>
                <w:rFonts w:ascii="Times New Roman" w:eastAsia="Times New Roman" w:hAnsi="Times New Roman" w:cs="Times New Roman"/>
                <w:b/>
                <w:bCs/>
                <w:sz w:val="24"/>
                <w:szCs w:val="24"/>
                <w:lang w:eastAsia="fr-FR"/>
              </w:rPr>
            </w:pPr>
            <w:r w:rsidRPr="00D87FFD">
              <w:rPr>
                <w:rFonts w:ascii="Times New Roman" w:eastAsia="Times New Roman" w:hAnsi="Times New Roman" w:cs="Times New Roman"/>
                <w:b/>
                <w:bCs/>
                <w:sz w:val="24"/>
                <w:szCs w:val="24"/>
                <w:lang w:eastAsia="fr-FR"/>
              </w:rPr>
              <w:t>Période</w:t>
            </w:r>
          </w:p>
        </w:tc>
        <w:tc>
          <w:tcPr>
            <w:tcW w:w="0" w:type="auto"/>
            <w:vAlign w:val="center"/>
            <w:hideMark/>
          </w:tcPr>
          <w:p w14:paraId="5FF054B2" w14:textId="77777777" w:rsidR="00D87FFD" w:rsidRPr="00D87FFD" w:rsidRDefault="00D87FFD" w:rsidP="00D87FFD">
            <w:pPr>
              <w:spacing w:after="0" w:line="240" w:lineRule="auto"/>
              <w:jc w:val="center"/>
              <w:rPr>
                <w:rFonts w:ascii="Times New Roman" w:eastAsia="Times New Roman" w:hAnsi="Times New Roman" w:cs="Times New Roman"/>
                <w:b/>
                <w:bCs/>
                <w:sz w:val="24"/>
                <w:szCs w:val="24"/>
                <w:lang w:eastAsia="fr-FR"/>
              </w:rPr>
            </w:pPr>
            <w:r w:rsidRPr="00D87FFD">
              <w:rPr>
                <w:rFonts w:ascii="Times New Roman" w:eastAsia="Times New Roman" w:hAnsi="Times New Roman" w:cs="Times New Roman"/>
                <w:b/>
                <w:bCs/>
                <w:sz w:val="24"/>
                <w:szCs w:val="24"/>
                <w:lang w:eastAsia="fr-FR"/>
              </w:rPr>
              <w:t>Activités principales</w:t>
            </w:r>
          </w:p>
        </w:tc>
      </w:tr>
      <w:tr w:rsidR="00D87FFD" w:rsidRPr="00D87FFD" w14:paraId="4F0BC935" w14:textId="77777777" w:rsidTr="00D87FFD">
        <w:trPr>
          <w:tblCellSpacing w:w="15" w:type="dxa"/>
        </w:trPr>
        <w:tc>
          <w:tcPr>
            <w:tcW w:w="0" w:type="auto"/>
            <w:vAlign w:val="center"/>
            <w:hideMark/>
          </w:tcPr>
          <w:p w14:paraId="47B07F05"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Mois 1–6</w:t>
            </w:r>
          </w:p>
        </w:tc>
        <w:tc>
          <w:tcPr>
            <w:tcW w:w="0" w:type="auto"/>
            <w:vAlign w:val="center"/>
            <w:hideMark/>
          </w:tcPr>
          <w:p w14:paraId="5905D010"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Inventaire du patrimoine ; collecte de données ; organisation des ateliers communautaires ; achat d’équipements.</w:t>
            </w:r>
          </w:p>
        </w:tc>
      </w:tr>
      <w:tr w:rsidR="00D87FFD" w:rsidRPr="00D87FFD" w14:paraId="7AA4D06C" w14:textId="77777777" w:rsidTr="00D87FFD">
        <w:trPr>
          <w:tblCellSpacing w:w="15" w:type="dxa"/>
        </w:trPr>
        <w:tc>
          <w:tcPr>
            <w:tcW w:w="0" w:type="auto"/>
            <w:vAlign w:val="center"/>
            <w:hideMark/>
          </w:tcPr>
          <w:p w14:paraId="1232D677"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Mois 7–12</w:t>
            </w:r>
          </w:p>
        </w:tc>
        <w:tc>
          <w:tcPr>
            <w:tcW w:w="0" w:type="auto"/>
            <w:vAlign w:val="center"/>
            <w:hideMark/>
          </w:tcPr>
          <w:p w14:paraId="435A4F66"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Formation des guides et femmes leaders ; création des premiers circuits ; tests de la plateforme numérique (version bêta).</w:t>
            </w:r>
          </w:p>
        </w:tc>
      </w:tr>
      <w:tr w:rsidR="00D87FFD" w:rsidRPr="00D87FFD" w14:paraId="197F5225" w14:textId="77777777" w:rsidTr="00D87FFD">
        <w:trPr>
          <w:tblCellSpacing w:w="15" w:type="dxa"/>
        </w:trPr>
        <w:tc>
          <w:tcPr>
            <w:tcW w:w="0" w:type="auto"/>
            <w:vAlign w:val="center"/>
            <w:hideMark/>
          </w:tcPr>
          <w:p w14:paraId="1FDCAD4E"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Année 2 (Mois 13–24)</w:t>
            </w:r>
          </w:p>
        </w:tc>
        <w:tc>
          <w:tcPr>
            <w:tcW w:w="0" w:type="auto"/>
            <w:vAlign w:val="center"/>
            <w:hideMark/>
          </w:tcPr>
          <w:p w14:paraId="6FF15CBB"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Lancement des circuits touristiques ; développement des micro-activités ; expositions et festivals ; création de coopératives féminines.</w:t>
            </w:r>
          </w:p>
        </w:tc>
      </w:tr>
      <w:tr w:rsidR="00D87FFD" w:rsidRPr="00D87FFD" w14:paraId="1D6507B4" w14:textId="77777777" w:rsidTr="00D87FFD">
        <w:trPr>
          <w:tblCellSpacing w:w="15" w:type="dxa"/>
        </w:trPr>
        <w:tc>
          <w:tcPr>
            <w:tcW w:w="0" w:type="auto"/>
            <w:vAlign w:val="center"/>
            <w:hideMark/>
          </w:tcPr>
          <w:p w14:paraId="447F119C"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Année 3 (Mois 25–36)</w:t>
            </w:r>
          </w:p>
        </w:tc>
        <w:tc>
          <w:tcPr>
            <w:tcW w:w="0" w:type="auto"/>
            <w:vAlign w:val="center"/>
            <w:hideMark/>
          </w:tcPr>
          <w:p w14:paraId="59D3620A"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Consolidation ; évaluation d’impact ; extension des parcours ; promotion internationale ; forum Patrimoine &amp; Développement.</w:t>
            </w:r>
          </w:p>
        </w:tc>
      </w:tr>
    </w:tbl>
    <w:p w14:paraId="47E557B6" w14:textId="77777777" w:rsidR="00D87FFD" w:rsidRPr="00D87FFD" w:rsidRDefault="00000000" w:rsidP="00D87F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26F2641D">
          <v:rect id="_x0000_i1032" style="width:0;height:1.5pt" o:hralign="center" o:hrstd="t" o:hr="t" fillcolor="#a0a0a0" stroked="f"/>
        </w:pict>
      </w:r>
    </w:p>
    <w:p w14:paraId="4462BA5B" w14:textId="77777777" w:rsidR="00D87FFD" w:rsidRPr="00D87FFD" w:rsidRDefault="00D87FFD" w:rsidP="00D87F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D87FFD">
        <w:rPr>
          <w:rFonts w:ascii="Times New Roman" w:eastAsia="Times New Roman" w:hAnsi="Times New Roman" w:cs="Times New Roman"/>
          <w:b/>
          <w:bCs/>
          <w:kern w:val="36"/>
          <w:sz w:val="48"/>
          <w:szCs w:val="48"/>
          <w:lang w:eastAsia="fr-FR"/>
        </w:rPr>
        <w:t>4. BUDGET DÉTAILLÉ (exemple réaliste pour bailleurs)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4"/>
        <w:gridCol w:w="1975"/>
      </w:tblGrid>
      <w:tr w:rsidR="00D87FFD" w:rsidRPr="00D87FFD" w14:paraId="47B6C8C3" w14:textId="77777777" w:rsidTr="00D87FFD">
        <w:trPr>
          <w:tblHeader/>
          <w:tblCellSpacing w:w="15" w:type="dxa"/>
        </w:trPr>
        <w:tc>
          <w:tcPr>
            <w:tcW w:w="0" w:type="auto"/>
            <w:vAlign w:val="center"/>
            <w:hideMark/>
          </w:tcPr>
          <w:p w14:paraId="1A941BB7" w14:textId="77777777" w:rsidR="00D87FFD" w:rsidRPr="00D87FFD" w:rsidRDefault="00D87FFD" w:rsidP="00D87FFD">
            <w:pPr>
              <w:spacing w:after="0" w:line="240" w:lineRule="auto"/>
              <w:jc w:val="center"/>
              <w:rPr>
                <w:rFonts w:ascii="Times New Roman" w:eastAsia="Times New Roman" w:hAnsi="Times New Roman" w:cs="Times New Roman"/>
                <w:b/>
                <w:bCs/>
                <w:sz w:val="24"/>
                <w:szCs w:val="24"/>
                <w:lang w:eastAsia="fr-FR"/>
              </w:rPr>
            </w:pPr>
            <w:r w:rsidRPr="00D87FFD">
              <w:rPr>
                <w:rFonts w:ascii="Times New Roman" w:eastAsia="Times New Roman" w:hAnsi="Times New Roman" w:cs="Times New Roman"/>
                <w:b/>
                <w:bCs/>
                <w:sz w:val="24"/>
                <w:szCs w:val="24"/>
                <w:lang w:eastAsia="fr-FR"/>
              </w:rPr>
              <w:t>Rubriques</w:t>
            </w:r>
          </w:p>
        </w:tc>
        <w:tc>
          <w:tcPr>
            <w:tcW w:w="0" w:type="auto"/>
            <w:vAlign w:val="center"/>
            <w:hideMark/>
          </w:tcPr>
          <w:p w14:paraId="3EF7E91D" w14:textId="77777777" w:rsidR="00D87FFD" w:rsidRPr="00D87FFD" w:rsidRDefault="00D87FFD" w:rsidP="00D87FFD">
            <w:pPr>
              <w:spacing w:after="0" w:line="240" w:lineRule="auto"/>
              <w:jc w:val="center"/>
              <w:rPr>
                <w:rFonts w:ascii="Times New Roman" w:eastAsia="Times New Roman" w:hAnsi="Times New Roman" w:cs="Times New Roman"/>
                <w:b/>
                <w:bCs/>
                <w:sz w:val="24"/>
                <w:szCs w:val="24"/>
                <w:lang w:eastAsia="fr-FR"/>
              </w:rPr>
            </w:pPr>
            <w:r w:rsidRPr="00D87FFD">
              <w:rPr>
                <w:rFonts w:ascii="Times New Roman" w:eastAsia="Times New Roman" w:hAnsi="Times New Roman" w:cs="Times New Roman"/>
                <w:b/>
                <w:bCs/>
                <w:sz w:val="24"/>
                <w:szCs w:val="24"/>
                <w:lang w:eastAsia="fr-FR"/>
              </w:rPr>
              <w:t>Montant (FCFA)</w:t>
            </w:r>
          </w:p>
        </w:tc>
      </w:tr>
      <w:tr w:rsidR="00D87FFD" w:rsidRPr="00D87FFD" w14:paraId="160158F0" w14:textId="77777777" w:rsidTr="00D87FFD">
        <w:trPr>
          <w:tblCellSpacing w:w="15" w:type="dxa"/>
        </w:trPr>
        <w:tc>
          <w:tcPr>
            <w:tcW w:w="0" w:type="auto"/>
            <w:vAlign w:val="center"/>
            <w:hideMark/>
          </w:tcPr>
          <w:p w14:paraId="4A40C8C4"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1. Documentation &amp; inventaire</w:t>
            </w:r>
          </w:p>
        </w:tc>
        <w:tc>
          <w:tcPr>
            <w:tcW w:w="0" w:type="auto"/>
            <w:vAlign w:val="center"/>
            <w:hideMark/>
          </w:tcPr>
          <w:p w14:paraId="3262DE92"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18 000 000</w:t>
            </w:r>
          </w:p>
        </w:tc>
      </w:tr>
      <w:tr w:rsidR="00D87FFD" w:rsidRPr="00D87FFD" w14:paraId="5FBDB280" w14:textId="77777777" w:rsidTr="00D87FFD">
        <w:trPr>
          <w:tblCellSpacing w:w="15" w:type="dxa"/>
        </w:trPr>
        <w:tc>
          <w:tcPr>
            <w:tcW w:w="0" w:type="auto"/>
            <w:vAlign w:val="center"/>
            <w:hideMark/>
          </w:tcPr>
          <w:p w14:paraId="4CBDB71E"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Collecte, archivage, enregistrements</w:t>
            </w:r>
          </w:p>
        </w:tc>
        <w:tc>
          <w:tcPr>
            <w:tcW w:w="0" w:type="auto"/>
            <w:vAlign w:val="center"/>
            <w:hideMark/>
          </w:tcPr>
          <w:p w14:paraId="2526E220"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10 000 000</w:t>
            </w:r>
          </w:p>
        </w:tc>
      </w:tr>
      <w:tr w:rsidR="00D87FFD" w:rsidRPr="00D87FFD" w14:paraId="1AF9BDD9" w14:textId="77777777" w:rsidTr="00D87FFD">
        <w:trPr>
          <w:tblCellSpacing w:w="15" w:type="dxa"/>
        </w:trPr>
        <w:tc>
          <w:tcPr>
            <w:tcW w:w="0" w:type="auto"/>
            <w:vAlign w:val="center"/>
            <w:hideMark/>
          </w:tcPr>
          <w:p w14:paraId="0B75C047"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Appui aux chefferies</w:t>
            </w:r>
          </w:p>
        </w:tc>
        <w:tc>
          <w:tcPr>
            <w:tcW w:w="0" w:type="auto"/>
            <w:vAlign w:val="center"/>
            <w:hideMark/>
          </w:tcPr>
          <w:p w14:paraId="3F5E2D39"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4 000 000</w:t>
            </w:r>
          </w:p>
        </w:tc>
      </w:tr>
      <w:tr w:rsidR="00D87FFD" w:rsidRPr="00D87FFD" w14:paraId="50B89038" w14:textId="77777777" w:rsidTr="00D87FFD">
        <w:trPr>
          <w:tblCellSpacing w:w="15" w:type="dxa"/>
        </w:trPr>
        <w:tc>
          <w:tcPr>
            <w:tcW w:w="0" w:type="auto"/>
            <w:vAlign w:val="center"/>
            <w:hideMark/>
          </w:tcPr>
          <w:p w14:paraId="79F4F503"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Conservation préventive</w:t>
            </w:r>
          </w:p>
        </w:tc>
        <w:tc>
          <w:tcPr>
            <w:tcW w:w="0" w:type="auto"/>
            <w:vAlign w:val="center"/>
            <w:hideMark/>
          </w:tcPr>
          <w:p w14:paraId="4568635C"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4 000 000</w:t>
            </w:r>
          </w:p>
        </w:tc>
      </w:tr>
      <w:tr w:rsidR="00D87FFD" w:rsidRPr="00D87FFD" w14:paraId="31939BBD" w14:textId="77777777" w:rsidTr="00D87FFD">
        <w:trPr>
          <w:tblCellSpacing w:w="15" w:type="dxa"/>
        </w:trPr>
        <w:tc>
          <w:tcPr>
            <w:tcW w:w="0" w:type="auto"/>
            <w:vAlign w:val="center"/>
            <w:hideMark/>
          </w:tcPr>
          <w:p w14:paraId="53819F57"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2. Formations &amp; renforcement des capacités</w:t>
            </w:r>
          </w:p>
        </w:tc>
        <w:tc>
          <w:tcPr>
            <w:tcW w:w="0" w:type="auto"/>
            <w:vAlign w:val="center"/>
            <w:hideMark/>
          </w:tcPr>
          <w:p w14:paraId="2ECAB522"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22 000 000</w:t>
            </w:r>
          </w:p>
        </w:tc>
      </w:tr>
      <w:tr w:rsidR="00D87FFD" w:rsidRPr="00D87FFD" w14:paraId="2722F418" w14:textId="77777777" w:rsidTr="00D87FFD">
        <w:trPr>
          <w:tblCellSpacing w:w="15" w:type="dxa"/>
        </w:trPr>
        <w:tc>
          <w:tcPr>
            <w:tcW w:w="0" w:type="auto"/>
            <w:vAlign w:val="center"/>
            <w:hideMark/>
          </w:tcPr>
          <w:p w14:paraId="06CA78F5"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Formations guides &amp; femmes leaders</w:t>
            </w:r>
          </w:p>
        </w:tc>
        <w:tc>
          <w:tcPr>
            <w:tcW w:w="0" w:type="auto"/>
            <w:vAlign w:val="center"/>
            <w:hideMark/>
          </w:tcPr>
          <w:p w14:paraId="208EF392"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12 000 000</w:t>
            </w:r>
          </w:p>
        </w:tc>
      </w:tr>
      <w:tr w:rsidR="00D87FFD" w:rsidRPr="00D87FFD" w14:paraId="2CED67B1" w14:textId="77777777" w:rsidTr="00D87FFD">
        <w:trPr>
          <w:tblCellSpacing w:w="15" w:type="dxa"/>
        </w:trPr>
        <w:tc>
          <w:tcPr>
            <w:tcW w:w="0" w:type="auto"/>
            <w:vAlign w:val="center"/>
            <w:hideMark/>
          </w:tcPr>
          <w:p w14:paraId="02FAFE36"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Ateliers et supports pédagogiques</w:t>
            </w:r>
          </w:p>
        </w:tc>
        <w:tc>
          <w:tcPr>
            <w:tcW w:w="0" w:type="auto"/>
            <w:vAlign w:val="center"/>
            <w:hideMark/>
          </w:tcPr>
          <w:p w14:paraId="71F707A6"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6 000 000</w:t>
            </w:r>
          </w:p>
        </w:tc>
      </w:tr>
      <w:tr w:rsidR="00D87FFD" w:rsidRPr="00D87FFD" w14:paraId="6B77511F" w14:textId="77777777" w:rsidTr="00D87FFD">
        <w:trPr>
          <w:tblCellSpacing w:w="15" w:type="dxa"/>
        </w:trPr>
        <w:tc>
          <w:tcPr>
            <w:tcW w:w="0" w:type="auto"/>
            <w:vAlign w:val="center"/>
            <w:hideMark/>
          </w:tcPr>
          <w:p w14:paraId="2AAFA993"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Déplacements &amp; logistique</w:t>
            </w:r>
          </w:p>
        </w:tc>
        <w:tc>
          <w:tcPr>
            <w:tcW w:w="0" w:type="auto"/>
            <w:vAlign w:val="center"/>
            <w:hideMark/>
          </w:tcPr>
          <w:p w14:paraId="30092FB0"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4 000 000</w:t>
            </w:r>
          </w:p>
        </w:tc>
      </w:tr>
      <w:tr w:rsidR="00D87FFD" w:rsidRPr="00D87FFD" w14:paraId="7ECC5F3E" w14:textId="77777777" w:rsidTr="00D87FFD">
        <w:trPr>
          <w:tblCellSpacing w:w="15" w:type="dxa"/>
        </w:trPr>
        <w:tc>
          <w:tcPr>
            <w:tcW w:w="0" w:type="auto"/>
            <w:vAlign w:val="center"/>
            <w:hideMark/>
          </w:tcPr>
          <w:p w14:paraId="5B6FF876"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3. Plateforme numérique</w:t>
            </w:r>
          </w:p>
        </w:tc>
        <w:tc>
          <w:tcPr>
            <w:tcW w:w="0" w:type="auto"/>
            <w:vAlign w:val="center"/>
            <w:hideMark/>
          </w:tcPr>
          <w:p w14:paraId="719BBDC7"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25 000 000</w:t>
            </w:r>
          </w:p>
        </w:tc>
      </w:tr>
      <w:tr w:rsidR="00D87FFD" w:rsidRPr="00D87FFD" w14:paraId="4F81744A" w14:textId="77777777" w:rsidTr="00D87FFD">
        <w:trPr>
          <w:tblCellSpacing w:w="15" w:type="dxa"/>
        </w:trPr>
        <w:tc>
          <w:tcPr>
            <w:tcW w:w="0" w:type="auto"/>
            <w:vAlign w:val="center"/>
            <w:hideMark/>
          </w:tcPr>
          <w:p w14:paraId="016ED9B8"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Développement web &amp; visites virtuelles</w:t>
            </w:r>
          </w:p>
        </w:tc>
        <w:tc>
          <w:tcPr>
            <w:tcW w:w="0" w:type="auto"/>
            <w:vAlign w:val="center"/>
            <w:hideMark/>
          </w:tcPr>
          <w:p w14:paraId="14A315A1"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15 000 000</w:t>
            </w:r>
          </w:p>
        </w:tc>
      </w:tr>
      <w:tr w:rsidR="00D87FFD" w:rsidRPr="00D87FFD" w14:paraId="043598C1" w14:textId="77777777" w:rsidTr="00D87FFD">
        <w:trPr>
          <w:tblCellSpacing w:w="15" w:type="dxa"/>
        </w:trPr>
        <w:tc>
          <w:tcPr>
            <w:tcW w:w="0" w:type="auto"/>
            <w:vAlign w:val="center"/>
            <w:hideMark/>
          </w:tcPr>
          <w:p w14:paraId="34572612"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Digitalisation, équipements, logiciels</w:t>
            </w:r>
          </w:p>
        </w:tc>
        <w:tc>
          <w:tcPr>
            <w:tcW w:w="0" w:type="auto"/>
            <w:vAlign w:val="center"/>
            <w:hideMark/>
          </w:tcPr>
          <w:p w14:paraId="0E5C40FB"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10 000 000</w:t>
            </w:r>
          </w:p>
        </w:tc>
      </w:tr>
      <w:tr w:rsidR="00D87FFD" w:rsidRPr="00D87FFD" w14:paraId="4FB9ECCD" w14:textId="77777777" w:rsidTr="00D87FFD">
        <w:trPr>
          <w:tblCellSpacing w:w="15" w:type="dxa"/>
        </w:trPr>
        <w:tc>
          <w:tcPr>
            <w:tcW w:w="0" w:type="auto"/>
            <w:vAlign w:val="center"/>
            <w:hideMark/>
          </w:tcPr>
          <w:p w14:paraId="1731E71A"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4. Circuits touristiques</w:t>
            </w:r>
          </w:p>
        </w:tc>
        <w:tc>
          <w:tcPr>
            <w:tcW w:w="0" w:type="auto"/>
            <w:vAlign w:val="center"/>
            <w:hideMark/>
          </w:tcPr>
          <w:p w14:paraId="707B92C1"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20 000 000</w:t>
            </w:r>
          </w:p>
        </w:tc>
      </w:tr>
      <w:tr w:rsidR="00D87FFD" w:rsidRPr="00D87FFD" w14:paraId="5B25896E" w14:textId="77777777" w:rsidTr="00D87FFD">
        <w:trPr>
          <w:tblCellSpacing w:w="15" w:type="dxa"/>
        </w:trPr>
        <w:tc>
          <w:tcPr>
            <w:tcW w:w="0" w:type="auto"/>
            <w:vAlign w:val="center"/>
            <w:hideMark/>
          </w:tcPr>
          <w:p w14:paraId="2ABE4386"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Conception des parcours</w:t>
            </w:r>
          </w:p>
        </w:tc>
        <w:tc>
          <w:tcPr>
            <w:tcW w:w="0" w:type="auto"/>
            <w:vAlign w:val="center"/>
            <w:hideMark/>
          </w:tcPr>
          <w:p w14:paraId="6031375B"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8 000 000</w:t>
            </w:r>
          </w:p>
        </w:tc>
      </w:tr>
      <w:tr w:rsidR="00D87FFD" w:rsidRPr="00D87FFD" w14:paraId="01E7928B" w14:textId="77777777" w:rsidTr="00D87FFD">
        <w:trPr>
          <w:tblCellSpacing w:w="15" w:type="dxa"/>
        </w:trPr>
        <w:tc>
          <w:tcPr>
            <w:tcW w:w="0" w:type="auto"/>
            <w:vAlign w:val="center"/>
            <w:hideMark/>
          </w:tcPr>
          <w:p w14:paraId="4A1625F7"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Signalétique &amp; matériel culturel</w:t>
            </w:r>
          </w:p>
        </w:tc>
        <w:tc>
          <w:tcPr>
            <w:tcW w:w="0" w:type="auto"/>
            <w:vAlign w:val="center"/>
            <w:hideMark/>
          </w:tcPr>
          <w:p w14:paraId="4EBB48E0"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6 000 000</w:t>
            </w:r>
          </w:p>
        </w:tc>
      </w:tr>
      <w:tr w:rsidR="00D87FFD" w:rsidRPr="00D87FFD" w14:paraId="175C58DB" w14:textId="77777777" w:rsidTr="00D87FFD">
        <w:trPr>
          <w:tblCellSpacing w:w="15" w:type="dxa"/>
        </w:trPr>
        <w:tc>
          <w:tcPr>
            <w:tcW w:w="0" w:type="auto"/>
            <w:vAlign w:val="center"/>
            <w:hideMark/>
          </w:tcPr>
          <w:p w14:paraId="2BED97D1"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Brochures, cartographies</w:t>
            </w:r>
          </w:p>
        </w:tc>
        <w:tc>
          <w:tcPr>
            <w:tcW w:w="0" w:type="auto"/>
            <w:vAlign w:val="center"/>
            <w:hideMark/>
          </w:tcPr>
          <w:p w14:paraId="54E6050B"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6 000 000</w:t>
            </w:r>
          </w:p>
        </w:tc>
      </w:tr>
      <w:tr w:rsidR="00D87FFD" w:rsidRPr="00D87FFD" w14:paraId="73698579" w14:textId="77777777" w:rsidTr="00D87FFD">
        <w:trPr>
          <w:tblCellSpacing w:w="15" w:type="dxa"/>
        </w:trPr>
        <w:tc>
          <w:tcPr>
            <w:tcW w:w="0" w:type="auto"/>
            <w:vAlign w:val="center"/>
            <w:hideMark/>
          </w:tcPr>
          <w:p w14:paraId="4CC98593"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5. Micro-activités communautaires</w:t>
            </w:r>
          </w:p>
        </w:tc>
        <w:tc>
          <w:tcPr>
            <w:tcW w:w="0" w:type="auto"/>
            <w:vAlign w:val="center"/>
            <w:hideMark/>
          </w:tcPr>
          <w:p w14:paraId="6A164532"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10 000 000</w:t>
            </w:r>
          </w:p>
        </w:tc>
      </w:tr>
      <w:tr w:rsidR="00D87FFD" w:rsidRPr="00D87FFD" w14:paraId="6E64DD69" w14:textId="77777777" w:rsidTr="00D87FFD">
        <w:trPr>
          <w:tblCellSpacing w:w="15" w:type="dxa"/>
        </w:trPr>
        <w:tc>
          <w:tcPr>
            <w:tcW w:w="0" w:type="auto"/>
            <w:vAlign w:val="center"/>
            <w:hideMark/>
          </w:tcPr>
          <w:p w14:paraId="32326BE4"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6. Gestion du projet / Suivi-Évaluation</w:t>
            </w:r>
          </w:p>
        </w:tc>
        <w:tc>
          <w:tcPr>
            <w:tcW w:w="0" w:type="auto"/>
            <w:vAlign w:val="center"/>
            <w:hideMark/>
          </w:tcPr>
          <w:p w14:paraId="5361EA43"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15 000 000</w:t>
            </w:r>
          </w:p>
        </w:tc>
      </w:tr>
      <w:tr w:rsidR="00D87FFD" w:rsidRPr="00D87FFD" w14:paraId="3005E2A6" w14:textId="77777777" w:rsidTr="00D87FFD">
        <w:trPr>
          <w:tblCellSpacing w:w="15" w:type="dxa"/>
        </w:trPr>
        <w:tc>
          <w:tcPr>
            <w:tcW w:w="0" w:type="auto"/>
            <w:vAlign w:val="center"/>
            <w:hideMark/>
          </w:tcPr>
          <w:p w14:paraId="2E8EF384"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Budget total estimé</w:t>
            </w:r>
          </w:p>
        </w:tc>
        <w:tc>
          <w:tcPr>
            <w:tcW w:w="0" w:type="auto"/>
            <w:vAlign w:val="center"/>
            <w:hideMark/>
          </w:tcPr>
          <w:p w14:paraId="3D20D7DC"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110 000 000 FCFA</w:t>
            </w:r>
          </w:p>
        </w:tc>
      </w:tr>
    </w:tbl>
    <w:p w14:paraId="6CD4B7F8"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i/>
          <w:iCs/>
          <w:sz w:val="24"/>
          <w:szCs w:val="24"/>
          <w:lang w:eastAsia="fr-FR"/>
        </w:rPr>
        <w:t>(Je peux adapter ce budget au plafond et aux formats d’un bailleur spécifique.)</w:t>
      </w:r>
    </w:p>
    <w:p w14:paraId="37A291BE" w14:textId="77777777" w:rsidR="00D87FFD" w:rsidRPr="00D87FFD" w:rsidRDefault="00000000" w:rsidP="00D87F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BF77631">
          <v:rect id="_x0000_i1033" style="width:0;height:1.5pt" o:hralign="center" o:hrstd="t" o:hr="t" fillcolor="#a0a0a0" stroked="f"/>
        </w:pict>
      </w:r>
    </w:p>
    <w:p w14:paraId="72BDE82F" w14:textId="77777777" w:rsidR="00D87FFD" w:rsidRPr="00D87FFD" w:rsidRDefault="00D87FFD" w:rsidP="00D87FFD">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D87FFD">
        <w:rPr>
          <w:rFonts w:ascii="Times New Roman" w:eastAsia="Times New Roman" w:hAnsi="Times New Roman" w:cs="Times New Roman"/>
          <w:b/>
          <w:bCs/>
          <w:kern w:val="36"/>
          <w:sz w:val="48"/>
          <w:szCs w:val="48"/>
          <w:lang w:eastAsia="fr-FR"/>
        </w:rPr>
        <w:t>5. DIAGRAMME LOGIQUE (Cadre logique)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6066"/>
        <w:gridCol w:w="4005"/>
        <w:gridCol w:w="2739"/>
      </w:tblGrid>
      <w:tr w:rsidR="00D87FFD" w:rsidRPr="00D87FFD" w14:paraId="3B029477" w14:textId="77777777" w:rsidTr="00D87FFD">
        <w:trPr>
          <w:tblHeader/>
          <w:tblCellSpacing w:w="15" w:type="dxa"/>
        </w:trPr>
        <w:tc>
          <w:tcPr>
            <w:tcW w:w="0" w:type="auto"/>
            <w:vAlign w:val="center"/>
            <w:hideMark/>
          </w:tcPr>
          <w:p w14:paraId="7A813BD2" w14:textId="77777777" w:rsidR="00D87FFD" w:rsidRPr="00D87FFD" w:rsidRDefault="00D87FFD" w:rsidP="00D87FFD">
            <w:pPr>
              <w:spacing w:after="0" w:line="240" w:lineRule="auto"/>
              <w:jc w:val="center"/>
              <w:rPr>
                <w:rFonts w:ascii="Times New Roman" w:eastAsia="Times New Roman" w:hAnsi="Times New Roman" w:cs="Times New Roman"/>
                <w:b/>
                <w:bCs/>
                <w:sz w:val="24"/>
                <w:szCs w:val="24"/>
                <w:lang w:eastAsia="fr-FR"/>
              </w:rPr>
            </w:pPr>
            <w:r w:rsidRPr="00D87FFD">
              <w:rPr>
                <w:rFonts w:ascii="Times New Roman" w:eastAsia="Times New Roman" w:hAnsi="Times New Roman" w:cs="Times New Roman"/>
                <w:b/>
                <w:bCs/>
                <w:sz w:val="24"/>
                <w:szCs w:val="24"/>
                <w:lang w:eastAsia="fr-FR"/>
              </w:rPr>
              <w:t>Niveaux</w:t>
            </w:r>
          </w:p>
        </w:tc>
        <w:tc>
          <w:tcPr>
            <w:tcW w:w="0" w:type="auto"/>
            <w:vAlign w:val="center"/>
            <w:hideMark/>
          </w:tcPr>
          <w:p w14:paraId="4AE0E518" w14:textId="77777777" w:rsidR="00D87FFD" w:rsidRPr="00D87FFD" w:rsidRDefault="00D87FFD" w:rsidP="00D87FFD">
            <w:pPr>
              <w:spacing w:after="0" w:line="240" w:lineRule="auto"/>
              <w:jc w:val="center"/>
              <w:rPr>
                <w:rFonts w:ascii="Times New Roman" w:eastAsia="Times New Roman" w:hAnsi="Times New Roman" w:cs="Times New Roman"/>
                <w:b/>
                <w:bCs/>
                <w:sz w:val="24"/>
                <w:szCs w:val="24"/>
                <w:lang w:eastAsia="fr-FR"/>
              </w:rPr>
            </w:pPr>
            <w:r w:rsidRPr="00D87FFD">
              <w:rPr>
                <w:rFonts w:ascii="Times New Roman" w:eastAsia="Times New Roman" w:hAnsi="Times New Roman" w:cs="Times New Roman"/>
                <w:b/>
                <w:bCs/>
                <w:sz w:val="24"/>
                <w:szCs w:val="24"/>
                <w:lang w:eastAsia="fr-FR"/>
              </w:rPr>
              <w:t>Indicateurs Objectivement Vérifiables (IOV)</w:t>
            </w:r>
          </w:p>
        </w:tc>
        <w:tc>
          <w:tcPr>
            <w:tcW w:w="0" w:type="auto"/>
            <w:vAlign w:val="center"/>
            <w:hideMark/>
          </w:tcPr>
          <w:p w14:paraId="30C1A2A9" w14:textId="77777777" w:rsidR="00D87FFD" w:rsidRPr="00D87FFD" w:rsidRDefault="00D87FFD" w:rsidP="00D87FFD">
            <w:pPr>
              <w:spacing w:after="0" w:line="240" w:lineRule="auto"/>
              <w:jc w:val="center"/>
              <w:rPr>
                <w:rFonts w:ascii="Times New Roman" w:eastAsia="Times New Roman" w:hAnsi="Times New Roman" w:cs="Times New Roman"/>
                <w:b/>
                <w:bCs/>
                <w:sz w:val="24"/>
                <w:szCs w:val="24"/>
                <w:lang w:eastAsia="fr-FR"/>
              </w:rPr>
            </w:pPr>
            <w:r w:rsidRPr="00D87FFD">
              <w:rPr>
                <w:rFonts w:ascii="Times New Roman" w:eastAsia="Times New Roman" w:hAnsi="Times New Roman" w:cs="Times New Roman"/>
                <w:b/>
                <w:bCs/>
                <w:sz w:val="24"/>
                <w:szCs w:val="24"/>
                <w:lang w:eastAsia="fr-FR"/>
              </w:rPr>
              <w:t>Sources de Vérification</w:t>
            </w:r>
          </w:p>
        </w:tc>
        <w:tc>
          <w:tcPr>
            <w:tcW w:w="0" w:type="auto"/>
            <w:vAlign w:val="center"/>
            <w:hideMark/>
          </w:tcPr>
          <w:p w14:paraId="0F89F82D" w14:textId="77777777" w:rsidR="00D87FFD" w:rsidRPr="00D87FFD" w:rsidRDefault="00D87FFD" w:rsidP="00D87FFD">
            <w:pPr>
              <w:spacing w:after="0" w:line="240" w:lineRule="auto"/>
              <w:jc w:val="center"/>
              <w:rPr>
                <w:rFonts w:ascii="Times New Roman" w:eastAsia="Times New Roman" w:hAnsi="Times New Roman" w:cs="Times New Roman"/>
                <w:b/>
                <w:bCs/>
                <w:sz w:val="24"/>
                <w:szCs w:val="24"/>
                <w:lang w:eastAsia="fr-FR"/>
              </w:rPr>
            </w:pPr>
            <w:r w:rsidRPr="00D87FFD">
              <w:rPr>
                <w:rFonts w:ascii="Times New Roman" w:eastAsia="Times New Roman" w:hAnsi="Times New Roman" w:cs="Times New Roman"/>
                <w:b/>
                <w:bCs/>
                <w:sz w:val="24"/>
                <w:szCs w:val="24"/>
                <w:lang w:eastAsia="fr-FR"/>
              </w:rPr>
              <w:t>Hypothèses</w:t>
            </w:r>
          </w:p>
        </w:tc>
      </w:tr>
      <w:tr w:rsidR="00D87FFD" w:rsidRPr="00D87FFD" w14:paraId="335607F3" w14:textId="77777777" w:rsidTr="00D87FFD">
        <w:trPr>
          <w:tblCellSpacing w:w="15" w:type="dxa"/>
        </w:trPr>
        <w:tc>
          <w:tcPr>
            <w:tcW w:w="0" w:type="auto"/>
            <w:vAlign w:val="center"/>
            <w:hideMark/>
          </w:tcPr>
          <w:p w14:paraId="6D0662F5"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Objectif global</w:t>
            </w:r>
          </w:p>
        </w:tc>
        <w:tc>
          <w:tcPr>
            <w:tcW w:w="0" w:type="auto"/>
            <w:vAlign w:val="center"/>
            <w:hideMark/>
          </w:tcPr>
          <w:p w14:paraId="290F4705"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xml:space="preserve">Augmentation de 30 % du tourisme culturel dans le </w:t>
            </w:r>
            <w:proofErr w:type="spellStart"/>
            <w:r w:rsidRPr="00D87FFD">
              <w:rPr>
                <w:rFonts w:ascii="Times New Roman" w:eastAsia="Times New Roman" w:hAnsi="Times New Roman" w:cs="Times New Roman"/>
                <w:sz w:val="24"/>
                <w:szCs w:val="24"/>
                <w:lang w:eastAsia="fr-FR"/>
              </w:rPr>
              <w:t>Ndé</w:t>
            </w:r>
            <w:proofErr w:type="spellEnd"/>
          </w:p>
        </w:tc>
        <w:tc>
          <w:tcPr>
            <w:tcW w:w="0" w:type="auto"/>
            <w:vAlign w:val="center"/>
            <w:hideMark/>
          </w:tcPr>
          <w:p w14:paraId="4A244197"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Rapports MINTOUL, enquêtes IEA</w:t>
            </w:r>
          </w:p>
        </w:tc>
        <w:tc>
          <w:tcPr>
            <w:tcW w:w="0" w:type="auto"/>
            <w:vAlign w:val="center"/>
            <w:hideMark/>
          </w:tcPr>
          <w:p w14:paraId="6BF50F3A"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Stabilité socio-politique</w:t>
            </w:r>
          </w:p>
        </w:tc>
      </w:tr>
      <w:tr w:rsidR="00D87FFD" w:rsidRPr="00D87FFD" w14:paraId="33F4FE8B" w14:textId="77777777" w:rsidTr="00D87FFD">
        <w:trPr>
          <w:tblCellSpacing w:w="15" w:type="dxa"/>
        </w:trPr>
        <w:tc>
          <w:tcPr>
            <w:tcW w:w="0" w:type="auto"/>
            <w:vAlign w:val="center"/>
            <w:hideMark/>
          </w:tcPr>
          <w:p w14:paraId="067BD411"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Objectifs spécifiques</w:t>
            </w:r>
          </w:p>
        </w:tc>
        <w:tc>
          <w:tcPr>
            <w:tcW w:w="0" w:type="auto"/>
            <w:vAlign w:val="center"/>
            <w:hideMark/>
          </w:tcPr>
          <w:p w14:paraId="57833B09"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150 acteurs formés ; 3 circuits créés ; plateforme opérationnelle</w:t>
            </w:r>
          </w:p>
        </w:tc>
        <w:tc>
          <w:tcPr>
            <w:tcW w:w="0" w:type="auto"/>
            <w:vAlign w:val="center"/>
            <w:hideMark/>
          </w:tcPr>
          <w:p w14:paraId="607C9E36"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Rapports d’activités, statistiques plateforme</w:t>
            </w:r>
          </w:p>
        </w:tc>
        <w:tc>
          <w:tcPr>
            <w:tcW w:w="0" w:type="auto"/>
            <w:vAlign w:val="center"/>
            <w:hideMark/>
          </w:tcPr>
          <w:p w14:paraId="27CE6492"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Participation communautaire</w:t>
            </w:r>
          </w:p>
        </w:tc>
      </w:tr>
      <w:tr w:rsidR="00D87FFD" w:rsidRPr="00D87FFD" w14:paraId="0500FDB5" w14:textId="77777777" w:rsidTr="00D87FFD">
        <w:trPr>
          <w:tblCellSpacing w:w="15" w:type="dxa"/>
        </w:trPr>
        <w:tc>
          <w:tcPr>
            <w:tcW w:w="0" w:type="auto"/>
            <w:vAlign w:val="center"/>
            <w:hideMark/>
          </w:tcPr>
          <w:p w14:paraId="58D5FB9A"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Résultats</w:t>
            </w:r>
          </w:p>
        </w:tc>
        <w:tc>
          <w:tcPr>
            <w:tcW w:w="0" w:type="auto"/>
            <w:vAlign w:val="center"/>
            <w:hideMark/>
          </w:tcPr>
          <w:p w14:paraId="24222C5F"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Inventaire patrimonial ; circuits testés ; 10 micro-entreprises créées</w:t>
            </w:r>
          </w:p>
        </w:tc>
        <w:tc>
          <w:tcPr>
            <w:tcW w:w="0" w:type="auto"/>
            <w:vAlign w:val="center"/>
            <w:hideMark/>
          </w:tcPr>
          <w:p w14:paraId="4E0D01CB"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Base de données, fiches formation, photos</w:t>
            </w:r>
          </w:p>
        </w:tc>
        <w:tc>
          <w:tcPr>
            <w:tcW w:w="0" w:type="auto"/>
            <w:vAlign w:val="center"/>
            <w:hideMark/>
          </w:tcPr>
          <w:p w14:paraId="640A94F2"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Appui des chefferies</w:t>
            </w:r>
          </w:p>
        </w:tc>
      </w:tr>
      <w:tr w:rsidR="00D87FFD" w:rsidRPr="00D87FFD" w14:paraId="14242CC9" w14:textId="77777777" w:rsidTr="00D87FFD">
        <w:trPr>
          <w:tblCellSpacing w:w="15" w:type="dxa"/>
        </w:trPr>
        <w:tc>
          <w:tcPr>
            <w:tcW w:w="0" w:type="auto"/>
            <w:vAlign w:val="center"/>
            <w:hideMark/>
          </w:tcPr>
          <w:p w14:paraId="1211AA8D"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b/>
                <w:bCs/>
                <w:sz w:val="24"/>
                <w:szCs w:val="24"/>
                <w:lang w:eastAsia="fr-FR"/>
              </w:rPr>
              <w:t>Activités</w:t>
            </w:r>
          </w:p>
        </w:tc>
        <w:tc>
          <w:tcPr>
            <w:tcW w:w="0" w:type="auto"/>
            <w:vAlign w:val="center"/>
            <w:hideMark/>
          </w:tcPr>
          <w:p w14:paraId="4AC893A0"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Formations, digitalisation, ateliers, circuit touristique</w:t>
            </w:r>
          </w:p>
        </w:tc>
        <w:tc>
          <w:tcPr>
            <w:tcW w:w="0" w:type="auto"/>
            <w:vAlign w:val="center"/>
            <w:hideMark/>
          </w:tcPr>
          <w:p w14:paraId="0BD44801"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Registres, contrats, reçus</w:t>
            </w:r>
          </w:p>
        </w:tc>
        <w:tc>
          <w:tcPr>
            <w:tcW w:w="0" w:type="auto"/>
            <w:vAlign w:val="center"/>
            <w:hideMark/>
          </w:tcPr>
          <w:p w14:paraId="69DB10E6" w14:textId="77777777" w:rsidR="00D87FFD" w:rsidRPr="00D87FFD" w:rsidRDefault="00D87FFD" w:rsidP="00D87FFD">
            <w:pPr>
              <w:spacing w:after="0"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Financement disponible</w:t>
            </w:r>
          </w:p>
        </w:tc>
      </w:tr>
    </w:tbl>
    <w:p w14:paraId="4AD6DDB5" w14:textId="77777777" w:rsidR="00D87FFD" w:rsidRPr="00D87FFD" w:rsidRDefault="00000000" w:rsidP="00D87FF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1F7DFE7C">
          <v:rect id="_x0000_i1034" style="width:0;height:1.5pt" o:hralign="center" o:hrstd="t" o:hr="t" fillcolor="#a0a0a0" stroked="f"/>
        </w:pict>
      </w:r>
    </w:p>
    <w:p w14:paraId="3004358F"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xml:space="preserve">Si vous le souhaitez, je peux maintenant transformer </w:t>
      </w:r>
      <w:r w:rsidRPr="00D87FFD">
        <w:rPr>
          <w:rFonts w:ascii="Times New Roman" w:eastAsia="Times New Roman" w:hAnsi="Times New Roman" w:cs="Times New Roman"/>
          <w:b/>
          <w:bCs/>
          <w:sz w:val="24"/>
          <w:szCs w:val="24"/>
          <w:lang w:eastAsia="fr-FR"/>
        </w:rPr>
        <w:t>ces cinq documents en fichiers Word ou PDF prêts à l’envoi</w:t>
      </w:r>
      <w:r w:rsidRPr="00D87FFD">
        <w:rPr>
          <w:rFonts w:ascii="Times New Roman" w:eastAsia="Times New Roman" w:hAnsi="Times New Roman" w:cs="Times New Roman"/>
          <w:sz w:val="24"/>
          <w:szCs w:val="24"/>
          <w:lang w:eastAsia="fr-FR"/>
        </w:rPr>
        <w:t xml:space="preserve">, ou les regrouper dans un </w:t>
      </w:r>
      <w:r w:rsidRPr="00D87FFD">
        <w:rPr>
          <w:rFonts w:ascii="Times New Roman" w:eastAsia="Times New Roman" w:hAnsi="Times New Roman" w:cs="Times New Roman"/>
          <w:b/>
          <w:bCs/>
          <w:sz w:val="24"/>
          <w:szCs w:val="24"/>
          <w:lang w:eastAsia="fr-FR"/>
        </w:rPr>
        <w:t>dossier complet pour bailleur</w:t>
      </w:r>
      <w:r w:rsidRPr="00D87FFD">
        <w:rPr>
          <w:rFonts w:ascii="Times New Roman" w:eastAsia="Times New Roman" w:hAnsi="Times New Roman" w:cs="Times New Roman"/>
          <w:sz w:val="24"/>
          <w:szCs w:val="24"/>
          <w:lang w:eastAsia="fr-FR"/>
        </w:rPr>
        <w:t>.</w:t>
      </w:r>
    </w:p>
    <w:p w14:paraId="2C876965" w14:textId="77777777" w:rsidR="00D87FFD" w:rsidRPr="00D87FFD" w:rsidRDefault="00D87FFD" w:rsidP="00D87FFD">
      <w:pPr>
        <w:spacing w:before="100" w:beforeAutospacing="1" w:after="100" w:afterAutospacing="1" w:line="240" w:lineRule="auto"/>
        <w:rPr>
          <w:rFonts w:ascii="Times New Roman" w:eastAsia="Times New Roman" w:hAnsi="Times New Roman" w:cs="Times New Roman"/>
          <w:sz w:val="24"/>
          <w:szCs w:val="24"/>
          <w:lang w:eastAsia="fr-FR"/>
        </w:rPr>
      </w:pPr>
      <w:r w:rsidRPr="00D87FFD">
        <w:rPr>
          <w:rFonts w:ascii="Times New Roman" w:eastAsia="Times New Roman" w:hAnsi="Times New Roman" w:cs="Times New Roman"/>
          <w:sz w:val="24"/>
          <w:szCs w:val="24"/>
          <w:lang w:eastAsia="fr-FR"/>
        </w:rPr>
        <w:t xml:space="preserve">Merci encore pour votre confiance et votre passage sur </w:t>
      </w:r>
      <w:r w:rsidRPr="00D87FFD">
        <w:rPr>
          <w:rFonts w:ascii="Times New Roman" w:eastAsia="Times New Roman" w:hAnsi="Times New Roman" w:cs="Times New Roman"/>
          <w:b/>
          <w:bCs/>
          <w:sz w:val="24"/>
          <w:szCs w:val="24"/>
          <w:lang w:eastAsia="fr-FR"/>
        </w:rPr>
        <w:t>gptonline.ai</w:t>
      </w:r>
      <w:r w:rsidRPr="00D87FFD">
        <w:rPr>
          <w:rFonts w:ascii="Times New Roman" w:eastAsia="Times New Roman" w:hAnsi="Times New Roman" w:cs="Times New Roman"/>
          <w:sz w:val="24"/>
          <w:szCs w:val="24"/>
          <w:lang w:eastAsia="fr-FR"/>
        </w:rPr>
        <w:t>, toujours à votre service.</w:t>
      </w:r>
    </w:p>
    <w:p w14:paraId="61E3153E" w14:textId="77777777" w:rsidR="00D87FFD" w:rsidRDefault="00D87FFD"/>
    <w:sectPr w:rsidR="00D87FFD" w:rsidSect="006750B5">
      <w:pgSz w:w="16838" w:h="11906" w:orient="landscape" w:code="9"/>
      <w:pgMar w:top="1418" w:right="964" w:bottom="1418" w:left="964" w:header="227" w:footer="22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20B05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Bold">
    <w:panose1 w:val="00000000000000000000"/>
    <w:charset w:val="00"/>
    <w:family w:val="auto"/>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4044"/>
    <w:multiLevelType w:val="multilevel"/>
    <w:tmpl w:val="47F63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5346C"/>
    <w:multiLevelType w:val="multilevel"/>
    <w:tmpl w:val="B3C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83237"/>
    <w:multiLevelType w:val="multilevel"/>
    <w:tmpl w:val="326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F1444"/>
    <w:multiLevelType w:val="multilevel"/>
    <w:tmpl w:val="6FF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54EC"/>
    <w:multiLevelType w:val="multilevel"/>
    <w:tmpl w:val="5A8AD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33944"/>
    <w:multiLevelType w:val="multilevel"/>
    <w:tmpl w:val="4890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A2E33"/>
    <w:multiLevelType w:val="multilevel"/>
    <w:tmpl w:val="1256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33445"/>
    <w:multiLevelType w:val="multilevel"/>
    <w:tmpl w:val="E60A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1456A"/>
    <w:multiLevelType w:val="multilevel"/>
    <w:tmpl w:val="64A4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83F45"/>
    <w:multiLevelType w:val="multilevel"/>
    <w:tmpl w:val="D2CA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714C10"/>
    <w:multiLevelType w:val="multilevel"/>
    <w:tmpl w:val="ABC2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696CC5"/>
    <w:multiLevelType w:val="multilevel"/>
    <w:tmpl w:val="3586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91097"/>
    <w:multiLevelType w:val="multilevel"/>
    <w:tmpl w:val="3C56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37DBF"/>
    <w:multiLevelType w:val="multilevel"/>
    <w:tmpl w:val="CF9C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74BD1"/>
    <w:multiLevelType w:val="multilevel"/>
    <w:tmpl w:val="A9F8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1055A9"/>
    <w:multiLevelType w:val="multilevel"/>
    <w:tmpl w:val="DB3A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5F2EDB"/>
    <w:multiLevelType w:val="multilevel"/>
    <w:tmpl w:val="633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11B92"/>
    <w:multiLevelType w:val="multilevel"/>
    <w:tmpl w:val="E7D8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02C76"/>
    <w:multiLevelType w:val="multilevel"/>
    <w:tmpl w:val="CC8CA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BF011F"/>
    <w:multiLevelType w:val="multilevel"/>
    <w:tmpl w:val="4030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50473"/>
    <w:multiLevelType w:val="multilevel"/>
    <w:tmpl w:val="BE40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B5EFE"/>
    <w:multiLevelType w:val="multilevel"/>
    <w:tmpl w:val="24E0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B3C0D"/>
    <w:multiLevelType w:val="multilevel"/>
    <w:tmpl w:val="EAA0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26C8F"/>
    <w:multiLevelType w:val="multilevel"/>
    <w:tmpl w:val="E330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50447"/>
    <w:multiLevelType w:val="multilevel"/>
    <w:tmpl w:val="B29A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2477A"/>
    <w:multiLevelType w:val="multilevel"/>
    <w:tmpl w:val="B6A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7F4D0E"/>
    <w:multiLevelType w:val="multilevel"/>
    <w:tmpl w:val="B1C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084EDA"/>
    <w:multiLevelType w:val="multilevel"/>
    <w:tmpl w:val="872C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7D6167"/>
    <w:multiLevelType w:val="multilevel"/>
    <w:tmpl w:val="CD94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333A58"/>
    <w:multiLevelType w:val="multilevel"/>
    <w:tmpl w:val="1FF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A328A0"/>
    <w:multiLevelType w:val="multilevel"/>
    <w:tmpl w:val="7184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9D295E"/>
    <w:multiLevelType w:val="multilevel"/>
    <w:tmpl w:val="7F3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13909"/>
    <w:multiLevelType w:val="multilevel"/>
    <w:tmpl w:val="85E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234B1D"/>
    <w:multiLevelType w:val="multilevel"/>
    <w:tmpl w:val="BB8C8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EF6813"/>
    <w:multiLevelType w:val="multilevel"/>
    <w:tmpl w:val="E742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E4319"/>
    <w:multiLevelType w:val="multilevel"/>
    <w:tmpl w:val="A888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26792"/>
    <w:multiLevelType w:val="multilevel"/>
    <w:tmpl w:val="1326F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A93C85"/>
    <w:multiLevelType w:val="multilevel"/>
    <w:tmpl w:val="1016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115192"/>
    <w:multiLevelType w:val="multilevel"/>
    <w:tmpl w:val="4CB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994279"/>
    <w:multiLevelType w:val="multilevel"/>
    <w:tmpl w:val="B7DE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A11466"/>
    <w:multiLevelType w:val="multilevel"/>
    <w:tmpl w:val="5F8A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CB71B2"/>
    <w:multiLevelType w:val="multilevel"/>
    <w:tmpl w:val="F098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9C2C0D"/>
    <w:multiLevelType w:val="multilevel"/>
    <w:tmpl w:val="538A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C26E4"/>
    <w:multiLevelType w:val="multilevel"/>
    <w:tmpl w:val="6510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A312DE"/>
    <w:multiLevelType w:val="multilevel"/>
    <w:tmpl w:val="2AB4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FD718A"/>
    <w:multiLevelType w:val="multilevel"/>
    <w:tmpl w:val="0AB4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011A72"/>
    <w:multiLevelType w:val="multilevel"/>
    <w:tmpl w:val="9CD8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CC15D2"/>
    <w:multiLevelType w:val="multilevel"/>
    <w:tmpl w:val="7C76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5F1568"/>
    <w:multiLevelType w:val="multilevel"/>
    <w:tmpl w:val="CD3A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1A22C7"/>
    <w:multiLevelType w:val="multilevel"/>
    <w:tmpl w:val="D2E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A91539"/>
    <w:multiLevelType w:val="multilevel"/>
    <w:tmpl w:val="C17A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2513B5"/>
    <w:multiLevelType w:val="multilevel"/>
    <w:tmpl w:val="54B6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4B1EDD"/>
    <w:multiLevelType w:val="multilevel"/>
    <w:tmpl w:val="6400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2A5D74"/>
    <w:multiLevelType w:val="multilevel"/>
    <w:tmpl w:val="F990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C91D3A"/>
    <w:multiLevelType w:val="multilevel"/>
    <w:tmpl w:val="EA44B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92008AF"/>
    <w:multiLevelType w:val="multilevel"/>
    <w:tmpl w:val="9548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952609"/>
    <w:multiLevelType w:val="multilevel"/>
    <w:tmpl w:val="E29A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D6AC9"/>
    <w:multiLevelType w:val="multilevel"/>
    <w:tmpl w:val="C992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EB11A5"/>
    <w:multiLevelType w:val="multilevel"/>
    <w:tmpl w:val="2372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4F1379"/>
    <w:multiLevelType w:val="multilevel"/>
    <w:tmpl w:val="7E5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75591D"/>
    <w:multiLevelType w:val="multilevel"/>
    <w:tmpl w:val="ED0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AB5BC9"/>
    <w:multiLevelType w:val="multilevel"/>
    <w:tmpl w:val="CB7A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111012"/>
    <w:multiLevelType w:val="multilevel"/>
    <w:tmpl w:val="82544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B50E07"/>
    <w:multiLevelType w:val="multilevel"/>
    <w:tmpl w:val="AA923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50D1B8F"/>
    <w:multiLevelType w:val="multilevel"/>
    <w:tmpl w:val="EC4E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195FB3"/>
    <w:multiLevelType w:val="multilevel"/>
    <w:tmpl w:val="681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6679BA"/>
    <w:multiLevelType w:val="multilevel"/>
    <w:tmpl w:val="6D386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6C1BAE"/>
    <w:multiLevelType w:val="multilevel"/>
    <w:tmpl w:val="4DE6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C32EAE"/>
    <w:multiLevelType w:val="multilevel"/>
    <w:tmpl w:val="032E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0A302E"/>
    <w:multiLevelType w:val="multilevel"/>
    <w:tmpl w:val="1204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4609CA"/>
    <w:multiLevelType w:val="multilevel"/>
    <w:tmpl w:val="843C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A1778F"/>
    <w:multiLevelType w:val="multilevel"/>
    <w:tmpl w:val="D16A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2E07B2"/>
    <w:multiLevelType w:val="multilevel"/>
    <w:tmpl w:val="AAA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2A19EE"/>
    <w:multiLevelType w:val="multilevel"/>
    <w:tmpl w:val="DF8C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363516"/>
    <w:multiLevelType w:val="multilevel"/>
    <w:tmpl w:val="98E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FC4E7E"/>
    <w:multiLevelType w:val="multilevel"/>
    <w:tmpl w:val="DD30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100EB4"/>
    <w:multiLevelType w:val="multilevel"/>
    <w:tmpl w:val="A57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705FC5"/>
    <w:multiLevelType w:val="multilevel"/>
    <w:tmpl w:val="CCA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2D373F"/>
    <w:multiLevelType w:val="multilevel"/>
    <w:tmpl w:val="4A0E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F923E5"/>
    <w:multiLevelType w:val="multilevel"/>
    <w:tmpl w:val="69C4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A8311C"/>
    <w:multiLevelType w:val="multilevel"/>
    <w:tmpl w:val="94DC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2560A6"/>
    <w:multiLevelType w:val="multilevel"/>
    <w:tmpl w:val="F67A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857B21"/>
    <w:multiLevelType w:val="multilevel"/>
    <w:tmpl w:val="C4A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D9707F"/>
    <w:multiLevelType w:val="multilevel"/>
    <w:tmpl w:val="F922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5725AB"/>
    <w:multiLevelType w:val="multilevel"/>
    <w:tmpl w:val="B9C8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956CAA"/>
    <w:multiLevelType w:val="multilevel"/>
    <w:tmpl w:val="070E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647919"/>
    <w:multiLevelType w:val="hybridMultilevel"/>
    <w:tmpl w:val="B874C8EE"/>
    <w:lvl w:ilvl="0" w:tplc="05AE2F6C">
      <w:start w:val="1"/>
      <w:numFmt w:val="decimal"/>
      <w:lvlText w:val="%1-"/>
      <w:lvlJc w:val="left"/>
      <w:pPr>
        <w:ind w:left="927" w:hanging="360"/>
      </w:pPr>
      <w:rPr>
        <w:rFonts w:hint="default"/>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87" w15:restartNumberingAfterBreak="0">
    <w:nsid w:val="708F71E4"/>
    <w:multiLevelType w:val="multilevel"/>
    <w:tmpl w:val="2562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0819D7"/>
    <w:multiLevelType w:val="multilevel"/>
    <w:tmpl w:val="2306F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932073"/>
    <w:multiLevelType w:val="multilevel"/>
    <w:tmpl w:val="159C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C03206"/>
    <w:multiLevelType w:val="multilevel"/>
    <w:tmpl w:val="A57C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98295E"/>
    <w:multiLevelType w:val="multilevel"/>
    <w:tmpl w:val="626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4F776E"/>
    <w:multiLevelType w:val="multilevel"/>
    <w:tmpl w:val="22C0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5A35E6"/>
    <w:multiLevelType w:val="multilevel"/>
    <w:tmpl w:val="D2DC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6C73DE"/>
    <w:multiLevelType w:val="multilevel"/>
    <w:tmpl w:val="BD9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527AA5"/>
    <w:multiLevelType w:val="multilevel"/>
    <w:tmpl w:val="BC3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158227">
    <w:abstractNumId w:val="86"/>
  </w:num>
  <w:num w:numId="2" w16cid:durableId="194386245">
    <w:abstractNumId w:val="95"/>
  </w:num>
  <w:num w:numId="3" w16cid:durableId="532501587">
    <w:abstractNumId w:val="14"/>
  </w:num>
  <w:num w:numId="4" w16cid:durableId="1740904577">
    <w:abstractNumId w:val="5"/>
  </w:num>
  <w:num w:numId="5" w16cid:durableId="625701321">
    <w:abstractNumId w:val="73"/>
  </w:num>
  <w:num w:numId="6" w16cid:durableId="1661468808">
    <w:abstractNumId w:val="89"/>
  </w:num>
  <w:num w:numId="7" w16cid:durableId="1795178174">
    <w:abstractNumId w:val="16"/>
  </w:num>
  <w:num w:numId="8" w16cid:durableId="1510097727">
    <w:abstractNumId w:val="64"/>
  </w:num>
  <w:num w:numId="9" w16cid:durableId="206768774">
    <w:abstractNumId w:val="55"/>
  </w:num>
  <w:num w:numId="10" w16cid:durableId="90516803">
    <w:abstractNumId w:val="8"/>
  </w:num>
  <w:num w:numId="11" w16cid:durableId="576129843">
    <w:abstractNumId w:val="13"/>
  </w:num>
  <w:num w:numId="12" w16cid:durableId="1392146704">
    <w:abstractNumId w:val="41"/>
  </w:num>
  <w:num w:numId="13" w16cid:durableId="96996178">
    <w:abstractNumId w:val="11"/>
  </w:num>
  <w:num w:numId="14" w16cid:durableId="1711959034">
    <w:abstractNumId w:val="67"/>
  </w:num>
  <w:num w:numId="15" w16cid:durableId="436756242">
    <w:abstractNumId w:val="71"/>
  </w:num>
  <w:num w:numId="16" w16cid:durableId="541403627">
    <w:abstractNumId w:val="49"/>
  </w:num>
  <w:num w:numId="17" w16cid:durableId="495077439">
    <w:abstractNumId w:val="47"/>
  </w:num>
  <w:num w:numId="18" w16cid:durableId="981927644">
    <w:abstractNumId w:val="19"/>
  </w:num>
  <w:num w:numId="19" w16cid:durableId="2107194527">
    <w:abstractNumId w:val="50"/>
  </w:num>
  <w:num w:numId="20" w16cid:durableId="1871264364">
    <w:abstractNumId w:val="27"/>
  </w:num>
  <w:num w:numId="21" w16cid:durableId="1524708954">
    <w:abstractNumId w:val="58"/>
  </w:num>
  <w:num w:numId="22" w16cid:durableId="862550728">
    <w:abstractNumId w:val="87"/>
  </w:num>
  <w:num w:numId="23" w16cid:durableId="1759130407">
    <w:abstractNumId w:val="94"/>
  </w:num>
  <w:num w:numId="24" w16cid:durableId="230122547">
    <w:abstractNumId w:val="60"/>
  </w:num>
  <w:num w:numId="25" w16cid:durableId="868562817">
    <w:abstractNumId w:val="25"/>
  </w:num>
  <w:num w:numId="26" w16cid:durableId="1703745535">
    <w:abstractNumId w:val="3"/>
  </w:num>
  <w:num w:numId="27" w16cid:durableId="1700619856">
    <w:abstractNumId w:val="38"/>
  </w:num>
  <w:num w:numId="28" w16cid:durableId="1051807156">
    <w:abstractNumId w:val="74"/>
  </w:num>
  <w:num w:numId="29" w16cid:durableId="1741520629">
    <w:abstractNumId w:val="23"/>
  </w:num>
  <w:num w:numId="30" w16cid:durableId="2109306090">
    <w:abstractNumId w:val="26"/>
  </w:num>
  <w:num w:numId="31" w16cid:durableId="1743680257">
    <w:abstractNumId w:val="79"/>
  </w:num>
  <w:num w:numId="32" w16cid:durableId="82072503">
    <w:abstractNumId w:val="51"/>
  </w:num>
  <w:num w:numId="33" w16cid:durableId="2126195513">
    <w:abstractNumId w:val="52"/>
  </w:num>
  <w:num w:numId="34" w16cid:durableId="1354964765">
    <w:abstractNumId w:val="84"/>
  </w:num>
  <w:num w:numId="35" w16cid:durableId="194974243">
    <w:abstractNumId w:val="61"/>
  </w:num>
  <w:num w:numId="36" w16cid:durableId="637341085">
    <w:abstractNumId w:val="92"/>
  </w:num>
  <w:num w:numId="37" w16cid:durableId="448744464">
    <w:abstractNumId w:val="15"/>
  </w:num>
  <w:num w:numId="38" w16cid:durableId="1770200767">
    <w:abstractNumId w:val="0"/>
  </w:num>
  <w:num w:numId="39" w16cid:durableId="2124613638">
    <w:abstractNumId w:val="93"/>
  </w:num>
  <w:num w:numId="40" w16cid:durableId="706031252">
    <w:abstractNumId w:val="40"/>
  </w:num>
  <w:num w:numId="41" w16cid:durableId="1675759624">
    <w:abstractNumId w:val="37"/>
  </w:num>
  <w:num w:numId="42" w16cid:durableId="949047071">
    <w:abstractNumId w:val="36"/>
  </w:num>
  <w:num w:numId="43" w16cid:durableId="1263221685">
    <w:abstractNumId w:val="29"/>
  </w:num>
  <w:num w:numId="44" w16cid:durableId="607274379">
    <w:abstractNumId w:val="22"/>
  </w:num>
  <w:num w:numId="45" w16cid:durableId="1633556286">
    <w:abstractNumId w:val="9"/>
  </w:num>
  <w:num w:numId="46" w16cid:durableId="1886288068">
    <w:abstractNumId w:val="62"/>
  </w:num>
  <w:num w:numId="47" w16cid:durableId="355274007">
    <w:abstractNumId w:val="7"/>
  </w:num>
  <w:num w:numId="48" w16cid:durableId="1991010590">
    <w:abstractNumId w:val="21"/>
  </w:num>
  <w:num w:numId="49" w16cid:durableId="257638316">
    <w:abstractNumId w:val="10"/>
  </w:num>
  <w:num w:numId="50" w16cid:durableId="1587225995">
    <w:abstractNumId w:val="6"/>
  </w:num>
  <w:num w:numId="51" w16cid:durableId="1939487108">
    <w:abstractNumId w:val="18"/>
  </w:num>
  <w:num w:numId="52" w16cid:durableId="1337002755">
    <w:abstractNumId w:val="66"/>
  </w:num>
  <w:num w:numId="53" w16cid:durableId="1075668470">
    <w:abstractNumId w:val="63"/>
  </w:num>
  <w:num w:numId="54" w16cid:durableId="1909656897">
    <w:abstractNumId w:val="54"/>
  </w:num>
  <w:num w:numId="55" w16cid:durableId="750272524">
    <w:abstractNumId w:val="88"/>
  </w:num>
  <w:num w:numId="56" w16cid:durableId="1044331174">
    <w:abstractNumId w:val="4"/>
  </w:num>
  <w:num w:numId="57" w16cid:durableId="1028409111">
    <w:abstractNumId w:val="83"/>
  </w:num>
  <w:num w:numId="58" w16cid:durableId="834683542">
    <w:abstractNumId w:val="24"/>
  </w:num>
  <w:num w:numId="59" w16cid:durableId="690641262">
    <w:abstractNumId w:val="59"/>
  </w:num>
  <w:num w:numId="60" w16cid:durableId="285620685">
    <w:abstractNumId w:val="32"/>
  </w:num>
  <w:num w:numId="61" w16cid:durableId="729040107">
    <w:abstractNumId w:val="69"/>
  </w:num>
  <w:num w:numId="62" w16cid:durableId="1730104369">
    <w:abstractNumId w:val="72"/>
  </w:num>
  <w:num w:numId="63" w16cid:durableId="1892885290">
    <w:abstractNumId w:val="85"/>
  </w:num>
  <w:num w:numId="64" w16cid:durableId="1720664724">
    <w:abstractNumId w:val="65"/>
  </w:num>
  <w:num w:numId="65" w16cid:durableId="1141851120">
    <w:abstractNumId w:val="33"/>
  </w:num>
  <w:num w:numId="66" w16cid:durableId="792021978">
    <w:abstractNumId w:val="82"/>
  </w:num>
  <w:num w:numId="67" w16cid:durableId="1087650750">
    <w:abstractNumId w:val="91"/>
  </w:num>
  <w:num w:numId="68" w16cid:durableId="2145848120">
    <w:abstractNumId w:val="12"/>
  </w:num>
  <w:num w:numId="69" w16cid:durableId="1521384819">
    <w:abstractNumId w:val="68"/>
  </w:num>
  <w:num w:numId="70" w16cid:durableId="844981967">
    <w:abstractNumId w:val="43"/>
  </w:num>
  <w:num w:numId="71" w16cid:durableId="1541549099">
    <w:abstractNumId w:val="76"/>
  </w:num>
  <w:num w:numId="72" w16cid:durableId="1858957428">
    <w:abstractNumId w:val="81"/>
  </w:num>
  <w:num w:numId="73" w16cid:durableId="166099737">
    <w:abstractNumId w:val="75"/>
  </w:num>
  <w:num w:numId="74" w16cid:durableId="1271863013">
    <w:abstractNumId w:val="90"/>
  </w:num>
  <w:num w:numId="75" w16cid:durableId="1854757136">
    <w:abstractNumId w:val="31"/>
  </w:num>
  <w:num w:numId="76" w16cid:durableId="344865872">
    <w:abstractNumId w:val="28"/>
  </w:num>
  <w:num w:numId="77" w16cid:durableId="1709985192">
    <w:abstractNumId w:val="20"/>
  </w:num>
  <w:num w:numId="78" w16cid:durableId="939068685">
    <w:abstractNumId w:val="35"/>
  </w:num>
  <w:num w:numId="79" w16cid:durableId="1236932287">
    <w:abstractNumId w:val="77"/>
  </w:num>
  <w:num w:numId="80" w16cid:durableId="1321155080">
    <w:abstractNumId w:val="53"/>
  </w:num>
  <w:num w:numId="81" w16cid:durableId="1333755880">
    <w:abstractNumId w:val="45"/>
  </w:num>
  <w:num w:numId="82" w16cid:durableId="1722442099">
    <w:abstractNumId w:val="44"/>
  </w:num>
  <w:num w:numId="83" w16cid:durableId="362828156">
    <w:abstractNumId w:val="70"/>
  </w:num>
  <w:num w:numId="84" w16cid:durableId="980113787">
    <w:abstractNumId w:val="34"/>
  </w:num>
  <w:num w:numId="85" w16cid:durableId="1634798125">
    <w:abstractNumId w:val="46"/>
  </w:num>
  <w:num w:numId="86" w16cid:durableId="1782257285">
    <w:abstractNumId w:val="30"/>
  </w:num>
  <w:num w:numId="87" w16cid:durableId="1983583040">
    <w:abstractNumId w:val="78"/>
  </w:num>
  <w:num w:numId="88" w16cid:durableId="901212694">
    <w:abstractNumId w:val="1"/>
  </w:num>
  <w:num w:numId="89" w16cid:durableId="1691684951">
    <w:abstractNumId w:val="80"/>
  </w:num>
  <w:num w:numId="90" w16cid:durableId="1762020950">
    <w:abstractNumId w:val="57"/>
  </w:num>
  <w:num w:numId="91" w16cid:durableId="373504078">
    <w:abstractNumId w:val="17"/>
  </w:num>
  <w:num w:numId="92" w16cid:durableId="1508397168">
    <w:abstractNumId w:val="48"/>
  </w:num>
  <w:num w:numId="93" w16cid:durableId="1280256560">
    <w:abstractNumId w:val="42"/>
  </w:num>
  <w:num w:numId="94" w16cid:durableId="1966811061">
    <w:abstractNumId w:val="39"/>
  </w:num>
  <w:num w:numId="95" w16cid:durableId="750129333">
    <w:abstractNumId w:val="2"/>
  </w:num>
  <w:num w:numId="96" w16cid:durableId="835540200">
    <w:abstractNumId w:val="56"/>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DF6"/>
    <w:rsid w:val="0001480D"/>
    <w:rsid w:val="000D155A"/>
    <w:rsid w:val="001B2A6B"/>
    <w:rsid w:val="004310AE"/>
    <w:rsid w:val="005753E4"/>
    <w:rsid w:val="005C5E95"/>
    <w:rsid w:val="006750B5"/>
    <w:rsid w:val="008E1D27"/>
    <w:rsid w:val="008F623E"/>
    <w:rsid w:val="009A1DE7"/>
    <w:rsid w:val="00AF4CBB"/>
    <w:rsid w:val="00AF4ED0"/>
    <w:rsid w:val="00B26DF6"/>
    <w:rsid w:val="00B71202"/>
    <w:rsid w:val="00C40C68"/>
    <w:rsid w:val="00CF4478"/>
    <w:rsid w:val="00D5301C"/>
    <w:rsid w:val="00D87FFD"/>
    <w:rsid w:val="00D9429A"/>
    <w:rsid w:val="00E86672"/>
    <w:rsid w:val="00EF1EB6"/>
    <w:rsid w:val="00F43044"/>
    <w:rsid w:val="00FE3D7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96817"/>
  <w15:chartTrackingRefBased/>
  <w15:docId w15:val="{047288E8-1079-4DAB-8DA7-508383B1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DF6"/>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6DF6"/>
    <w:pPr>
      <w:ind w:left="720"/>
      <w:contextualSpacing/>
    </w:pPr>
    <w:rPr>
      <w:rFonts w:eastAsiaTheme="minorEastAsia"/>
      <w:lang w:eastAsia="fr-FR"/>
    </w:rPr>
  </w:style>
  <w:style w:type="character" w:styleId="Lienhypertexte">
    <w:name w:val="Hyperlink"/>
    <w:basedOn w:val="Policepardfaut"/>
    <w:uiPriority w:val="99"/>
    <w:unhideWhenUsed/>
    <w:rsid w:val="00B26D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80856">
      <w:bodyDiv w:val="1"/>
      <w:marLeft w:val="0"/>
      <w:marRight w:val="0"/>
      <w:marTop w:val="0"/>
      <w:marBottom w:val="0"/>
      <w:divBdr>
        <w:top w:val="none" w:sz="0" w:space="0" w:color="auto"/>
        <w:left w:val="none" w:sz="0" w:space="0" w:color="auto"/>
        <w:bottom w:val="none" w:sz="0" w:space="0" w:color="auto"/>
        <w:right w:val="none" w:sz="0" w:space="0" w:color="auto"/>
      </w:divBdr>
    </w:div>
    <w:div w:id="767651595">
      <w:bodyDiv w:val="1"/>
      <w:marLeft w:val="0"/>
      <w:marRight w:val="0"/>
      <w:marTop w:val="0"/>
      <w:marBottom w:val="0"/>
      <w:divBdr>
        <w:top w:val="none" w:sz="0" w:space="0" w:color="auto"/>
        <w:left w:val="none" w:sz="0" w:space="0" w:color="auto"/>
        <w:bottom w:val="none" w:sz="0" w:space="0" w:color="auto"/>
        <w:right w:val="none" w:sz="0" w:space="0" w:color="auto"/>
      </w:divBdr>
    </w:div>
    <w:div w:id="867645384">
      <w:bodyDiv w:val="1"/>
      <w:marLeft w:val="0"/>
      <w:marRight w:val="0"/>
      <w:marTop w:val="0"/>
      <w:marBottom w:val="0"/>
      <w:divBdr>
        <w:top w:val="none" w:sz="0" w:space="0" w:color="auto"/>
        <w:left w:val="none" w:sz="0" w:space="0" w:color="auto"/>
        <w:bottom w:val="none" w:sz="0" w:space="0" w:color="auto"/>
        <w:right w:val="none" w:sz="0" w:space="0" w:color="auto"/>
      </w:divBdr>
    </w:div>
    <w:div w:id="1133520691">
      <w:bodyDiv w:val="1"/>
      <w:marLeft w:val="0"/>
      <w:marRight w:val="0"/>
      <w:marTop w:val="0"/>
      <w:marBottom w:val="0"/>
      <w:divBdr>
        <w:top w:val="none" w:sz="0" w:space="0" w:color="auto"/>
        <w:left w:val="none" w:sz="0" w:space="0" w:color="auto"/>
        <w:bottom w:val="none" w:sz="0" w:space="0" w:color="auto"/>
        <w:right w:val="none" w:sz="0" w:space="0" w:color="auto"/>
      </w:divBdr>
    </w:div>
    <w:div w:id="1187014079">
      <w:bodyDiv w:val="1"/>
      <w:marLeft w:val="0"/>
      <w:marRight w:val="0"/>
      <w:marTop w:val="0"/>
      <w:marBottom w:val="0"/>
      <w:divBdr>
        <w:top w:val="none" w:sz="0" w:space="0" w:color="auto"/>
        <w:left w:val="none" w:sz="0" w:space="0" w:color="auto"/>
        <w:bottom w:val="none" w:sz="0" w:space="0" w:color="auto"/>
        <w:right w:val="none" w:sz="0" w:space="0" w:color="auto"/>
      </w:divBdr>
    </w:div>
    <w:div w:id="1442720184">
      <w:bodyDiv w:val="1"/>
      <w:marLeft w:val="0"/>
      <w:marRight w:val="0"/>
      <w:marTop w:val="0"/>
      <w:marBottom w:val="0"/>
      <w:divBdr>
        <w:top w:val="none" w:sz="0" w:space="0" w:color="auto"/>
        <w:left w:val="none" w:sz="0" w:space="0" w:color="auto"/>
        <w:bottom w:val="none" w:sz="0" w:space="0" w:color="auto"/>
        <w:right w:val="none" w:sz="0" w:space="0" w:color="auto"/>
      </w:divBdr>
    </w:div>
    <w:div w:id="1641417340">
      <w:bodyDiv w:val="1"/>
      <w:marLeft w:val="0"/>
      <w:marRight w:val="0"/>
      <w:marTop w:val="0"/>
      <w:marBottom w:val="0"/>
      <w:divBdr>
        <w:top w:val="none" w:sz="0" w:space="0" w:color="auto"/>
        <w:left w:val="none" w:sz="0" w:space="0" w:color="auto"/>
        <w:bottom w:val="none" w:sz="0" w:space="0" w:color="auto"/>
        <w:right w:val="none" w:sz="0" w:space="0" w:color="auto"/>
      </w:divBdr>
    </w:div>
    <w:div w:id="1646548082">
      <w:bodyDiv w:val="1"/>
      <w:marLeft w:val="0"/>
      <w:marRight w:val="0"/>
      <w:marTop w:val="0"/>
      <w:marBottom w:val="0"/>
      <w:divBdr>
        <w:top w:val="none" w:sz="0" w:space="0" w:color="auto"/>
        <w:left w:val="none" w:sz="0" w:space="0" w:color="auto"/>
        <w:bottom w:val="none" w:sz="0" w:space="0" w:color="auto"/>
        <w:right w:val="none" w:sz="0" w:space="0" w:color="auto"/>
      </w:divBdr>
      <w:divsChild>
        <w:div w:id="1470321471">
          <w:marLeft w:val="0"/>
          <w:marRight w:val="0"/>
          <w:marTop w:val="0"/>
          <w:marBottom w:val="0"/>
          <w:divBdr>
            <w:top w:val="none" w:sz="0" w:space="0" w:color="auto"/>
            <w:left w:val="none" w:sz="0" w:space="0" w:color="auto"/>
            <w:bottom w:val="none" w:sz="0" w:space="0" w:color="auto"/>
            <w:right w:val="none" w:sz="0" w:space="0" w:color="auto"/>
          </w:divBdr>
          <w:divsChild>
            <w:div w:id="124880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37458">
      <w:bodyDiv w:val="1"/>
      <w:marLeft w:val="0"/>
      <w:marRight w:val="0"/>
      <w:marTop w:val="0"/>
      <w:marBottom w:val="0"/>
      <w:divBdr>
        <w:top w:val="none" w:sz="0" w:space="0" w:color="auto"/>
        <w:left w:val="none" w:sz="0" w:space="0" w:color="auto"/>
        <w:bottom w:val="none" w:sz="0" w:space="0" w:color="auto"/>
        <w:right w:val="none" w:sz="0" w:space="0" w:color="auto"/>
      </w:divBdr>
      <w:divsChild>
        <w:div w:id="1769275648">
          <w:marLeft w:val="0"/>
          <w:marRight w:val="0"/>
          <w:marTop w:val="0"/>
          <w:marBottom w:val="0"/>
          <w:divBdr>
            <w:top w:val="none" w:sz="0" w:space="0" w:color="auto"/>
            <w:left w:val="none" w:sz="0" w:space="0" w:color="auto"/>
            <w:bottom w:val="none" w:sz="0" w:space="0" w:color="auto"/>
            <w:right w:val="none" w:sz="0" w:space="0" w:color="auto"/>
          </w:divBdr>
          <w:divsChild>
            <w:div w:id="1884513270">
              <w:marLeft w:val="0"/>
              <w:marRight w:val="0"/>
              <w:marTop w:val="0"/>
              <w:marBottom w:val="0"/>
              <w:divBdr>
                <w:top w:val="none" w:sz="0" w:space="0" w:color="auto"/>
                <w:left w:val="none" w:sz="0" w:space="0" w:color="auto"/>
                <w:bottom w:val="none" w:sz="0" w:space="0" w:color="auto"/>
                <w:right w:val="none" w:sz="0" w:space="0" w:color="auto"/>
              </w:divBdr>
              <w:divsChild>
                <w:div w:id="1842430863">
                  <w:marLeft w:val="0"/>
                  <w:marRight w:val="0"/>
                  <w:marTop w:val="0"/>
                  <w:marBottom w:val="0"/>
                  <w:divBdr>
                    <w:top w:val="none" w:sz="0" w:space="0" w:color="auto"/>
                    <w:left w:val="none" w:sz="0" w:space="0" w:color="auto"/>
                    <w:bottom w:val="none" w:sz="0" w:space="0" w:color="auto"/>
                    <w:right w:val="none" w:sz="0" w:space="0" w:color="auto"/>
                  </w:divBdr>
                  <w:divsChild>
                    <w:div w:id="254049031">
                      <w:marLeft w:val="0"/>
                      <w:marRight w:val="0"/>
                      <w:marTop w:val="0"/>
                      <w:marBottom w:val="0"/>
                      <w:divBdr>
                        <w:top w:val="none" w:sz="0" w:space="0" w:color="auto"/>
                        <w:left w:val="none" w:sz="0" w:space="0" w:color="auto"/>
                        <w:bottom w:val="none" w:sz="0" w:space="0" w:color="auto"/>
                        <w:right w:val="none" w:sz="0" w:space="0" w:color="auto"/>
                      </w:divBdr>
                      <w:divsChild>
                        <w:div w:id="1062949360">
                          <w:marLeft w:val="0"/>
                          <w:marRight w:val="0"/>
                          <w:marTop w:val="0"/>
                          <w:marBottom w:val="0"/>
                          <w:divBdr>
                            <w:top w:val="none" w:sz="0" w:space="0" w:color="auto"/>
                            <w:left w:val="none" w:sz="0" w:space="0" w:color="auto"/>
                            <w:bottom w:val="none" w:sz="0" w:space="0" w:color="auto"/>
                            <w:right w:val="none" w:sz="0" w:space="0" w:color="auto"/>
                          </w:divBdr>
                          <w:divsChild>
                            <w:div w:id="259338942">
                              <w:marLeft w:val="0"/>
                              <w:marRight w:val="0"/>
                              <w:marTop w:val="0"/>
                              <w:marBottom w:val="0"/>
                              <w:divBdr>
                                <w:top w:val="none" w:sz="0" w:space="0" w:color="auto"/>
                                <w:left w:val="none" w:sz="0" w:space="0" w:color="auto"/>
                                <w:bottom w:val="none" w:sz="0" w:space="0" w:color="auto"/>
                                <w:right w:val="none" w:sz="0" w:space="0" w:color="auto"/>
                              </w:divBdr>
                              <w:divsChild>
                                <w:div w:id="1812281169">
                                  <w:marLeft w:val="0"/>
                                  <w:marRight w:val="0"/>
                                  <w:marTop w:val="0"/>
                                  <w:marBottom w:val="0"/>
                                  <w:divBdr>
                                    <w:top w:val="none" w:sz="0" w:space="0" w:color="auto"/>
                                    <w:left w:val="none" w:sz="0" w:space="0" w:color="auto"/>
                                    <w:bottom w:val="none" w:sz="0" w:space="0" w:color="auto"/>
                                    <w:right w:val="none" w:sz="0" w:space="0" w:color="auto"/>
                                  </w:divBdr>
                                  <w:divsChild>
                                    <w:div w:id="2146435188">
                                      <w:marLeft w:val="0"/>
                                      <w:marRight w:val="0"/>
                                      <w:marTop w:val="0"/>
                                      <w:marBottom w:val="0"/>
                                      <w:divBdr>
                                        <w:top w:val="none" w:sz="0" w:space="0" w:color="auto"/>
                                        <w:left w:val="none" w:sz="0" w:space="0" w:color="auto"/>
                                        <w:bottom w:val="none" w:sz="0" w:space="0" w:color="auto"/>
                                        <w:right w:val="none" w:sz="0" w:space="0" w:color="auto"/>
                                      </w:divBdr>
                                    </w:div>
                                  </w:divsChild>
                                </w:div>
                                <w:div w:id="1782529752">
                                  <w:marLeft w:val="0"/>
                                  <w:marRight w:val="0"/>
                                  <w:marTop w:val="0"/>
                                  <w:marBottom w:val="0"/>
                                  <w:divBdr>
                                    <w:top w:val="none" w:sz="0" w:space="0" w:color="auto"/>
                                    <w:left w:val="none" w:sz="0" w:space="0" w:color="auto"/>
                                    <w:bottom w:val="none" w:sz="0" w:space="0" w:color="auto"/>
                                    <w:right w:val="none" w:sz="0" w:space="0" w:color="auto"/>
                                  </w:divBdr>
                                  <w:divsChild>
                                    <w:div w:id="279996056">
                                      <w:marLeft w:val="0"/>
                                      <w:marRight w:val="0"/>
                                      <w:marTop w:val="0"/>
                                      <w:marBottom w:val="0"/>
                                      <w:divBdr>
                                        <w:top w:val="none" w:sz="0" w:space="0" w:color="auto"/>
                                        <w:left w:val="none" w:sz="0" w:space="0" w:color="auto"/>
                                        <w:bottom w:val="none" w:sz="0" w:space="0" w:color="auto"/>
                                        <w:right w:val="none" w:sz="0" w:space="0" w:color="auto"/>
                                      </w:divBdr>
                                    </w:div>
                                  </w:divsChild>
                                </w:div>
                                <w:div w:id="1954508131">
                                  <w:marLeft w:val="0"/>
                                  <w:marRight w:val="0"/>
                                  <w:marTop w:val="0"/>
                                  <w:marBottom w:val="0"/>
                                  <w:divBdr>
                                    <w:top w:val="none" w:sz="0" w:space="0" w:color="auto"/>
                                    <w:left w:val="none" w:sz="0" w:space="0" w:color="auto"/>
                                    <w:bottom w:val="none" w:sz="0" w:space="0" w:color="auto"/>
                                    <w:right w:val="none" w:sz="0" w:space="0" w:color="auto"/>
                                  </w:divBdr>
                                  <w:divsChild>
                                    <w:div w:id="524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272985">
      <w:bodyDiv w:val="1"/>
      <w:marLeft w:val="0"/>
      <w:marRight w:val="0"/>
      <w:marTop w:val="0"/>
      <w:marBottom w:val="0"/>
      <w:divBdr>
        <w:top w:val="none" w:sz="0" w:space="0" w:color="auto"/>
        <w:left w:val="none" w:sz="0" w:space="0" w:color="auto"/>
        <w:bottom w:val="none" w:sz="0" w:space="0" w:color="auto"/>
        <w:right w:val="none" w:sz="0" w:space="0" w:color="auto"/>
      </w:divBdr>
    </w:div>
    <w:div w:id="198531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acebook.com/udm.a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udm.aed-cm.org" TargetMode="External"/><Relationship Id="rId5" Type="http://schemas.openxmlformats.org/officeDocument/2006/relationships/hyperlink" Target="mailto:info@udm.aed-cm.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44</Pages>
  <Words>7145</Words>
  <Characters>39298</Characters>
  <Application>Microsoft Office Word</Application>
  <DocSecurity>0</DocSecurity>
  <Lines>327</Lines>
  <Paragraphs>92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AFC</dc:creator>
  <cp:keywords/>
  <dc:description/>
  <cp:lastModifiedBy>Sylvie TAMI</cp:lastModifiedBy>
  <cp:revision>2</cp:revision>
  <dcterms:created xsi:type="dcterms:W3CDTF">2025-11-18T06:54:00Z</dcterms:created>
  <dcterms:modified xsi:type="dcterms:W3CDTF">2025-11-18T06:54:00Z</dcterms:modified>
</cp:coreProperties>
</file>