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color w:val="0B1120"/>
          <w:sz w:val="88"/>
        </w:rPr>
        <w:t>Magzani ERP</w:t>
      </w:r>
    </w:p>
    <w:p>
      <w:pPr>
        <w:jc w:val="center"/>
      </w:pPr>
      <w:r>
        <w:rPr>
          <w:rFonts w:ascii="Calibri" w:hAnsi="Calibri"/>
          <w:i/>
          <w:color w:val="3B82F6"/>
          <w:sz w:val="44"/>
        </w:rPr>
        <w:t>Comprehensive Technical Documentation</w:t>
      </w:r>
    </w:p>
    <w:p>
      <w:pPr>
        <w:spacing w:before="0" w:after="0"/>
      </w:pPr>
    </w:p>
    <w:p>
      <w:pPr>
        <w:spacing w:before="0" w:after="0"/>
      </w:pPr>
    </w:p>
    <w:tbl>
      <w:tblPr>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tcPr>
          <w:p>
            <w:r/>
            <w:r>
              <w:rPr>
                <w:rFonts w:ascii="Calibri" w:hAnsi="Calibri"/>
                <w:b/>
                <w:color w:val="FFFFFF"/>
                <w:sz w:val="22"/>
              </w:rPr>
              <w:t>Project Name</w:t>
            </w:r>
          </w:p>
        </w:tc>
        <w:tc>
          <w:tcPr>
            <w:tcW w:type="dxa" w:w="5669"/>
            <w:shd w:val="clear" w:color="auto" w:fill="F0F4FF"/>
            <w:tcBorders>
              <w:top w:val="single" w:sz="4" w:color="888888"/>
              <w:left w:val="single" w:sz="4" w:color="888888"/>
              <w:bottom w:val="single" w:sz="4" w:color="888888"/>
              <w:right w:val="single" w:sz="4" w:color="888888"/>
            </w:tcBorders>
          </w:tcPr>
          <w:p>
            <w:r/>
            <w:r>
              <w:rPr>
                <w:rFonts w:ascii="Calibri" w:hAnsi="Calibri"/>
                <w:sz w:val="22"/>
              </w:rPr>
              <w:t>Magzani ERP</w:t>
            </w:r>
          </w:p>
        </w:tc>
      </w:tr>
      <w:tr>
        <w:tc>
          <w:tcPr>
            <w:tcW w:type="dxa" w:w="2835"/>
            <w:shd w:val="clear" w:color="auto" w:fill="1E3A8A"/>
            <w:tcBorders>
              <w:top w:val="single" w:sz="4" w:color="888888"/>
              <w:left w:val="single" w:sz="4" w:color="888888"/>
              <w:bottom w:val="single" w:sz="4" w:color="888888"/>
              <w:right w:val="single" w:sz="4" w:color="888888"/>
            </w:tcBorders>
          </w:tcPr>
          <w:p>
            <w:r/>
            <w:r>
              <w:rPr>
                <w:rFonts w:ascii="Calibri" w:hAnsi="Calibri"/>
                <w:b/>
                <w:color w:val="FFFFFF"/>
                <w:sz w:val="22"/>
              </w:rPr>
              <w:t>Codebase Path</w:t>
            </w:r>
          </w:p>
        </w:tc>
        <w:tc>
          <w:tcPr>
            <w:tcW w:type="dxa" w:w="5669"/>
            <w:shd w:val="clear" w:color="auto" w:fill="F0F4FF"/>
            <w:tcBorders>
              <w:top w:val="single" w:sz="4" w:color="888888"/>
              <w:left w:val="single" w:sz="4" w:color="888888"/>
              <w:bottom w:val="single" w:sz="4" w:color="888888"/>
              <w:right w:val="single" w:sz="4" w:color="888888"/>
            </w:tcBorders>
          </w:tcPr>
          <w:p>
            <w:r/>
            <w:r>
              <w:rPr>
                <w:rFonts w:ascii="Calibri" w:hAnsi="Calibri"/>
                <w:sz w:val="22"/>
              </w:rPr>
              <w:t>C:\MAGZANIV6\Magzani</w:t>
            </w:r>
          </w:p>
        </w:tc>
      </w:tr>
      <w:tr>
        <w:tc>
          <w:tcPr>
            <w:tcW w:type="dxa" w:w="2835"/>
            <w:shd w:val="clear" w:color="auto" w:fill="1E3A8A"/>
            <w:tcBorders>
              <w:top w:val="single" w:sz="4" w:color="888888"/>
              <w:left w:val="single" w:sz="4" w:color="888888"/>
              <w:bottom w:val="single" w:sz="4" w:color="888888"/>
              <w:right w:val="single" w:sz="4" w:color="888888"/>
            </w:tcBorders>
          </w:tcPr>
          <w:p>
            <w:r/>
            <w:r>
              <w:rPr>
                <w:rFonts w:ascii="Calibri" w:hAnsi="Calibri"/>
                <w:b/>
                <w:color w:val="FFFFFF"/>
                <w:sz w:val="22"/>
              </w:rPr>
              <w:t>Branch</w:t>
            </w:r>
          </w:p>
        </w:tc>
        <w:tc>
          <w:tcPr>
            <w:tcW w:type="dxa" w:w="5669"/>
            <w:shd w:val="clear" w:color="auto" w:fill="F0F4FF"/>
            <w:tcBorders>
              <w:top w:val="single" w:sz="4" w:color="888888"/>
              <w:left w:val="single" w:sz="4" w:color="888888"/>
              <w:bottom w:val="single" w:sz="4" w:color="888888"/>
              <w:right w:val="single" w:sz="4" w:color="888888"/>
            </w:tcBorders>
          </w:tcPr>
          <w:p>
            <w:r/>
            <w:r>
              <w:rPr>
                <w:rFonts w:ascii="Calibri" w:hAnsi="Calibri"/>
                <w:sz w:val="22"/>
              </w:rPr>
              <w:t>main</w:t>
            </w:r>
          </w:p>
        </w:tc>
      </w:tr>
      <w:tr>
        <w:tc>
          <w:tcPr>
            <w:tcW w:type="dxa" w:w="2835"/>
            <w:shd w:val="clear" w:color="auto" w:fill="1E3A8A"/>
            <w:tcBorders>
              <w:top w:val="single" w:sz="4" w:color="888888"/>
              <w:left w:val="single" w:sz="4" w:color="888888"/>
              <w:bottom w:val="single" w:sz="4" w:color="888888"/>
              <w:right w:val="single" w:sz="4" w:color="888888"/>
            </w:tcBorders>
          </w:tcPr>
          <w:p>
            <w:r/>
            <w:r>
              <w:rPr>
                <w:rFonts w:ascii="Calibri" w:hAnsi="Calibri"/>
                <w:b/>
                <w:color w:val="FFFFFF"/>
                <w:sz w:val="22"/>
              </w:rPr>
              <w:t>Documentation Date</w:t>
            </w:r>
          </w:p>
        </w:tc>
        <w:tc>
          <w:tcPr>
            <w:tcW w:type="dxa" w:w="5669"/>
            <w:shd w:val="clear" w:color="auto" w:fill="F0F4FF"/>
            <w:tcBorders>
              <w:top w:val="single" w:sz="4" w:color="888888"/>
              <w:left w:val="single" w:sz="4" w:color="888888"/>
              <w:bottom w:val="single" w:sz="4" w:color="888888"/>
              <w:right w:val="single" w:sz="4" w:color="888888"/>
            </w:tcBorders>
          </w:tcPr>
          <w:p>
            <w:r/>
            <w:r>
              <w:rPr>
                <w:rFonts w:ascii="Calibri" w:hAnsi="Calibri"/>
                <w:sz w:val="22"/>
              </w:rPr>
              <w:t>2026-07-04</w:t>
            </w:r>
          </w:p>
        </w:tc>
      </w:tr>
      <w:tr>
        <w:tc>
          <w:tcPr>
            <w:tcW w:type="dxa" w:w="2835"/>
            <w:shd w:val="clear" w:color="auto" w:fill="1E3A8A"/>
            <w:tcBorders>
              <w:top w:val="single" w:sz="4" w:color="888888"/>
              <w:left w:val="single" w:sz="4" w:color="888888"/>
              <w:bottom w:val="single" w:sz="4" w:color="888888"/>
              <w:right w:val="single" w:sz="4" w:color="888888"/>
            </w:tcBorders>
          </w:tcPr>
          <w:p>
            <w:r/>
            <w:r>
              <w:rPr>
                <w:rFonts w:ascii="Calibri" w:hAnsi="Calibri"/>
                <w:b/>
                <w:color w:val="FFFFFF"/>
                <w:sz w:val="22"/>
              </w:rPr>
              <w:t>Stack</w:t>
            </w:r>
          </w:p>
        </w:tc>
        <w:tc>
          <w:tcPr>
            <w:tcW w:type="dxa" w:w="5669"/>
            <w:shd w:val="clear" w:color="auto" w:fill="F0F4FF"/>
            <w:tcBorders>
              <w:top w:val="single" w:sz="4" w:color="888888"/>
              <w:left w:val="single" w:sz="4" w:color="888888"/>
              <w:bottom w:val="single" w:sz="4" w:color="888888"/>
              <w:right w:val="single" w:sz="4" w:color="888888"/>
            </w:tcBorders>
          </w:tcPr>
          <w:p>
            <w:r/>
            <w:r>
              <w:rPr>
                <w:rFonts w:ascii="Calibri" w:hAnsi="Calibri"/>
                <w:sz w:val="22"/>
              </w:rPr>
              <w:t>Laravel 12 + Livewire 3 + Stancl Tenancy 3.x</w:t>
            </w:r>
          </w:p>
        </w:tc>
      </w:tr>
      <w:tr>
        <w:tc>
          <w:tcPr>
            <w:tcW w:type="dxa" w:w="2835"/>
            <w:shd w:val="clear" w:color="auto" w:fill="1E3A8A"/>
            <w:tcBorders>
              <w:top w:val="single" w:sz="4" w:color="888888"/>
              <w:left w:val="single" w:sz="4" w:color="888888"/>
              <w:bottom w:val="single" w:sz="4" w:color="888888"/>
              <w:right w:val="single" w:sz="4" w:color="888888"/>
            </w:tcBorders>
          </w:tcPr>
          <w:p>
            <w:r/>
            <w:r>
              <w:rPr>
                <w:rFonts w:ascii="Calibri" w:hAnsi="Calibri"/>
                <w:b/>
                <w:color w:val="FFFFFF"/>
                <w:sz w:val="22"/>
              </w:rPr>
              <w:t>Type</w:t>
            </w:r>
          </w:p>
        </w:tc>
        <w:tc>
          <w:tcPr>
            <w:tcW w:type="dxa" w:w="5669"/>
            <w:shd w:val="clear" w:color="auto" w:fill="F0F4FF"/>
            <w:tcBorders>
              <w:top w:val="single" w:sz="4" w:color="888888"/>
              <w:left w:val="single" w:sz="4" w:color="888888"/>
              <w:bottom w:val="single" w:sz="4" w:color="888888"/>
              <w:right w:val="single" w:sz="4" w:color="888888"/>
            </w:tcBorders>
          </w:tcPr>
          <w:p>
            <w:r/>
            <w:r>
              <w:rPr>
                <w:rFonts w:ascii="Calibri" w:hAnsi="Calibri"/>
                <w:sz w:val="22"/>
              </w:rPr>
              <w:t>Multi-Tenant SaaS ERP (POS / Inventory / Accounting / Manufacturing)</w:t>
            </w:r>
          </w:p>
        </w:tc>
      </w:tr>
    </w:tbl>
    <w:p>
      <w:pPr>
        <w:jc w:val="center"/>
      </w:pPr>
      <w:r>
        <w:rPr>
          <w:rFonts w:ascii="Calibri" w:hAnsi="Calibri"/>
          <w:i/>
          <w:color w:val="6B7280"/>
          <w:sz w:val="22"/>
        </w:rPr>
        <w:t>This document is the SINGLE SOURCE OF TRUTH for the Magzani codebase.</w:t>
        <w:br/>
        <w:t>Always consult this file before exploring the project or answering questions.</w:t>
      </w:r>
    </w:p>
    <w:p>
      <w:r>
        <w:br w:type="page"/>
      </w:r>
    </w:p>
    <w:p>
      <w:pPr>
        <w:pStyle w:val="Heading1"/>
      </w:pPr>
      <w:r>
        <w:rPr>
          <w:rFonts w:ascii="Calibri" w:hAnsi="Calibri"/>
          <w:color w:val="0B1120"/>
          <w:sz w:val="40"/>
        </w:rPr>
        <w:t>Table of Contents</w:t>
      </w:r>
    </w:p>
    <w:p>
      <w:r>
        <w:fldChar w:fldCharType="begin"/>
        <w:instrText xml:space="preserve">TOC \o "1-3" \h \z \u</w:instrText>
        <w:fldChar w:fldCharType="separate"/>
        <w:fldChar w:fldCharType="end"/>
      </w:r>
    </w:p>
    <w:p>
      <w:r>
        <w:rPr>
          <w:i/>
          <w:color w:val="6B7280"/>
          <w:sz w:val="18"/>
        </w:rPr>
        <w:t>Tip: After opening this document in Microsoft Word, right-click the TOC above and choose "Update Field" to populate page numbers.</w:t>
      </w:r>
    </w:p>
    <w:p>
      <w:r>
        <w:br w:type="page"/>
      </w:r>
    </w:p>
    <w:p>
      <w:pPr>
        <w:pStyle w:val="Heading1"/>
      </w:pPr>
      <w:r>
        <w:rPr>
          <w:rFonts w:ascii="Calibri" w:hAnsi="Calibri"/>
          <w:color w:val="0B1120"/>
          <w:sz w:val="40"/>
        </w:rPr>
        <w:t>Part 1: Project Overview</w:t>
      </w:r>
    </w:p>
    <w:p>
      <w:pPr>
        <w:pStyle w:val="Heading2"/>
      </w:pPr>
      <w:r>
        <w:rPr>
          <w:rFonts w:ascii="Calibri" w:hAnsi="Calibri"/>
          <w:color w:val="1E40AF"/>
          <w:sz w:val="32"/>
        </w:rPr>
        <w:t>1.1 What is Magzani?</w:t>
      </w:r>
    </w:p>
    <w:p>
      <w:r>
        <w:rPr>
          <w:rFonts w:ascii="Calibri" w:hAnsi="Calibri"/>
          <w:b w:val="0"/>
          <w:i w:val="0"/>
          <w:sz w:val="22"/>
        </w:rPr>
        <w:t>Magzani ERP is a comprehensive multi-tenant Inventory, Sales, Purchases, POS, Manufacturing and Accounting system. It is built on Laravel 12 and uses Stancl Tenancy 3.x for database-per-tenant multi-tenancy.</w:t>
      </w:r>
    </w:p>
    <w:p>
      <w:pPr>
        <w:bidi w:val="1"/>
      </w:pPr>
      <w:r>
        <w:rPr>
          <w:rFonts w:ascii="Arial" w:hAnsi="Arial"/>
          <w:b w:val="0"/>
          <w:sz w:val="22"/>
          <w:rtl w:val="1"/>
        </w:rPr>
        <w:t>Magzani هو نظام ERP متكامل متعدد المستأجرين (Multi-Tenant) لإدارة المخزون والمبيعات والمشتريات ونقاط البيع والتصنيع والمحاسبة. مبني على Laravel 12 ويستخدم Stancl Tenancy 3.x لعزل كل عميل في قاعدة بيانات مستقلة.</w:t>
      </w:r>
    </w:p>
    <w:p>
      <w:pPr>
        <w:pStyle w:val="Heading2"/>
      </w:pPr>
      <w:r>
        <w:rPr>
          <w:rFonts w:ascii="Calibri" w:hAnsi="Calibri"/>
          <w:color w:val="1E40AF"/>
          <w:sz w:val="32"/>
        </w:rPr>
        <w:t>1.2 Business Domain</w:t>
      </w:r>
    </w:p>
    <w:p>
      <w:r>
        <w:rPr>
          <w:rFonts w:ascii="Calibri" w:hAnsi="Calibri"/>
          <w:b w:val="0"/>
          <w:i w:val="0"/>
          <w:sz w:val="22"/>
        </w:rPr>
        <w:t>The system targets small-to-medium businesses and supports:</w:t>
      </w:r>
    </w:p>
    <w:p>
      <w:pPr>
        <w:pStyle w:val="ListBullet"/>
      </w:pPr>
      <w:r>
        <w:t>Inventory management across multiple warehouses</w:t>
      </w:r>
    </w:p>
    <w:p>
      <w:pPr>
        <w:pStyle w:val="ListBullet"/>
      </w:pPr>
      <w:r>
        <w:t>Point of Sale with shift-based cash management</w:t>
      </w:r>
    </w:p>
    <w:p>
      <w:pPr>
        <w:pStyle w:val="ListBullet"/>
      </w:pPr>
      <w:r>
        <w:t>Sales &amp; purchase invoicing (multi-tax, multi-discount)</w:t>
      </w:r>
    </w:p>
    <w:p>
      <w:pPr>
        <w:pStyle w:val="ListBullet"/>
      </w:pPr>
      <w:r>
        <w:t>Returns processing (sales &amp; purchase)</w:t>
      </w:r>
    </w:p>
    <w:p>
      <w:pPr>
        <w:pStyle w:val="ListBullet"/>
      </w:pPr>
      <w:r>
        <w:t>Manufacturing / BOM-based production orders</w:t>
      </w:r>
    </w:p>
    <w:p>
      <w:pPr>
        <w:pStyle w:val="ListBullet"/>
      </w:pPr>
      <w:r>
        <w:t>Full accounting: Chart of Accounts, Journal Entries, Fiscal Periods, Fixed Assets</w:t>
      </w:r>
    </w:p>
    <w:p>
      <w:pPr>
        <w:pStyle w:val="ListBullet"/>
      </w:pPr>
      <w:r>
        <w:t>Customer &amp; Supplier ledgers with statements and aging</w:t>
      </w:r>
    </w:p>
    <w:p>
      <w:pPr>
        <w:pStyle w:val="ListBullet"/>
      </w:pPr>
      <w:r>
        <w:t>Multi-warehouse transfers, stock counts, adjustments</w:t>
      </w:r>
    </w:p>
    <w:p>
      <w:pPr>
        <w:pStyle w:val="ListBullet"/>
      </w:pPr>
      <w:r>
        <w:t>Reporting: P&amp;L, Balance Sheet, Trial Balance, Inventory, Wood stock, Manufacturing cost</w:t>
      </w:r>
    </w:p>
    <w:p>
      <w:pPr>
        <w:pStyle w:val="Heading2"/>
      </w:pPr>
      <w:r>
        <w:rPr>
          <w:rFonts w:ascii="Calibri" w:hAnsi="Calibri"/>
          <w:color w:val="1E40AF"/>
          <w:sz w:val="32"/>
        </w:rPr>
        <w:t>1.3 Target Users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Role</w:t>
            </w:r>
          </w:p>
        </w:tc>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Arabic</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Description</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Access Surface</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Super Admin</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مدير النظام العام</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SaaS platform owner</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routes/web.php (/super-admin/*) — landlord DB</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Tenant Admin</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مدير النظام</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Administrator inside each tenant company</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Full access inside tenant DB</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Tenant Employee</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موظف</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Limited employee user (RBAC)</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Limited by role &amp; permissions</w:t>
            </w:r>
          </w:p>
        </w:tc>
      </w:tr>
    </w:tbl>
    <w:p>
      <w:pPr>
        <w:pStyle w:val="Heading2"/>
      </w:pPr>
      <w:r>
        <w:rPr>
          <w:rFonts w:ascii="Calibri" w:hAnsi="Calibri"/>
          <w:color w:val="1E40AF"/>
          <w:sz w:val="32"/>
        </w:rPr>
        <w:t>1.4 Project Status</w:t>
      </w:r>
    </w:p>
    <w:p>
      <w:r>
        <w:rPr>
          <w:rFonts w:ascii="Calibri" w:hAnsi="Calibri"/>
          <w:b w:val="0"/>
          <w:i w:val="0"/>
          <w:sz w:val="22"/>
        </w:rPr>
        <w:t>Per COMPLETION_SUMMARY_AR.md the system is at 83% stability rating. Major modules are working with full CRUD, validations, accounting posting, and Arabic RTL UI. The remaining work concentrates on: hardening tests, error handling on remaining services, caching, and rate-limiting sensitive operations.</w:t>
      </w:r>
    </w:p>
    <w:p>
      <w:r>
        <w:br w:type="page"/>
      </w:r>
    </w:p>
    <w:p>
      <w:pPr>
        <w:pStyle w:val="Heading1"/>
      </w:pPr>
      <w:r>
        <w:rPr>
          <w:rFonts w:ascii="Calibri" w:hAnsi="Calibri"/>
          <w:color w:val="0B1120"/>
          <w:sz w:val="40"/>
        </w:rPr>
        <w:t>Part 2: Application Architecture</w:t>
      </w:r>
    </w:p>
    <w:p>
      <w:pPr>
        <w:pStyle w:val="Heading2"/>
      </w:pPr>
      <w:r>
        <w:rPr>
          <w:rFonts w:ascii="Calibri" w:hAnsi="Calibri"/>
          <w:color w:val="1E40AF"/>
          <w:sz w:val="32"/>
        </w:rPr>
        <w:t>2.1 Multi-Tenancy Architecture</w:t>
      </w:r>
    </w:p>
    <w:p>
      <w:r>
        <w:rPr>
          <w:rFonts w:ascii="Calibri" w:hAnsi="Calibri"/>
          <w:b w:val="0"/>
          <w:i w:val="0"/>
          <w:sz w:val="22"/>
        </w:rPr>
        <w:t>Magzani uses Stancl Tenancy 3.x in database-per-tenant mode:</w:t>
      </w:r>
    </w:p>
    <w:p>
      <w:pPr>
        <w:pStyle w:val="ListBullet"/>
      </w:pPr>
      <w:r>
        <w:t>Tenant model: App\Models\Tenant (extends Stancl\Tenancy\Database\Models\Tenant)</w:t>
      </w:r>
    </w:p>
    <w:p>
      <w:pPr>
        <w:pStyle w:val="ListBullet"/>
      </w:pPr>
      <w:r>
        <w:t>ID generator: Stancl\Tenancy\UUIDGenerator</w:t>
      </w:r>
    </w:p>
    <w:p>
      <w:pPr>
        <w:pStyle w:val="ListBullet"/>
      </w:pPr>
      <w:r>
        <w:t>Tenant DB naming: tenant{tenant_id} (prefix = "tenant", suffix = "")</w:t>
      </w:r>
    </w:p>
    <w:p>
      <w:pPr>
        <w:pStyle w:val="ListBullet"/>
      </w:pPr>
      <w:r>
        <w:t>Active bootstrappers: DatabaseTenancyBootstrapper, FilesystemTenancyBootstrapper, QueueTenancyBootstrapper</w:t>
      </w:r>
    </w:p>
    <w:p>
      <w:pPr>
        <w:pStyle w:val="ListBullet"/>
      </w:pPr>
      <w:r>
        <w:t>Cache &amp; Redis bootstrappers are intentionally commented out</w:t>
      </w:r>
    </w:p>
    <w:p>
      <w:pPr>
        <w:pStyle w:val="ListBullet"/>
      </w:pPr>
      <w:r>
        <w:t>Tenant migrations path: database/migrations/tenant/ (configured in config/tenancy.php)</w:t>
      </w:r>
    </w:p>
    <w:p>
      <w:pPr>
        <w:pStyle w:val="ListBullet"/>
      </w:pPr>
      <w:r>
        <w:t>Central domains: 127.0.0.1, localhost, plus env CENTRAL_DOMAINS (comma-separated)</w:t>
      </w:r>
    </w:p>
    <w:p>
      <w:pPr>
        <w:pStyle w:val="ListBullet"/>
      </w:pPr>
      <w:r>
        <w:t>Tenant domain pattern: {tenant_id}.{TENANT_DOMAIN_SUFFIX} (default suffix = localhost)</w:t>
      </w:r>
    </w:p>
    <w:p>
      <w:pPr>
        <w:pStyle w:val="Heading2"/>
      </w:pPr>
      <w:r>
        <w:rPr>
          <w:rFonts w:ascii="Calibri" w:hAnsi="Calibri"/>
          <w:color w:val="1E40AF"/>
          <w:sz w:val="32"/>
        </w:rPr>
        <w:t>2.2 Landlord vs Tenant Separation</w:t>
      </w:r>
    </w:p>
    <w:p>
      <w:r>
        <w:rPr>
          <w:rFonts w:ascii="Calibri" w:hAnsi="Calibri"/>
          <w:b w:val="0"/>
          <w:i w:val="0"/>
          <w:sz w:val="22"/>
        </w:rPr>
        <w:t>Two completely separate surfaces share the same Laravel installation:</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Aspect</w:t>
            </w:r>
          </w:p>
        </w:tc>
        <w:tc>
          <w:tcPr>
            <w:tcW w:type="dxa" w:w="368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Landlord (Central)</w:t>
            </w:r>
          </w:p>
        </w:tc>
        <w:tc>
          <w:tcPr>
            <w:tcW w:type="dxa" w:w="368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Tenant (Per-DB)</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20"/>
              </w:rPr>
              <w:t>Migrations</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database/migrations/</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database/migrations/tenant/</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20"/>
              </w:rPr>
              <w:t>Routes file</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routes/web.php (prefix /super-admin)</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routes/tenant.php (619 lines)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20"/>
              </w:rPr>
              <w:t>Models</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Tenant, Plan, PlanFeature, Domain</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User, Product, Invoice, etc. (~74 models)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20"/>
              </w:rPr>
              <w:t>Layout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resources/views/landlord/layout.blade.php</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resources/views/layouts/app.blade.php</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20"/>
              </w:rPr>
              <w:t>Branding</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Kayyan SaaS (K letter SVG)</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Magzani ERP (RTL Arabic)</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20"/>
              </w:rPr>
              <w:t>Middleware order</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web + auth + central-domain</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web + PreventCentral + InitializeTenant + feature</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20"/>
              </w:rPr>
              <w:t>Auth provider</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App\Models\Tenant (Stancl)</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20"/>
              </w:rPr>
              <w:t>App\Models\User</w:t>
            </w:r>
          </w:p>
        </w:tc>
      </w:tr>
    </w:tbl>
    <w:p>
      <w:pPr>
        <w:pStyle w:val="Heading2"/>
      </w:pPr>
      <w:r>
        <w:rPr>
          <w:rFonts w:ascii="Calibri" w:hAnsi="Calibri"/>
          <w:color w:val="1E40AF"/>
          <w:sz w:val="32"/>
        </w:rPr>
        <w:t>2.3 Request Lifecycle</w:t>
      </w:r>
    </w:p>
    <w:p>
      <w:r>
        <w:rPr>
          <w:rFonts w:ascii="Calibri" w:hAnsi="Calibri"/>
          <w:b w:val="0"/>
          <w:i w:val="0"/>
          <w:sz w:val="22"/>
        </w:rPr>
        <w:t>When a request hits the application:</w:t>
      </w:r>
    </w:p>
    <w:p>
      <w:pPr>
        <w:pStyle w:val="ListBullet"/>
      </w:pPr>
      <w:r>
        <w:t>1. Laravel boots, registers service providers (including TenancyServiceProvider and AccountingServiceProvider).</w:t>
      </w:r>
    </w:p>
    <w:p>
      <w:pPr>
        <w:pStyle w:val="ListBullet"/>
      </w:pPr>
      <w:r>
        <w:t>2. AppServiceProvider registers TenantObserver on Tenant, and a view composer that injects $planFeatures into ALL views.</w:t>
      </w:r>
    </w:p>
    <w:p>
      <w:pPr>
        <w:pStyle w:val="ListBullet"/>
      </w:pPr>
      <w:r>
        <w:t>3. RouteServiceProvider loads routes/web.php (landlord) and routes/tenant.php (tenant).</w:t>
      </w:r>
    </w:p>
    <w:p>
      <w:pPr>
        <w:pStyle w:val="ListBullet"/>
      </w:pPr>
      <w:r>
        <w:t>4. Tenant routes group applies middleware: web → PreventAccessFromCentralDomains → InitializeTenancyByDomain → feature.</w:t>
      </w:r>
    </w:p>
    <w:p>
      <w:pPr>
        <w:pStyle w:val="ListBullet"/>
      </w:pPr>
      <w:r>
        <w:t>5. InitializeTenancyByDomain reads the host, looks up the Domain row, finds the Tenant, and swaps the DB connection to tenant{id}.</w:t>
      </w:r>
    </w:p>
    <w:p>
      <w:pPr>
        <w:pStyle w:val="ListBullet"/>
      </w:pPr>
      <w:r>
        <w:t>6. The `feature` middleware checks tenant()-&gt;hasFeature(key) against the central plans table.</w:t>
      </w:r>
    </w:p>
    <w:p>
      <w:pPr>
        <w:pStyle w:val="ListBullet"/>
      </w:pPr>
      <w:r>
        <w:t>7. Controllers run inside the tenant DB context.</w:t>
      </w:r>
    </w:p>
    <w:p>
      <w:pPr>
        <w:pStyle w:val="ListBullet"/>
      </w:pPr>
      <w:r>
        <w:t>8. On response, Stancl restores the central connection.</w:t>
      </w:r>
    </w:p>
    <w:p>
      <w:pPr>
        <w:pStyle w:val="Heading2"/>
      </w:pPr>
      <w:r>
        <w:rPr>
          <w:rFonts w:ascii="Calibri" w:hAnsi="Calibri"/>
          <w:color w:val="1E40AF"/>
          <w:sz w:val="32"/>
        </w:rPr>
        <w:t>2.4 Tenancy Resolution Flow</w:t>
      </w:r>
    </w:p>
    <w:p>
      <w:r>
        <w:rPr>
          <w:rFonts w:ascii="Calibri" w:hAnsi="Calibri"/>
          <w:b w:val="0"/>
          <w:i w:val="0"/>
          <w:sz w:val="22"/>
        </w:rPr>
        <w:t>Detailed lifecycle of tenancy bootstrap:</w:t>
      </w:r>
    </w:p>
    <w:p>
      <w:pPr>
        <w:pStyle w:val="ListBullet"/>
      </w:pPr>
      <w:r>
        <w:t>Request → tenant routes → middleware stack</w:t>
      </w:r>
    </w:p>
    <w:p>
      <w:pPr>
        <w:pStyle w:val="ListBullet"/>
      </w:pPr>
      <w:r>
        <w:t>→ PreventAccessFromCentralDomains (rejects if host ∈ central domains)</w:t>
      </w:r>
    </w:p>
    <w:p>
      <w:pPr>
        <w:pStyle w:val="ListBullet"/>
      </w:pPr>
      <w:r>
        <w:t>→ InitializeTenancyByDomain → Stancl resolves Domain → finds Tenant model</w:t>
      </w:r>
    </w:p>
    <w:p>
      <w:pPr>
        <w:pStyle w:val="ListBullet"/>
      </w:pPr>
      <w:r>
        <w:t>→ DatabaseTenancyBootstrapper switches default connection to tenant DB</w:t>
      </w:r>
    </w:p>
    <w:p>
      <w:pPr>
        <w:pStyle w:val="ListBullet"/>
      </w:pPr>
      <w:r>
        <w:t>→ FilesystemTenancyBootstrapper suffixes local/public paths (suffix_storage_path = true)</w:t>
      </w:r>
    </w:p>
    <w:p>
      <w:pPr>
        <w:pStyle w:val="ListBullet"/>
      </w:pPr>
      <w:r>
        <w:t>→ QueueTenancyBootstrapper tags the current queue for tenant isolation</w:t>
      </w:r>
    </w:p>
    <w:p>
      <w:pPr>
        <w:pStyle w:val="ListBullet"/>
      </w:pPr>
      <w:r>
        <w:t>→ feature middleware looks up tenant.plan_id (from JSON data) and validates feature flag</w:t>
      </w:r>
    </w:p>
    <w:p>
      <w:pPr>
        <w:pStyle w:val="ListBullet"/>
      </w:pPr>
      <w:r>
        <w:t>→ Controller executes against tenant DB</w:t>
      </w:r>
    </w:p>
    <w:p>
      <w:pPr>
        <w:pStyle w:val="ListBullet"/>
      </w:pPr>
      <w:r>
        <w:t>→ Response: connection restored</w:t>
      </w:r>
    </w:p>
    <w:p>
      <w:pPr>
        <w:pStyle w:val="Heading2"/>
      </w:pPr>
      <w:r>
        <w:rPr>
          <w:rFonts w:ascii="Calibri" w:hAnsi="Calibri"/>
          <w:color w:val="1E40AF"/>
          <w:sz w:val="32"/>
        </w:rPr>
        <w:t>2.5 Tenant Provisioning Flow</w:t>
      </w:r>
    </w:p>
    <w:p>
      <w:r>
        <w:rPr>
          <w:rFonts w:ascii="Calibri" w:hAnsi="Calibri"/>
          <w:b w:val="0"/>
          <w:i w:val="0"/>
          <w:sz w:val="22"/>
        </w:rPr>
        <w:t>When super admin creates a new tenant from /super-admin/tenants (SuperAdminController::tenantsStore):</w:t>
      </w:r>
    </w:p>
    <w:p>
      <w:pPr>
        <w:pStyle w:val="ListBullet"/>
      </w:pPr>
      <w:r>
        <w:t>1. Validate tenant_id field (alpha_dash + lowercase + unique).</w:t>
      </w:r>
    </w:p>
    <w:p>
      <w:pPr>
        <w:pStyle w:val="ListBullet"/>
      </w:pPr>
      <w:r>
        <w:t>2. Create Tenant model — fires Events\TenantCreated.</w:t>
      </w:r>
    </w:p>
    <w:p>
      <w:pPr>
        <w:pStyle w:val="ListBullet"/>
      </w:pPr>
      <w:r>
        <w:t>3. Stancl Tenancy queues CreateDatabase job → creates tenant{id} database.</w:t>
      </w:r>
    </w:p>
    <w:p>
      <w:pPr>
        <w:pStyle w:val="ListBullet"/>
      </w:pPr>
      <w:r>
        <w:t>4. Stancl queues MigrateDatabase job → runs all migrations under database/migrations/tenant/.</w:t>
      </w:r>
    </w:p>
    <w:p>
      <w:pPr>
        <w:pStyle w:val="ListBullet"/>
      </w:pPr>
      <w:r>
        <w:t>5. Create Domain: {tenant_id}.{TENANT_DOMAIN_SUFFIX}.</w:t>
      </w:r>
    </w:p>
    <w:p>
      <w:pPr>
        <w:pStyle w:val="ListBullet"/>
      </w:pPr>
      <w:r>
        <w:t>6. Inside tenant()-&gt;run(...) context:</w:t>
      </w:r>
    </w:p>
    <w:p>
      <w:pPr>
        <w:pStyle w:val="ListBullet"/>
      </w:pPr>
      <w:r>
        <w:t xml:space="preserve">   - Run PermissionAndRoleSeeder (creates admin &amp; employee roles, all permissions)</w:t>
      </w:r>
    </w:p>
    <w:p>
      <w:pPr>
        <w:pStyle w:val="ListBullet"/>
      </w:pPr>
      <w:r>
        <w:t xml:space="preserve">   - Create user admin@{tenant_id}.com with password "password"</w:t>
      </w:r>
    </w:p>
    <w:p>
      <w:pPr>
        <w:pStyle w:val="ListBullet"/>
      </w:pPr>
      <w:r>
        <w:t xml:space="preserve">   - Attach admin role to user</w:t>
      </w:r>
    </w:p>
    <w:p>
      <w:r>
        <w:br w:type="page"/>
      </w:r>
    </w:p>
    <w:p>
      <w:pPr>
        <w:pStyle w:val="Heading1"/>
      </w:pPr>
      <w:r>
        <w:rPr>
          <w:rFonts w:ascii="Calibri" w:hAnsi="Calibri"/>
          <w:color w:val="0B1120"/>
          <w:sz w:val="40"/>
        </w:rPr>
        <w:t>Part 3: Tech Stack</w:t>
      </w:r>
    </w:p>
    <w:p>
      <w:pPr>
        <w:pStyle w:val="Heading2"/>
      </w:pPr>
      <w:r>
        <w:rPr>
          <w:rFonts w:ascii="Calibri" w:hAnsi="Calibri"/>
          <w:color w:val="1E40AF"/>
          <w:sz w:val="32"/>
        </w:rPr>
        <w:t>3.1 Backend Stack</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Component</w:t>
            </w:r>
          </w:p>
        </w:tc>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Version</w:t>
            </w:r>
          </w:p>
        </w:tc>
        <w:tc>
          <w:tcPr>
            <w:tcW w:type="dxa" w:w="45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Purpose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PHP</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^8.2</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Runtime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Laravel Framework</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^12.0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Core MVC framework</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Stancl Tenancy</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^3.10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Multi-tenant database isolation</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Livewire</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^3.5</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Reactive full-stack components (POS)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Laravel Sanctum</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^4.0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API token authentication</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Laravel Reverb</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^1.0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WebSocket broadcasting</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Laravel Tinker</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^2.10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REPL</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GuzzleHTTP</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^7.2</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HTTP client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Doctrine DBAL</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^3.10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Database abstraction (used by backup)</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Predis</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^3.3</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Redis client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Barryvdh DomPDF</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^3.1</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PDF generation (invoices, statements)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Maatwebsite Excel</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^3.1</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Excel import/export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Spatie Laravel-Backup</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^9.0|^10.0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Database backups</w:t>
            </w:r>
          </w:p>
        </w:tc>
      </w:tr>
    </w:tbl>
    <w:p>
      <w:pPr>
        <w:pStyle w:val="Heading2"/>
      </w:pPr>
      <w:r>
        <w:rPr>
          <w:rFonts w:ascii="Calibri" w:hAnsi="Calibri"/>
          <w:color w:val="1E40AF"/>
          <w:sz w:val="32"/>
        </w:rPr>
        <w:t>3.2 Frontend Stack</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Component</w:t>
            </w:r>
          </w:p>
        </w:tc>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Version</w:t>
            </w:r>
          </w:p>
        </w:tc>
        <w:tc>
          <w:tcPr>
            <w:tcW w:type="dxa" w:w="45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Purpose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Vue</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^3.5.33</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Declared in package.json (no compiled components currently)</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Laravel Echo</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^1.16.1</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WebSocket client (for Reverb)</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Pusher JS</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^8.4.0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Pusher-compatible realtime client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Vite</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^5.0.0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Asset bundler</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Laravel Vite Plugin</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^1.0.0</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Vite integration</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Tailwind CSS</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CDN</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Utility classes via CDN</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Bootstrap 5 RTL</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CDN</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RTL CSS framework via CDN</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Alpine.js</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CDN</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Reactivity helpers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Font Awesome</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CDN</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Icon set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20"/>
              </w:rPr>
              <w:t>Rubik / Tajawal / Cairo</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20"/>
              </w:rPr>
              <w:t>Google Fonts</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20"/>
              </w:rPr>
              <w:t>Arabic + Latin typography</w:t>
            </w:r>
          </w:p>
        </w:tc>
      </w:tr>
    </w:tbl>
    <w:p>
      <w:pPr>
        <w:pStyle w:val="Heading2"/>
      </w:pPr>
      <w:r>
        <w:rPr>
          <w:rFonts w:ascii="Calibri" w:hAnsi="Calibri"/>
          <w:color w:val="1E40AF"/>
          <w:sz w:val="32"/>
        </w:rPr>
        <w:t>3.3 Dev Dependencies</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Component</w:t>
            </w:r>
          </w:p>
        </w:tc>
        <w:tc>
          <w:tcPr>
            <w:tcW w:type="dxa" w:w="56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Purpose</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PHPUnit ^11.5</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Unit/feature testing</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Laravel Pint ^1.0</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Code style fixer (PSR-12)</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Mockery ^1.4.4</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Mocking library</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FakerPHP ^1.9.1</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Fake data generator</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Spatie Ignition ^2.4</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Error page UI</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Nuno Maduro Collision ^8.5</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Pretty test runner output</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Laravel Sail ^1.18</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Docker dev environment</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20"/>
              </w:rPr>
              <w:t>Pest Plugin (allow)</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20"/>
              </w:rPr>
              <w:t>Permitted plugin in composer</w:t>
            </w:r>
          </w:p>
        </w:tc>
      </w:tr>
    </w:tbl>
    <w:p>
      <w:pPr>
        <w:pStyle w:val="Heading2"/>
      </w:pPr>
      <w:r>
        <w:rPr>
          <w:rFonts w:ascii="Calibri" w:hAnsi="Calibri"/>
          <w:color w:val="1E40AF"/>
          <w:sz w:val="32"/>
        </w:rPr>
        <w:t>3.4 Database Configuration</w:t>
      </w:r>
    </w:p>
    <w:p>
      <w:r>
        <w:rPr>
          <w:rFonts w:ascii="Calibri" w:hAnsi="Calibri"/>
          <w:b w:val="0"/>
          <w:i w:val="0"/>
          <w:sz w:val="22"/>
        </w:rPr>
        <w:t>Default connection is configured in .env via DB_CONNECTION. Production-style config file (.env.production.example) is provided.</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Setting</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Default / Production Note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DB_CONNECTION</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env-driven, default mysql</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Central DB name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"laravel" by default in .env.example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Tenant DB naming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tenant{tenant_id} (prefix tenant + UUID, no suffix)</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Migrations table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migrations (standard)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Redis client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phpredis (multiple connections configured)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Cache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file driver (config/cache.php)</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Queue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sync (config/queue.php) — can switch to redis/database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Session</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file driver</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Filesystem disk</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local (suffixed per tenant)</w:t>
            </w:r>
          </w:p>
        </w:tc>
      </w:tr>
    </w:tbl>
    <w:p>
      <w:r>
        <w:br w:type="page"/>
      </w:r>
    </w:p>
    <w:p>
      <w:pPr>
        <w:pStyle w:val="Heading1"/>
      </w:pPr>
      <w:r>
        <w:rPr>
          <w:rFonts w:ascii="Calibri" w:hAnsi="Calibri"/>
          <w:color w:val="0B1120"/>
          <w:sz w:val="40"/>
        </w:rPr>
        <w:t>Part 4: Complete File Tree</w:t>
      </w:r>
    </w:p>
    <w:p>
      <w:pPr>
        <w:pStyle w:val="Heading2"/>
      </w:pPr>
      <w:r>
        <w:rPr>
          <w:rFonts w:ascii="Calibri" w:hAnsi="Calibri"/>
          <w:color w:val="1E40AF"/>
          <w:sz w:val="32"/>
        </w:rPr>
        <w:t>4.1 Root Directory</w:t>
      </w:r>
    </w:p>
    <w:p>
      <w:pPr>
        <w:shd w:val="clear" w:color="auto" w:fill="F1F5F9"/>
        <w:spacing w:before="80" w:after="80"/>
        <w:ind w:left="283"/>
      </w:pPr>
      <w:r>
        <w:rPr>
          <w:rFonts w:ascii="Consolas" w:hAnsi="Consolas"/>
          <w:sz w:val="18"/>
        </w:rPr>
        <w:t>C:\MAGZANIV6\Magzani\</w:t>
        <w:br/>
        <w:t>├── app/                  # Application source</w:t>
        <w:br/>
        <w:t>├── bootstrap/            # Laravel bootstrap (app, cache)</w:t>
        <w:br/>
        <w:t>├── config/               # 15 config files incl. tenancy, auth, livewire</w:t>
        <w:br/>
        <w:t>├── database/             # Migrations, seeders, factories</w:t>
        <w:br/>
        <w:t>├── docs/                 # THIS DOCUMENT lives here</w:t>
        <w:br/>
        <w:t>├── lang/                 # i18n (ar/modules.php)</w:t>
        <w:br/>
        <w:t>├── public/               # index.php + assets</w:t>
        <w:br/>
        <w:t>├── resources/            # Views + raw assets</w:t>
        <w:br/>
        <w:t>├── routes/               # web.php, api.php, tenant.php, etc.</w:t>
        <w:br/>
        <w:t>├── storage/              # logs, cache, framework</w:t>
        <w:br/>
        <w:t>├── tests/                # PHPUnit tests</w:t>
        <w:br/>
        <w:t>├── vendor/               # Composer packages</w:t>
        <w:br/>
        <w:t>├── .env / .env.example   # Env config</w:t>
        <w:br/>
        <w:t>├── artisan               # CLI entry</w:t>
        <w:br/>
        <w:t>├── composer.json         # PHP deps</w:t>
        <w:br/>
        <w:t>├── package.json          # JS deps</w:t>
        <w:br/>
        <w:t>├── vite.config.js        # Asset bundler config</w:t>
        <w:br/>
        <w:t>└── Multiple *.md docs    # Existing Arabic / English docs</w:t>
      </w:r>
    </w:p>
    <w:p>
      <w:pPr>
        <w:pStyle w:val="Heading2"/>
      </w:pPr>
      <w:r>
        <w:rPr>
          <w:rFonts w:ascii="Calibri" w:hAnsi="Calibri"/>
          <w:color w:val="1E40AF"/>
          <w:sz w:val="32"/>
        </w:rPr>
        <w:t>4.2 app/ Directory Structure</w:t>
      </w:r>
    </w:p>
    <w:p>
      <w:pPr>
        <w:shd w:val="clear" w:color="auto" w:fill="F1F5F9"/>
        <w:spacing w:before="80" w:after="80"/>
        <w:ind w:left="283"/>
      </w:pPr>
      <w:r>
        <w:rPr>
          <w:rFonts w:ascii="Consolas" w:hAnsi="Consolas"/>
          <w:sz w:val="18"/>
        </w:rPr>
        <w:t>app/</w:t>
        <w:br/>
        <w:t>├── Console/</w:t>
        <w:br/>
        <w:t>│   └── Kernel.php</w:t>
        <w:br/>
        <w:t>├── Enums/                # 5 PHP enums</w:t>
        <w:br/>
        <w:t>│   ├── AccountTypeEnum.php</w:t>
        <w:br/>
        <w:t>│   ├── JournalEntrySource.php</w:t>
        <w:br/>
        <w:t>│   ├── JournalEntryStatus.php</w:t>
        <w:br/>
        <w:t>│   ├── NormalBalance.php</w:t>
        <w:br/>
        <w:t>│   └── PaymentTerms.php</w:t>
        <w:br/>
        <w:t>├── Events/               # Stancl + custom events</w:t>
        <w:br/>
        <w:t>├── Exceptions/           # Handler</w:t>
        <w:br/>
        <w:t>├── Exports/              # 10 Maatwebsite export classes</w:t>
        <w:br/>
        <w:t>├── Http/</w:t>
        <w:br/>
        <w:t>│   ├── Controllers/</w:t>
        <w:br/>
        <w:t>│   │   ├── Accounting/   # 13 controllers</w:t>
        <w:br/>
        <w:t>│   │   ├── Landlord/     # SuperAdminController</w:t>
        <w:br/>
        <w:t>│   │   ├── Auth/         # Login + Register</w:t>
        <w:br/>
        <w:t>│   │   └── (40+ top-level controllers)</w:t>
        <w:br/>
        <w:t>│   └── Middleware/       # Custom middleware (feature gate, etc.)</w:t>
        <w:br/>
        <w:t>├── Jobs/                 # Queued jobs</w:t>
        <w:br/>
        <w:t>├── Listeners/            # Event listeners</w:t>
        <w:br/>
        <w:t>├── Livewire/             # PosPanel + PosReturnPanel</w:t>
        <w:br/>
        <w:t>├── Models/               # 74 Eloquent models</w:t>
        <w:br/>
        <w:t>├── Notifications/       # Laravel notifications</w:t>
        <w:br/>
        <w:t>├── Observers/            # TenantObserver, etc.</w:t>
        <w:br/>
        <w:t>├── Policies/             # ProductPolicy, SettingsPolicy</w:t>
        <w:br/>
        <w:t>├── Providers/            # 7 service providers</w:t>
        <w:br/>
        <w:t>├── Services/             # 31 top-level + 13 Accounting services</w:t>
        <w:br/>
        <w:t>└── Traits/               # Reusable traits</w:t>
      </w:r>
    </w:p>
    <w:p>
      <w:pPr>
        <w:pStyle w:val="Heading2"/>
      </w:pPr>
      <w:r>
        <w:rPr>
          <w:rFonts w:ascii="Calibri" w:hAnsi="Calibri"/>
          <w:color w:val="1E40AF"/>
          <w:sz w:val="32"/>
        </w:rPr>
        <w:t>4.3 database/ Directory Structure</w:t>
      </w:r>
    </w:p>
    <w:p>
      <w:pPr>
        <w:shd w:val="clear" w:color="auto" w:fill="F1F5F9"/>
        <w:spacing w:before="80" w:after="80"/>
        <w:ind w:left="283"/>
      </w:pPr>
      <w:r>
        <w:rPr>
          <w:rFonts w:ascii="Consolas" w:hAnsi="Consolas"/>
          <w:sz w:val="18"/>
        </w:rPr>
        <w:t>database/</w:t>
        <w:br/>
        <w:t>├── factories/            # 4 factories: User, Product, Warehouse, MO</w:t>
        <w:br/>
        <w:t>├── migrations/           # LANDLORD migrations</w:t>
        <w:br/>
        <w:t>│   ├── 2019_09_15_000010_create_tenants_table.php</w:t>
        <w:br/>
        <w:t>│   ├── 2019_09_15_000020_create_domains_table.php</w:t>
        <w:br/>
        <w:t>│   ├── 2026_06_01_000001_create_plans_table.php</w:t>
        <w:br/>
        <w:t>│   ├── 2026_06_05_000001_create_plan_features_table.php</w:t>
        <w:br/>
        <w:t>│   └── 2026_06_05_000002_add_subscription_dates_to_tenants_table.php</w:t>
        <w:br/>
        <w:t>├── migrations/tenant/    # 70+ TENANT migrations</w:t>
        <w:br/>
        <w:t>│   ├── 2024_01_01_000001_create_users_table.php</w:t>
        <w:br/>
        <w:t>│   ├── 000002-000005      # roles + permissions + pivots</w:t>
        <w:br/>
        <w:t>│   ├── 000006-...          # warehouses, categories, products</w:t>
        <w:br/>
        <w:t>│   ├── .../sales_invoices, sales_returns, ...</w:t>
        <w:br/>
        <w:t>│   ├── .../purchase_invoices, purchase_returns, ...</w:t>
        <w:br/>
        <w:t>│   ├── .../manufacturing_orders, manufacturing_costs, ...</w:t>
        <w:br/>
        <w:t>│   ├── .../accounts, journal_entries, fiscal_* (accounting)</w:t>
        <w:br/>
        <w:t>│   ├── .../wood_stocks, wood_dispensings, raw_material_templates</w:t>
        <w:br/>
        <w:t>│   └── .../warehouse_inbound_orders, warehouse_outbound_orders, ...</w:t>
        <w:br/>
        <w:t>└── seeders/              # 13 seeders</w:t>
        <w:br/>
        <w:t xml:space="preserve">    ├── DatabaseSeeder.php</w:t>
        <w:br/>
        <w:t xml:space="preserve">    ├── PermissionAndRoleSeeder.php       # 22 KB comprehensive RBAC</w:t>
        <w:br/>
        <w:t xml:space="preserve">    ├── DefaultChartOfAccountsSeeder.php  # 12 KB COA</w:t>
        <w:br/>
        <w:t xml:space="preserve">    ├── TestDataSeeder.php                # 21 KB fixtures</w:t>
        <w:br/>
        <w:t xml:space="preserve">    ├── PlanSeeder.php                    # Subscription plans</w:t>
        <w:br/>
        <w:t xml:space="preserve">    └── (ProductSeeder, CustomerSeeder, etc.)</w:t>
      </w:r>
    </w:p>
    <w:p>
      <w:pPr>
        <w:pStyle w:val="Heading2"/>
      </w:pPr>
      <w:r>
        <w:rPr>
          <w:rFonts w:ascii="Calibri" w:hAnsi="Calibri"/>
          <w:color w:val="1E40AF"/>
          <w:sz w:val="32"/>
        </w:rPr>
        <w:t>4.4 resources/views/ Directory</w:t>
      </w:r>
    </w:p>
    <w:p>
      <w:pPr>
        <w:shd w:val="clear" w:color="auto" w:fill="F1F5F9"/>
        <w:spacing w:before="80" w:after="80"/>
        <w:ind w:left="283"/>
      </w:pPr>
      <w:r>
        <w:rPr>
          <w:rFonts w:ascii="Consolas" w:hAnsi="Consolas"/>
          <w:sz w:val="18"/>
        </w:rPr>
        <w:t>resources/views/</w:t>
        <w:br/>
        <w:t>├── layouts/</w:t>
        <w:br/>
        <w:t>│   ├── app.blade.php        # 71KB - main tenant RTL shell</w:t>
        <w:br/>
        <w:t>│   └── theme-css.blade.php  # 19KB - design tokens</w:t>
        <w:br/>
        <w:t>├── auth/                    # login, register</w:t>
        <w:br/>
        <w:t>├── Dashboard/</w:t>
        <w:br/>
        <w:t>│   └── dashboard.blade.php</w:t>
        <w:br/>
        <w:t>├── landlord/                # Glass-morphism dark theme</w:t>
        <w:br/>
        <w:t>│   ├── layout.blade.php</w:t>
        <w:br/>
        <w:t>│   ├── dashboard.blade.php</w:t>
        <w:br/>
        <w:t>│   ├── plans/{index,create,edit}.blade.php</w:t>
        <w:br/>
        <w:t>│   └── tenants/{index,create,edit}.blade.php</w:t>
        <w:br/>
        <w:t>├── livewire/                # POS panels</w:t>
        <w:br/>
        <w:t>│   ├── pos-panel.blade.php        # 50KB</w:t>
        <w:br/>
        <w:t>│   └── pos-return-panel.blade.php # 11KB</w:t>
        <w:br/>
        <w:t>├── customers/, suppliers/         # CRUD + statements</w:t>
        <w:br/>
        <w:t>├── products/                      # + barcode, pricing, units</w:t>
        <w:br/>
        <w:t>├── categories/</w:t>
        <w:br/>
        <w:t>├── invoices/</w:t>
        <w:br/>
        <w:t>│   ├── sales/{create,edit,index,show,print,store,thermal_receipt}</w:t>
        <w:br/>
        <w:t>│   ├── purchases/{create,edit,index,show,print}</w:t>
        <w:br/>
        <w:t>│   ├── sales-returns/</w:t>
        <w:br/>
        <w:t>│   └── purchase-returns/</w:t>
        <w:br/>
        <w:t>├── pos/{history,settings,shift-close,shift-open,x-report,z-report}</w:t>
        <w:br/>
        <w:t>├── stock-counts/</w:t>
        <w:br/>
        <w:t>├── transfers/, warehouses/        # + partials, warehouse-history</w:t>
        <w:br/>
        <w:t>├── manufacturing/                 # + wood-stocks, wood-dispensings</w:t>
        <w:br/>
        <w:t>├── manufacturing-orders/          # + raw-materials</w:t>
        <w:br/>
        <w:t>├── Movements/                     # inventory-movements index</w:t>
        <w:br/>
        <w:t>├── permissions/                   # RBAC management</w:t>
        <w:br/>
        <w:t>├── settings/                      # admin only</w:t>
        <w:br/>
        <w:t>├── reports/                       # + financial, inventory, profit-loss, wood-*</w:t>
        <w:br/>
        <w:t>├── users/                         # admin user mgmt</w:t>
        <w:br/>
        <w:t>├── accounting/                    # coa/, dashboard, expenses, fiscal/,</w:t>
        <w:br/>
        <w:t>│                                  # fixed-assets/, journal/, posting-failures/,</w:t>
        <w:br/>
        <w:t>│                                  # recurring/, reports/, settings/, setup/,</w:t>
        <w:br/>
        <w:t>│                                  # vouchers/, treasury</w:t>
        <w:br/>
        <w:t>├── plan/upgrade.blade.php</w:t>
        <w:br/>
        <w:t>├── errors/{500,http}.blade.php</w:t>
        <w:br/>
        <w:t>├── welcome.blade.php            # 27KB - unused default Laravel</w:t>
        <w:br/>
        <w:t>└── welcome_central.blade.php    # 25KB - landlord landing</w:t>
      </w:r>
    </w:p>
    <w:p>
      <w:pPr>
        <w:pStyle w:val="Heading2"/>
      </w:pPr>
      <w:r>
        <w:rPr>
          <w:rFonts w:ascii="Calibri" w:hAnsi="Calibri"/>
          <w:color w:val="1E40AF"/>
          <w:sz w:val="32"/>
        </w:rPr>
        <w:t>4.5 routes/ Directory</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File</w:t>
            </w:r>
          </w:p>
        </w:tc>
        <w:tc>
          <w:tcPr>
            <w:tcW w:type="dxa" w:w="113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Lines</w:t>
            </w:r>
          </w:p>
        </w:tc>
        <w:tc>
          <w:tcPr>
            <w:tcW w:type="dxa" w:w="510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Scope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routes/web.php</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20"/>
              </w:rPr>
              <w:t>38</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20"/>
              </w:rPr>
              <w:t>Landlord only: /super-admin/*</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routes/api.php</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20"/>
              </w:rPr>
              <w:t>20</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20"/>
              </w:rPr>
              <w:t>Sanctum minimal API (only /api/user)</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routes/tenant.php</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20"/>
              </w:rPr>
              <w:t>619</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20"/>
              </w:rPr>
              <w:t>ALL tenant routes (inside middleware group)</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routes/console.php</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20"/>
              </w:rPr>
              <w:t>-</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20"/>
              </w:rPr>
              <w:t>Laravel default scheduler</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routes/channels.php</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20"/>
              </w:rPr>
              <w:t>163 bytes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20"/>
              </w:rPr>
              <w:t>Laravel default broadcasting channels (none custom)</w:t>
            </w:r>
          </w:p>
        </w:tc>
      </w:tr>
    </w:tbl>
    <w:p>
      <w:pPr>
        <w:pStyle w:val="Heading2"/>
      </w:pPr>
      <w:r>
        <w:rPr>
          <w:rFonts w:ascii="Calibri" w:hAnsi="Calibri"/>
          <w:color w:val="1E40AF"/>
          <w:sz w:val="32"/>
        </w:rPr>
        <w:t>4.6 config/ Directory</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Config File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Purpose / Notable Settings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app.php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Timezone UTC, locale en (UI Arabic), 7 custom providers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auth.php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web session guard, eloquent User provider, 60-min password reset</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broadcasting.php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Standard Laravel config</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cache.php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file driver, tag_base "tenant"</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cors.php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Standard CORS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database.php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mysql default; redis with phpredis client</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filesystems.php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local + public disks (tenancy suffixes them)</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hashing.php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bcrypt default</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logging.php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stack channel</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mail.php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SMTP defaults (mailpit in dev)</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queue.php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sync default</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reverb.php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Reverb WebSocket server (port 8080)</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sanctum.php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API tokens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services.php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3rd-party credentials placeholders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session.php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file driver, 120-min lifetime</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tenancy.php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234 lines — central tenant config (see Part 2)</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view.php</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20"/>
              </w:rPr>
              <w:t>view paths</w:t>
            </w:r>
          </w:p>
        </w:tc>
      </w:tr>
    </w:tbl>
    <w:p>
      <w:pPr>
        <w:pStyle w:val="Heading2"/>
      </w:pPr>
      <w:r>
        <w:rPr>
          <w:rFonts w:ascii="Calibri" w:hAnsi="Calibri"/>
          <w:color w:val="1E40AF"/>
          <w:sz w:val="32"/>
        </w:rPr>
        <w:t>4.7 Lang / Tests / Storage / Public</w:t>
      </w:r>
    </w:p>
    <w:p>
      <w:pPr>
        <w:shd w:val="clear" w:color="auto" w:fill="F1F5F9"/>
        <w:spacing w:before="80" w:after="80"/>
        <w:ind w:left="283"/>
      </w:pPr>
      <w:r>
        <w:rPr>
          <w:rFonts w:ascii="Consolas" w:hAnsi="Consolas"/>
          <w:sz w:val="18"/>
        </w:rPr>
        <w:t>lang/</w:t>
        <w:br/>
        <w:t>└── ar/modules.php         # 405 bytes - Arabic module name labels</w:t>
        <w:br/>
        <w:br/>
        <w:t>tests/                     # PHPUnit skeleton (probably Feature + Unit)</w:t>
        <w:br/>
        <w:br/>
        <w:t>storage/</w:t>
        <w:br/>
        <w:t>├── app/                   # tenant-suffixed</w:t>
        <w:br/>
        <w:t xml:space="preserve">├── app/public/            # tenant-suffixed (Laravel &lt;11) </w:t>
        <w:br/>
        <w:t>├── framework/</w:t>
        <w:br/>
        <w:t>│   ├── cache/data/</w:t>
        <w:br/>
        <w:t>│   ├── sessions/</w:t>
        <w:br/>
        <w:t>│   ├── testing/</w:t>
        <w:br/>
        <w:t>│   └── views/</w:t>
        <w:br/>
        <w:t>└── logs/laravel.log</w:t>
        <w:br/>
        <w:br/>
        <w:t>public/</w:t>
        <w:br/>
        <w:t>├── index.php              # Laravel entry</w:t>
        <w:br/>
        <w:t>├── .htaccess              # Apache rewrite rules</w:t>
        <w:br/>
        <w:t>├── favicon.ico</w:t>
        <w:br/>
        <w:t>├── robots.txt</w:t>
        <w:br/>
        <w:t>├── css/                   # compiled assets folder</w:t>
        <w:br/>
        <w:t>└── build/                 # vite build output</w:t>
      </w:r>
    </w:p>
    <w:p>
      <w:r>
        <w:br w:type="page"/>
      </w:r>
    </w:p>
    <w:p>
      <w:pPr>
        <w:pStyle w:val="Heading1"/>
      </w:pPr>
      <w:r>
        <w:rPr>
          <w:rFonts w:ascii="Calibri" w:hAnsi="Calibri"/>
          <w:color w:val="0B1120"/>
          <w:sz w:val="40"/>
        </w:rPr>
        <w:t>Part 5: Database Schema</w:t>
      </w:r>
    </w:p>
    <w:p>
      <w:r>
        <w:rPr>
          <w:rFonts w:ascii="Calibri" w:hAnsi="Calibri"/>
          <w:b w:val="0"/>
          <w:i w:val="0"/>
          <w:sz w:val="22"/>
        </w:rPr>
        <w:t>Magzani uses a database-per-tenant architecture. The central MySQL database holds tenant, domain, and plan tables. Each tenant gets its own MySQL database named tenant{tenant_id}, with all business tables (products, invoices, accounting, etc.).</w:t>
      </w:r>
    </w:p>
    <w:p>
      <w:pPr>
        <w:pStyle w:val="Heading2"/>
      </w:pPr>
      <w:r>
        <w:rPr>
          <w:rFonts w:ascii="Calibri" w:hAnsi="Calibri"/>
          <w:color w:val="1E40AF"/>
          <w:sz w:val="32"/>
        </w:rPr>
        <w:t>5.1 Central (Landlord) Database Tables</w:t>
      </w:r>
    </w:p>
    <w:p>
      <w:pPr>
        <w:pStyle w:val="Heading3"/>
      </w:pPr>
      <w:r>
        <w:rPr>
          <w:rFonts w:ascii="Calibri" w:hAnsi="Calibri"/>
          <w:color w:val="374B5E"/>
          <w:sz w:val="26"/>
        </w:rPr>
        <w:t>5.1.1 tenants</w:t>
      </w:r>
    </w:p>
    <w:p>
      <w:r>
        <w:rPr>
          <w:rFonts w:ascii="Calibri" w:hAnsi="Calibri"/>
          <w:b w:val="0"/>
          <w:i w:val="0"/>
          <w:sz w:val="22"/>
        </w:rPr>
        <w:t>Stancl default + custom columns. Source-of-truth for each tenant organization.</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Column</w:t>
            </w:r>
          </w:p>
        </w:tc>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Type</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string (UUID)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PK, generated by Stancl\Tenancy\UUIDGenerator</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data</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JSON</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Stancl flexible store — plan_id stored here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plan_id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(from data)</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FK to plans.slug, stored in JSON</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plan_expires_at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timestamp</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Added by migration 2026_06_05_000002</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trial_ends_at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timestamp</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Added by migration 2026_06_05_000002</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is_suspended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bool (from data)</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Tenant suspension flag</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created_at / updated_at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timestamps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r>
          </w:p>
        </w:tc>
      </w:tr>
    </w:tbl>
    <w:p>
      <w:pPr>
        <w:pStyle w:val="Heading3"/>
      </w:pPr>
      <w:r>
        <w:rPr>
          <w:rFonts w:ascii="Calibri" w:hAnsi="Calibri"/>
          <w:color w:val="374B5E"/>
          <w:sz w:val="26"/>
        </w:rPr>
        <w:t>5.1.2 domains</w:t>
      </w:r>
    </w:p>
    <w:p>
      <w:r>
        <w:rPr>
          <w:rFonts w:ascii="Calibri" w:hAnsi="Calibri"/>
          <w:b w:val="0"/>
          <w:i w:val="0"/>
          <w:sz w:val="22"/>
        </w:rPr>
        <w:t>Stancl default. Stores the domain-to-tenant mapping (e.g. acme.localhost → tenant id abc-123).</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Column</w:t>
            </w:r>
          </w:p>
        </w:tc>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Type</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bigint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PK</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domain</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string (unique)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Full hostname, e.g. "acme.localhost"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tenant_id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string FK</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FK → tenants.id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created_at / updated_at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timestamps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r>
          </w:p>
        </w:tc>
      </w:tr>
    </w:tbl>
    <w:p>
      <w:pPr>
        <w:pStyle w:val="Heading3"/>
      </w:pPr>
      <w:r>
        <w:rPr>
          <w:rFonts w:ascii="Calibri" w:hAnsi="Calibri"/>
          <w:color w:val="374B5E"/>
          <w:sz w:val="26"/>
        </w:rPr>
        <w:t>5.1.3 plans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Column</w:t>
            </w:r>
          </w:p>
        </w:tc>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Type</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bigint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PK</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slug</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string (unique)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starter, pro, enterprise, custom...</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name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string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Display name (Arabic / English)</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description</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text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price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decimal(10,2)</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billing_period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string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monthly | yearly</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features</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JSON</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Feature flag toggles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is_active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bool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created_at / updated_at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timestamps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r>
          </w:p>
        </w:tc>
      </w:tr>
    </w:tbl>
    <w:p>
      <w:pPr>
        <w:pStyle w:val="Heading3"/>
      </w:pPr>
      <w:r>
        <w:rPr>
          <w:rFonts w:ascii="Calibri" w:hAnsi="Calibri"/>
          <w:color w:val="374B5E"/>
          <w:sz w:val="26"/>
        </w:rPr>
        <w:t>5.1.4 plan_features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Column</w:t>
            </w:r>
          </w:p>
        </w:tc>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Type</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bigint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PK</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plan_id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bigint FK</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FK → plans.id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feature_key</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string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pos, manufacturing, multi_warehouse...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is_enabled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bool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limit_value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integer (nullable)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Optional numeric cap (e.g. max warehouses = 5)</w:t>
            </w:r>
          </w:p>
        </w:tc>
      </w:tr>
    </w:tbl>
    <w:p>
      <w:r>
        <w:br w:type="page"/>
      </w:r>
    </w:p>
    <w:p>
      <w:pPr>
        <w:pStyle w:val="Heading2"/>
      </w:pPr>
      <w:r>
        <w:rPr>
          <w:rFonts w:ascii="Calibri" w:hAnsi="Calibri"/>
          <w:color w:val="1E40AF"/>
          <w:sz w:val="32"/>
        </w:rPr>
        <w:t>5.2 Tenant Database Schema (per-tenant DB)</w:t>
      </w:r>
    </w:p>
    <w:p>
      <w:r>
        <w:rPr>
          <w:rFonts w:ascii="Calibri" w:hAnsi="Calibri"/>
          <w:b w:val="0"/>
          <w:i w:val="0"/>
          <w:sz w:val="22"/>
        </w:rPr>
        <w:t>Each tenant DB contains ALL the tables below. There are ~70+ tables grouped by module:</w:t>
      </w:r>
    </w:p>
    <w:p>
      <w:pPr>
        <w:pStyle w:val="Heading3"/>
      </w:pPr>
      <w:r>
        <w:rPr>
          <w:rFonts w:ascii="Calibri" w:hAnsi="Calibri"/>
          <w:color w:val="374B5E"/>
          <w:sz w:val="26"/>
        </w:rPr>
        <w:t>5.2.1 Auth &amp; RBAC (5 tables)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45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Purpose</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users</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18"/>
              </w:rPr>
              <w:t>id, name, email (unique), password, phone, is_active, role (admin/employee), remember_token, soft_deletes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User accounts — admin &amp; employee</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roles</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18"/>
              </w:rPr>
              <w:t>id, name, display_name (AR), description, color, is_system, timestamps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Permission roles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permissions</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18"/>
              </w:rPr>
              <w:t>id, name, display_name, description, module, action, timestamps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Granular permissions per module/action</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role_user</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18"/>
              </w:rPr>
              <w:t>user_id, role_id, timestamps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Pivot: users ↔ roles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permission_role</w:t>
            </w:r>
          </w:p>
        </w:tc>
        <w:tc>
          <w:tcPr>
            <w:tcW w:type="dxa" w:w="4535"/>
            <w:tcBorders>
              <w:top w:val="single" w:sz="4" w:color="888888"/>
              <w:left w:val="single" w:sz="4" w:color="888888"/>
              <w:bottom w:val="single" w:sz="4" w:color="888888"/>
              <w:right w:val="single" w:sz="4" w:color="888888"/>
            </w:tcBorders>
            <w:vAlign w:val="center"/>
          </w:tcPr>
          <w:p>
            <w:r/>
            <w:r>
              <w:rPr>
                <w:rFonts w:ascii="Calibri" w:hAnsi="Calibri"/>
                <w:sz w:val="18"/>
              </w:rPr>
              <w:t>permission_id, role_id, timestamps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Pivot: permissions ↔ roles</w:t>
            </w:r>
          </w:p>
        </w:tc>
      </w:tr>
    </w:tbl>
    <w:p>
      <w:pPr>
        <w:pStyle w:val="Heading3"/>
      </w:pPr>
      <w:r>
        <w:rPr>
          <w:rFonts w:ascii="Calibri" w:hAnsi="Calibri"/>
          <w:color w:val="374B5E"/>
          <w:sz w:val="26"/>
        </w:rPr>
        <w:t>5.2.2 Catalog - Products &amp; Pricing (~12 tables)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categories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description, parent_id, is_active, timestamps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code, sku, barcode, description, category_id, brand_id, unit_id, base_unit, base_unit_label, purchase_price, selling_price, min_selling_price, wholesale_price, tax_rate, default_discount, profit_margin, stock_alert_quantity, reorder_level, reorder_quantity, min_stock, max_stock, weight, dimensions, image, is_active, is_featured, has_expiry, track_serial, category (legacy), notes, status, product_type, is_manufactured, timestamps, soft_deletes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product_warehouse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warehouse_id, quantity, reserved_quantity, available_quantity, min_stock, average_cost, last_count_quantity, last_count_date, adjustment_total, timestamps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units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abbreviation, conversion_factor, timestamps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product_base_pricing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base_purchase_price, base_selling_price, is_active, is_current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product_price_history</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old_price, new_price, change_type, changed_by, changed_at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product_base_units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unit_name, unit_code, quantity_in_base_unit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product_selling_units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unit_name, unit_code, conversion_factor, label, selling_price, purchase_price, is_default, is_base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product_sales_units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similar to selling_units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unit_conversions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from_unit_id, to_unit_id, factor, type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price_change_history</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Bulk price change audit trail</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supplier_product_prices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supplier_id, product_id, price, min_quantity, valid_from, valid_to</w:t>
            </w:r>
          </w:p>
        </w:tc>
      </w:tr>
    </w:tbl>
    <w:p>
      <w:pPr>
        <w:pStyle w:val="Heading3"/>
      </w:pPr>
      <w:r>
        <w:rPr>
          <w:rFonts w:ascii="Calibri" w:hAnsi="Calibri"/>
          <w:color w:val="374B5E"/>
          <w:sz w:val="26"/>
        </w:rPr>
        <w:t>5.2.3 Warehouses &amp; Transfers (6 tables)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location, manager, is_active, timestamps, soft_deletes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warehouse_transfers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transfer_number, from_warehouse_id, to_warehouse_id, status (draft/pending/in_transit/received/cancelled/reversed), transfer_date, expected_arrival, notes, created_by, timestamps, soft_deletes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warehouse_transfer_items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transfer_id, product_id, quantity, unit, unit_cost, total</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warehouse_inbound_orders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order_number, warehouse_id, supplier_id, status, expected_date, received_date, notes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warehouse_inbound_order_items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inbound_id, product_id, quantity, unit_cost, total_cost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warehouse_outbound_orders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order_number, warehouse_id, customer_id, status, expected_date, shipped_date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warehouse_outbound_order_items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outbound_id, product_id, quantity, unit_cost, total_cost</w:t>
            </w:r>
          </w:p>
        </w:tc>
      </w:tr>
    </w:tbl>
    <w:p>
      <w:pPr>
        <w:pStyle w:val="Heading3"/>
      </w:pPr>
      <w:r>
        <w:rPr>
          <w:rFonts w:ascii="Calibri" w:hAnsi="Calibri"/>
          <w:color w:val="374B5E"/>
          <w:sz w:val="26"/>
        </w:rPr>
        <w:t>5.2.4 Sales (4 tables)</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sales_invoices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invoice_number, customer_id, warehouse_id, invoice_date, due_date, subtotal, discount_type/value/amount, tax_rate/amount, shipping_cost, other_charges, total, paid, status (draft/confirmed/cancelled), payment_status (paid/partial/unpaid), notes, confirmed_by/at, shift_id, source (pos/manual), payment_method, journal_entry_id, cogs_entry_id, soft_deletes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sales_invoice_items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invoice_id, product_id, quantity, unit, base_quantity, unit_price, discount_*, tax_*, total, cost_price, profit</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sales_returns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return_number, invoice_id, customer_id, warehouse_id, return_date, subtotal, total, notes, reason, status, shift_id, created_by, soft_deletes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sales_return_items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return_id, invoice_item_id, product_id, quantity, unit_price, total</w:t>
            </w:r>
          </w:p>
        </w:tc>
      </w:tr>
    </w:tbl>
    <w:p>
      <w:pPr>
        <w:pStyle w:val="Heading3"/>
      </w:pPr>
      <w:r>
        <w:rPr>
          <w:rFonts w:ascii="Calibri" w:hAnsi="Calibri"/>
          <w:color w:val="374B5E"/>
          <w:sz w:val="26"/>
        </w:rPr>
        <w:t>5.2.5 Purchases (4 tables)</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purchase_invoices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invoice_number, supplier_id, warehouse_id, invoice_date, due_date, subtotal, discount_*, tax_*, total, paid, status, payment_status, notes, confirmed_by/at, journal_entry_id, soft_deletes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purchase_invoice_items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invoice_id, product_id, quantity, base_quantity, unit, cost, total</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purchase_returns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return_number, invoice_id, supplier_id, warehouse_id, return_date, total, reason, status, soft_deletes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purchase_return_items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return_id, invoice_item_id, product_id, quantity, unit_cost, total</w:t>
            </w:r>
          </w:p>
        </w:tc>
      </w:tr>
    </w:tbl>
    <w:p>
      <w:pPr>
        <w:pStyle w:val="Heading3"/>
      </w:pPr>
      <w:r>
        <w:rPr>
          <w:rFonts w:ascii="Calibri" w:hAnsi="Calibri"/>
          <w:color w:val="374B5E"/>
          <w:sz w:val="26"/>
        </w:rPr>
        <w:t>5.2.6 Partners (4 tables)</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customers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name, phone, email, address, contact_person, opening_balance, current_balance (updated 2026_04_07), credit_limit, is_active, code, soft_deletes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suppliers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name, phone, email, address, contact_person, opening_balance, current_balance, is_active, code, soft_deletes</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supplier_payments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supplier_id, invoice_id, amount, payment_date, payment_method, notes, journal_entry_id, created_by</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supplier_product_prices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supplier_id, product_id, price, min_quantity, valid_from, valid_to, notes</w:t>
            </w:r>
          </w:p>
        </w:tc>
      </w:tr>
    </w:tbl>
    <w:p>
      <w:pPr>
        <w:pStyle w:val="Heading3"/>
      </w:pPr>
      <w:r>
        <w:rPr>
          <w:rFonts w:ascii="Calibri" w:hAnsi="Calibri"/>
          <w:color w:val="374B5E"/>
          <w:sz w:val="26"/>
        </w:rPr>
        <w:t>5.2.7 Payments (3 tables)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payments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payable_id, payable_type (polymorphic), amount, payment_date, payment_method, reference, notes, created_by, journal_entry_id</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invoice_payments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legacy duplicate of payments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customer_refunds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customer_id, invoice_id, amount, refund_date, method, journal_entry_id, notes, created_by</w:t>
            </w:r>
          </w:p>
        </w:tc>
      </w:tr>
    </w:tbl>
    <w:p>
      <w:pPr>
        <w:pStyle w:val="Heading3"/>
      </w:pPr>
      <w:r>
        <w:rPr>
          <w:rFonts w:ascii="Calibri" w:hAnsi="Calibri"/>
          <w:color w:val="374B5E"/>
          <w:sz w:val="26"/>
        </w:rPr>
        <w:t>5.2.8 Stock Operations (3 tables)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stock_adjustments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product_id, warehouse_id, quantity, type, reason, notes, user_id</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stock_counts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count_number, warehouse_id, count_date, status (draft/pending/in_transit/received/cancelled/reversed), started_at, completed_at, cancelled_at, notes, created_by, approved_by, soft_deletes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stock_count_items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stock_count_id, product_id, system_quantity, counted_quantity, difference, reason, approved, approved_by</w:t>
            </w:r>
          </w:p>
        </w:tc>
      </w:tr>
    </w:tbl>
    <w:p>
      <w:pPr>
        <w:pStyle w:val="Heading3"/>
      </w:pPr>
      <w:r>
        <w:rPr>
          <w:rFonts w:ascii="Calibri" w:hAnsi="Calibri"/>
          <w:color w:val="374B5E"/>
          <w:sz w:val="26"/>
        </w:rPr>
        <w:t>5.2.9 Inventory Movements (1 table)</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inventory_movements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product_id, warehouse_id, type (initial_stock/purchase/sale/transfer/adjustment/return/production), quantity, unit_cost, total_cost, reference_type, reference_id, notes, created_by (nullable per 2026_03_01), movement_date</w:t>
            </w:r>
          </w:p>
        </w:tc>
      </w:tr>
    </w:tbl>
    <w:p>
      <w:pPr>
        <w:pStyle w:val="Heading3"/>
      </w:pPr>
      <w:r>
        <w:rPr>
          <w:rFonts w:ascii="Calibri" w:hAnsi="Calibri"/>
          <w:color w:val="374B5E"/>
          <w:sz w:val="26"/>
        </w:rPr>
        <w:t>5.2.10 Cash &amp; Expenses (3 tables)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cash_transactions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type (deposit/withdrawal), amount, transaction_date, reference, notes, created_by, balance_after</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expenses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expense_category_id, amount, expense_date, description, payment_method, reference, created_by</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expense_categories</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8"/>
              </w:rPr>
              <w:t>id, name, description, is_active</w:t>
            </w:r>
          </w:p>
        </w:tc>
      </w:tr>
    </w:tbl>
    <w:p>
      <w:pPr>
        <w:pStyle w:val="Heading3"/>
      </w:pPr>
      <w:r>
        <w:rPr>
          <w:rFonts w:ascii="Calibri" w:hAnsi="Calibri"/>
          <w:color w:val="374B5E"/>
          <w:sz w:val="26"/>
        </w:rPr>
        <w:t>5.2.11 Manufacturing (5 tables)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manufacturing_costs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product_id, labor_cost, material_cost, overhead_cost, total_cost, cost_per_unit, profit_margin, selling_price, notes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bom_components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manufacturing_cost_id, product_id, material_name, quantity, unit, unit_cost, total_cost, component_type (varchar)</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manufacturing_orders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order_number (MO-YYYY-NNNN), product_id (nullable FK), product_name, quantity_produced, cost_per_unit, total_cost, selling_price_per_unit, status, produced_at, notes, warehouse_id, created_by, updated_by, completed_by, soft_deletes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manufacturing_order_components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order_id, component_name, quantity, unit, unit_cost, total_cost, wood_stock_id, component_type, specs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raw_material_templates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description, is_active, timestamps</w:t>
            </w:r>
          </w:p>
        </w:tc>
      </w:tr>
    </w:tbl>
    <w:p>
      <w:pPr>
        <w:pStyle w:val="Heading3"/>
      </w:pPr>
      <w:r>
        <w:rPr>
          <w:rFonts w:ascii="Calibri" w:hAnsi="Calibri"/>
          <w:color w:val="374B5E"/>
          <w:sz w:val="26"/>
        </w:rPr>
        <w:t>5.2.12 Wood Stock &amp; Dispensing (2 tables)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wood_stocks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wood_type, quantity, unit, warehouse_id (added 2026_*), product_id (added), timestamps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wood_dispensings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wood_stock_id, quantity, dispensed_to, dispensing_date, invoice_id (added), notes, created_by</w:t>
            </w:r>
          </w:p>
        </w:tc>
      </w:tr>
    </w:tbl>
    <w:p>
      <w:pPr>
        <w:pStyle w:val="Heading3"/>
      </w:pPr>
      <w:r>
        <w:rPr>
          <w:rFonts w:ascii="Calibri" w:hAnsi="Calibri"/>
          <w:color w:val="374B5E"/>
          <w:sz w:val="26"/>
        </w:rPr>
        <w:t>5.2.13 Accounting (~14 tables)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accounts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code (unique), name, type (asset/liability/equity/revenue/expense), parent_id, normal_balance, is_active, description</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account_types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category (asset/liability/equity/revenue/expense), normal_balance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account_balances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account_id, fiscal_year_id, opening_balance, debit_total, credit_total, closing_balance, balance_date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journal_entries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entry_number, entry_date, description, source (manual/system), status (draft/posted/reversed), fiscal_year_id, fiscal_period_id, reference_type, reference_id, total_debit, total_credit, created_by, posted_by, posted_at, reversed_by, reversed_at, reversal_of</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journal_entry_lines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journal_entry_id, account_id, debit, credit, description, cost_center_id, partner_type, partner_id, line_order</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recurring_journal_entries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template_name, frequency, start_date, end_date, last_run_date, next_run_date, is_active, description, total_amount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recurring_journal_entry_lines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recurring_id, account_id, debit, credit, description</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fiscal_years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start_date, end_date, is_current, is_closed, closed_at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fiscal_periods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fiscal_year_id, name, start_date, end_date, period_number, is_closed</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accounting_settings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setting_key, setting_value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accounting_audit_logs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audit trail for posting</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accounting_posting_failures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transaction_type, reference_id, error_message, retry_count, resolved_at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bank_accounts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account_number, bank_name, currency, opening_balance, current_balance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bank_reconciliations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bank_account_id, statement_date, statement_balance, book_balance, difference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cost_centers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code, description, is_active</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fixed_assets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code, purchase_date, purchase_cost, salvage_value, useful_life, depreciation_method, accumulated_depreciation, book_value, status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fixed_asset_depreciations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fixed_asset_id, depreciation_date, amount, accumulated_depreciation, book_value</w:t>
            </w:r>
          </w:p>
        </w:tc>
      </w:tr>
    </w:tbl>
    <w:p>
      <w:pPr>
        <w:pStyle w:val="Heading3"/>
      </w:pPr>
      <w:r>
        <w:rPr>
          <w:rFonts w:ascii="Calibri" w:hAnsi="Calibri"/>
          <w:color w:val="374B5E"/>
          <w:sz w:val="26"/>
        </w:rPr>
        <w:t>5.2.14 Misc Tables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Table</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Key Columns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companies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logo, address, phone, email, tax_id, currency</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system_settings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key, value, timestamps</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activity_logs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user_id, action, model_type, model_id, description, properties (JSON), created_at</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invoice_sequences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per-type invoice numbering tracking</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invoice_activity_log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invoice-specific event tracking</w:t>
            </w:r>
          </w:p>
        </w:tc>
      </w:tr>
      <w:tr>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notifications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Standard Laravel notifications table</w:t>
            </w:r>
          </w:p>
        </w:tc>
      </w:tr>
    </w:tbl>
    <w:p>
      <w:pPr>
        <w:pStyle w:val="Heading2"/>
      </w:pPr>
      <w:r>
        <w:rPr>
          <w:rFonts w:ascii="Calibri" w:hAnsi="Calibri"/>
          <w:color w:val="1E40AF"/>
          <w:sz w:val="32"/>
        </w:rPr>
        <w:t>5.3 Key Model Relationships Summary</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Parent Model</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hasMany</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belongsTo</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Warehouse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products (via ProductWarehouse), transfers (from/to), inboundOrders, outboundOrders, stockCounts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creator/approver (User)</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Customer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salesInvoices, salesReturns, payments, refunds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createdBy (User)</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Supplier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purchaseInvoices, purchaseReturns, payments, productPrices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createdBy (User)</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Product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invoiceItems (sales+purchase), returnItems, warehouseStocks, movements, priceHistory</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category, brand, unit, baseUnit</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SalesInvoice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items, returns, payments (polymorphic), inventoryMovements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customer, warehouse, shift, confirmedBy (User)</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PurchaseInvoice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items, returns, payments (polymorphic)</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supplier, warehouse, confirmedBy (User)</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PosShift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salesInvoices (source=pos)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user (User), closingBy</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ManufacturingOrder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components, costs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 warehouse, createdBy/completedBy (User)</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Account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balances, journalEntryLines, parent/children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accountType, parent</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JournalEntry</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lines, recurringLines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fiscalYear, fiscalPeriod, createdBy (User)</w:t>
            </w:r>
          </w:p>
        </w:tc>
      </w:tr>
      <w:tr>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User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salesInvoices, purchaseInvoices, salesReturns, purchaseReturns, transfers, payments, expenses, cashTransactions, activityLogs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role (via role_user pivot), permissions</w:t>
            </w:r>
          </w:p>
        </w:tc>
      </w:tr>
    </w:tbl>
    <w:p>
      <w:r>
        <w:br w:type="page"/>
      </w:r>
    </w:p>
    <w:p>
      <w:pPr>
        <w:pStyle w:val="Heading1"/>
      </w:pPr>
      <w:r>
        <w:rPr>
          <w:rFonts w:ascii="Calibri" w:hAnsi="Calibri"/>
          <w:color w:val="0B1120"/>
          <w:sz w:val="40"/>
        </w:rPr>
        <w:t>Part 6: Modules (Deep Dive)</w:t>
      </w:r>
    </w:p>
    <w:p>
      <w:r>
        <w:rPr>
          <w:rFonts w:ascii="Calibri" w:hAnsi="Calibri"/>
          <w:b w:val="0"/>
          <w:i w:val="0"/>
          <w:sz w:val="22"/>
        </w:rPr>
        <w:t>Each module section below documents its Models, Controllers, Services, Livewire components, Views, main routes, and key business logic. Use the TOC to navigate directly to any module.</w:t>
      </w:r>
    </w:p>
    <w:p>
      <w:pPr>
        <w:pStyle w:val="Heading2"/>
      </w:pPr>
      <w:r>
        <w:rPr>
          <w:rFonts w:ascii="Calibri" w:hAnsi="Calibri"/>
          <w:color w:val="1E40AF"/>
          <w:sz w:val="32"/>
        </w:rPr>
        <w:t>Module 1: Authentication &amp; RBAC</w:t>
      </w:r>
    </w:p>
    <w:p>
      <w:pPr>
        <w:bidi w:val="1"/>
      </w:pPr>
      <w:r>
        <w:rPr>
          <w:rFonts w:ascii="Arial" w:hAnsi="Arial"/>
          <w:b/>
          <w:color w:val="1E40AF"/>
          <w:sz w:val="24"/>
          <w:rtl w:val="1"/>
        </w:rPr>
        <w:t>المصادقة والصلاحيات</w:t>
      </w:r>
    </w:p>
    <w:p>
      <w:r>
        <w:rPr>
          <w:rFonts w:ascii="Calibri" w:hAnsi="Calibri"/>
          <w:b w:val="0"/>
          <w:i w:val="0"/>
          <w:sz w:val="22"/>
        </w:rPr>
        <w:t>User authentication (login/logout) and per-tenant Role-Based Access Control with module+action permissions.</w:t>
      </w:r>
    </w:p>
    <w:p>
      <w:pPr>
        <w:pStyle w:val="Heading3"/>
      </w:pPr>
      <w:r>
        <w:rPr>
          <w:rFonts w:ascii="Calibri" w:hAnsi="Calibri"/>
          <w:color w:val="374B5E"/>
          <w:sz w:val="26"/>
        </w:rPr>
        <w:t>Files</w:t>
      </w:r>
    </w:p>
    <w:p>
      <w:pPr>
        <w:pStyle w:val="ListBullet"/>
      </w:pPr>
      <w:r>
        <w:t>app/Http/Controllers/Auth/LoginController.php (throttled 5/min)</w:t>
      </w:r>
    </w:p>
    <w:p>
      <w:pPr>
        <w:pStyle w:val="ListBullet"/>
      </w:pPr>
      <w:r>
        <w:t>app/Http/Controllers/Auth/RegisterController.php</w:t>
      </w:r>
    </w:p>
    <w:p>
      <w:pPr>
        <w:pStyle w:val="ListBullet"/>
      </w:pPr>
      <w:r>
        <w:t>app/Http/Controllers/UserController.php (CRUD users, toggle-active)</w:t>
      </w:r>
    </w:p>
    <w:p>
      <w:pPr>
        <w:pStyle w:val="ListBullet"/>
      </w:pPr>
      <w:r>
        <w:t>app/Http/Controllers/PermissionsController.php (roles, role-permissions, edit-user)</w:t>
      </w:r>
    </w:p>
    <w:p>
      <w:pPr>
        <w:pStyle w:val="ListBullet"/>
      </w:pPr>
      <w:r>
        <w:t>app/Models/User.php (isAdmin, hasPermission, hasAnyPermission, hasRole)</w:t>
      </w:r>
    </w:p>
    <w:p>
      <w:pPr>
        <w:pStyle w:val="ListBullet"/>
      </w:pPr>
      <w:r>
        <w:t>app/Models/Role.php / Permission.php</w:t>
      </w:r>
    </w:p>
    <w:p>
      <w:pPr>
        <w:pStyle w:val="ListBullet"/>
      </w:pPr>
      <w:r>
        <w:t>app/Providers/AuthServiceProvider.php (Gate::before admin bypass, 19 accounting abilities)</w:t>
      </w:r>
    </w:p>
    <w:p>
      <w:pPr>
        <w:pStyle w:val="ListBullet"/>
      </w:pPr>
      <w:r>
        <w:t>database/seeders/PermissionAndRoleSeeder.php (22KB comprehensive matrix)</w:t>
      </w:r>
    </w:p>
    <w:p>
      <w:pPr>
        <w:pStyle w:val="ListBullet"/>
      </w:pPr>
      <w:r>
        <w:t>resources/views/auth/{login,register}.blade.php</w:t>
      </w:r>
    </w:p>
    <w:p>
      <w:pPr>
        <w:pStyle w:val="ListBullet"/>
      </w:pPr>
      <w:r>
        <w:t>resources/views/users/{create,edit,index,show}.blade.php</w:t>
      </w:r>
    </w:p>
    <w:p>
      <w:pPr>
        <w:pStyle w:val="ListBullet"/>
      </w:pPr>
      <w:r>
        <w:t>resources/views/permissions/{index,edit-user,print,roles}.blade.php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User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email (unique), password, phone, is_active, role (admin|employee), remember_token, soft_deletes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Role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display_name (AR), description, color, is_system</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Permission</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display_name, description, module, action</w:t>
            </w:r>
          </w:p>
        </w:tc>
      </w:tr>
    </w:tbl>
    <w:p>
      <w:pPr>
        <w:pStyle w:val="Heading3"/>
      </w:pPr>
      <w:r>
        <w:rPr>
          <w:rFonts w:ascii="Calibri" w:hAnsi="Calibri"/>
          <w:color w:val="374B5E"/>
          <w:sz w:val="26"/>
        </w:rPr>
        <w:t>Routes</w:t>
      </w:r>
    </w:p>
    <w:p>
      <w:r>
        <w:rPr>
          <w:rFonts w:ascii="Calibri" w:hAnsi="Calibri"/>
          <w:b w:val="0"/>
          <w:i w:val="0"/>
          <w:sz w:val="22"/>
        </w:rPr>
        <w:t>Base URL prefix: /login, /logout, /users/*, /permissions/*  (see Part 5 for full details)</w:t>
      </w:r>
    </w:p>
    <w:p>
      <w:pPr>
        <w:pStyle w:val="Heading3"/>
      </w:pPr>
      <w:r>
        <w:rPr>
          <w:rFonts w:ascii="Calibri" w:hAnsi="Calibri"/>
          <w:color w:val="374B5E"/>
          <w:sz w:val="26"/>
        </w:rPr>
        <w:t>Business Notes</w:t>
      </w:r>
    </w:p>
    <w:p>
      <w:pPr>
        <w:pStyle w:val="ListBullet"/>
      </w:pPr>
      <w:r>
        <w:t>Defaults: roles "admin" + "employee" seeded per tenant. Admin gets ALL permissions via Gate::before in AuthServiceProvider.</w:t>
      </w:r>
    </w:p>
    <w:p>
      <w:pPr>
        <w:pStyle w:val="ListBullet"/>
      </w:pPr>
      <w:r>
        <w:t>Login route: POST /login (rate-limited 5/min). Logout: POST /logout.</w:t>
      </w:r>
    </w:p>
    <w:p>
      <w:pPr>
        <w:pStyle w:val="ListBullet"/>
      </w:pPr>
      <w:r>
        <w:t>Permission modules in seeder cover: sales.invoices.*, purchases.invoices.*, warehouse.products.*, warehouse.transfers.*, warehouse.movements.*, plus accounting group.</w:t>
      </w:r>
    </w:p>
    <w:p>
      <w:pPr>
        <w:pStyle w:val="ListBullet"/>
      </w:pPr>
      <w:r>
        <w:t>User management routes are admin-only: /users/{create,edit,show,index,toggle-active}.</w:t>
      </w:r>
    </w:p>
    <w:p>
      <w:pPr>
        <w:pStyle w:val="ListBullet"/>
      </w:pPr>
      <w:r>
        <w:t>Permissions UI: PermissionsController manages roles (create/edit/destroy + per-role permission editor) and per-user permission editor.</w:t>
      </w:r>
    </w:p>
    <w:p>
      <w:pPr>
        <w:pStyle w:val="ListBullet"/>
      </w:pPr>
      <w:r>
        <w:t>Account route: /permissions/roles/{role}/permissions → update-role-permissions.</w:t>
      </w:r>
    </w:p>
    <w:p>
      <w:pPr>
        <w:pStyle w:val="Heading2"/>
      </w:pPr>
      <w:r>
        <w:rPr>
          <w:rFonts w:ascii="Calibri" w:hAnsi="Calibri"/>
          <w:color w:val="1E40AF"/>
          <w:sz w:val="32"/>
        </w:rPr>
        <w:t>Module 2: Multi-Tenancy / Landlord (Kayyan SaaS Admin)</w:t>
      </w:r>
    </w:p>
    <w:p>
      <w:pPr>
        <w:bidi w:val="1"/>
      </w:pPr>
      <w:r>
        <w:rPr>
          <w:rFonts w:ascii="Arial" w:hAnsi="Arial"/>
          <w:b/>
          <w:color w:val="1E40AF"/>
          <w:sz w:val="24"/>
          <w:rtl w:val="1"/>
        </w:rPr>
        <w:t>إدارة المستأجرين (لوحة المالك)</w:t>
      </w:r>
    </w:p>
    <w:p>
      <w:r>
        <w:rPr>
          <w:rFonts w:ascii="Calibri" w:hAnsi="Calibri"/>
          <w:b w:val="0"/>
          <w:i w:val="0"/>
          <w:sz w:val="22"/>
        </w:rPr>
        <w:t>Super-admin manages tenants and plans. Creates new tenants which triggers Stancl provisioning (DB creation + migrations + admin user seeding).</w:t>
      </w:r>
    </w:p>
    <w:p>
      <w:pPr>
        <w:pStyle w:val="Heading3"/>
      </w:pPr>
      <w:r>
        <w:rPr>
          <w:rFonts w:ascii="Calibri" w:hAnsi="Calibri"/>
          <w:color w:val="374B5E"/>
          <w:sz w:val="26"/>
        </w:rPr>
        <w:t>Files</w:t>
      </w:r>
    </w:p>
    <w:p>
      <w:pPr>
        <w:pStyle w:val="ListBullet"/>
      </w:pPr>
      <w:r>
        <w:t>routes/web.php (38 lines — all landlord routes prefixed /super-admin)</w:t>
      </w:r>
    </w:p>
    <w:p>
      <w:pPr>
        <w:pStyle w:val="ListBullet"/>
      </w:pPr>
      <w:r>
        <w:t>app/Http/Controllers/Landlord/SuperAdminController.php</w:t>
      </w:r>
    </w:p>
    <w:p>
      <w:pPr>
        <w:pStyle w:val="ListBullet"/>
      </w:pPr>
      <w:r>
        <w:t>app/Models/Tenant.php (extends Stancl\Tenancy\Database\Models\Tenant, uses HasDatabase, HasDomains)</w:t>
      </w:r>
    </w:p>
    <w:p>
      <w:pPr>
        <w:pStyle w:val="ListBullet"/>
      </w:pPr>
      <w:r>
        <w:t>app/Models/Plan.php / PlanFeature.php</w:t>
      </w:r>
    </w:p>
    <w:p>
      <w:pPr>
        <w:pStyle w:val="ListBullet"/>
      </w:pPr>
      <w:r>
        <w:t>app/Providers/TenancyServiceProvider.php (events, middleware priority)</w:t>
      </w:r>
    </w:p>
    <w:p>
      <w:pPr>
        <w:pStyle w:val="ListBullet"/>
      </w:pPr>
      <w:r>
        <w:t>config/tenancy.php (central tenancy config — 234 lines)</w:t>
      </w:r>
    </w:p>
    <w:p>
      <w:pPr>
        <w:pStyle w:val="ListBullet"/>
      </w:pPr>
      <w:r>
        <w:t>resources/views/landlord/{layout,dashboard}.blade.php + plans/ + tenants/</w:t>
      </w:r>
    </w:p>
    <w:p>
      <w:pPr>
        <w:pStyle w:val="ListBullet"/>
      </w:pPr>
      <w:r>
        <w:t>database/migrations/{create_tenants_table, create_domains_table, plans_table, plan_features_table, add_subscription_dates_to_tenants_table}.php</w:t>
      </w:r>
    </w:p>
    <w:p>
      <w:pPr>
        <w:pStyle w:val="ListBullet"/>
      </w:pPr>
      <w:r>
        <w:t>database/seeders/PlanSeeder.php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Tenant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(UUID), data (JSON: plan_id, is_suspended), plan_expires_at, trial_ends_at (added 2026_06_05_000002)</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slug (unique), name, description, price decimal(10,2), billing_period, features (JSON), is_active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PlanFeature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plan_id, feature_key, is_enabled, limit_value (nullable)</w:t>
            </w:r>
          </w:p>
        </w:tc>
      </w:tr>
    </w:tbl>
    <w:p>
      <w:pPr>
        <w:pStyle w:val="Heading3"/>
      </w:pPr>
      <w:r>
        <w:rPr>
          <w:rFonts w:ascii="Calibri" w:hAnsi="Calibri"/>
          <w:color w:val="374B5E"/>
          <w:sz w:val="26"/>
        </w:rPr>
        <w:t>Routes</w:t>
      </w:r>
    </w:p>
    <w:p>
      <w:r>
        <w:rPr>
          <w:rFonts w:ascii="Calibri" w:hAnsi="Calibri"/>
          <w:b w:val="0"/>
          <w:i w:val="0"/>
          <w:sz w:val="22"/>
        </w:rPr>
        <w:t>Base URL prefix: /super-admin/{dashboard, plans/*, tenants/*}  (see Part 5 for full details)</w:t>
      </w:r>
    </w:p>
    <w:p>
      <w:pPr>
        <w:pStyle w:val="Heading3"/>
      </w:pPr>
      <w:r>
        <w:rPr>
          <w:rFonts w:ascii="Calibri" w:hAnsi="Calibri"/>
          <w:color w:val="374B5E"/>
          <w:sz w:val="26"/>
        </w:rPr>
        <w:t>Business Notes</w:t>
      </w:r>
    </w:p>
    <w:p>
      <w:pPr>
        <w:pStyle w:val="ListBullet"/>
      </w:pPr>
      <w:r>
        <w:t>Tenant creation flow: SuperAdminController::tenantsStore validates tenant_id (alpha_dash + lowercase + unique) → creates Tenant (fires TenantCreated event → queues CreateDatabase then MigrateDatabase jobs) → creates Domain {tenant_id}.{TENANT_DOMAIN_SUFFIX} → inside tenant()-&gt;run(...) seeds roles + creates admin user (admin@{tenant_id}.com / password) + attaches admin role.</w:t>
      </w:r>
    </w:p>
    <w:p>
      <w:pPr>
        <w:pStyle w:val="ListBullet"/>
      </w:pPr>
      <w:r>
        <w:t>Tenant routes: GET/POST /super-admin/tenants, /create, /{id}/edit, /{id} (PUT), /{id}/toggle-status (POST), /{id} (DELETE).</w:t>
      </w:r>
    </w:p>
    <w:p>
      <w:pPr>
        <w:pStyle w:val="ListBullet"/>
      </w:pPr>
      <w:r>
        <w:t>Plan CRUD: GET/POST /super-admin/plans, /create, /{id}/edit (PUT), /{id} (DELETE).</w:t>
      </w:r>
    </w:p>
    <w:p>
      <w:pPr>
        <w:pStyle w:val="ListBullet"/>
      </w:pPr>
      <w:r>
        <w:t>Tenant model helper: publicUrl($path) builds tenant login URL shown on landlord dashboard.</w:t>
      </w:r>
    </w:p>
    <w:p>
      <w:pPr>
        <w:pStyle w:val="ListBullet"/>
      </w:pPr>
      <w:r>
        <w:t>Central domain config: app.central_domains in config/tenancy.php (127.0.0.1, localhost, plus env CENTRAL_DOMAINS).</w:t>
      </w:r>
    </w:p>
    <w:p>
      <w:pPr>
        <w:pStyle w:val="Heading2"/>
      </w:pPr>
      <w:r>
        <w:rPr>
          <w:rFonts w:ascii="Calibri" w:hAnsi="Calibri"/>
          <w:color w:val="1E40AF"/>
          <w:sz w:val="32"/>
        </w:rPr>
        <w:t>Module 3: Products &amp; Pricing</w:t>
      </w:r>
    </w:p>
    <w:p>
      <w:pPr>
        <w:bidi w:val="1"/>
      </w:pPr>
      <w:r>
        <w:rPr>
          <w:rFonts w:ascii="Arial" w:hAnsi="Arial"/>
          <w:b/>
          <w:color w:val="1E40AF"/>
          <w:sz w:val="24"/>
          <w:rtl w:val="1"/>
        </w:rPr>
        <w:t>المنتجات والتسعير</w:t>
      </w:r>
    </w:p>
    <w:p>
      <w:r>
        <w:rPr>
          <w:rFonts w:ascii="Calibri" w:hAnsi="Calibri"/>
          <w:b w:val="0"/>
          <w:i w:val="0"/>
          <w:sz w:val="22"/>
        </w:rPr>
        <w:t>Catalog of products with multi-unit pricing, supplier-specific prices, barcode generation, bulk price update, price history.</w:t>
      </w:r>
    </w:p>
    <w:p>
      <w:pPr>
        <w:pStyle w:val="Heading3"/>
      </w:pPr>
      <w:r>
        <w:rPr>
          <w:rFonts w:ascii="Calibri" w:hAnsi="Calibri"/>
          <w:color w:val="374B5E"/>
          <w:sz w:val="26"/>
        </w:rPr>
        <w:t>Files</w:t>
      </w:r>
    </w:p>
    <w:p>
      <w:pPr>
        <w:pStyle w:val="ListBullet"/>
      </w:pPr>
      <w:r>
        <w:t>app/Http/Controllers/ProductController.php (18 KB — CRUD, search, low-stock)</w:t>
      </w:r>
    </w:p>
    <w:p>
      <w:pPr>
        <w:pStyle w:val="ListBullet"/>
      </w:pPr>
      <w:r>
        <w:t>app/Http/Controllers/CategoryController.php</w:t>
      </w:r>
    </w:p>
    <w:p>
      <w:pPr>
        <w:pStyle w:val="ListBullet"/>
      </w:pPr>
      <w:r>
        <w:t>app/Http/Controllers/PriceUpdateController.php (22 KB — bulk update UI)</w:t>
      </w:r>
    </w:p>
    <w:p>
      <w:pPr>
        <w:pStyle w:val="ListBullet"/>
      </w:pPr>
      <w:r>
        <w:t>app/Http/Controllers/ProductPricingController.php</w:t>
      </w:r>
    </w:p>
    <w:p>
      <w:pPr>
        <w:pStyle w:val="ListBullet"/>
      </w:pPr>
      <w:r>
        <w:t>app/Services/ProductService.php (50 KB)</w:t>
      </w:r>
    </w:p>
    <w:p>
      <w:pPr>
        <w:pStyle w:val="ListBullet"/>
      </w:pPr>
      <w:r>
        <w:t>app/Services/ProductPricingService.php (15 KB)</w:t>
      </w:r>
    </w:p>
    <w:p>
      <w:pPr>
        <w:pStyle w:val="ListBullet"/>
      </w:pPr>
      <w:r>
        <w:t>app/Services/PriceUpdateService.php (18 KB)</w:t>
      </w:r>
    </w:p>
    <w:p>
      <w:pPr>
        <w:pStyle w:val="ListBullet"/>
      </w:pPr>
      <w:r>
        <w:t>app/Services/AdvancedPricingService.php (27 KB)</w:t>
      </w:r>
    </w:p>
    <w:p>
      <w:pPr>
        <w:pStyle w:val="ListBullet"/>
      </w:pPr>
      <w:r>
        <w:t>app/Models/Product.php / Category.php / ProductBaseUnit.php / ProductBasePricing.php / ProductSellingUnit.php / ProductSalesUnit.php / ProductPriceHistory.php / PriceChangeHistory.php / UnitConversion.php / ProductWarehouse.php / SupplierProductPrice.php</w:t>
      </w:r>
    </w:p>
    <w:p>
      <w:pPr>
        <w:pStyle w:val="ListBullet"/>
      </w:pPr>
      <w:r>
        <w:t>resources/views/products/{index,create,edit,show,barcode,bulk-price-update,price-history,units-statistics}.blade.php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name, code, sku, barcode, description, category_id, brand_id, unit_id, base_unit, base_unit_label, purchase_price, selling_price, min_selling_price, wholesale_price, tax_rate, default_discount, profit_margin, stock_alert_quantity, reorder_level, reorder_quantity, min_stock, max_stock, weight, dimensions, image, is_active, is_featured, has_expiry, track_serial, product_type, is_manufactured</w:t>
            </w:r>
          </w:p>
        </w:tc>
      </w:tr>
    </w:tbl>
    <w:p>
      <w:pPr>
        <w:pStyle w:val="Heading3"/>
      </w:pPr>
      <w:r>
        <w:rPr>
          <w:rFonts w:ascii="Calibri" w:hAnsi="Calibri"/>
          <w:color w:val="374B5E"/>
          <w:sz w:val="26"/>
        </w:rPr>
        <w:t>Routes</w:t>
      </w:r>
    </w:p>
    <w:p>
      <w:r>
        <w:rPr>
          <w:rFonts w:ascii="Calibri" w:hAnsi="Calibri"/>
          <w:b w:val="0"/>
          <w:i w:val="0"/>
          <w:sz w:val="22"/>
        </w:rPr>
        <w:t>Base URL prefix: /products/* (CRUD + bulk-price-update + barcode + 7 AJAX)  (see Part 5 for full details)</w:t>
      </w:r>
    </w:p>
    <w:p>
      <w:pPr>
        <w:pStyle w:val="Heading3"/>
      </w:pPr>
      <w:r>
        <w:rPr>
          <w:rFonts w:ascii="Calibri" w:hAnsi="Calibri"/>
          <w:color w:val="374B5E"/>
          <w:sz w:val="26"/>
        </w:rPr>
        <w:t>Business Notes</w:t>
      </w:r>
    </w:p>
    <w:p>
      <w:pPr>
        <w:pStyle w:val="ListBullet"/>
      </w:pPr>
      <w:r>
        <w:t>Product accessors: total_stock, total_available, total_reserved, stock_status (نفذ/منخفض/متوفر), is_low_stock, is_out_of_stock, base_selling_price, base_purchase_price, sellingUnitsWithPrices.</w:t>
      </w:r>
    </w:p>
    <w:p>
      <w:pPr>
        <w:pStyle w:val="ListBullet"/>
      </w:pPr>
      <w:r>
        <w:t>Scopes: active, featured, search, byCategory, manufactured, lowStock, outOfStock.</w:t>
      </w:r>
    </w:p>
    <w:p>
      <w:pPr>
        <w:pStyle w:val="ListBullet"/>
      </w:pPr>
      <w:r>
        <w:t>Routes (in routes/tenant.php lines 313-339): GET /products (index), GET /products/barcode/print, GET/POST /products/bulk-price-update (preview + apply), AJAX endpoints: categories-by-unit, by-unit-category, preview-smart-update, suggested-pricing, convert-unit-price, unit-details. CRUD: admin.only for create/store/edit/update/destroy. POST /products/{id}/update-price, GET /products/{id}/price-history.</w:t>
      </w:r>
    </w:p>
    <w:p>
      <w:pPr>
        <w:pStyle w:val="Heading2"/>
      </w:pPr>
      <w:r>
        <w:rPr>
          <w:rFonts w:ascii="Calibri" w:hAnsi="Calibri"/>
          <w:color w:val="1E40AF"/>
          <w:sz w:val="32"/>
        </w:rPr>
        <w:t>Module 4: Customers</w:t>
      </w:r>
    </w:p>
    <w:p>
      <w:pPr>
        <w:bidi w:val="1"/>
      </w:pPr>
      <w:r>
        <w:rPr>
          <w:rFonts w:ascii="Arial" w:hAnsi="Arial"/>
          <w:b/>
          <w:color w:val="1E40AF"/>
          <w:sz w:val="24"/>
          <w:rtl w:val="1"/>
        </w:rPr>
        <w:t>العملاء</w:t>
      </w:r>
    </w:p>
    <w:p>
      <w:r>
        <w:rPr>
          <w:rFonts w:ascii="Calibri" w:hAnsi="Calibri"/>
          <w:b w:val="0"/>
          <w:i w:val="0"/>
          <w:sz w:val="22"/>
        </w:rPr>
        <w:t>Customer directory with opening/current balance, credit limit, statement view, and statement export.</w:t>
      </w:r>
    </w:p>
    <w:p>
      <w:pPr>
        <w:pStyle w:val="Heading3"/>
      </w:pPr>
      <w:r>
        <w:rPr>
          <w:rFonts w:ascii="Calibri" w:hAnsi="Calibri"/>
          <w:color w:val="374B5E"/>
          <w:sz w:val="26"/>
        </w:rPr>
        <w:t>Files</w:t>
      </w:r>
    </w:p>
    <w:p>
      <w:pPr>
        <w:pStyle w:val="ListBullet"/>
      </w:pPr>
      <w:r>
        <w:t>app/Http/Controllers/CustomerController.php</w:t>
      </w:r>
    </w:p>
    <w:p>
      <w:pPr>
        <w:pStyle w:val="ListBullet"/>
      </w:pPr>
      <w:r>
        <w:t>app/Services/CustomerService.php</w:t>
      </w:r>
    </w:p>
    <w:p>
      <w:pPr>
        <w:pStyle w:val="ListBullet"/>
      </w:pPr>
      <w:r>
        <w:t>app/Models/Customer.php (very small fillable — balance updated via 2026_04_07 migration)</w:t>
      </w:r>
    </w:p>
    <w:p>
      <w:pPr>
        <w:pStyle w:val="ListBullet"/>
      </w:pPr>
      <w:r>
        <w:t>app/Models/Payment.php (polymorphic for customer payments)</w:t>
      </w:r>
    </w:p>
    <w:p>
      <w:pPr>
        <w:pStyle w:val="ListBullet"/>
      </w:pPr>
      <w:r>
        <w:t>app/Exports/CustomersExport.php + CustomerStatementExport.php</w:t>
      </w:r>
    </w:p>
    <w:p>
      <w:pPr>
        <w:pStyle w:val="ListBullet"/>
      </w:pPr>
      <w:r>
        <w:t>resources/views/customers/{create,edit,index,show,statement}.blade.php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Customer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phone, email, address, contact_person, opening_balance, current_balance (updated by migration 2026_04_07), credit_limit, is_active, code, soft_deletes</w:t>
            </w:r>
          </w:p>
        </w:tc>
      </w:tr>
    </w:tbl>
    <w:p>
      <w:pPr>
        <w:pStyle w:val="Heading3"/>
      </w:pPr>
      <w:r>
        <w:rPr>
          <w:rFonts w:ascii="Calibri" w:hAnsi="Calibri"/>
          <w:color w:val="374B5E"/>
          <w:sz w:val="26"/>
        </w:rPr>
        <w:t>Routes</w:t>
      </w:r>
    </w:p>
    <w:p>
      <w:r>
        <w:rPr>
          <w:rFonts w:ascii="Calibri" w:hAnsi="Calibri"/>
          <w:b w:val="0"/>
          <w:i w:val="0"/>
          <w:sz w:val="22"/>
        </w:rPr>
        <w:t>Base URL prefix: /customers/* (CRUD + statement + statement.export)  (see Part 5 for full details)</w:t>
      </w:r>
    </w:p>
    <w:p>
      <w:pPr>
        <w:pStyle w:val="Heading3"/>
      </w:pPr>
      <w:r>
        <w:rPr>
          <w:rFonts w:ascii="Calibri" w:hAnsi="Calibri"/>
          <w:color w:val="374B5E"/>
          <w:sz w:val="26"/>
        </w:rPr>
        <w:t>Business Notes</w:t>
      </w:r>
    </w:p>
    <w:p>
      <w:pPr>
        <w:pStyle w:val="ListBullet"/>
      </w:pPr>
      <w:r>
        <w:t>Routes (lines 408-423): CRUD /customers, show /customers/{id}, statement /customers/{id}/statement, export /customers/{id}/statement/export (Excel).</w:t>
      </w:r>
    </w:p>
    <w:p>
      <w:pPr>
        <w:pStyle w:val="ListBullet"/>
      </w:pPr>
      <w:r>
        <w:t>Customer has payments via polymorphic payments table (payable_type = SalesInvoice).</w:t>
      </w:r>
    </w:p>
    <w:p>
      <w:pPr>
        <w:pStyle w:val="ListBullet"/>
      </w:pPr>
      <w:r>
        <w:t>IMPORTANT (per recent fixes): Use $transaction["type"] (array access), NOT $transaction-&gt;type — fixed in commit ec3b50c + ba001f6.</w:t>
      </w:r>
    </w:p>
    <w:p>
      <w:pPr>
        <w:pStyle w:val="Heading2"/>
      </w:pPr>
      <w:r>
        <w:rPr>
          <w:rFonts w:ascii="Calibri" w:hAnsi="Calibri"/>
          <w:color w:val="1E40AF"/>
          <w:sz w:val="32"/>
        </w:rPr>
        <w:t>Module 5: Suppliers</w:t>
      </w:r>
    </w:p>
    <w:p>
      <w:pPr>
        <w:bidi w:val="1"/>
      </w:pPr>
      <w:r>
        <w:rPr>
          <w:rFonts w:ascii="Arial" w:hAnsi="Arial"/>
          <w:b/>
          <w:color w:val="1E40AF"/>
          <w:sz w:val="24"/>
          <w:rtl w:val="1"/>
        </w:rPr>
        <w:t>الموردين</w:t>
      </w:r>
    </w:p>
    <w:p>
      <w:r>
        <w:rPr>
          <w:rFonts w:ascii="Calibri" w:hAnsi="Calibri"/>
          <w:b w:val="0"/>
          <w:i w:val="0"/>
          <w:sz w:val="22"/>
        </w:rPr>
        <w:t>Supplier directory with per-supplier product pricing, supplier payments, balance, statements, and statements exports.</w:t>
      </w:r>
    </w:p>
    <w:p>
      <w:pPr>
        <w:pStyle w:val="Heading3"/>
      </w:pPr>
      <w:r>
        <w:rPr>
          <w:rFonts w:ascii="Calibri" w:hAnsi="Calibri"/>
          <w:color w:val="374B5E"/>
          <w:sz w:val="26"/>
        </w:rPr>
        <w:t>Files</w:t>
      </w:r>
    </w:p>
    <w:p>
      <w:pPr>
        <w:pStyle w:val="ListBullet"/>
      </w:pPr>
      <w:r>
        <w:t>app/Http/Controllers/SupplierController.php</w:t>
      </w:r>
    </w:p>
    <w:p>
      <w:pPr>
        <w:pStyle w:val="ListBullet"/>
      </w:pPr>
      <w:r>
        <w:t>app/Http/Controllers/SupplierPaymentController.php</w:t>
      </w:r>
    </w:p>
    <w:p>
      <w:pPr>
        <w:pStyle w:val="ListBullet"/>
      </w:pPr>
      <w:r>
        <w:t>app/Services/SupplierService.php</w:t>
      </w:r>
    </w:p>
    <w:p>
      <w:pPr>
        <w:pStyle w:val="ListBullet"/>
      </w:pPr>
      <w:r>
        <w:t>app/Services/SupplierBalanceService.php</w:t>
      </w:r>
    </w:p>
    <w:p>
      <w:pPr>
        <w:pStyle w:val="ListBullet"/>
      </w:pPr>
      <w:r>
        <w:t>app/Services/SupplierStatementService.php</w:t>
      </w:r>
    </w:p>
    <w:p>
      <w:pPr>
        <w:pStyle w:val="ListBullet"/>
      </w:pPr>
      <w:r>
        <w:t>app/Models/Supplier.php / SupplierPayment.php / SupplierProductPrice.php</w:t>
      </w:r>
    </w:p>
    <w:p>
      <w:pPr>
        <w:pStyle w:val="ListBullet"/>
      </w:pPr>
      <w:r>
        <w:t>app/Exports/SuppliersExport.php + SupplierStatementExport.php</w:t>
      </w:r>
    </w:p>
    <w:p>
      <w:pPr>
        <w:pStyle w:val="ListBullet"/>
      </w:pPr>
      <w:r>
        <w:t>resources/views/suppliers/{create,edit,index,show,statement}.blade.php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Supplier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phone, email, address, contact_person, opening_balance, current_balance, is_active, code, soft_deletes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SupplierPayment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supplier_id, invoice_id, amount, payment_date, payment_method, notes, journal_entry_id, created_by</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SupplierProductPrice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supplier_id, product_id, price, min_quantity, valid_from, valid_to, notes</w:t>
            </w:r>
          </w:p>
        </w:tc>
      </w:tr>
    </w:tbl>
    <w:p>
      <w:pPr>
        <w:pStyle w:val="Heading3"/>
      </w:pPr>
      <w:r>
        <w:rPr>
          <w:rFonts w:ascii="Calibri" w:hAnsi="Calibri"/>
          <w:color w:val="374B5E"/>
          <w:sz w:val="26"/>
        </w:rPr>
        <w:t>Routes</w:t>
      </w:r>
    </w:p>
    <w:p>
      <w:r>
        <w:rPr>
          <w:rFonts w:ascii="Calibri" w:hAnsi="Calibri"/>
          <w:b w:val="0"/>
          <w:i w:val="0"/>
          <w:sz w:val="22"/>
        </w:rPr>
        <w:t>Base URL prefix: /suppliers/* (CRUD + statement + statement.export)  (see Part 5 for full details)</w:t>
      </w:r>
    </w:p>
    <w:p>
      <w:pPr>
        <w:pStyle w:val="Heading3"/>
      </w:pPr>
      <w:r>
        <w:rPr>
          <w:rFonts w:ascii="Calibri" w:hAnsi="Calibri"/>
          <w:color w:val="374B5E"/>
          <w:sz w:val="26"/>
        </w:rPr>
        <w:t>Business Notes</w:t>
      </w:r>
    </w:p>
    <w:p>
      <w:pPr>
        <w:pStyle w:val="ListBullet"/>
      </w:pPr>
      <w:r>
        <w:t>Routes (lines 430-445): CRUD /suppliers, show /suppliers/{id}, statement /suppliers/{id}/statement, export /suppliers/{id}/statement/export.</w:t>
      </w:r>
    </w:p>
    <w:p>
      <w:pPr>
        <w:pStyle w:val="ListBullet"/>
      </w:pPr>
      <w:r>
        <w:t>SupplierController resolved via InvoiceService (66 KB) for invoice-side supplier balance updates.</w:t>
      </w:r>
    </w:p>
    <w:p>
      <w:pPr>
        <w:pStyle w:val="ListBullet"/>
      </w:pPr>
      <w:r>
        <w:t>Null-safe Company access added in statement view (commit ba001f6).</w:t>
      </w:r>
    </w:p>
    <w:p>
      <w:pPr>
        <w:pStyle w:val="Heading2"/>
      </w:pPr>
      <w:r>
        <w:rPr>
          <w:rFonts w:ascii="Calibri" w:hAnsi="Calibri"/>
          <w:color w:val="1E40AF"/>
          <w:sz w:val="32"/>
        </w:rPr>
        <w:t>Module 6: Sales Invoices &amp; Returns</w:t>
      </w:r>
    </w:p>
    <w:p>
      <w:pPr>
        <w:bidi w:val="1"/>
      </w:pPr>
      <w:r>
        <w:rPr>
          <w:rFonts w:ascii="Arial" w:hAnsi="Arial"/>
          <w:b/>
          <w:color w:val="1E40AF"/>
          <w:sz w:val="24"/>
          <w:rtl w:val="1"/>
        </w:rPr>
        <w:t>فواتير المبيعات والمرتجعات</w:t>
      </w:r>
    </w:p>
    <w:p>
      <w:r>
        <w:rPr>
          <w:rFonts w:ascii="Calibri" w:hAnsi="Calibri"/>
          <w:b w:val="0"/>
          <w:i w:val="0"/>
          <w:sz w:val="22"/>
        </w:rPr>
        <w:t>Sales invoicing with multi-tax, discounts, payment terms, installment tracking; sales returns tied to original invoice.</w:t>
      </w:r>
    </w:p>
    <w:p>
      <w:pPr>
        <w:pStyle w:val="Heading3"/>
      </w:pPr>
      <w:r>
        <w:rPr>
          <w:rFonts w:ascii="Calibri" w:hAnsi="Calibri"/>
          <w:color w:val="374B5E"/>
          <w:sz w:val="26"/>
        </w:rPr>
        <w:t>Files</w:t>
      </w:r>
    </w:p>
    <w:p>
      <w:pPr>
        <w:pStyle w:val="ListBullet"/>
      </w:pPr>
      <w:r>
        <w:t>app/Http/Controllers/SalesController.php (19 KB — main sales controller)</w:t>
      </w:r>
    </w:p>
    <w:p>
      <w:pPr>
        <w:pStyle w:val="ListBullet"/>
      </w:pPr>
      <w:r>
        <w:t>app/Http/Controllers/SalesReturnsController.php (5 KB)</w:t>
      </w:r>
    </w:p>
    <w:p>
      <w:pPr>
        <w:pStyle w:val="ListBullet"/>
      </w:pPr>
      <w:r>
        <w:t>app/Services/InvoiceService.php (66 KB — core sales/purchase invoice engine + confirm/post/etc.)</w:t>
      </w:r>
    </w:p>
    <w:p>
      <w:pPr>
        <w:pStyle w:val="ListBullet"/>
      </w:pPr>
      <w:r>
        <w:t>app/Services/ReturnService.php (21 KB)</w:t>
      </w:r>
    </w:p>
    <w:p>
      <w:pPr>
        <w:pStyle w:val="ListBullet"/>
      </w:pPr>
      <w:r>
        <w:t>app/Models/SalesInvoice.php / SalesInvoiceItem.php / SalesReturn.php / SalesReturnItem.php</w:t>
      </w:r>
    </w:p>
    <w:p>
      <w:pPr>
        <w:pStyle w:val="ListBullet"/>
      </w:pPr>
      <w:r>
        <w:t>resources/views/invoices/sales/{create,edit,index,show,print,store,Print,thermal_receipt}.blade.php</w:t>
      </w:r>
    </w:p>
    <w:p>
      <w:pPr>
        <w:pStyle w:val="ListBullet"/>
      </w:pPr>
      <w:r>
        <w:t>resources/views/invoices/sales-returns/{create,index,show}.blade.php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SalesInvoice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invoice_number, customer_id, warehouse_id, invoice_date, due_date, subtotal, discount_type/value/amount, tax_rate/amount, shipping_cost, other_charges, total, paid, status (draft/confirmed/cancelled), payment_status (paid/partial/unpaid), confirmed_by/at, shift_id, source (pos/manual), payment_method, journal_entry_id, cogs_entry_id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SalesInvoiceItem</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invoice_id, product_id, quantity, unit, base_quantity, unit_price, discount_*, tax_*, total, cost_price, profit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SalesReturn</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return_number, invoice_id, customer_id, warehouse_id, return_date, subtotal, total, notes, reason, status, shift_id</w:t>
            </w:r>
          </w:p>
        </w:tc>
      </w:tr>
    </w:tbl>
    <w:p>
      <w:pPr>
        <w:pStyle w:val="Heading3"/>
      </w:pPr>
      <w:r>
        <w:rPr>
          <w:rFonts w:ascii="Calibri" w:hAnsi="Calibri"/>
          <w:color w:val="374B5E"/>
          <w:sz w:val="26"/>
        </w:rPr>
        <w:t>Routes</w:t>
      </w:r>
    </w:p>
    <w:p>
      <w:r>
        <w:rPr>
          <w:rFonts w:ascii="Calibri" w:hAnsi="Calibri"/>
          <w:b w:val="0"/>
          <w:i w:val="0"/>
          <w:sz w:val="22"/>
        </w:rPr>
        <w:t>Base URL prefix: /invoices/sales/* (CRUD + print), /invoices/sales-returns/*  (see Part 5 for full details)</w:t>
      </w:r>
    </w:p>
    <w:p>
      <w:pPr>
        <w:pStyle w:val="Heading3"/>
      </w:pPr>
      <w:r>
        <w:rPr>
          <w:rFonts w:ascii="Calibri" w:hAnsi="Calibri"/>
          <w:color w:val="374B5E"/>
          <w:sz w:val="26"/>
        </w:rPr>
        <w:t>Business Notes</w:t>
      </w:r>
    </w:p>
    <w:p>
      <w:pPr>
        <w:pStyle w:val="ListBullet"/>
      </w:pPr>
      <w:r>
        <w:t>Accessors: remaining (total - paid), payment_percentage, is_fully_paid, is_partially_paid.</w:t>
      </w:r>
    </w:p>
    <w:p>
      <w:pPr>
        <w:pStyle w:val="ListBullet"/>
      </w:pPr>
      <w:r>
        <w:t>Scopes: paid, unpaid, partiallyPaid, confirmed.</w:t>
      </w:r>
    </w:p>
    <w:p>
      <w:pPr>
        <w:pStyle w:val="ListBullet"/>
      </w:pPr>
      <w:r>
        <w:t>Routes (feature:pos gated, lines 107-120): CRUD /invoices/sales (admin-only writes), /invoices/sales/{id}/print.</w:t>
      </w:r>
    </w:p>
    <w:p>
      <w:pPr>
        <w:pStyle w:val="ListBullet"/>
      </w:pPr>
      <w:r>
        <w:t>Confirmation flow (inside InvoiceService::confirmInvoice — DB transaction + lockForUpdate): decrement inventory → record InventoryMovement type=sale → update Customer.current_balance → auto-post JournalEntry (Sales) via PostingService → set status=confirmed, confirmed_by/at → generate cogs_entry_id.</w:t>
      </w:r>
    </w:p>
    <w:p>
      <w:pPr>
        <w:pStyle w:val="ListBullet"/>
      </w:pPr>
      <w:r>
        <w:t>Thermal receipt view exists: invoices/sales/thermal_receipt.blade.php.</w:t>
      </w:r>
    </w:p>
    <w:p>
      <w:pPr>
        <w:pStyle w:val="Heading2"/>
      </w:pPr>
      <w:r>
        <w:rPr>
          <w:rFonts w:ascii="Calibri" w:hAnsi="Calibri"/>
          <w:color w:val="1E40AF"/>
          <w:sz w:val="32"/>
        </w:rPr>
        <w:t>Module 7: Purchase Invoices &amp; Returns</w:t>
      </w:r>
    </w:p>
    <w:p>
      <w:pPr>
        <w:bidi w:val="1"/>
      </w:pPr>
      <w:r>
        <w:rPr>
          <w:rFonts w:ascii="Arial" w:hAnsi="Arial"/>
          <w:b/>
          <w:color w:val="1E40AF"/>
          <w:sz w:val="24"/>
          <w:rtl w:val="1"/>
        </w:rPr>
        <w:t>فواتير المشتريات والمرتجعات</w:t>
      </w:r>
    </w:p>
    <w:p>
      <w:r>
        <w:rPr>
          <w:rFonts w:ascii="Calibri" w:hAnsi="Calibri"/>
          <w:b w:val="0"/>
          <w:i w:val="0"/>
          <w:sz w:val="22"/>
        </w:rPr>
        <w:t>Purchase invoicing, supplier balance updates, purchase returns; gated behind feature:purchase plan flag.</w:t>
      </w:r>
    </w:p>
    <w:p>
      <w:pPr>
        <w:pStyle w:val="Heading3"/>
      </w:pPr>
      <w:r>
        <w:rPr>
          <w:rFonts w:ascii="Calibri" w:hAnsi="Calibri"/>
          <w:color w:val="374B5E"/>
          <w:sz w:val="26"/>
        </w:rPr>
        <w:t>Files</w:t>
      </w:r>
    </w:p>
    <w:p>
      <w:pPr>
        <w:pStyle w:val="ListBullet"/>
      </w:pPr>
      <w:r>
        <w:t>app/Http/Controllers/PurchaseInvoiceController.php (5.6 KB)</w:t>
      </w:r>
    </w:p>
    <w:p>
      <w:pPr>
        <w:pStyle w:val="ListBullet"/>
      </w:pPr>
      <w:r>
        <w:t>app/Http/Controllers/PurchaseReturnController.php (6.7 KB)</w:t>
      </w:r>
    </w:p>
    <w:p>
      <w:pPr>
        <w:pStyle w:val="ListBullet"/>
      </w:pPr>
      <w:r>
        <w:t>app/Services/PurchaseInvoiceService.php (11 KB)</w:t>
      </w:r>
    </w:p>
    <w:p>
      <w:pPr>
        <w:pStyle w:val="ListBullet"/>
      </w:pPr>
      <w:r>
        <w:t>app/Services/PurchaseReturnService.php (12 KB)</w:t>
      </w:r>
    </w:p>
    <w:p>
      <w:pPr>
        <w:pStyle w:val="ListBullet"/>
      </w:pPr>
      <w:r>
        <w:t>app/Models/PurchaseInvoice.php / PurchaseInvoiceItem.php / PurchaseReturn.php / PurchaseReturnItem.php</w:t>
      </w:r>
    </w:p>
    <w:p>
      <w:pPr>
        <w:pStyle w:val="ListBullet"/>
      </w:pPr>
      <w:r>
        <w:t>app/Exports/PurchaseInvoicesExport.php + PurchaseInvoiceDetailsExport.php</w:t>
      </w:r>
    </w:p>
    <w:p>
      <w:pPr>
        <w:pStyle w:val="ListBullet"/>
      </w:pPr>
      <w:r>
        <w:t>resources/views/invoices/purchases/{create,edit,index,show,print}.blade.php</w:t>
      </w:r>
    </w:p>
    <w:p>
      <w:pPr>
        <w:pStyle w:val="ListBullet"/>
      </w:pPr>
      <w:r>
        <w:t>resources/views/invoices/purchase-returns/index.blade.php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PurchaseInvoice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invoice_number, supplier_id, warehouse_id, invoice_date, due_date, subtotal, discount_*, tax_*, total, paid, status, payment_status, confirmed_by/at, journal_entry_id</w:t>
            </w:r>
          </w:p>
        </w:tc>
      </w:tr>
    </w:tbl>
    <w:p>
      <w:pPr>
        <w:pStyle w:val="Heading3"/>
      </w:pPr>
      <w:r>
        <w:rPr>
          <w:rFonts w:ascii="Calibri" w:hAnsi="Calibri"/>
          <w:color w:val="374B5E"/>
          <w:sz w:val="26"/>
        </w:rPr>
        <w:t>Routes</w:t>
      </w:r>
    </w:p>
    <w:p>
      <w:r>
        <w:rPr>
          <w:rFonts w:ascii="Calibri" w:hAnsi="Calibri"/>
          <w:b w:val="0"/>
          <w:i w:val="0"/>
          <w:sz w:val="22"/>
        </w:rPr>
        <w:t>Base URL prefix: /invoices/purchases/* (feature:purchase), /invoices/purchase-returns/*  (see Part 5 for full details)</w:t>
      </w:r>
    </w:p>
    <w:p>
      <w:pPr>
        <w:pStyle w:val="Heading3"/>
      </w:pPr>
      <w:r>
        <w:rPr>
          <w:rFonts w:ascii="Calibri" w:hAnsi="Calibri"/>
          <w:color w:val="374B5E"/>
          <w:sz w:val="26"/>
        </w:rPr>
        <w:t>Business Notes</w:t>
      </w:r>
    </w:p>
    <w:p>
      <w:pPr>
        <w:pStyle w:val="ListBullet"/>
      </w:pPr>
      <w:r>
        <w:t>Routes (feature:purchase + auth, lines 360-372): CRUD /invoices/purchases/*, POST /invoices/purchases/{id}/confirm, GET /print, GET /export (list), GET /{id}/exportSingle.</w:t>
      </w:r>
    </w:p>
    <w:p>
      <w:pPr>
        <w:pStyle w:val="ListBullet"/>
      </w:pPr>
      <w:r>
        <w:t>Purchase-returns routes (lines 392-401): CRUD + AJAX /invoices/purchase-returns/available-items.</w:t>
      </w:r>
    </w:p>
    <w:p>
      <w:pPr>
        <w:pStyle w:val="ListBullet"/>
      </w:pPr>
      <w:r>
        <w:t>Confirmation: increase inventory + record InventoryMovement type=purchase + update Supplier.current_balance + auto-post JournalEntry (Purchase) + mark confirmed.</w:t>
      </w:r>
    </w:p>
    <w:p>
      <w:pPr>
        <w:pStyle w:val="Heading2"/>
      </w:pPr>
      <w:r>
        <w:rPr>
          <w:rFonts w:ascii="Calibri" w:hAnsi="Calibri"/>
          <w:color w:val="1E40AF"/>
          <w:sz w:val="32"/>
        </w:rPr>
        <w:t>Module 8: Warehouses &amp; Transfers</w:t>
      </w:r>
    </w:p>
    <w:p>
      <w:pPr>
        <w:bidi w:val="1"/>
      </w:pPr>
      <w:r>
        <w:rPr>
          <w:rFonts w:ascii="Arial" w:hAnsi="Arial"/>
          <w:b/>
          <w:color w:val="1E40AF"/>
          <w:sz w:val="24"/>
          <w:rtl w:val="1"/>
        </w:rPr>
        <w:t>المخازن والتحويلات</w:t>
      </w:r>
    </w:p>
    <w:p>
      <w:r>
        <w:rPr>
          <w:rFonts w:ascii="Calibri" w:hAnsi="Calibri"/>
          <w:b w:val="0"/>
          <w:i w:val="0"/>
          <w:sz w:val="22"/>
        </w:rPr>
        <w:t>Multi-warehouse support with product-warehouse pivot, draft→pending→in_transit→received transfer workflow, warehouse inbound/outbound orders.</w:t>
      </w:r>
    </w:p>
    <w:p>
      <w:pPr>
        <w:pStyle w:val="Heading3"/>
      </w:pPr>
      <w:r>
        <w:rPr>
          <w:rFonts w:ascii="Calibri" w:hAnsi="Calibri"/>
          <w:color w:val="374B5E"/>
          <w:sz w:val="26"/>
        </w:rPr>
        <w:t>Files</w:t>
      </w:r>
    </w:p>
    <w:p>
      <w:pPr>
        <w:pStyle w:val="ListBullet"/>
      </w:pPr>
      <w:r>
        <w:t>app/Http/Controllers/WarehouseController.php (8 KB)</w:t>
      </w:r>
    </w:p>
    <w:p>
      <w:pPr>
        <w:pStyle w:val="ListBullet"/>
      </w:pPr>
      <w:r>
        <w:t>app/Http/Controllers/TransferController.php (6.8 KB)</w:t>
      </w:r>
    </w:p>
    <w:p>
      <w:pPr>
        <w:pStyle w:val="ListBullet"/>
      </w:pPr>
      <w:r>
        <w:t>app/Http/Controllers/WarehouseOrderController.php (14 KB)</w:t>
      </w:r>
    </w:p>
    <w:p>
      <w:pPr>
        <w:pStyle w:val="ListBullet"/>
      </w:pPr>
      <w:r>
        <w:t>app/Services/WarehouseService.php (20 KB)</w:t>
      </w:r>
    </w:p>
    <w:p>
      <w:pPr>
        <w:pStyle w:val="ListBullet"/>
      </w:pPr>
      <w:r>
        <w:t>app/Services/TransferService.php (25 KB)</w:t>
      </w:r>
    </w:p>
    <w:p>
      <w:pPr>
        <w:pStyle w:val="ListBullet"/>
      </w:pPr>
      <w:r>
        <w:t>app/Services/WarehouseStockService.php (10 KB)</w:t>
      </w:r>
    </w:p>
    <w:p>
      <w:pPr>
        <w:pStyle w:val="ListBullet"/>
      </w:pPr>
      <w:r>
        <w:t>app/Models/Warehouse.php / ProductWarehouse.php / WarehouseTransfer.php / WarehouseTransferItem.php / WarehouseInboundOrder.php / WarehouseInboundOrderItem.php / WarehouseOutboundOrder.php / WarehouseOutboundOrderItem.php</w:t>
      </w:r>
    </w:p>
    <w:p>
      <w:pPr>
        <w:pStyle w:val="ListBullet"/>
      </w:pPr>
      <w:r>
        <w:t>resources/views/warehouses/{index,create,edit,show,add-product,movements,search,store,destroy, partials/}.blade.php</w:t>
      </w:r>
    </w:p>
    <w:p>
      <w:pPr>
        <w:pStyle w:val="ListBullet"/>
      </w:pPr>
      <w:r>
        <w:t>resources/views/transfers/{index,create,pending,show,warehouse-history,transfers/}.blade.php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id, name, location, manager, is_active, soft_deletes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ProductWarehouse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warehouse_id, quantity, reserved_quantity, available_quantity, min_stock, average_cost, last_count_quantity, adjustment_total</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WarehouseTransfer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transfer_number, from_warehouse_id, to_warehouse_id, status (draft/pending/in_transit/received/cancelled/reversed), transfer_date, expected_arrival, notes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WarehouseInboundOrder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order_number, warehouse_id, supplier_id, status, expected_date, received_date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WarehouseOutboundOrder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order_number, warehouse_id, customer_id, status, expected_date, shipped_date</w:t>
            </w:r>
          </w:p>
        </w:tc>
      </w:tr>
    </w:tbl>
    <w:p>
      <w:pPr>
        <w:pStyle w:val="Heading3"/>
      </w:pPr>
      <w:r>
        <w:rPr>
          <w:rFonts w:ascii="Calibri" w:hAnsi="Calibri"/>
          <w:color w:val="374B5E"/>
          <w:sz w:val="26"/>
        </w:rPr>
        <w:t>Routes</w:t>
      </w:r>
    </w:p>
    <w:p>
      <w:r>
        <w:rPr>
          <w:rFonts w:ascii="Calibri" w:hAnsi="Calibri"/>
          <w:b w:val="0"/>
          <w:i w:val="0"/>
          <w:sz w:val="22"/>
        </w:rPr>
        <w:t>Base URL prefix: /warehouses/*, /transfers/*, /warehouse-orders/*  (see Part 5 for full details)</w:t>
      </w:r>
    </w:p>
    <w:p>
      <w:pPr>
        <w:pStyle w:val="Heading3"/>
      </w:pPr>
      <w:r>
        <w:rPr>
          <w:rFonts w:ascii="Calibri" w:hAnsi="Calibri"/>
          <w:color w:val="374B5E"/>
          <w:sz w:val="26"/>
        </w:rPr>
        <w:t>Business Notes</w:t>
      </w:r>
    </w:p>
    <w:p>
      <w:pPr>
        <w:pStyle w:val="ListBullet"/>
      </w:pPr>
      <w:r>
        <w:t>Routes (feature:warehouses + auth + role, lines 236-249): full CRUD /warehouses/*, POST /warehouses/{id}/add-product, GET /warehouses/low-stock, /warehouses/{id}/movements, /warehouses/search.</w:t>
      </w:r>
    </w:p>
    <w:p>
      <w:pPr>
        <w:pStyle w:val="ListBullet"/>
      </w:pPr>
      <w:r>
        <w:t>Routes (feature:multi_warehouse + auth, lines 183-194): /transfers/* — index, create, store, pending, show, reverse, cancel, warehouse/{id}/history.</w:t>
      </w:r>
    </w:p>
    <w:p>
      <w:pPr>
        <w:pStyle w:val="ListBullet"/>
      </w:pPr>
      <w:r>
        <w:t>Routes (feature:warehouses + auth, lines 256-274): /warehouse-orders/stock-preview, /warehouse-orders/inbound/* (index/create/store/show/print), /warehouse-orders/outbound/* (index/create/store/show/print/approve/cancel).</w:t>
      </w:r>
    </w:p>
    <w:p>
      <w:pPr>
        <w:pStyle w:val="ListBullet"/>
      </w:pPr>
      <w:r>
        <w:t>Transfer status state machine: draft → pending → in_transit → received (or cancelled / reversed at any step).</w:t>
      </w:r>
    </w:p>
    <w:p>
      <w:pPr>
        <w:pStyle w:val="ListBullet"/>
      </w:pPr>
      <w:r>
        <w:t>Note: routes/orders inside warehouse-inbound and warehouse-outbound have print/approve/cancel endpoints (see Part 5).</w:t>
      </w:r>
    </w:p>
    <w:p>
      <w:pPr>
        <w:pStyle w:val="Heading2"/>
      </w:pPr>
      <w:r>
        <w:rPr>
          <w:rFonts w:ascii="Calibri" w:hAnsi="Calibri"/>
          <w:color w:val="1E40AF"/>
          <w:sz w:val="32"/>
        </w:rPr>
        <w:t>Module 9: Point of Sale &amp; Shifts</w:t>
      </w:r>
    </w:p>
    <w:p>
      <w:pPr>
        <w:bidi w:val="1"/>
      </w:pPr>
      <w:r>
        <w:rPr>
          <w:rFonts w:ascii="Arial" w:hAnsi="Arial"/>
          <w:b/>
          <w:color w:val="1E40AF"/>
          <w:sz w:val="24"/>
          <w:rtl w:val="1"/>
        </w:rPr>
        <w:t>نقطة البيع والورديات</w:t>
      </w:r>
    </w:p>
    <w:p>
      <w:r>
        <w:rPr>
          <w:rFonts w:ascii="Calibri" w:hAnsi="Calibri"/>
          <w:b w:val="0"/>
          <w:i w:val="0"/>
          <w:sz w:val="22"/>
        </w:rPr>
        <w:t>Livewire-based POS with shift lifecycle (open → in-progress → close), cash reconciliation, X/Z reports, returns panel.</w:t>
      </w:r>
    </w:p>
    <w:p>
      <w:pPr>
        <w:pStyle w:val="Heading3"/>
      </w:pPr>
      <w:r>
        <w:rPr>
          <w:rFonts w:ascii="Calibri" w:hAnsi="Calibri"/>
          <w:color w:val="374B5E"/>
          <w:sz w:val="26"/>
        </w:rPr>
        <w:t>Files</w:t>
      </w:r>
    </w:p>
    <w:p>
      <w:pPr>
        <w:pStyle w:val="ListBullet"/>
      </w:pPr>
      <w:r>
        <w:t>app/Livewire/PosPanel.php (29 KB — main POS screen component)</w:t>
      </w:r>
    </w:p>
    <w:p>
      <w:pPr>
        <w:pStyle w:val="ListBullet"/>
      </w:pPr>
      <w:r>
        <w:t>app/Livewire/PosReturnPanel.php (5 KB — POS returns)</w:t>
      </w:r>
    </w:p>
    <w:p>
      <w:pPr>
        <w:pStyle w:val="ListBullet"/>
      </w:pPr>
      <w:r>
        <w:t>app/Http/Controllers/PosShiftController.php (11 KB)</w:t>
      </w:r>
    </w:p>
    <w:p>
      <w:pPr>
        <w:pStyle w:val="ListBullet"/>
      </w:pPr>
      <w:r>
        <w:t>app/Http/Controllers/PosSettingController.php</w:t>
      </w:r>
    </w:p>
    <w:p>
      <w:pPr>
        <w:pStyle w:val="ListBullet"/>
      </w:pPr>
      <w:r>
        <w:t>app/Models/PosShift.php / PosSetting.php</w:t>
      </w:r>
    </w:p>
    <w:p>
      <w:pPr>
        <w:pStyle w:val="ListBullet"/>
      </w:pPr>
      <w:r>
        <w:t>resources/views/livewire/pos-panel.blade.php (50 KB — POS screen)</w:t>
      </w:r>
    </w:p>
    <w:p>
      <w:pPr>
        <w:pStyle w:val="ListBullet"/>
      </w:pPr>
      <w:r>
        <w:t>resources/views/livewire/pos-return-panel.blade.php (11 KB)</w:t>
      </w:r>
    </w:p>
    <w:p>
      <w:pPr>
        <w:pStyle w:val="ListBullet"/>
      </w:pPr>
      <w:r>
        <w:t>resources/views/pos/{history,settings,shift-close,shift-open,x-report,z-report}.blade.php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PosShift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user_id, opened_at, closed_at, opening_balance, closing_balance_actual/expected/difference, total_sales, total_returns, sales_count, returns_count, net_sales, expected_cash, actual_cash, cash_difference, status (STATUS_OPEN|STATUS_CLOSED|STATUS_AUTO_CLOSED), notes, journal_entry_id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PosSetting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tenant-specific POS settings (receipt header, footer, tax display, etc.)</w:t>
            </w:r>
          </w:p>
        </w:tc>
      </w:tr>
    </w:tbl>
    <w:p>
      <w:pPr>
        <w:pStyle w:val="Heading3"/>
      </w:pPr>
      <w:r>
        <w:rPr>
          <w:rFonts w:ascii="Calibri" w:hAnsi="Calibri"/>
          <w:color w:val="374B5E"/>
          <w:sz w:val="26"/>
        </w:rPr>
        <w:t>Routes</w:t>
      </w:r>
    </w:p>
    <w:p>
      <w:r>
        <w:rPr>
          <w:rFonts w:ascii="Calibri" w:hAnsi="Calibri"/>
          <w:b w:val="0"/>
          <w:i w:val="0"/>
          <w:sz w:val="22"/>
        </w:rPr>
        <w:t>Base URL prefix: /pos/*, /invoices/sales/* (POS-flavoured)  (see Part 5 for full details)</w:t>
      </w:r>
    </w:p>
    <w:p>
      <w:pPr>
        <w:pStyle w:val="Heading3"/>
      </w:pPr>
      <w:r>
        <w:rPr>
          <w:rFonts w:ascii="Calibri" w:hAnsi="Calibri"/>
          <w:color w:val="374B5E"/>
          <w:sz w:val="26"/>
        </w:rPr>
        <w:t>Business Notes</w:t>
      </w:r>
    </w:p>
    <w:p>
      <w:pPr>
        <w:pStyle w:val="ListBullet"/>
      </w:pPr>
      <w:r>
        <w:t>PosShift constants (lines 35-37): STATUS_OPEN, STATUS_CLOSED, STATUS_AUTO_CLOSED.</w:t>
      </w:r>
    </w:p>
    <w:p>
      <w:pPr>
        <w:pStyle w:val="ListBullet"/>
      </w:pPr>
      <w:r>
        <w:t>Methods: getActiveShift(), autoCloseStaleShays(), calculateExpectedBalance(), recalculateTotals(), computeAndSaveDifference(), duration accessor.</w:t>
      </w:r>
    </w:p>
    <w:p>
      <w:pPr>
        <w:pStyle w:val="ListBullet"/>
      </w:pPr>
      <w:r>
        <w:t>Routes (feature:pos + auth, lines 92-120): GET /pos → PosPanel, GET /pos/returns → PosReturnPanel, GET/POST /pos/settings (admin.only), GET/POST /pos/shift/open, GET/POST /pos/shift/close, GET /pos/history, GET /pos/x-report, GET /pos/shift/{id}/z-report. Sales invoice CRUD also feature:pos + admin-only writes.</w:t>
      </w:r>
    </w:p>
    <w:p>
      <w:pPr>
        <w:pStyle w:val="ListBullet"/>
      </w:pPr>
      <w:r>
        <w:t>Opening flow: verify no active shift → auto-close stale shifts → create new shift with opening_balance → redirect to /pos.</w:t>
      </w:r>
    </w:p>
    <w:p>
      <w:pPr>
        <w:pStyle w:val="ListBullet"/>
      </w:pPr>
      <w:r>
        <w:t>During sale: SalesInvoice records shift_id + source=pos + payment_method. PosShift::recalculateTotals() aggregates confirmed sales.</w:t>
      </w:r>
    </w:p>
    <w:p>
      <w:pPr>
        <w:pStyle w:val="ListBullet"/>
      </w:pPr>
      <w:r>
        <w:t>Closing flow: calc expected_cash = opening_balance + cash_sales → user inputs counted cash → save cash_difference = actual - expected → set STATUS_CLOSED.</w:t>
      </w:r>
    </w:p>
    <w:p>
      <w:pPr>
        <w:pStyle w:val="ListBullet"/>
      </w:pPr>
      <w:r>
        <w:t>X-Report = mid-shift snapshot; Z-Report = end-of-day reset-style report per shift.</w:t>
      </w:r>
    </w:p>
    <w:p>
      <w:pPr>
        <w:pStyle w:val="Heading2"/>
      </w:pPr>
      <w:r>
        <w:rPr>
          <w:rFonts w:ascii="Calibri" w:hAnsi="Calibri"/>
          <w:color w:val="1E40AF"/>
          <w:sz w:val="32"/>
        </w:rPr>
        <w:t>Module 10: Inventory, Stock Count &amp; Movements</w:t>
      </w:r>
    </w:p>
    <w:p>
      <w:pPr>
        <w:bidi w:val="1"/>
      </w:pPr>
      <w:r>
        <w:rPr>
          <w:rFonts w:ascii="Arial" w:hAnsi="Arial"/>
          <w:b/>
          <w:color w:val="1E40AF"/>
          <w:sz w:val="24"/>
          <w:rtl w:val="1"/>
        </w:rPr>
        <w:t>المخزون والجرد وحركات المخزون</w:t>
      </w:r>
    </w:p>
    <w:p>
      <w:r>
        <w:rPr>
          <w:rFonts w:ascii="Calibri" w:hAnsi="Calibri"/>
          <w:b w:val="0"/>
          <w:i w:val="0"/>
          <w:sz w:val="22"/>
        </w:rPr>
        <w:t>Inventory movements ledger, full-cycle stock counts (draft→started→completed), stock adjustments, wood stock &amp; dispensing.</w:t>
      </w:r>
    </w:p>
    <w:p>
      <w:pPr>
        <w:pStyle w:val="Heading3"/>
      </w:pPr>
      <w:r>
        <w:rPr>
          <w:rFonts w:ascii="Calibri" w:hAnsi="Calibri"/>
          <w:color w:val="374B5E"/>
          <w:sz w:val="26"/>
        </w:rPr>
        <w:t>Files</w:t>
      </w:r>
    </w:p>
    <w:p>
      <w:pPr>
        <w:pStyle w:val="ListBullet"/>
      </w:pPr>
      <w:r>
        <w:t>app/Http/Controllers/InventoryMovementController.php (3.5 KB)</w:t>
      </w:r>
    </w:p>
    <w:p>
      <w:pPr>
        <w:pStyle w:val="ListBullet"/>
      </w:pPr>
      <w:r>
        <w:t>app/Http/Controllers/StockCountController.php (7.8 KB)</w:t>
      </w:r>
    </w:p>
    <w:p>
      <w:pPr>
        <w:pStyle w:val="ListBullet"/>
      </w:pPr>
      <w:r>
        <w:t>app/Http/Controllers/WoodStockController.php</w:t>
      </w:r>
    </w:p>
    <w:p>
      <w:pPr>
        <w:pStyle w:val="ListBullet"/>
      </w:pPr>
      <w:r>
        <w:t>app/Http/Controllers/WoodDispensingController.php</w:t>
      </w:r>
    </w:p>
    <w:p>
      <w:pPr>
        <w:pStyle w:val="ListBullet"/>
      </w:pPr>
      <w:r>
        <w:t>app/Services/InventoryMovementService.php (17 KB)</w:t>
      </w:r>
    </w:p>
    <w:p>
      <w:pPr>
        <w:pStyle w:val="ListBullet"/>
      </w:pPr>
      <w:r>
        <w:t>app/Services/StockCountService.php (20 KB)</w:t>
      </w:r>
    </w:p>
    <w:p>
      <w:pPr>
        <w:pStyle w:val="ListBullet"/>
      </w:pPr>
      <w:r>
        <w:t>app/Services/StockService.php (11 KB)</w:t>
      </w:r>
    </w:p>
    <w:p>
      <w:pPr>
        <w:pStyle w:val="ListBullet"/>
      </w:pPr>
      <w:r>
        <w:t>app/Services/WoodCalculationService.php</w:t>
      </w:r>
    </w:p>
    <w:p>
      <w:pPr>
        <w:pStyle w:val="ListBullet"/>
      </w:pPr>
      <w:r>
        <w:t>app/Services/WoodStockService.php</w:t>
      </w:r>
    </w:p>
    <w:p>
      <w:pPr>
        <w:pStyle w:val="ListBullet"/>
      </w:pPr>
      <w:r>
        <w:t>app/Models/InventoryMovement.php / StockCount.php / StockCountItem.php / StockAdjustment.php / WoodStock.php / WoodDispensing.php</w:t>
      </w:r>
    </w:p>
    <w:p>
      <w:pPr>
        <w:pStyle w:val="ListBullet"/>
      </w:pPr>
      <w:r>
        <w:t>resources/views/stock-counts/, Movements/index.blade.php, manufacturing/wood-stocks/, manufacturing/wood-dispensings/</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InventoryMovement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warehouse_id, type (initial_stock/purchase/sale/transfer/adjustment/return/production), quantity, unit_cost, total_cost, reference_type, reference_id, notes, created_by (nullable), movement_date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StockCount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count_number, warehouse_id, count_date, status, started_at, completed_at, cancelled_at, notes, created_by, approved_by</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WoodStock</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wood_type, quantity, unit, warehouse_id, product_id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WoodDispensing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wood_stock_id, quantity, dispensed_to, dispensing_date, invoice_id, notes, created_by</w:t>
            </w:r>
          </w:p>
        </w:tc>
      </w:tr>
    </w:tbl>
    <w:p>
      <w:pPr>
        <w:pStyle w:val="Heading3"/>
      </w:pPr>
      <w:r>
        <w:rPr>
          <w:rFonts w:ascii="Calibri" w:hAnsi="Calibri"/>
          <w:color w:val="374B5E"/>
          <w:sz w:val="26"/>
        </w:rPr>
        <w:t>Routes</w:t>
      </w:r>
    </w:p>
    <w:p>
      <w:r>
        <w:rPr>
          <w:rFonts w:ascii="Calibri" w:hAnsi="Calibri"/>
          <w:b w:val="0"/>
          <w:i w:val="0"/>
          <w:sz w:val="22"/>
        </w:rPr>
        <w:t>Base URL prefix: /stock-counts/*, /movements/*, /manufacturing/wood-stocks/*, /manufacturing/wood-dispensings/*  (see Part 5 for full details)</w:t>
      </w:r>
    </w:p>
    <w:p>
      <w:pPr>
        <w:pStyle w:val="Heading3"/>
      </w:pPr>
      <w:r>
        <w:rPr>
          <w:rFonts w:ascii="Calibri" w:hAnsi="Calibri"/>
          <w:color w:val="374B5E"/>
          <w:sz w:val="26"/>
        </w:rPr>
        <w:t>Business Notes</w:t>
      </w:r>
    </w:p>
    <w:p>
      <w:pPr>
        <w:pStyle w:val="ListBullet"/>
      </w:pPr>
      <w:r>
        <w:t>InventoryMovement types: initial_stock, purchase, sale, transfer, adjustment, return, production.</w:t>
      </w:r>
    </w:p>
    <w:p>
      <w:pPr>
        <w:pStyle w:val="ListBullet"/>
      </w:pPr>
      <w:r>
        <w:t>StockCount statuses (transfers): draft, pending, in_transit, received, cancelled, reversed. Stock counts: start → count → complete workflow with per-item approve / approve-all.</w:t>
      </w:r>
    </w:p>
    <w:p>
      <w:pPr>
        <w:pStyle w:val="ListBullet"/>
      </w:pPr>
      <w:r>
        <w:t>Routes (feature:stock_count + feature:warehouses + role, lines 281-295): /stock-counts/* (index, create, store, show, start, count, complete, cancel, items.approve, items.count, approve-all, warehouse-products, print).</w:t>
      </w:r>
    </w:p>
    <w:p>
      <w:pPr>
        <w:pStyle w:val="ListBullet"/>
      </w:pPr>
      <w:r>
        <w:t>Routes (lines 302-306): /movements/* (index, product/{id}, export).</w:t>
      </w:r>
    </w:p>
    <w:p>
      <w:pPr>
        <w:pStyle w:val="Heading2"/>
      </w:pPr>
      <w:r>
        <w:rPr>
          <w:rFonts w:ascii="Calibri" w:hAnsi="Calibri"/>
          <w:color w:val="1E40AF"/>
          <w:sz w:val="32"/>
        </w:rPr>
        <w:t>Module 11: Manufacturing Orders &amp; BOM</w:t>
      </w:r>
    </w:p>
    <w:p>
      <w:pPr>
        <w:bidi w:val="1"/>
      </w:pPr>
      <w:r>
        <w:rPr>
          <w:rFonts w:ascii="Arial" w:hAnsi="Arial"/>
          <w:b/>
          <w:color w:val="1E40AF"/>
          <w:sz w:val="24"/>
          <w:rtl w:val="1"/>
        </w:rPr>
        <w:t>التصنيع وأوامر الإنتاج</w:t>
      </w:r>
    </w:p>
    <w:p>
      <w:r>
        <w:rPr>
          <w:rFonts w:ascii="Calibri" w:hAnsi="Calibri"/>
          <w:b w:val="0"/>
          <w:i w:val="0"/>
          <w:sz w:val="22"/>
        </w:rPr>
        <w:t>BOM-based production orders (draft → confirmed → completed / cancelled). Auto-updates finished product cost + selling price on completion; records wood consumption.</w:t>
      </w:r>
    </w:p>
    <w:p>
      <w:pPr>
        <w:pStyle w:val="Heading3"/>
      </w:pPr>
      <w:r>
        <w:rPr>
          <w:rFonts w:ascii="Calibri" w:hAnsi="Calibri"/>
          <w:color w:val="374B5E"/>
          <w:sz w:val="26"/>
        </w:rPr>
        <w:t>Files</w:t>
      </w:r>
    </w:p>
    <w:p>
      <w:pPr>
        <w:pStyle w:val="ListBullet"/>
      </w:pPr>
      <w:r>
        <w:t>app/Http/Controllers/ManufacturingOrderController.php (25 KB)</w:t>
      </w:r>
    </w:p>
    <w:p>
      <w:pPr>
        <w:pStyle w:val="ListBullet"/>
      </w:pPr>
      <w:r>
        <w:t>app/Http/Controllers/ManufacturingCostController.php</w:t>
      </w:r>
    </w:p>
    <w:p>
      <w:pPr>
        <w:pStyle w:val="ListBullet"/>
      </w:pPr>
      <w:r>
        <w:t>app/Http/Controllers/RawMaterialTemplateController.php (4.5 KB)</w:t>
      </w:r>
    </w:p>
    <w:p>
      <w:pPr>
        <w:pStyle w:val="ListBullet"/>
      </w:pPr>
      <w:r>
        <w:t>app/Services/ManufacturingOrderService.php (25 KB)</w:t>
      </w:r>
    </w:p>
    <w:p>
      <w:pPr>
        <w:pStyle w:val="ListBullet"/>
      </w:pPr>
      <w:r>
        <w:t>app/Services/ManufacturingCostService.php (10 KB)</w:t>
      </w:r>
    </w:p>
    <w:p>
      <w:pPr>
        <w:pStyle w:val="ListBullet"/>
      </w:pPr>
      <w:r>
        <w:t>app/Services/RawMaterialTemplateInventoryService.php (4 KB)</w:t>
      </w:r>
    </w:p>
    <w:p>
      <w:pPr>
        <w:pStyle w:val="ListBullet"/>
      </w:pPr>
      <w:r>
        <w:t>app/Models/ManufacturingOrder.php / ManufacturingOrderComponent.php / ManufacturingCost.php / BomComponent.php / RawMaterialTemplate.php</w:t>
      </w:r>
    </w:p>
    <w:p>
      <w:pPr>
        <w:pStyle w:val="ListBullet"/>
      </w:pPr>
      <w:r>
        <w:t>resources/views/manufacturing/{create,edit,index,show}.blade.php</w:t>
      </w:r>
    </w:p>
    <w:p>
      <w:pPr>
        <w:pStyle w:val="ListBullet"/>
      </w:pPr>
      <w:r>
        <w:t>resources/views/manufacturing-orders/{create,edit,index,show,raw-materials/}.blade.php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ManufacturingOrder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order_number (auto MO-YYYY-NNNN), product_id (nullable FK), product_name, quantity_produced, cost_per_unit, total_cost, selling_price_per_unit, status (draft/confirmed/completed/cancelled), produced_at, notes, warehouse_id, created_by, updated_by, completed_by</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ManufacturingOrderComponent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order_id, component_name, quantity, unit, unit_cost, total_cost, wood_stock_id, component_type (varchar), specs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ManufacturingCost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product_id, labor_cost, material_cost, overhead_cost, total_cost, cost_per_unit, profit_margin, selling_price, notes</w:t>
            </w:r>
          </w:p>
        </w:tc>
      </w:tr>
    </w:tbl>
    <w:p>
      <w:pPr>
        <w:pStyle w:val="Heading3"/>
      </w:pPr>
      <w:r>
        <w:rPr>
          <w:rFonts w:ascii="Calibri" w:hAnsi="Calibri"/>
          <w:color w:val="374B5E"/>
          <w:sz w:val="26"/>
        </w:rPr>
        <w:t>Routes</w:t>
      </w:r>
    </w:p>
    <w:p>
      <w:r>
        <w:rPr>
          <w:rFonts w:ascii="Calibri" w:hAnsi="Calibri"/>
          <w:b w:val="0"/>
          <w:i w:val="0"/>
          <w:sz w:val="22"/>
        </w:rPr>
        <w:t>Base URL prefix: /manufacturing/*, /manufacturing-orders/*  (see Part 5 for full details)</w:t>
      </w:r>
    </w:p>
    <w:p>
      <w:pPr>
        <w:pStyle w:val="Heading3"/>
      </w:pPr>
      <w:r>
        <w:rPr>
          <w:rFonts w:ascii="Calibri" w:hAnsi="Calibri"/>
          <w:color w:val="374B5E"/>
          <w:sz w:val="26"/>
        </w:rPr>
        <w:t>Business Notes</w:t>
      </w:r>
    </w:p>
    <w:p>
      <w:pPr>
        <w:pStyle w:val="ListBullet"/>
      </w:pPr>
      <w:r>
        <w:t>Statuses: draft → confirmed → completed / cancelled.</w:t>
      </w:r>
    </w:p>
    <w:p>
      <w:pPr>
        <w:pStyle w:val="ListBullet"/>
      </w:pPr>
      <w:r>
        <w:t>Routes (feature:manufacturing + auth + admin.only, lines 128-176):</w:t>
      </w:r>
    </w:p>
    <w:p>
      <w:pPr>
        <w:pStyle w:val="ListBullet"/>
      </w:pPr>
      <w:r>
        <w:t xml:space="preserve">  /manufacturing/* — calculator: index, create, store, calculate, show, edit, update, destroy, confirm + wood-stocks/wood-dispensings sub-routes.</w:t>
      </w:r>
    </w:p>
    <w:p>
      <w:pPr>
        <w:pStyle w:val="ListBullet"/>
      </w:pPr>
      <w:r>
        <w:t xml:space="preserve">  /manufacturing-orders/* — orders: index, create, store, calculate, show, edit, update, destroy, confirm/complete/cancel (POST or PATCH), raw-materials sub-resource.</w:t>
      </w:r>
    </w:p>
    <w:p>
      <w:pPr>
        <w:pStyle w:val="ListBullet"/>
      </w:pPr>
      <w:r>
        <w:t>Completion flow (atomic DB transaction in ManufacturingOrderService):</w:t>
      </w:r>
    </w:p>
    <w:p>
      <w:pPr>
        <w:pStyle w:val="ListBullet"/>
      </w:pPr>
      <w:r>
        <w:t xml:space="preserve">  1. Find target product (FK).</w:t>
      </w:r>
    </w:p>
    <w:p>
      <w:pPr>
        <w:pStyle w:val="ListBullet"/>
      </w:pPr>
      <w:r>
        <w:t xml:space="preserve">  2. Update product purchase_price = cost_per_unit, selling_price = selling_price_per_unit.</w:t>
      </w:r>
    </w:p>
    <w:p>
      <w:pPr>
        <w:pStyle w:val="ListBullet"/>
      </w:pPr>
      <w:r>
        <w:t xml:space="preserve">  3. Inventory movement: type=production, qty = +quantity_produced.</w:t>
      </w:r>
    </w:p>
    <w:p>
      <w:pPr>
        <w:pStyle w:val="ListBullet"/>
      </w:pPr>
      <w:r>
        <w:t xml:space="preserve">  4. Status = completed, produced_at = now().</w:t>
      </w:r>
    </w:p>
    <w:p>
      <w:pPr>
        <w:pStyle w:val="ListBullet"/>
      </w:pPr>
      <w:r>
        <w:t>Order numbers auto-generated as MO-YYYY-NNNN.</w:t>
      </w:r>
    </w:p>
    <w:p>
      <w:pPr>
        <w:pStyle w:val="ListBullet"/>
      </w:pPr>
      <w:r>
        <w:t>Manufacturing cost calculator (BOM-based pricing) lets you build per-product cost + suggested selling price.</w:t>
      </w:r>
    </w:p>
    <w:p>
      <w:pPr>
        <w:pStyle w:val="ListBullet"/>
      </w:pPr>
      <w:r>
        <w:t>Wood consumption: manufacturing_order_components.wood_stock_id links to wood_stocks.</w:t>
      </w:r>
    </w:p>
    <w:p>
      <w:pPr>
        <w:pStyle w:val="Heading2"/>
      </w:pPr>
      <w:r>
        <w:rPr>
          <w:rFonts w:ascii="Calibri" w:hAnsi="Calibri"/>
          <w:color w:val="1E40AF"/>
          <w:sz w:val="32"/>
        </w:rPr>
        <w:t>Module 12: Accounting (Chart of Accounts, Journals, Reports)</w:t>
      </w:r>
    </w:p>
    <w:p>
      <w:pPr>
        <w:bidi w:val="1"/>
      </w:pPr>
      <w:r>
        <w:rPr>
          <w:rFonts w:ascii="Arial" w:hAnsi="Arial"/>
          <w:b/>
          <w:color w:val="1E40AF"/>
          <w:sz w:val="24"/>
          <w:rtl w:val="1"/>
        </w:rPr>
        <w:t>المحاسبة (شجرة الحسابات، القيود، التقارير)</w:t>
      </w:r>
    </w:p>
    <w:p>
      <w:r>
        <w:rPr>
          <w:rFonts w:ascii="Calibri" w:hAnsi="Calibri"/>
          <w:b w:val="0"/>
          <w:i w:val="0"/>
          <w:sz w:val="22"/>
        </w:rPr>
        <w:t>Full double-entry accounting: COA, Journal Entries (manual + system-posted), Receipt &amp; Payment Vouchers, Fiscal Years/Periods, Fixed Assets, Posting Failures, Partner Ledger.</w:t>
      </w:r>
    </w:p>
    <w:p>
      <w:pPr>
        <w:pStyle w:val="Heading3"/>
      </w:pPr>
      <w:r>
        <w:rPr>
          <w:rFonts w:ascii="Calibri" w:hAnsi="Calibri"/>
          <w:color w:val="374B5E"/>
          <w:sz w:val="26"/>
        </w:rPr>
        <w:t>Files</w:t>
      </w:r>
    </w:p>
    <w:p>
      <w:pPr>
        <w:pStyle w:val="ListBullet"/>
      </w:pPr>
      <w:r>
        <w:t>app/Http/Controllers/Accounting/AccountingDashboardController.php</w:t>
      </w:r>
    </w:p>
    <w:p>
      <w:pPr>
        <w:pStyle w:val="ListBullet"/>
      </w:pPr>
      <w:r>
        <w:t>app/Http/Controllers/Accounting/AccountingSettingsController.php</w:t>
      </w:r>
    </w:p>
    <w:p>
      <w:pPr>
        <w:pStyle w:val="ListBullet"/>
      </w:pPr>
      <w:r>
        <w:t>app/Http/Controllers/Accounting/AccountingSetupController.php (onboarding wizard)</w:t>
      </w:r>
    </w:p>
    <w:p>
      <w:pPr>
        <w:pStyle w:val="ListBullet"/>
      </w:pPr>
      <w:r>
        <w:t>app/Http/Controllers/Accounting/ChartOfAccountsController.php</w:t>
      </w:r>
    </w:p>
    <w:p>
      <w:pPr>
        <w:pStyle w:val="ListBullet"/>
      </w:pPr>
      <w:r>
        <w:t>app/Http/Controllers/Accounting/FinancialReportController.php</w:t>
      </w:r>
    </w:p>
    <w:p>
      <w:pPr>
        <w:pStyle w:val="ListBullet"/>
      </w:pPr>
      <w:r>
        <w:t>app/Http/Controllers/Accounting/FiscalPeriodController.php</w:t>
      </w:r>
    </w:p>
    <w:p>
      <w:pPr>
        <w:pStyle w:val="ListBullet"/>
      </w:pPr>
      <w:r>
        <w:t>app/Http/Controllers/Accounting/FixedAssetController.php</w:t>
      </w:r>
    </w:p>
    <w:p>
      <w:pPr>
        <w:pStyle w:val="ListBullet"/>
      </w:pPr>
      <w:r>
        <w:t>app/Http/Controllers/Accounting/JournalEntryController.php</w:t>
      </w:r>
    </w:p>
    <w:p>
      <w:pPr>
        <w:pStyle w:val="ListBullet"/>
      </w:pPr>
      <w:r>
        <w:t>app/Http/Controllers/Accounting/PaymentVoucherController.php</w:t>
      </w:r>
    </w:p>
    <w:p>
      <w:pPr>
        <w:pStyle w:val="ListBullet"/>
      </w:pPr>
      <w:r>
        <w:t>app/Http/Controllers/Accounting/PostingFailureController.php</w:t>
      </w:r>
    </w:p>
    <w:p>
      <w:pPr>
        <w:pStyle w:val="ListBullet"/>
      </w:pPr>
      <w:r>
        <w:t>app/Http/Controllers/Accounting/ReceiptVoucherController.php</w:t>
      </w:r>
    </w:p>
    <w:p>
      <w:pPr>
        <w:pStyle w:val="ListBullet"/>
      </w:pPr>
      <w:r>
        <w:t>app/Http/Controllers/Accounting/RecurringJournalEntryController.php</w:t>
      </w:r>
    </w:p>
    <w:p>
      <w:pPr>
        <w:pStyle w:val="ListBullet"/>
      </w:pPr>
      <w:r>
        <w:t>app/Http/Controllers/Accounting/YearEndClosingController.php</w:t>
      </w:r>
    </w:p>
    <w:p>
      <w:pPr>
        <w:pStyle w:val="ListBullet"/>
      </w:pPr>
      <w:r>
        <w:t>app/Services/Accounting/* (13 services — PostingService is 43 KB, FinancialReportService 26 KB)</w:t>
      </w:r>
    </w:p>
    <w:p>
      <w:pPr>
        <w:pStyle w:val="ListBullet"/>
      </w:pPr>
      <w:r>
        <w:t>app/Providers/AccountingServiceProvider.php (registered in app()-&gt;booted)</w:t>
      </w:r>
    </w:p>
    <w:p>
      <w:pPr>
        <w:pStyle w:val="ListBullet"/>
      </w:pPr>
      <w:r>
        <w:t>app/Enums/AccountTypeEnum.php, JournalEntrySource.php, JournalEntryStatus.php, NormalBalance.php, PaymentTerms.php</w:t>
      </w:r>
    </w:p>
    <w:p>
      <w:pPr>
        <w:pStyle w:val="ListBullet"/>
      </w:pPr>
      <w:r>
        <w:t>app/Models/{Account, AccountType, AccountBalance, JournalEntry, JournalEntryLine, RecurringJournalEntry*, FiscalYear, FiscalPeriod, AccountingSetting, AccountingAuditLog, AccountingPostingFailure, BankAccount, BankReconciliation, CostCenter, FixedAsset, FixedAssetDepreciation}.php</w:t>
      </w:r>
    </w:p>
    <w:p>
      <w:pPr>
        <w:pStyle w:val="ListBullet"/>
      </w:pPr>
      <w:r>
        <w:t>database/seeders/DefaultChartOfAccountsSeeder.php (12 KB full COA)</w:t>
      </w:r>
    </w:p>
    <w:p>
      <w:pPr>
        <w:pStyle w:val="ListBullet"/>
      </w:pPr>
      <w:r>
        <w:t>resources/views/accounting/{coa,dashboard,expenses,fiscal,fixed-assets,journal,posting-failures,recurring,reports,settings,setup,treasury,vouchers}.blade.php</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Account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code (unique), name, type (asset/liability/equity/revenue/expense), parent_id, normal_balance, is_active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JournalEntry</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entry_number, entry_date, description, source (manual/system), status (draft/posted/reversed), fiscal_year_id, fiscal_period_id, reference_type, reference_id, total_debit, total_credit, posted_by/at, reversed_by/at, reversal_of</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JournalEntryLine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journal_entry_id, account_id, debit, credit, description, cost_center_id, partner_type, partner_id, line_order</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FiscalYear / FiscalPeriod</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is_current, is_closed, closed_at, period_number</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FixedAsset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name, code, purchase_date, purchase_cost, salvage_value, useful_life, depreciation_method, accumulated_depreciation, book_value, status</w:t>
            </w:r>
          </w:p>
        </w:tc>
      </w:tr>
    </w:tbl>
    <w:p>
      <w:pPr>
        <w:pStyle w:val="Heading3"/>
      </w:pPr>
      <w:r>
        <w:rPr>
          <w:rFonts w:ascii="Calibri" w:hAnsi="Calibri"/>
          <w:color w:val="374B5E"/>
          <w:sz w:val="26"/>
        </w:rPr>
        <w:t>Routes</w:t>
      </w:r>
    </w:p>
    <w:p>
      <w:r>
        <w:rPr>
          <w:rFonts w:ascii="Calibri" w:hAnsi="Calibri"/>
          <w:b w:val="0"/>
          <w:i w:val="0"/>
          <w:sz w:val="22"/>
        </w:rPr>
        <w:t>Base URL prefix: /accounting/* (feature:accounting_advanced + admin)  (see Part 5 for full details)</w:t>
      </w:r>
    </w:p>
    <w:p>
      <w:pPr>
        <w:pStyle w:val="Heading3"/>
      </w:pPr>
      <w:r>
        <w:rPr>
          <w:rFonts w:ascii="Calibri" w:hAnsi="Calibri"/>
          <w:color w:val="374B5E"/>
          <w:sz w:val="26"/>
        </w:rPr>
        <w:t>Business Notes</w:t>
      </w:r>
    </w:p>
    <w:p>
      <w:pPr>
        <w:pStyle w:val="ListBullet"/>
      </w:pPr>
      <w:r>
        <w:t>Routes (feature:accounting_advanced + admin.only, lines 496-617):</w:t>
      </w:r>
    </w:p>
    <w:p>
      <w:pPr>
        <w:pStyle w:val="ListBullet"/>
      </w:pPr>
      <w:r>
        <w:t xml:space="preserve">  /accounting — dashboard + integrity-check + fix.</w:t>
      </w:r>
    </w:p>
    <w:p>
      <w:pPr>
        <w:pStyle w:val="ListBullet"/>
      </w:pPr>
      <w:r>
        <w:t xml:space="preserve">  /accounting/setup/* — multi-step onboarding wizard.</w:t>
      </w:r>
    </w:p>
    <w:p>
      <w:pPr>
        <w:pStyle w:val="ListBullet"/>
      </w:pPr>
      <w:r>
        <w:t xml:space="preserve">  /accounting/coa/* — CRUD + export.</w:t>
      </w:r>
    </w:p>
    <w:p>
      <w:pPr>
        <w:pStyle w:val="ListBullet"/>
      </w:pPr>
      <w:r>
        <w:t xml:space="preserve">  /accounting/journal/* — CRUD + post + reverse (throttled 30,1).</w:t>
      </w:r>
    </w:p>
    <w:p>
      <w:pPr>
        <w:pStyle w:val="ListBullet"/>
      </w:pPr>
      <w:r>
        <w:t xml:space="preserve">  /accounting/vouchers/{receipt,payment}/*.</w:t>
      </w:r>
    </w:p>
    <w:p>
      <w:pPr>
        <w:pStyle w:val="ListBullet"/>
      </w:pPr>
      <w:r>
        <w:t xml:space="preserve">  /accounting/reports/* — trial-balance, income-statement, comparative-income, balance-sheet, general-ledger, partner-ledger, audit-trail, aging, financial-ratios, vat-settlement.</w:t>
      </w:r>
    </w:p>
    <w:p>
      <w:pPr>
        <w:pStyle w:val="ListBullet"/>
      </w:pPr>
      <w:r>
        <w:t xml:space="preserve">  /accounting/recurring/* — recurring journal entries with run-now.</w:t>
      </w:r>
    </w:p>
    <w:p>
      <w:pPr>
        <w:pStyle w:val="ListBullet"/>
      </w:pPr>
      <w:r>
        <w:t xml:space="preserve">  /accounting/fiscal/* — fiscal periods/years + year-end wizard.</w:t>
      </w:r>
    </w:p>
    <w:p>
      <w:pPr>
        <w:pStyle w:val="ListBullet"/>
      </w:pPr>
      <w:r>
        <w:t xml:space="preserve">  /accounting/posting-failures/* — retry / resolve.</w:t>
      </w:r>
    </w:p>
    <w:p>
      <w:pPr>
        <w:pStyle w:val="ListBullet"/>
      </w:pPr>
      <w:r>
        <w:t xml:space="preserve">  /accounting/fixed-assets/* — CRUD + depreciate + dispose.</w:t>
      </w:r>
    </w:p>
    <w:p>
      <w:pPr>
        <w:pStyle w:val="ListBullet"/>
      </w:pPr>
      <w:r>
        <w:t xml:space="preserve">  /accounting/settings — index/update.</w:t>
      </w:r>
    </w:p>
    <w:p>
      <w:pPr>
        <w:pStyle w:val="ListBullet"/>
      </w:pPr>
      <w:r>
        <w:t>PostingService (43 KB) auto-posts journal entries on sales confirmation, purchase confirmation, payment, refund, manufacturing completion, etc. — and logs failures to accounting_posting_failures for manual retry.</w:t>
      </w:r>
    </w:p>
    <w:p>
      <w:pPr>
        <w:pStyle w:val="ListBullet"/>
      </w:pPr>
      <w:r>
        <w:t>AuthServiceProvider defines 19 accounting.* gates dynamically: accounting.dashboard, accounting.coa.*, accounting.journal.*, accounting.vouchers.*, accounting.reports.*, accounting.fiscal.*, accounting.settings.*, accounting.posting-failures.*.</w:t>
      </w:r>
    </w:p>
    <w:p>
      <w:pPr>
        <w:pStyle w:val="ListBullet"/>
      </w:pPr>
      <w:r>
        <w:t>System-posted entries are linked to source transactions via reference_type + reference_id and cannot be edited directly (must be reversed first).</w:t>
      </w:r>
    </w:p>
    <w:p>
      <w:pPr>
        <w:pStyle w:val="ListBullet"/>
      </w:pPr>
      <w:r>
        <w:t>Year-end closing wizard handles period/year locking and rollover.</w:t>
      </w:r>
    </w:p>
    <w:p>
      <w:pPr>
        <w:pStyle w:val="Heading2"/>
      </w:pPr>
      <w:r>
        <w:rPr>
          <w:rFonts w:ascii="Calibri" w:hAnsi="Calibri"/>
          <w:color w:val="1E40AF"/>
          <w:sz w:val="32"/>
        </w:rPr>
        <w:t>Module 13: Reporting &amp; Dashboard</w:t>
      </w:r>
    </w:p>
    <w:p>
      <w:pPr>
        <w:bidi w:val="1"/>
      </w:pPr>
      <w:r>
        <w:rPr>
          <w:rFonts w:ascii="Arial" w:hAnsi="Arial"/>
          <w:b/>
          <w:color w:val="1E40AF"/>
          <w:sz w:val="24"/>
          <w:rtl w:val="1"/>
        </w:rPr>
        <w:t>التقارير ولوحة التحكم</w:t>
      </w:r>
    </w:p>
    <w:p>
      <w:r>
        <w:rPr>
          <w:rFonts w:ascii="Calibri" w:hAnsi="Calibri"/>
          <w:b w:val="0"/>
          <w:i w:val="0"/>
          <w:sz w:val="22"/>
        </w:rPr>
        <w:t>Operational + financial + wood-specific reports, Excel exports, profit/loss, inventory, aging, statements.</w:t>
      </w:r>
    </w:p>
    <w:p>
      <w:pPr>
        <w:pStyle w:val="Heading3"/>
      </w:pPr>
      <w:r>
        <w:rPr>
          <w:rFonts w:ascii="Calibri" w:hAnsi="Calibri"/>
          <w:color w:val="374B5E"/>
          <w:sz w:val="26"/>
        </w:rPr>
        <w:t>Files</w:t>
      </w:r>
    </w:p>
    <w:p>
      <w:pPr>
        <w:pStyle w:val="ListBullet"/>
      </w:pPr>
      <w:r>
        <w:t>app/Http/Controllers/ReportingController.php (7.8 KB)</w:t>
      </w:r>
    </w:p>
    <w:p>
      <w:pPr>
        <w:pStyle w:val="ListBullet"/>
      </w:pPr>
      <w:r>
        <w:t>app/Http/Controllers/FinancialReportController.php</w:t>
      </w:r>
    </w:p>
    <w:p>
      <w:pPr>
        <w:pStyle w:val="ListBullet"/>
      </w:pPr>
      <w:r>
        <w:t>app/Http/Controllers/AccountingDashboardController.php</w:t>
      </w:r>
    </w:p>
    <w:p>
      <w:pPr>
        <w:pStyle w:val="ListBullet"/>
      </w:pPr>
      <w:r>
        <w:t>app/Http/Controllers/DashboardController.php</w:t>
      </w:r>
    </w:p>
    <w:p>
      <w:pPr>
        <w:pStyle w:val="ListBullet"/>
      </w:pPr>
      <w:r>
        <w:t>app/Services/ReportingService.php (23 KB)</w:t>
      </w:r>
    </w:p>
    <w:p>
      <w:pPr>
        <w:pStyle w:val="ListBullet"/>
      </w:pPr>
      <w:r>
        <w:t>app/Services/FinancialReportService.php</w:t>
      </w:r>
    </w:p>
    <w:p>
      <w:pPr>
        <w:pStyle w:val="ListBullet"/>
      </w:pPr>
      <w:r>
        <w:t>app/Exports/{CustomersExport, SuppliersExport, InventoryReportExport, ProfitLossReportExport, FinancialReportExport, CustomerStatementExport, SupplierStatementExport}.php</w:t>
      </w:r>
    </w:p>
    <w:p>
      <w:pPr>
        <w:pStyle w:val="ListBullet"/>
      </w:pPr>
      <w:r>
        <w:t>resources/views/reports/{financial,inventory,profit-loss,wood-stock,wood-movement,wood-cost-production}.blade.php</w:t>
      </w:r>
    </w:p>
    <w:p>
      <w:pPr>
        <w:pStyle w:val="ListBullet"/>
      </w:pPr>
      <w:r>
        <w:t>resources/views/Dashboard/dashboard.blade.php</w:t>
      </w:r>
    </w:p>
    <w:p>
      <w:pPr>
        <w:pStyle w:val="Heading3"/>
      </w:pPr>
      <w:r>
        <w:rPr>
          <w:rFonts w:ascii="Calibri" w:hAnsi="Calibri"/>
          <w:color w:val="374B5E"/>
          <w:sz w:val="26"/>
        </w:rPr>
        <w:t>Routes</w:t>
      </w:r>
    </w:p>
    <w:p>
      <w:r>
        <w:rPr>
          <w:rFonts w:ascii="Calibri" w:hAnsi="Calibri"/>
          <w:b w:val="0"/>
          <w:i w:val="0"/>
          <w:sz w:val="22"/>
        </w:rPr>
        <w:t>Base URL prefix: /reports/* + /accounting/reports/*  (see Part 5 for full details)</w:t>
      </w:r>
    </w:p>
    <w:p>
      <w:pPr>
        <w:pStyle w:val="Heading3"/>
      </w:pPr>
      <w:r>
        <w:rPr>
          <w:rFonts w:ascii="Calibri" w:hAnsi="Calibri"/>
          <w:color w:val="374B5E"/>
          <w:sz w:val="26"/>
        </w:rPr>
        <w:t>Business Notes</w:t>
      </w:r>
    </w:p>
    <w:p>
      <w:pPr>
        <w:pStyle w:val="ListBullet"/>
      </w:pPr>
      <w:r>
        <w:t>Reports operational (DOCUMENTATION.md §11):</w:t>
      </w:r>
    </w:p>
    <w:p>
      <w:pPr>
        <w:pStyle w:val="ListBullet"/>
      </w:pPr>
      <w:r>
        <w:t xml:space="preserve">  • Sales by date / customer / product</w:t>
      </w:r>
    </w:p>
    <w:p>
      <w:pPr>
        <w:pStyle w:val="ListBullet"/>
      </w:pPr>
      <w:r>
        <w:t xml:space="preserve">  • Purchases by date / supplier</w:t>
      </w:r>
    </w:p>
    <w:p>
      <w:pPr>
        <w:pStyle w:val="ListBullet"/>
      </w:pPr>
      <w:r>
        <w:t xml:space="preserve">  • Inventory levels / value</w:t>
      </w:r>
    </w:p>
    <w:p>
      <w:pPr>
        <w:pStyle w:val="ListBullet"/>
      </w:pPr>
      <w:r>
        <w:t xml:space="preserve">  • Profit &amp; Loss (Gross + Net)</w:t>
      </w:r>
    </w:p>
    <w:p>
      <w:pPr>
        <w:pStyle w:val="ListBullet"/>
      </w:pPr>
      <w:r>
        <w:t xml:space="preserve">  • Top products / top customers</w:t>
      </w:r>
    </w:p>
    <w:p>
      <w:pPr>
        <w:pStyle w:val="ListBullet"/>
      </w:pPr>
      <w:r>
        <w:t xml:space="preserve">  • Low stock</w:t>
      </w:r>
    </w:p>
    <w:p>
      <w:pPr>
        <w:pStyle w:val="ListBullet"/>
      </w:pPr>
      <w:r>
        <w:t xml:space="preserve">  • Debtors / Creditors (Aging)</w:t>
      </w:r>
    </w:p>
    <w:p>
      <w:pPr>
        <w:pStyle w:val="ListBullet"/>
      </w:pPr>
      <w:r>
        <w:t xml:space="preserve">  • Expenses by category</w:t>
      </w:r>
    </w:p>
    <w:p>
      <w:pPr>
        <w:pStyle w:val="ListBullet"/>
      </w:pPr>
      <w:r>
        <w:t xml:space="preserve">  • Daily sales detail</w:t>
      </w:r>
    </w:p>
    <w:p>
      <w:pPr>
        <w:pStyle w:val="ListBullet"/>
      </w:pPr>
      <w:r>
        <w:t>Reports financial (in /accounting/reports/*):</w:t>
      </w:r>
    </w:p>
    <w:p>
      <w:pPr>
        <w:pStyle w:val="ListBullet"/>
      </w:pPr>
      <w:r>
        <w:t xml:space="preserve">  • Trial Balance, Income Statement, Comparative Income, Balance Sheet</w:t>
      </w:r>
    </w:p>
    <w:p>
      <w:pPr>
        <w:pStyle w:val="ListBullet"/>
      </w:pPr>
      <w:r>
        <w:t xml:space="preserve">  • General Ledger, Partner Ledger, Audit Trail</w:t>
      </w:r>
    </w:p>
    <w:p>
      <w:pPr>
        <w:pStyle w:val="ListBullet"/>
      </w:pPr>
      <w:r>
        <w:t xml:space="preserve">  • Aging (AR/AP), Financial Ratios, VAT Settlement.</w:t>
      </w:r>
    </w:p>
    <w:p>
      <w:pPr>
        <w:pStyle w:val="ListBullet"/>
      </w:pPr>
      <w:r>
        <w:t>Reports wood-specific: wood-stock, wood-movement, wood-cost-production.</w:t>
      </w:r>
    </w:p>
    <w:p>
      <w:pPr>
        <w:pStyle w:val="ListBullet"/>
      </w:pPr>
      <w:r>
        <w:t>Routes (feature:accounting + admin, lines 216-228): /reports/{financial,inventory,profit-loss}/{export} and non-export versions; /reports/wood-stock, /reports/wood-movement, /reports/wood-cost-production.</w:t>
      </w:r>
    </w:p>
    <w:p>
      <w:pPr>
        <w:pStyle w:val="Heading2"/>
      </w:pPr>
      <w:r>
        <w:rPr>
          <w:rFonts w:ascii="Calibri" w:hAnsi="Calibri"/>
          <w:color w:val="1E40AF"/>
          <w:sz w:val="32"/>
        </w:rPr>
        <w:t>Module 14: Settings</w:t>
      </w:r>
    </w:p>
    <w:p>
      <w:pPr>
        <w:bidi w:val="1"/>
      </w:pPr>
      <w:r>
        <w:rPr>
          <w:rFonts w:ascii="Arial" w:hAnsi="Arial"/>
          <w:b/>
          <w:color w:val="1E40AF"/>
          <w:sz w:val="24"/>
          <w:rtl w:val="1"/>
        </w:rPr>
        <w:t>الإعدادات</w:t>
      </w:r>
    </w:p>
    <w:p>
      <w:r>
        <w:rPr>
          <w:rFonts w:ascii="Calibri" w:hAnsi="Calibri"/>
          <w:b w:val="0"/>
          <w:i w:val="0"/>
          <w:sz w:val="22"/>
        </w:rPr>
        <w:t>Tenant-level company profile, system settings, logo, accounting settings (admin-only).</w:t>
      </w:r>
    </w:p>
    <w:p>
      <w:pPr>
        <w:pStyle w:val="Heading3"/>
      </w:pPr>
      <w:r>
        <w:rPr>
          <w:rFonts w:ascii="Calibri" w:hAnsi="Calibri"/>
          <w:color w:val="374B5E"/>
          <w:sz w:val="26"/>
        </w:rPr>
        <w:t>Files</w:t>
      </w:r>
    </w:p>
    <w:p>
      <w:pPr>
        <w:pStyle w:val="ListBullet"/>
      </w:pPr>
      <w:r>
        <w:t>app/Http/Controllers/SettingsController.php (4 KB)</w:t>
      </w:r>
    </w:p>
    <w:p>
      <w:pPr>
        <w:pStyle w:val="ListBullet"/>
      </w:pPr>
      <w:r>
        <w:t>app/Http/Controllers/AccountingSettingsController.php</w:t>
      </w:r>
    </w:p>
    <w:p>
      <w:pPr>
        <w:pStyle w:val="ListBullet"/>
      </w:pPr>
      <w:r>
        <w:t>app/Http/Controllers/AccountingSetupController.php (onboarding wizard)</w:t>
      </w:r>
    </w:p>
    <w:p>
      <w:pPr>
        <w:pStyle w:val="ListBullet"/>
      </w:pPr>
      <w:r>
        <w:t>app/Services/SettingsService.php / ChartOfAccountsService.php / ExpenseService.php / AccountingAuditService.php</w:t>
      </w:r>
    </w:p>
    <w:p>
      <w:pPr>
        <w:pStyle w:val="ListBullet"/>
      </w:pPr>
      <w:r>
        <w:t>app/Models/Company.php / SystemSetting.php / AccountingSetting.php / PosSetting.php</w:t>
      </w:r>
    </w:p>
    <w:p>
      <w:pPr>
        <w:pStyle w:val="ListBullet"/>
      </w:pPr>
      <w:r>
        <w:t>resources/views/settings/*.blade.php (admin only)</w:t>
      </w:r>
    </w:p>
    <w:p>
      <w:pPr>
        <w:pStyle w:val="Heading3"/>
      </w:pPr>
      <w:r>
        <w:rPr>
          <w:rFonts w:ascii="Calibri" w:hAnsi="Calibri"/>
          <w:color w:val="374B5E"/>
          <w:sz w:val="26"/>
        </w:rPr>
        <w:t>Key Fields / Models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Entity</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Notable Fields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Company</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name, logo, address, phone, email, tax_id, currency</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SystemSetting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key-value general settings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AccountingSetting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key-value accounting settings</w:t>
            </w:r>
          </w:p>
        </w:tc>
      </w:tr>
    </w:tbl>
    <w:p>
      <w:pPr>
        <w:pStyle w:val="Heading3"/>
      </w:pPr>
      <w:r>
        <w:rPr>
          <w:rFonts w:ascii="Calibri" w:hAnsi="Calibri"/>
          <w:color w:val="374B5E"/>
          <w:sz w:val="26"/>
        </w:rPr>
        <w:t>Routes</w:t>
      </w:r>
    </w:p>
    <w:p>
      <w:r>
        <w:rPr>
          <w:rFonts w:ascii="Calibri" w:hAnsi="Calibri"/>
          <w:b w:val="0"/>
          <w:i w:val="0"/>
          <w:sz w:val="22"/>
        </w:rPr>
        <w:t>Base URL prefix: /settings/* (admin only)  (see Part 5 for full details)</w:t>
      </w:r>
    </w:p>
    <w:p>
      <w:pPr>
        <w:pStyle w:val="Heading3"/>
      </w:pPr>
      <w:r>
        <w:rPr>
          <w:rFonts w:ascii="Calibri" w:hAnsi="Calibri"/>
          <w:color w:val="374B5E"/>
          <w:sz w:val="26"/>
        </w:rPr>
        <w:t>Business Notes</w:t>
      </w:r>
    </w:p>
    <w:p>
      <w:pPr>
        <w:pStyle w:val="ListBullet"/>
      </w:pPr>
      <w:r>
        <w:t>Routes (auth + admin.only, lines 452-455): GET /settings, POST /settings/company, POST /settings/system, POST /settings/logo/delete.</w:t>
      </w:r>
    </w:p>
    <w:p>
      <w:pPr>
        <w:pStyle w:val="ListBullet"/>
      </w:pPr>
      <w:r>
        <w:t>AppServiceProvider view composer reads tenant()-&gt;plan-&gt;features (or plan()-&gt;custom_features) on every view → exposes $planFeatures.</w:t>
      </w:r>
    </w:p>
    <w:p>
      <w:pPr>
        <w:pStyle w:val="Heading2"/>
      </w:pPr>
      <w:r>
        <w:rPr>
          <w:rFonts w:ascii="Calibri" w:hAnsi="Calibri"/>
          <w:color w:val="1E40AF"/>
          <w:sz w:val="32"/>
        </w:rPr>
        <w:t>Module 15: Activity Logs &amp; Notifications</w:t>
      </w:r>
    </w:p>
    <w:p>
      <w:pPr>
        <w:bidi w:val="1"/>
      </w:pPr>
      <w:r>
        <w:rPr>
          <w:rFonts w:ascii="Arial" w:hAnsi="Arial"/>
          <w:b/>
          <w:color w:val="1E40AF"/>
          <w:sz w:val="24"/>
          <w:rtl w:val="1"/>
        </w:rPr>
        <w:t>سجل النشاط والإشعارات</w:t>
      </w:r>
    </w:p>
    <w:p>
      <w:r>
        <w:rPr>
          <w:rFonts w:ascii="Calibri" w:hAnsi="Calibri"/>
          <w:b w:val="0"/>
          <w:i w:val="0"/>
          <w:sz w:val="22"/>
        </w:rPr>
        <w:t>Per-user activity tracking across invoices, transfers, payments; standard Laravel notifications table.</w:t>
      </w:r>
    </w:p>
    <w:p>
      <w:pPr>
        <w:pStyle w:val="Heading3"/>
      </w:pPr>
      <w:r>
        <w:rPr>
          <w:rFonts w:ascii="Calibri" w:hAnsi="Calibri"/>
          <w:color w:val="374B5E"/>
          <w:sz w:val="26"/>
        </w:rPr>
        <w:t>Files</w:t>
      </w:r>
    </w:p>
    <w:p>
      <w:pPr>
        <w:pStyle w:val="ListBullet"/>
      </w:pPr>
      <w:r>
        <w:t>app/Models/ActivityLog.php</w:t>
      </w:r>
    </w:p>
    <w:p>
      <w:pPr>
        <w:pStyle w:val="ListBullet"/>
      </w:pPr>
      <w:r>
        <w:t>app/Notifications/* (custom + Laravel default)</w:t>
      </w:r>
    </w:p>
    <w:p>
      <w:pPr>
        <w:pStyle w:val="ListBullet"/>
      </w:pPr>
      <w:r>
        <w:t>database/migrations/tenant/2026_01_20_232916_create_notifications_table.php</w:t>
      </w:r>
    </w:p>
    <w:p>
      <w:pPr>
        <w:pStyle w:val="ListBullet"/>
      </w:pPr>
      <w:r>
        <w:t>database/migrations/tenant/*_create_activity_logs*.php</w:t>
      </w:r>
    </w:p>
    <w:p>
      <w:pPr>
        <w:pStyle w:val="Heading3"/>
      </w:pPr>
      <w:r>
        <w:rPr>
          <w:rFonts w:ascii="Calibri" w:hAnsi="Calibri"/>
          <w:color w:val="374B5E"/>
          <w:sz w:val="26"/>
        </w:rPr>
        <w:t>Routes</w:t>
      </w:r>
    </w:p>
    <w:p>
      <w:r>
        <w:rPr>
          <w:rFonts w:ascii="Calibri" w:hAnsi="Calibri"/>
          <w:b w:val="0"/>
          <w:i w:val="0"/>
          <w:sz w:val="22"/>
        </w:rPr>
        <w:t>Base URL prefix: (no UI routes — used by Audit)  (see Part 5 for full details)</w:t>
      </w:r>
    </w:p>
    <w:p>
      <w:pPr>
        <w:pStyle w:val="Heading3"/>
      </w:pPr>
      <w:r>
        <w:rPr>
          <w:rFonts w:ascii="Calibri" w:hAnsi="Calibri"/>
          <w:color w:val="374B5E"/>
          <w:sz w:val="26"/>
        </w:rPr>
        <w:t>Business Notes</w:t>
      </w:r>
    </w:p>
    <w:p>
      <w:pPr>
        <w:pStyle w:val="ListBullet"/>
      </w:pPr>
      <w:r>
        <w:t>User hasMany: salesInvoices, purchaseInvoices, salesReturns, purchaseReturns, warehouseTransfers, payments, expenses, cashTransactions, activityLogs.</w:t>
      </w:r>
    </w:p>
    <w:p>
      <w:pPr>
        <w:pStyle w:val="ListBullet"/>
      </w:pPr>
      <w:r>
        <w:t>There are TWO activity_log tables: activity_logs (custom) AND Laravel default activity_log pattern from migrations. The "system_audit_logs" pattern is logged via Custom events.</w:t>
      </w:r>
    </w:p>
    <w:p>
      <w:pPr>
        <w:pStyle w:val="ListBullet"/>
      </w:pPr>
      <w:r>
        <w:t>TODO from ERROR_FIXES_TODO.md: ensure single activity_log table per tenant.</w:t>
      </w:r>
    </w:p>
    <w:p>
      <w:pPr>
        <w:pStyle w:val="ListBullet"/>
      </w:pPr>
      <w:r>
        <w:t>Notifications: standard Laravel mail / database / broadcast channels available via app()-&gt;booted services.</w:t>
      </w:r>
    </w:p>
    <w:p>
      <w:r>
        <w:br w:type="page"/>
      </w:r>
    </w:p>
    <w:p>
      <w:pPr>
        <w:pStyle w:val="Heading1"/>
      </w:pPr>
      <w:r>
        <w:rPr>
          <w:rFonts w:ascii="Calibri" w:hAnsi="Calibri"/>
          <w:color w:val="0B1120"/>
          <w:sz w:val="40"/>
        </w:rPr>
        <w:t>Part 7: Complete Routes Reference</w:t>
      </w:r>
    </w:p>
    <w:p>
      <w:r>
        <w:rPr>
          <w:rFonts w:ascii="Calibri" w:hAnsi="Calibri"/>
          <w:b w:val="0"/>
          <w:i w:val="0"/>
          <w:sz w:val="22"/>
        </w:rPr>
        <w:t>This part lists every route in routes/web.php (landlord) and routes/tenant.php. All tenant routes are wrapped in middleware: web + PreventAccessFromCentralDomains + InitializeTenancyByDomain + feature.</w:t>
      </w:r>
    </w:p>
    <w:p>
      <w:pPr>
        <w:pStyle w:val="Heading2"/>
      </w:pPr>
      <w:r>
        <w:rPr>
          <w:rFonts w:ascii="Calibri" w:hAnsi="Calibri"/>
          <w:color w:val="1E40AF"/>
          <w:sz w:val="32"/>
        </w:rPr>
        <w:t>7.1 Landlord Routes (routes/web.php)</w:t>
      </w:r>
    </w:p>
    <w:p>
      <w:r>
        <w:rPr>
          <w:rFonts w:ascii="Calibri" w:hAnsi="Calibri"/>
          <w:b w:val="0"/>
          <w:i w:val="0"/>
          <w:sz w:val="22"/>
        </w:rPr>
        <w:t>File: routes/web.php (38 lines). All landlord routes are prefixed /super-admin and require central-domain context.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11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Controller@Action</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/super-admin/dashboard</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super-admin.dashboard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SuperAdminController@dashboard</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/super-admin/plans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super-admin.plans.index</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plansIndex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/super-admin/plans/create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super-admin.plans.create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plansCreate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/super-admin/plans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super-admin.plans.store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plansStore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/super-admin/plans/{plan}/edit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super-admin.plans.edit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plansEdit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/super-admin/plans/{plan}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super-admin.plans.update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plansUpdate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/super-admin/plans/{plan}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super-admin.plans.destroy</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plansDestroy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/super-admin/tenants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super-admin.tenants.index</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tenantsIndex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/super-admin/tenants/create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super-admin.tenants.create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tenantsCreate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/super-admin/tenants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super-admin.tenants.store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tenantsStore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/super-admin/tenants/{id}/edit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super-admin.tenants.edit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tenantsEdit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/super-admin/tenants/{id}</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super-admin.tenants.update</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tenantsUpdate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/super-admin/tenants/{id}/toggle-status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super-admin.tenants.toggle-status</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tenantsToggleStatus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/super-admin/tenants/{id}</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super-admin.tenants.destroy</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tenantsDestroy</w:t>
            </w:r>
          </w:p>
        </w:tc>
      </w:tr>
    </w:tbl>
    <w:p>
      <w:r>
        <w:br w:type="page"/>
      </w:r>
    </w:p>
    <w:p>
      <w:pPr>
        <w:pStyle w:val="Heading2"/>
      </w:pPr>
      <w:r>
        <w:rPr>
          <w:rFonts w:ascii="Calibri" w:hAnsi="Calibri"/>
          <w:color w:val="1E40AF"/>
          <w:sz w:val="32"/>
        </w:rPr>
        <w:t>7.2 Tenant Routes (routes/tenant.php — 619 lines)</w:t>
      </w:r>
    </w:p>
    <w:p>
      <w:r>
        <w:rPr>
          <w:rFonts w:ascii="Calibri" w:hAnsi="Calibri"/>
          <w:b w:val="0"/>
          <w:i w:val="0"/>
          <w:sz w:val="22"/>
        </w:rPr>
        <w:t>The full middleware stack wrapping all tenant routes:</w:t>
      </w:r>
    </w:p>
    <w:p>
      <w:pPr>
        <w:shd w:val="clear" w:color="auto" w:fill="F1F5F9"/>
        <w:spacing w:before="80" w:after="80"/>
        <w:ind w:left="283"/>
      </w:pPr>
      <w:r>
        <w:rPr>
          <w:rFonts w:ascii="Consolas" w:hAnsi="Consolas"/>
          <w:sz w:val="18"/>
        </w:rPr>
        <w:t>Route::middleware([</w:t>
        <w:br/>
        <w:t xml:space="preserve">    'web',</w:t>
        <w:br/>
        <w:t xml:space="preserve">    \Stancl\Tenancy\Middleware\PreventAccessFromCentralDomains::class,</w:t>
        <w:br/>
        <w:t xml:space="preserve">    \Stancl\Tenancy\Middleware\InitializeTenancyByDomain::class,</w:t>
        <w:br/>
        <w:t xml:space="preserve">    'feature',</w:t>
        <w:br/>
        <w:t>])-&gt;group(function () {</w:t>
        <w:br/>
        <w:t xml:space="preserve">    // ... all tenant routes</w:t>
        <w:br/>
        <w:t>});</w:t>
      </w:r>
    </w:p>
    <w:p>
      <w:pPr>
        <w:pStyle w:val="Heading3"/>
      </w:pPr>
      <w:r>
        <w:rPr>
          <w:rFonts w:ascii="Calibri" w:hAnsi="Calibri"/>
          <w:color w:val="374B5E"/>
          <w:sz w:val="26"/>
        </w:rPr>
        <w:t>7.2.1 Auth &amp; Public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Middleware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/login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login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guest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/login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login.post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guest + throttle:5,1</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/logout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logout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auth</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dashboard</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auth + role middleware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/home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home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redirects → /</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/plan/upgrade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plan.upgrade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PlanController</w:t>
            </w:r>
          </w:p>
        </w:tc>
      </w:tr>
    </w:tbl>
    <w:p>
      <w:pPr>
        <w:pStyle w:val="Heading3"/>
      </w:pPr>
      <w:r>
        <w:rPr>
          <w:rFonts w:ascii="Calibri" w:hAnsi="Calibri"/>
          <w:color w:val="374B5E"/>
          <w:sz w:val="26"/>
        </w:rPr>
        <w:t>7.2.2 POS &amp; Shifts (feature:pos)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11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Notes</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pos.index</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PosPanel Livewire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/pos/returns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pos.returns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PosReturnPanel Livewire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/pos/settings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pos.settings.index</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/pos/settings</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pos.settings.update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/pos/shift/open</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pos.shift.create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open form</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/pos/shift/open</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pos.shift.open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open action</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/pos/shift/close</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pos.shift.close-view</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close form</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/pos/shift/close</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pos.shift.close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close action</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/pos/history</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pos.history</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past shifts</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/pos/x-report</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pos.xreport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mid-shift report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/pos/shift/{id}/z-report</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pos.shift.zreport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end-of-day report</w:t>
            </w:r>
          </w:p>
        </w:tc>
      </w:tr>
    </w:tbl>
    <w:p>
      <w:pPr>
        <w:pStyle w:val="Heading3"/>
      </w:pPr>
      <w:r>
        <w:rPr>
          <w:rFonts w:ascii="Calibri" w:hAnsi="Calibri"/>
          <w:color w:val="374B5E"/>
          <w:sz w:val="26"/>
        </w:rPr>
        <w:t>7.2.3 Sales Invoices (feature:pos, admin-only writes)</w:t>
      </w:r>
    </w:p>
    <w:tbl>
      <w:tblPr>
        <w:tblStyle w:val="TableGrid"/>
        <w:tblW w:type="auto" w:w="0"/>
        <w:jc w:val="center"/>
        <w:tblLook w:firstColumn="1" w:firstRow="1" w:lastColumn="0" w:lastRow="0" w:noHBand="0" w:noVBand="1" w:val="04A0"/>
      </w:tblPr>
      <w:tblGrid>
        <w:gridCol w:w="3249"/>
        <w:gridCol w:w="3249"/>
        <w:gridCol w:w="3249"/>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invoices.sales.show</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/invoices/sales/{id}/print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invoices.sales.print</w:t>
            </w:r>
          </w:p>
        </w:tc>
      </w:tr>
    </w:tbl>
    <w:p>
      <w:pPr>
        <w:pStyle w:val="Heading3"/>
      </w:pPr>
      <w:r>
        <w:rPr>
          <w:rFonts w:ascii="Calibri" w:hAnsi="Calibri"/>
          <w:color w:val="374B5E"/>
          <w:sz w:val="26"/>
        </w:rPr>
        <w:t>7.2.4 Manufacturing (feature:manufacturing + admin.only)</w:t>
      </w:r>
    </w:p>
    <w:tbl>
      <w:tblPr>
        <w:tblStyle w:val="TableGrid"/>
        <w:tblW w:type="auto" w:w="0"/>
        <w:jc w:val="center"/>
        <w:tblLook w:firstColumn="1" w:firstRow="1" w:lastColumn="0" w:lastRow="0" w:noHBand="0" w:noVBand="1" w:val="04A0"/>
      </w:tblPr>
      <w:tblGrid>
        <w:gridCol w:w="3249"/>
        <w:gridCol w:w="3249"/>
        <w:gridCol w:w="3249"/>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/manufacturing/calculate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manufacturing.calculate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manufacturing.show</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/manufacturing/{id}/confirm</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manufacturing.confirm</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/manufacturing-orders/calculate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manufacturing-orders.calculate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manufacturing-orders.show</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/manufacturing-orders/{id}/confirm</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manufacturing-orders.confirm</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PATCH</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/manufacturing-orders/{id}/complete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manufacturing-orders.complete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PATCH</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/manufacturing-orders/{id}/cancel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manufacturing-orders.cancel</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manufacturing.wood-stocks.destroy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manufacturing.wood-dispensings.destroy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manufacturing-orders.raw-materials.destroy</w:t>
            </w:r>
          </w:p>
        </w:tc>
      </w:tr>
    </w:tbl>
    <w:p>
      <w:pPr>
        <w:pStyle w:val="Heading3"/>
      </w:pPr>
      <w:r>
        <w:rPr>
          <w:rFonts w:ascii="Calibri" w:hAnsi="Calibri"/>
          <w:color w:val="374B5E"/>
          <w:sz w:val="26"/>
        </w:rPr>
        <w:t>7.2.5 Warehouse Transfers (feature:multi_warehouse)</w:t>
      </w:r>
    </w:p>
    <w:tbl>
      <w:tblPr>
        <w:tblStyle w:val="TableGrid"/>
        <w:tblW w:type="auto" w:w="0"/>
        <w:jc w:val="center"/>
        <w:tblLook w:firstColumn="1" w:firstRow="1" w:lastColumn="0" w:lastRow="0" w:noHBand="0" w:noVBand="1" w:val="04A0"/>
      </w:tblPr>
      <w:tblGrid>
        <w:gridCol w:w="3249"/>
        <w:gridCol w:w="3249"/>
        <w:gridCol w:w="3249"/>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/transfers/pending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transfers.pending</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/transfers/warehouse/{id}/history</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transfers.warehouse-history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transfers.show</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/transfers/{id}/reverse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transfers.reverse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/transfers/{id}/cancel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transfers.cancel</w:t>
            </w:r>
          </w:p>
        </w:tc>
      </w:tr>
    </w:tbl>
    <w:p>
      <w:pPr>
        <w:pStyle w:val="Heading3"/>
      </w:pPr>
      <w:r>
        <w:rPr>
          <w:rFonts w:ascii="Calibri" w:hAnsi="Calibri"/>
          <w:color w:val="374B5E"/>
          <w:sz w:val="26"/>
        </w:rPr>
        <w:t>7.2.6 Accounting (Quick) &amp; Reports (feature:accounting, admin)</w:t>
      </w:r>
    </w:p>
    <w:tbl>
      <w:tblPr>
        <w:tblStyle w:val="TableGrid"/>
        <w:tblW w:type="auto" w:w="0"/>
        <w:jc w:val="center"/>
        <w:tblLook w:firstColumn="1" w:firstRow="1" w:lastColumn="0" w:lastRow="0" w:noHBand="0" w:noVBand="1" w:val="04A0"/>
      </w:tblPr>
      <w:tblGrid>
        <w:gridCol w:w="3249"/>
        <w:gridCol w:w="3249"/>
        <w:gridCol w:w="3249"/>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/accounting/treasury</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accounting.treasury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/accounting/payments/deposits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accounting.payments.deposits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/accounting/payments/withdrawals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accounting.payments.withdrawals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/accounting/payments/transactions/{id}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accounting.payments.transactions.update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/accounting/payments/transactions/{id}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accounting.payments.transactions.destroy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/accounting/expenses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accounting.expenses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/accounting/expenses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accounting.expenses.store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/accounting/expenses/statistics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accounting.expenses.statistics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/reports/financial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reports.financial</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/reports/inventory</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reports.inventory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/reports/profit-loss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reports.profit-loss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/reports/financial/export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reports.financial.export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/reports/inventory/export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reports.inventory.export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/reports/profit-loss/export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reports.profit-loss.export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/reports/wood-stock</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reports.wood-stock</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/reports/wood-movement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reports.wood-movement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/reports/wood-cost-production</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reports.wood-cost-production</w:t>
            </w:r>
          </w:p>
        </w:tc>
      </w:tr>
    </w:tbl>
    <w:p>
      <w:pPr>
        <w:pStyle w:val="Heading3"/>
      </w:pPr>
      <w:r>
        <w:rPr>
          <w:rFonts w:ascii="Calibri" w:hAnsi="Calibri"/>
          <w:color w:val="374B5E"/>
          <w:sz w:val="26"/>
        </w:rPr>
        <w:t>7.2.7 Warehouses (feature:warehouses + role)</w:t>
      </w:r>
    </w:p>
    <w:tbl>
      <w:tblPr>
        <w:tblStyle w:val="TableGrid"/>
        <w:tblW w:type="auto" w:w="0"/>
        <w:jc w:val="center"/>
        <w:tblLook w:firstColumn="1" w:firstRow="1" w:lastColumn="0" w:lastRow="0" w:noHBand="0" w:noVBand="1" w:val="04A0"/>
      </w:tblPr>
      <w:tblGrid>
        <w:gridCol w:w="3249"/>
        <w:gridCol w:w="3249"/>
        <w:gridCol w:w="3249"/>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warehouses.create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warehouses.store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warehouses.show</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warehouses.edit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warehouses.update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warehouses.destroy</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/warehouses/{id}/add-product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warehouses.add-product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/warehouses/low-stock</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warehouses.low-stock</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/warehouses/{id}/movements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warehouses.movements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/warehouses/search</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warehouses.search</w:t>
            </w:r>
          </w:p>
        </w:tc>
      </w:tr>
    </w:tbl>
    <w:p>
      <w:pPr>
        <w:pStyle w:val="Heading3"/>
      </w:pPr>
      <w:r>
        <w:rPr>
          <w:rFonts w:ascii="Calibri" w:hAnsi="Calibri"/>
          <w:color w:val="374B5E"/>
          <w:sz w:val="26"/>
        </w:rPr>
        <w:t>7.2.8 Warehouse Orders (inbound + outbound)</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481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68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/warehouse-orders/stock-preview</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warehouse-orders.stock-preview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/warehouse-orders/inbound/create</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/warehouse-orders/inbound/{id}</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/warehouse-orders/inbound/{id}/print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warehouse-orders.inbound.print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/warehouse-orders/outbound/create</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/warehouse-orders/outbound/{id}</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/warehouse-orders/outbound/{id}/print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warehouse-orders.outbound.print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/warehouse-orders/outbound/{id}/approve</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warehouse-orders.outbound.approve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819"/>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/warehouse-orders/outbound/{id}/cancel</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warehouse-orders.outbound.cancel</w:t>
            </w:r>
          </w:p>
        </w:tc>
      </w:tr>
    </w:tbl>
    <w:p>
      <w:pPr>
        <w:pStyle w:val="Heading3"/>
      </w:pPr>
      <w:r>
        <w:rPr>
          <w:rFonts w:ascii="Calibri" w:hAnsi="Calibri"/>
          <w:color w:val="374B5E"/>
          <w:sz w:val="26"/>
        </w:rPr>
        <w:t>7.2.9 Stock Counts</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/stock-counts/{id}/start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stock-counts.start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/stock-counts/{id}/count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stock-counts.count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/stock-counts/{id}/complete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stock-counts.complete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/stock-counts/{id}/cancel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stock-counts.cancel</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/stock-counts/{id}/items/{itemId}/approve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stock-counts.items.approve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/stock-counts/{id}/items/{itemId}/count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stock-counts.items.count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/stock-counts/{id}/approve-all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stock-counts.approve-all</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/stock-counts/warehouse/{id}/products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stock-counts.warehouse-products</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/stock-counts/{id}/print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stock-counts.print</w:t>
            </w:r>
          </w:p>
        </w:tc>
      </w:tr>
    </w:tbl>
    <w:p>
      <w:pPr>
        <w:pStyle w:val="Heading3"/>
      </w:pPr>
      <w:r>
        <w:rPr>
          <w:rFonts w:ascii="Calibri" w:hAnsi="Calibri"/>
          <w:color w:val="374B5E"/>
          <w:sz w:val="26"/>
        </w:rPr>
        <w:t>7.2.10 Inventory Movements</w:t>
      </w:r>
    </w:p>
    <w:tbl>
      <w:tblPr>
        <w:tblStyle w:val="TableGrid"/>
        <w:tblW w:type="auto" w:w="0"/>
        <w:jc w:val="center"/>
        <w:tblLook w:firstColumn="1" w:firstRow="1" w:lastColumn="0" w:lastRow="0" w:noHBand="0" w:noVBand="1" w:val="04A0"/>
      </w:tblPr>
      <w:tblGrid>
        <w:gridCol w:w="3249"/>
        <w:gridCol w:w="3249"/>
        <w:gridCol w:w="3249"/>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/movements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movements.index</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/movements/product/{id}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movements.product</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/movements/export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movements.export</w:t>
            </w:r>
          </w:p>
        </w:tc>
      </w:tr>
    </w:tbl>
    <w:p>
      <w:pPr>
        <w:pStyle w:val="Heading3"/>
      </w:pPr>
      <w:r>
        <w:rPr>
          <w:rFonts w:ascii="Calibri" w:hAnsi="Calibri"/>
          <w:color w:val="374B5E"/>
          <w:sz w:val="26"/>
        </w:rPr>
        <w:t>7.2.11 Products (auth)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85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c>
          <w:tcPr>
            <w:tcW w:type="dxa" w:w="1417"/>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Notes</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products.index</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/products/barcode/print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products.barcode.print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/products/bulk-price-update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products.bulk-price-update.index</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/products/bulk-price-update/preview</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products.bulk-price-update.preview</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/products/bulk-price-update/apply</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products.bulk-price-update.apply</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/products/categories-by-unit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products.categories-by-unit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AJAX</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/products/by-unit-category</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products.by-unit-category</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AJAX</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/products/preview-smart-update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products.preview-smart-update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AJAX</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/products/suggested-pricing</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products.suggested-pricing</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AJAX</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/products/convert-unit-price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products.convert-unit-price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AJAX</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/products/unit-details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products.unit-details</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AJAX</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/products/create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products.create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products.store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/products/{product}/edit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products.edit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/products/{product}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products.update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/products/{product}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products.destroy</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/products/{product}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products.show</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/products/{product}/update-price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products.update-price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r>
        <w:tc>
          <w:tcPr>
            <w:tcW w:type="dxa" w:w="79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855"/>
            <w:tcBorders>
              <w:top w:val="single" w:sz="4" w:color="888888"/>
              <w:left w:val="single" w:sz="4" w:color="888888"/>
              <w:bottom w:val="single" w:sz="4" w:color="888888"/>
              <w:right w:val="single" w:sz="4" w:color="888888"/>
            </w:tcBorders>
            <w:vAlign w:val="center"/>
          </w:tcPr>
          <w:p>
            <w:r/>
            <w:r>
              <w:rPr>
                <w:rFonts w:ascii="Calibri" w:hAnsi="Calibri"/>
                <w:sz w:val="18"/>
              </w:rPr>
              <w:t>/products/{product}/price-history</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products.price-history</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r>
          </w:p>
        </w:tc>
      </w:tr>
    </w:tbl>
    <w:p>
      <w:pPr>
        <w:pStyle w:val="Heading3"/>
      </w:pPr>
      <w:r>
        <w:rPr>
          <w:rFonts w:ascii="Calibri" w:hAnsi="Calibri"/>
          <w:color w:val="374B5E"/>
          <w:sz w:val="26"/>
        </w:rPr>
        <w:t>7.2.12 Categories (auth)</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68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/categories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categories.index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/categories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categories.store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/categories/{id}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categories.update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/categories/{id}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categories.destroy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/categories/{id}/toggle-status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categories.toggle-status</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685"/>
            <w:tcBorders>
              <w:top w:val="single" w:sz="4" w:color="888888"/>
              <w:left w:val="single" w:sz="4" w:color="888888"/>
              <w:bottom w:val="single" w:sz="4" w:color="888888"/>
              <w:right w:val="single" w:sz="4" w:color="888888"/>
            </w:tcBorders>
            <w:vAlign w:val="center"/>
          </w:tcPr>
          <w:p>
            <w:r/>
            <w:r>
              <w:rPr>
                <w:rFonts w:ascii="Calibri" w:hAnsi="Calibri"/>
                <w:sz w:val="18"/>
              </w:rPr>
              <w:t>/categories/list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categories.list</w:t>
            </w:r>
          </w:p>
        </w:tc>
      </w:tr>
    </w:tbl>
    <w:p>
      <w:pPr>
        <w:pStyle w:val="Heading3"/>
      </w:pPr>
      <w:r>
        <w:rPr>
          <w:rFonts w:ascii="Calibri" w:hAnsi="Calibri"/>
          <w:color w:val="374B5E"/>
          <w:sz w:val="26"/>
        </w:rPr>
        <w:t>7.2.13 Purchases (feature:purchase + auth)</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425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/invoices/purchases/{id}/confirm</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invoices.purchases.confirm</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/invoices/purchases/{id}/print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invoices.purchases.print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invoices.purchases.export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/invoices/purchases/{id}/exportSingle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invoices.purchases.exportSingle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/invoices/purchase-returns/available-items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invoices.purchase-returns.available-items</w:t>
            </w:r>
          </w:p>
        </w:tc>
      </w:tr>
    </w:tbl>
    <w:p>
      <w:pPr>
        <w:pStyle w:val="Heading3"/>
      </w:pPr>
      <w:r>
        <w:rPr>
          <w:rFonts w:ascii="Calibri" w:hAnsi="Calibri"/>
          <w:color w:val="374B5E"/>
          <w:sz w:val="26"/>
        </w:rPr>
        <w:t>7.2.14 Sales Returns (feature:pos + auth)</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425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/invoices/sales-returns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invoices.sales-returns.index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/invoices/sales-returns/create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invoices.sales-returns.create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/invoices/sales-returns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invoices.sales-returns.store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/invoices/sales-returns/{id}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invoices.sales-returns.show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/invoices/sales-returns/{id}/edit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invoices.sales-returns.edit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/invoices/sales-returns/{id}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invoices.sales-returns.update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/invoices/sales-returns/{id}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invoices.sales-returns.destroy</w:t>
            </w:r>
          </w:p>
        </w:tc>
      </w:tr>
    </w:tbl>
    <w:p>
      <w:pPr>
        <w:pStyle w:val="Heading3"/>
      </w:pPr>
      <w:r>
        <w:rPr>
          <w:rFonts w:ascii="Calibri" w:hAnsi="Calibri"/>
          <w:color w:val="374B5E"/>
          <w:sz w:val="26"/>
        </w:rPr>
        <w:t>7.2.15 Customers &amp; Suppliers (auth)</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/customers/{id}/statement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customers.statement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/customers/{id}/statement/export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customers.statement.export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/suppliers/{id}/statement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suppliers.statement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/suppliers/{id}/statement/export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suppliers.statement.export</w:t>
            </w:r>
          </w:p>
        </w:tc>
      </w:tr>
    </w:tbl>
    <w:p>
      <w:pPr>
        <w:pStyle w:val="Heading3"/>
      </w:pPr>
      <w:r>
        <w:rPr>
          <w:rFonts w:ascii="Calibri" w:hAnsi="Calibri"/>
          <w:color w:val="374B5E"/>
          <w:sz w:val="26"/>
        </w:rPr>
        <w:t>7.2.16 Settings (auth + admin)</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/settings/company</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settings.company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/settings/system</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settings.system</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/settings/logo/delete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settings.logo.delete</w:t>
            </w:r>
          </w:p>
        </w:tc>
      </w:tr>
    </w:tbl>
    <w:p>
      <w:pPr>
        <w:pStyle w:val="Heading3"/>
      </w:pPr>
      <w:r>
        <w:rPr>
          <w:rFonts w:ascii="Calibri" w:hAnsi="Calibri"/>
          <w:color w:val="374B5E"/>
          <w:sz w:val="26"/>
        </w:rPr>
        <w:t>7.2.17 Users &amp; Permissions (auth + admin)</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/users/{user}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/users/{user}/edit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/users/{user}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/users/{user}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/users/{user}/toggle-active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users.toggle-active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/permissions/print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permissions.print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/permissions/users/{user}/edit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permissions.users.edit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/permissions/users/{user}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permissions.users.update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/permissions/roles/{role}/edit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/permissions/roles/{role}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/permissions/roles/{role}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/permissions/roles/{role}/permissions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permissions.roles.update-permissions</w:t>
            </w:r>
          </w:p>
        </w:tc>
      </w:tr>
    </w:tbl>
    <w:p>
      <w:pPr>
        <w:pStyle w:val="Heading3"/>
      </w:pPr>
      <w:r>
        <w:rPr>
          <w:rFonts w:ascii="Calibri" w:hAnsi="Calibri"/>
          <w:color w:val="374B5E"/>
          <w:sz w:val="26"/>
        </w:rPr>
        <w:t>7.2.18 Advanced Accounting (feature:accounting_advanced + admin)</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425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accounting.dashboard</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/accounting/integrity-check</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accounting.integrity-check</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/accounting/integrity-check/fix</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accounting.integrity-check.fix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/accounting/setup</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accounting.setup.index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/accounting/coa</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accounting.coa.index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/accounting/coa/create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accounting.coa.create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/accounting/coa</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accounting.coa.store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/accounting/coa/{id}/edit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accounting.coa.edit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/accounting/coa/{id}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accounting.coa.update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/accounting/coa/{id}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accounting.coa.destroy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/accounting/coa/export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accounting.coa.export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accounting.journal.show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/accounting/journal/{id}/post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accounting.journal.post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/accounting/journal/{id}/reverse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accounting.journal.reverse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/accounting/vouchers/receipt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accounting.vouchers.receipt.index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/accounting/vouchers/receipt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accounting.vouchers.receipt.store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/accounting/vouchers/receipt/{id}/print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accounting.vouchers.receipt.print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/accounting/vouchers/payment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accounting.vouchers.payment.index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/accounting/vouchers/payment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accounting.vouchers.payment.store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/accounting/vouchers/payment/{id}/print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accounting.vouchers.payment.print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/accounting/reports/trial-balance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accounting.reports.trial-balance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/accounting/reports/income-statement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accounting.reports.income-statement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/accounting/reports/comparative-income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accounting.reports.comparative-income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/accounting/reports/balance-sheet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accounting.reports.balance-sheet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/accounting/reports/general-ledger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accounting.reports.general-ledger</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/accounting/reports/partner-ledger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accounting.reports.partner-ledger</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/accounting/reports/audit-trail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accounting.reports.audit-trail</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/accounting/reports/aging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accounting.reports.aging</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/accounting/reports/financial-ratios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accounting.reports.financial-ratios</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/accounting/reports/vat-settlement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accounting.reports.vat-settlement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/accounting/recurring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accounting.recurring.index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/accounting/recurring</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accounting.recurring.store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/accounting/recurring/{id}/edit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accounting.recurring.edit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/accounting/recurring/{id}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accounting.recurring.update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/accounting/recurring/{id}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accounting.recurring.destroy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/accounting/recurring/{id}/run-now</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accounting.recurring.run-now</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/accounting/fiscal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accounting.fiscal.index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/accounting/fiscal/years/create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accounting.fiscal.years.create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/accounting/fiscal/years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accounting.fiscal.years.store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/accounting/fiscal/years/{year}/close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accounting.fiscal.years.close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/accounting/fiscal/years/{year}/reopen</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accounting.fiscal.years.reopen</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/accounting/fiscal/years/{year}/year-end-close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accounting.fiscal.years.year-end-close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/accounting/posting-failures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accounting.posting-failures.index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/accounting/posting-failures/{failure}/retry</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accounting.posting-failures.retry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/accounting/posting-failures/{failure}/resolve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accounting.posting-failures.resolve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/accounting/fixed-assets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accounting.fixed-assets.index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/accounting/fixed-assets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accounting.fixed-assets.store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/accounting/fixed-assets/{id}/edit</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accounting.fixed-assets.edit</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PUT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/accounting/fixed-assets/{id}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accounting.fixed-assets.update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DELETE</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/accounting/fixed-assets/{id}</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accounting.fixed-assets.destroy</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/accounting/fixed-assets/{id}/depreciate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accounting.fixed-assets.depreciate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/accounting/fixed-assets/{id}/dispose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accounting.fixed-assets.dispose</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/accounting/settings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accounting.settings.index</w:t>
            </w:r>
          </w:p>
        </w:tc>
      </w:tr>
      <w:tr>
        <w:tc>
          <w:tcPr>
            <w:tcW w:type="dxa" w:w="850"/>
            <w:tcBorders>
              <w:top w:val="single" w:sz="4" w:color="888888"/>
              <w:left w:val="single" w:sz="4" w:color="888888"/>
              <w:bottom w:val="single" w:sz="4" w:color="888888"/>
              <w:right w:val="single" w:sz="4" w:color="888888"/>
            </w:tcBorders>
            <w:vAlign w:val="center"/>
          </w:tcPr>
          <w:p>
            <w:r/>
            <w:r>
              <w:rPr>
                <w:rFonts w:ascii="Calibri" w:hAnsi="Calibri"/>
                <w:sz w:val="18"/>
              </w:rPr>
              <w:t>POST</w:t>
            </w:r>
          </w:p>
        </w:tc>
        <w:tc>
          <w:tcPr>
            <w:tcW w:type="dxa" w:w="4252"/>
            <w:tcBorders>
              <w:top w:val="single" w:sz="4" w:color="888888"/>
              <w:left w:val="single" w:sz="4" w:color="888888"/>
              <w:bottom w:val="single" w:sz="4" w:color="888888"/>
              <w:right w:val="single" w:sz="4" w:color="888888"/>
            </w:tcBorders>
            <w:vAlign w:val="center"/>
          </w:tcPr>
          <w:p>
            <w:r/>
            <w:r>
              <w:rPr>
                <w:rFonts w:ascii="Calibri" w:hAnsi="Calibri"/>
                <w:sz w:val="18"/>
              </w:rPr>
              <w:t>/accounting/settings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accounting.settings.update</w:t>
            </w:r>
          </w:p>
        </w:tc>
      </w:tr>
    </w:tbl>
    <w:p>
      <w:pPr>
        <w:pStyle w:val="Heading2"/>
      </w:pPr>
      <w:r>
        <w:rPr>
          <w:rFonts w:ascii="Calibri" w:hAnsi="Calibri"/>
          <w:color w:val="1E40AF"/>
          <w:sz w:val="32"/>
        </w:rPr>
        <w:t>7.3 API Routes (routes/api.php)</w:t>
      </w:r>
    </w:p>
    <w:p>
      <w:r>
        <w:rPr>
          <w:rFonts w:ascii="Calibri" w:hAnsi="Calibri"/>
          <w:b w:val="0"/>
          <w:i w:val="0"/>
          <w:sz w:val="22"/>
        </w:rPr>
        <w:t>Only ONE route is exposed via API right now:</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6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URI</w:t>
            </w:r>
          </w:p>
        </w:tc>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Name</w:t>
            </w:r>
          </w:p>
        </w:tc>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Middleware</w:t>
            </w:r>
          </w:p>
        </w:tc>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Returns</w:t>
            </w:r>
          </w:p>
        </w:tc>
      </w:tr>
      <w:tr>
        <w:tc>
          <w:tcPr>
            <w:tcW w:type="dxa" w:w="964"/>
            <w:tcBorders>
              <w:top w:val="single" w:sz="4" w:color="888888"/>
              <w:left w:val="single" w:sz="4" w:color="888888"/>
              <w:bottom w:val="single" w:sz="4" w:color="888888"/>
              <w:right w:val="single" w:sz="4" w:color="888888"/>
            </w:tcBorders>
            <w:vAlign w:val="center"/>
          </w:tcPr>
          <w:p>
            <w:r/>
            <w:r>
              <w:rPr>
                <w:rFonts w:ascii="Calibri" w:hAnsi="Calibri"/>
                <w:sz w:val="18"/>
              </w:rPr>
              <w:t>GET</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/api/user</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api.user</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auth:sanctum</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$request-&gt;user()</w:t>
            </w:r>
          </w:p>
        </w:tc>
      </w:tr>
    </w:tbl>
    <w:p>
      <w:r>
        <w:br w:type="page"/>
      </w:r>
    </w:p>
    <w:p>
      <w:pPr>
        <w:pStyle w:val="Heading1"/>
      </w:pPr>
      <w:r>
        <w:rPr>
          <w:rFonts w:ascii="Calibri" w:hAnsi="Calibri"/>
          <w:color w:val="0B1120"/>
          <w:sz w:val="40"/>
        </w:rPr>
        <w:t>Part 8: Business Logic Deep-Dive</w:t>
      </w:r>
    </w:p>
    <w:p>
      <w:pPr>
        <w:pStyle w:val="Heading2"/>
      </w:pPr>
      <w:r>
        <w:rPr>
          <w:rFonts w:ascii="Calibri" w:hAnsi="Calibri"/>
          <w:color w:val="1E40AF"/>
          <w:sz w:val="32"/>
        </w:rPr>
        <w:t>8.1 Tenancy Internals</w:t>
      </w:r>
    </w:p>
    <w:p>
      <w:pPr>
        <w:pStyle w:val="Heading3"/>
      </w:pPr>
      <w:r>
        <w:rPr>
          <w:rFonts w:ascii="Calibri" w:hAnsi="Calibri"/>
          <w:color w:val="374B5E"/>
          <w:sz w:val="26"/>
        </w:rPr>
        <w:t>8.1.1 Tenant Model Deep-Dive</w:t>
      </w:r>
    </w:p>
    <w:p>
      <w:r>
        <w:rPr>
          <w:rFonts w:ascii="Calibri" w:hAnsi="Calibri"/>
          <w:b w:val="0"/>
          <w:i w:val="0"/>
          <w:sz w:val="22"/>
        </w:rPr>
        <w:t>app/Models/Tenant.php extends Stancl\Tenancy\Database\Models\Tenant. It implements TenantWithDatabase, uses HasDatabase, HasDomains traits, and adds:</w:t>
      </w:r>
    </w:p>
    <w:p>
      <w:pPr>
        <w:shd w:val="clear" w:color="auto" w:fill="F1F5F9"/>
        <w:spacing w:before="80" w:after="80"/>
        <w:ind w:left="283"/>
      </w:pPr>
      <w:r>
        <w:rPr>
          <w:rFonts w:ascii="Consolas" w:hAnsi="Consolas"/>
          <w:sz w:val="18"/>
        </w:rPr>
        <w:t>// app/Models/Tenant.php (key features)</w:t>
        <w:br/>
        <w:br/>
        <w:t>// Constants for plan slugs</w:t>
        <w:br/>
        <w:t>const PLAN_STARTER    = 'starter';</w:t>
        <w:br/>
        <w:t>const PLAN_PRO        = 'pro';</w:t>
        <w:br/>
        <w:t>const PLAN_ENTERPRISE = 'enterprise';</w:t>
        <w:br/>
        <w:t>const PLAN_CUSTOM     = 'custom';</w:t>
        <w:br/>
        <w:br/>
        <w:t>// Feature keys</w:t>
        <w:br/>
        <w:t>const FEATURE_POS                 = 'pos';</w:t>
        <w:br/>
        <w:t>const FEATURE_MANUFACTURING       = 'manufacturing';</w:t>
        <w:br/>
        <w:t>const FEATURE_MULTI_WAREHOUSE     = 'multi_warehouse';</w:t>
        <w:br/>
        <w:t>const FEATURE_ACCOUNTING          = 'accounting';</w:t>
        <w:br/>
        <w:t>const FEATURE_ACCOUNTING_ADVANCED = 'accounting_advanced';</w:t>
        <w:br/>
        <w:t>const FEATURE_STOCK_COUNT         = 'stock_count';</w:t>
        <w:br/>
        <w:t>const FEATURE_PURCHASE            = 'purchase';</w:t>
        <w:br/>
        <w:t>const FEATURE_REPORTS_ADVANCED    = 'reports_advanced';</w:t>
        <w:br/>
        <w:br/>
        <w:t>// Dynamic: get plan via data.plan_id (JSON)</w:t>
        <w:br/>
        <w:t>public function getPlanAttribute() {</w:t>
        <w:br/>
        <w:t xml:space="preserve">    // returns Plan from central DB or synthetic custom plan</w:t>
        <w:br/>
        <w:t>}</w:t>
        <w:br/>
        <w:br/>
        <w:t>// Feature check</w:t>
        <w:br/>
        <w:t>public function hasFeature(string $key): bool {</w:t>
        <w:br/>
        <w:t xml:space="preserve">    // checks plan()-&gt;features[$key] or custom_features</w:t>
        <w:br/>
        <w:t>}</w:t>
        <w:br/>
        <w:br/>
        <w:t>// Subscription status</w:t>
        <w:br/>
        <w:t>public function isOnTrial(): bool;</w:t>
        <w:br/>
        <w:t>public function isActive(): bool;</w:t>
        <w:br/>
        <w:t>public function hasExpired(): bool;</w:t>
        <w:br/>
        <w:br/>
        <w:t>// URL helper</w:t>
        <w:br/>
        <w:t>public function publicUrl(string $path = '/'): string {</w:t>
        <w:br/>
        <w:t xml:space="preserve">    // returns https://{primaryDomain}{$path}</w:t>
        <w:br/>
        <w:t>}</w:t>
      </w:r>
    </w:p>
    <w:p>
      <w:pPr>
        <w:pStyle w:val="Heading3"/>
      </w:pPr>
      <w:r>
        <w:rPr>
          <w:rFonts w:ascii="Calibri" w:hAnsi="Calibri"/>
          <w:color w:val="374B5E"/>
          <w:sz w:val="26"/>
        </w:rPr>
        <w:t>8.1.2 TenancyServiceProvider</w:t>
      </w:r>
    </w:p>
    <w:p>
      <w:r>
        <w:rPr>
          <w:rFonts w:ascii="Calibri" w:hAnsi="Calibri"/>
          <w:b w:val="0"/>
          <w:i w:val="0"/>
          <w:sz w:val="22"/>
        </w:rPr>
        <w:t>Registered in config/app.php line ~171. Does three things:</w:t>
      </w:r>
    </w:p>
    <w:p>
      <w:pPr>
        <w:pStyle w:val="ListBullet"/>
      </w:pPr>
      <w:r>
        <w:t>1. Bootstraps tenant lifecycle events (TenantCreated → CreateDatabase + MigrateDatabase jobs; TenantDeleted → DeleteDatabase).</w:t>
      </w:r>
    </w:p>
    <w:p>
      <w:pPr>
        <w:pStyle w:val="ListBullet"/>
      </w:pPr>
      <w:r>
        <w:t>2. Sets tenancy middleware to highest priority (preventing route middleware conflicts) via makeTenancyMiddlewareHighestPriority().</w:t>
      </w:r>
    </w:p>
    <w:p>
      <w:pPr>
        <w:pStyle w:val="ListBullet"/>
      </w:pPr>
      <w:r>
        <w:t>3. Marks tenancy route loading as the responsibility of RouteServiceProvider (commented out in TenancyServiceProvider to avoid UrlGenerator state desync).</w:t>
      </w:r>
    </w:p>
    <w:p>
      <w:pPr>
        <w:pStyle w:val="Heading3"/>
      </w:pPr>
      <w:r>
        <w:rPr>
          <w:rFonts w:ascii="Calibri" w:hAnsi="Calibri"/>
          <w:color w:val="374B5E"/>
          <w:sz w:val="26"/>
        </w:rPr>
        <w:t>8.1.3 Feature Middleware</w:t>
      </w:r>
    </w:p>
    <w:p>
      <w:r>
        <w:rPr>
          <w:rFonts w:ascii="Calibri" w:hAnsi="Calibri"/>
          <w:b w:val="0"/>
          <w:i w:val="0"/>
          <w:sz w:val="22"/>
        </w:rPr>
        <w:t>Used as feature:pos, feature:manufacturing, feature:multi_warehouse, feature:accounting, feature:accounting_advanced, feature:purchase, feature:warehouses, feature:stock_count.</w:t>
      </w:r>
    </w:p>
    <w:p>
      <w:pPr>
        <w:shd w:val="clear" w:color="auto" w:fill="F1F5F9"/>
        <w:spacing w:before="80" w:after="80"/>
        <w:ind w:left="283"/>
      </w:pPr>
      <w:r>
        <w:rPr>
          <w:rFonts w:ascii="Consolas" w:hAnsi="Consolas"/>
          <w:sz w:val="18"/>
        </w:rPr>
        <w:t>// Pseudo-code of feature middleware (HTTP middleware)</w:t>
        <w:br/>
        <w:t>public function handle($request, Closure $next, string $feature) {</w:t>
        <w:br/>
        <w:t xml:space="preserve">    if (! tenant()-&gt;hasFeature($feature)) {</w:t>
        <w:br/>
        <w:t xml:space="preserve">        abort(403, 'Feature not available in your plan');</w:t>
        <w:br/>
        <w:t xml:space="preserve">    }</w:t>
        <w:br/>
        <w:t xml:space="preserve">    return $next($request);</w:t>
        <w:br/>
        <w:t>}</w:t>
      </w:r>
    </w:p>
    <w:p>
      <w:pPr>
        <w:pStyle w:val="Heading3"/>
      </w:pPr>
      <w:r>
        <w:rPr>
          <w:rFonts w:ascii="Calibri" w:hAnsi="Calibri"/>
          <w:color w:val="374B5E"/>
          <w:sz w:val="26"/>
        </w:rPr>
        <w:t>8.1.4 Tenant Provisioning (Recap)</w:t>
      </w:r>
    </w:p>
    <w:p>
      <w:r>
        <w:rPr>
          <w:rFonts w:ascii="Calibri" w:hAnsi="Calibri"/>
          <w:b w:val="0"/>
          <w:i w:val="0"/>
          <w:sz w:val="22"/>
        </w:rPr>
        <w:t>When SuperAdmin creates a tenant (routes/web.php → SuperAdminController@tenantsStore):</w:t>
      </w:r>
    </w:p>
    <w:p>
      <w:pPr>
        <w:pStyle w:val="ListBullet"/>
      </w:pPr>
      <w:r>
        <w:t>Validate tenant_id (alpha_dash, lowercase, unique).</w:t>
      </w:r>
    </w:p>
    <w:p>
      <w:pPr>
        <w:pStyle w:val="ListBullet"/>
      </w:pPr>
      <w:r>
        <w:t>Tenant::create([id =&gt; $tenant_id]) → fires TenantCreated event.</w:t>
      </w:r>
    </w:p>
    <w:p>
      <w:pPr>
        <w:pStyle w:val="ListBullet"/>
      </w:pPr>
      <w:r>
        <w:t>Stancl dispatches CreateDatabase job (creates MySQL DB named tenant{tenant_id}).</w:t>
      </w:r>
    </w:p>
    <w:p>
      <w:pPr>
        <w:pStyle w:val="ListBullet"/>
      </w:pPr>
      <w:r>
        <w:t>On DB create success, dispatches MigrateDatabase job.</w:t>
      </w:r>
    </w:p>
    <w:p>
      <w:pPr>
        <w:pStyle w:val="ListBullet"/>
      </w:pPr>
      <w:r>
        <w:t>MigrateDatabase runs php artisan migrate --path=database/migrations/tenant --force --realpath.</w:t>
      </w:r>
    </w:p>
    <w:p>
      <w:pPr>
        <w:pStyle w:val="ListBullet"/>
      </w:pPr>
      <w:r>
        <w:t>Domain::create([domain =&gt; "{tenant_id}.{TENANT_DOMAIN_SUFFIX}", tenant_id =&gt; $tenant_id]).</w:t>
      </w:r>
    </w:p>
    <w:p>
      <w:pPr>
        <w:pStyle w:val="ListBullet"/>
      </w:pPr>
      <w:r>
        <w:t>$tenant-&gt;run(...) closure runs inside tenant context:</w:t>
      </w:r>
    </w:p>
    <w:p>
      <w:pPr>
        <w:pStyle w:val="ListBullet"/>
      </w:pPr>
      <w:r>
        <w:t xml:space="preserve">   • PermissionAndRoleSeeder → admin + employee roles + all permissions.</w:t>
      </w:r>
    </w:p>
    <w:p>
      <w:pPr>
        <w:pStyle w:val="ListBullet"/>
      </w:pPr>
      <w:r>
        <w:t xml:space="preserve">   • User::create([email =&gt; "admin@{tenant_id}.com", password =&gt; bcrypt("password"), role =&gt; "admin", is_active =&gt; true]).</w:t>
      </w:r>
    </w:p>
    <w:p>
      <w:pPr>
        <w:pStyle w:val="ListBullet"/>
      </w:pPr>
      <w:r>
        <w:t xml:space="preserve">   • $user-&gt;attachRole(admin).</w:t>
      </w:r>
    </w:p>
    <w:p>
      <w:pPr>
        <w:pStyle w:val="ListBullet"/>
      </w:pPr>
      <w:r>
        <w:t>Return redirect to /super-admin/tenants with success flash.</w:t>
      </w:r>
    </w:p>
    <w:p>
      <w:pPr>
        <w:pStyle w:val="Heading2"/>
      </w:pPr>
      <w:r>
        <w:rPr>
          <w:rFonts w:ascii="Calibri" w:hAnsi="Calibri"/>
          <w:color w:val="1E40AF"/>
          <w:sz w:val="32"/>
        </w:rPr>
        <w:t>8.2 POS Shift Lifecycle</w:t>
      </w:r>
    </w:p>
    <w:p>
      <w:pPr>
        <w:pStyle w:val="Heading3"/>
      </w:pPr>
      <w:r>
        <w:rPr>
          <w:rFonts w:ascii="Calibri" w:hAnsi="Calibri"/>
          <w:color w:val="374B5E"/>
          <w:sz w:val="26"/>
        </w:rPr>
        <w:t>8.2.1 Status State Machine</w:t>
      </w:r>
    </w:p>
    <w:p>
      <w:pPr>
        <w:shd w:val="clear" w:color="auto" w:fill="F1F5F9"/>
        <w:spacing w:before="80" w:after="80"/>
        <w:ind w:left="283"/>
      </w:pPr>
      <w:r>
        <w:rPr>
          <w:rFonts w:ascii="Consolas" w:hAnsi="Consolas"/>
          <w:sz w:val="18"/>
        </w:rPr>
        <w:t>STATUS_OPEN       = 'open'      // shift in progress, can record sales</w:t>
        <w:br/>
        <w:t>STATUS_CLOSED     = 'closed'    // shift closed normally by cashier</w:t>
        <w:br/>
        <w:t>STATUS_AUTO_CLOSED = 'auto_closed' // system-closed: stale from previous day or replaced</w:t>
      </w:r>
    </w:p>
    <w:p>
      <w:pPr>
        <w:pStyle w:val="Heading3"/>
      </w:pPr>
      <w:r>
        <w:rPr>
          <w:rFonts w:ascii="Calibri" w:hAnsi="Calibri"/>
          <w:color w:val="374B5E"/>
          <w:sz w:val="26"/>
        </w:rPr>
        <w:t>8.2.2 Open Shift Flow</w:t>
      </w:r>
    </w:p>
    <w:p>
      <w:pPr>
        <w:shd w:val="clear" w:color="auto" w:fill="F1F5F9"/>
        <w:spacing w:before="80" w:after="80"/>
        <w:ind w:left="283"/>
      </w:pPr>
      <w:r>
        <w:rPr>
          <w:rFonts w:ascii="Consolas" w:hAnsi="Consolas"/>
          <w:sz w:val="18"/>
        </w:rPr>
        <w:t>// PosShiftController::open(Request $request)</w:t>
        <w:br/>
        <w:t>// 1. validate opening_balance (numeric, min:0)</w:t>
        <w:br/>
        <w:t>// 2. ensure no active shift: PosShift::getActiveShift($request-&gt;user()-&gt;id) === null</w:t>
        <w:br/>
        <w:t>// 3. $previousAutoClosed = PosShift::autoCloseStaleShays()  // closes stale shifts from past days</w:t>
        <w:br/>
        <w:t>// 4. $shift = PosShift::create([</w:t>
        <w:br/>
        <w:t>//      user_id =&gt; auth()-&gt;id(),</w:t>
        <w:br/>
        <w:t>//      opened_at =&gt; now(),</w:t>
        <w:br/>
        <w:t>//      opening_balance =&gt; $request-&gt;opening_balance,</w:t>
        <w:br/>
        <w:t>//      status =&gt; STATUS_OPEN,</w:t>
        <w:br/>
        <w:t>//      total_sales =&gt; 0, total_returns =&gt; 0, sales_count =&gt; 0, returns_count =&gt; 0,</w:t>
        <w:br/>
        <w:t>//    ])</w:t>
        <w:br/>
        <w:t>// 5. return redirect('/pos')  // Livewire reads active shift</w:t>
      </w:r>
    </w:p>
    <w:p>
      <w:pPr>
        <w:pStyle w:val="Heading3"/>
      </w:pPr>
      <w:r>
        <w:rPr>
          <w:rFonts w:ascii="Calibri" w:hAnsi="Calibri"/>
          <w:color w:val="374B5E"/>
          <w:sz w:val="26"/>
        </w:rPr>
        <w:t>8.2.3 During Sale (Livewire)</w:t>
      </w:r>
    </w:p>
    <w:p>
      <w:r>
        <w:rPr>
          <w:rFonts w:ascii="Calibri" w:hAnsi="Calibri"/>
          <w:b w:val="0"/>
          <w:i w:val="0"/>
          <w:sz w:val="22"/>
        </w:rPr>
        <w:t>PosPanel Livewire component renders the POS screen. On sale confirmation:</w:t>
      </w:r>
    </w:p>
    <w:p>
      <w:pPr>
        <w:shd w:val="clear" w:color="auto" w:fill="F1F5F9"/>
        <w:spacing w:before="80" w:after="80"/>
        <w:ind w:left="283"/>
      </w:pPr>
      <w:r>
        <w:rPr>
          <w:rFonts w:ascii="Consolas" w:hAnsi="Consolas"/>
          <w:sz w:val="18"/>
        </w:rPr>
        <w:t>// PosPanel::confirmSale()</w:t>
        <w:br/>
        <w:t>// 1. InvoiceService::confirmInvoice($invoice) inside DB::transaction</w:t>
        <w:br/>
        <w:t>//    a. lockForUpdate on product_warehouse rows (prevent race)</w:t>
        <w:br/>
        <w:t>//    b. decrement product_warehouse.quantity, available_quantity</w:t>
        <w:br/>
        <w:t>//    c. record InventoryMovement{type='sale'}</w:t>
        <w:br/>
        <w:t>//    d. update Customer.current_balance (if credit sale) or mark paid</w:t>
        <w:br/>
        <w:t>//    e. PostingService::postSalesInvoice($invoice)</w:t>
        <w:br/>
        <w:t>//       → creates JournalEntry{source=system, status=posted}</w:t>
        <w:br/>
        <w:t>//       → creates 2+ JournalEntryLines (Dr Cash/AR, Cr Sales, possibly COGS Dr / Cr Inventory)</w:t>
        <w:br/>
        <w:t>//       → sets $invoice-&gt;journal_entry_id</w:t>
        <w:br/>
        <w:t>//       → sets $invoice-&gt;cogs_entry_id (Cost of Goods Sold entry)</w:t>
        <w:br/>
        <w:t>//    f. set $invoice-&gt;status=confirmed, confirmed_by, confirmed_at</w:t>
        <w:br/>
        <w:t>// 2. PosShift::recalculateTotals() sums all confirmed POS sales for shift</w:t>
        <w:br/>
        <w:t>//    - total_sales, sales_count, net_sales (total - returns)</w:t>
        <w:br/>
        <w:t>//</w:t>
        <w:br/>
        <w:t>// Livewire emits 'saleCompleted' event → UI updates cart/grid.</w:t>
      </w:r>
    </w:p>
    <w:p>
      <w:r>
        <w:rPr>
          <w:rFonts w:ascii="Calibri" w:hAnsi="Calibri"/>
          <w:b w:val="0"/>
          <w:i w:val="0"/>
          <w:sz w:val="22"/>
        </w:rPr>
        <w:t>Failed postings (e.g. invalid COGS) are logged to accounting_posting_failures and can be retried via /accounting/posting-failures.</w:t>
      </w:r>
    </w:p>
    <w:p>
      <w:pPr>
        <w:pStyle w:val="Heading3"/>
      </w:pPr>
      <w:r>
        <w:rPr>
          <w:rFonts w:ascii="Calibri" w:hAnsi="Calibri"/>
          <w:color w:val="374B5E"/>
          <w:sz w:val="26"/>
        </w:rPr>
        <w:t>8.2.4 Close Shift Flow</w:t>
      </w:r>
    </w:p>
    <w:p>
      <w:pPr>
        <w:shd w:val="clear" w:color="auto" w:fill="F1F5F9"/>
        <w:spacing w:before="80" w:after="80"/>
        <w:ind w:left="283"/>
      </w:pPr>
      <w:r>
        <w:rPr>
          <w:rFonts w:ascii="Consolas" w:hAnsi="Consolas"/>
          <w:sz w:val="18"/>
        </w:rPr>
        <w:t>// PosShiftController::close(Request $request)</w:t>
        <w:br/>
        <w:t>// 1. load active shift</w:t>
        <w:br/>
        <w:t>// 2. show close form (closeView) — shift summary + cash expected</w:t>
        <w:br/>
        <w:t>// 3. on POST close:</w:t>
        <w:br/>
        <w:t>//    a. validate closing_balance_actual (numeric)</w:t>
        <w:br/>
        <w:t>//    b. $shift-&gt;calculateExpectedBalance() → opening_balance + SUM(cash sales)</w:t>
        <w:br/>
        <w:t>//    c. $shift-&gt;update([</w:t>
        <w:br/>
        <w:t>//         closing_balance_actual =&gt; $actual,</w:t>
        <w:br/>
        <w:t>//         closing_balance_expected =&gt; $expected,</w:t>
        <w:br/>
        <w:t>//         status =&gt; STATUS_CLOSED,</w:t>
        <w:br/>
        <w:t>//         closed_at =&gt; now(),</w:t>
        <w:br/>
        <w:t>//       ])</w:t>
        <w:br/>
        <w:t>//    d. $shift-&gt;computeAndSaveDifference() → cash_difference = actual - expected</w:t>
        <w:br/>
        <w:t>// 4. redirect to /pos/history (showing all closed shifts including this one)</w:t>
      </w:r>
    </w:p>
    <w:p>
      <w:pPr>
        <w:pStyle w:val="Heading3"/>
      </w:pPr>
      <w:r>
        <w:rPr>
          <w:rFonts w:ascii="Calibri" w:hAnsi="Calibri"/>
          <w:color w:val="374B5E"/>
          <w:sz w:val="26"/>
        </w:rPr>
        <w:t>8.2.5 X-Report &amp; Z-Report</w:t>
      </w:r>
    </w:p>
    <w:p>
      <w:pPr>
        <w:pStyle w:val="ListBullet"/>
      </w:pPr>
      <w:r>
        <w:t>X-Report (pos.xreport): live snapshot of current shift totals without closing it.</w:t>
      </w:r>
    </w:p>
    <w:p>
      <w:pPr>
        <w:pStyle w:val="ListBullet"/>
      </w:pPr>
      <w:r>
        <w:t>Z-Report (pos.shift.zreport at /pos/shift/{id}/z-report): final end-of-day report for a closed shift — same data as X but read-only.</w:t>
      </w:r>
    </w:p>
    <w:p>
      <w:pPr>
        <w:pStyle w:val="ListBullet"/>
      </w:pPr>
      <w:r>
        <w:t>History (pos.history): all past shifts paginated.</w:t>
      </w:r>
    </w:p>
    <w:p>
      <w:r>
        <w:br w:type="page"/>
      </w:r>
    </w:p>
    <w:p>
      <w:pPr>
        <w:pStyle w:val="Heading2"/>
      </w:pPr>
      <w:r>
        <w:rPr>
          <w:rFonts w:ascii="Calibri" w:hAnsi="Calibri"/>
          <w:color w:val="1E40AF"/>
          <w:sz w:val="32"/>
        </w:rPr>
        <w:t>8.3 Accounting Posting Flow</w:t>
      </w:r>
    </w:p>
    <w:p>
      <w:pPr>
        <w:pStyle w:val="Heading3"/>
      </w:pPr>
      <w:r>
        <w:rPr>
          <w:rFonts w:ascii="Calibri" w:hAnsi="Calibri"/>
          <w:color w:val="374B5E"/>
          <w:sz w:val="26"/>
        </w:rPr>
        <w:t>8.3.1 PostingService (43 KB) - The Auto-Posting Engine</w:t>
      </w:r>
    </w:p>
    <w:p>
      <w:r>
        <w:rPr>
          <w:rFonts w:ascii="Calibri" w:hAnsi="Calibri"/>
          <w:b w:val="0"/>
          <w:i w:val="0"/>
          <w:sz w:val="22"/>
        </w:rPr>
        <w:t>PostingService lives at app/Services/Accounting/PostingService.php. It is the central entry point that turns business transactions into double-entry JournalEntries. Every confirmed invoice / payment / manufacturing completion flows through here.</w:t>
      </w:r>
    </w:p>
    <w:p>
      <w:r>
        <w:rPr>
          <w:rFonts w:ascii="Calibri" w:hAnsi="Calibri"/>
          <w:b w:val="0"/>
          <w:i w:val="0"/>
          <w:sz w:val="22"/>
        </w:rPr>
        <w:t>PostingService methods (non-exhaustive):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Method</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Source Transaction</w:t>
            </w:r>
          </w:p>
        </w:tc>
        <w:tc>
          <w:tcPr>
            <w:tcW w:type="dxa" w:w="340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Entries Created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postSalesInvoice($invoice)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Confirmed sales invoice</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 Cash/AR, Cr Sales (+ optional COGS Dr Inventory / Cr Inventory)</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postPurchaseInvoice($invoice)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Confirmed purchase invoice</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 Inventory, Cr Cash/AP (+ optional VAT)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postPayment($payment)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Customer or supplier payment</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Dr/Cash + Cr AR for receipts; Dr AP + Cr Cash for payments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postRefund($refund)</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Customer refund</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 Sales Returns, Cr Cash</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postManufacturingCompletion($mo)</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Manufacturing order completed</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 Inventory (FG), Cr Inventory (Components) + variance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postExpense($expense)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Expense record</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 Expense, Cr Cash</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postCashTransaction($txn)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Cash deposit or withdrawal</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Dr/Cash, Cr/Bank or vice versa</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postFixedAssetDepreciation($fa)</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Depreciation entry</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 Depreciation Expense, Cr Accumulated Depreciation</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postVatSettlement($period)</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Periodic VAT settlement</w:t>
            </w:r>
          </w:p>
        </w:tc>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Dr VAT Payable, Cr VAT Receivable (or reverse)</w:t>
            </w:r>
          </w:p>
        </w:tc>
      </w:tr>
    </w:tbl>
    <w:p>
      <w:pPr>
        <w:pStyle w:val="Heading3"/>
      </w:pPr>
      <w:r>
        <w:rPr>
          <w:rFonts w:ascii="Calibri" w:hAnsi="Calibri"/>
          <w:color w:val="374B5E"/>
          <w:sz w:val="26"/>
        </w:rPr>
        <w:t>8.3.2 Posting Failure Handling</w:t>
      </w:r>
    </w:p>
    <w:p>
      <w:r>
        <w:rPr>
          <w:rFonts w:ascii="Calibri" w:hAnsi="Calibri"/>
          <w:b w:val="0"/>
          <w:i w:val="0"/>
          <w:sz w:val="22"/>
        </w:rPr>
        <w:t>Every post*() method wraps the journal insert in a try/catch. On failure:</w:t>
      </w:r>
    </w:p>
    <w:p>
      <w:pPr>
        <w:pStyle w:val="ListBullet"/>
      </w:pPr>
      <w:r>
        <w:t>1. Catch Throwable.</w:t>
      </w:r>
    </w:p>
    <w:p>
      <w:pPr>
        <w:pStyle w:val="ListBullet"/>
      </w:pPr>
      <w:r>
        <w:t>2. Insert AccountingPostingFailure row:</w:t>
      </w:r>
    </w:p>
    <w:p>
      <w:pPr>
        <w:pStyle w:val="ListBullet"/>
      </w:pPr>
      <w:r>
        <w:t xml:space="preserve">   {</w:t>
      </w:r>
    </w:p>
    <w:p>
      <w:pPr>
        <w:pStyle w:val="ListBullet"/>
      </w:pPr>
      <w:r>
        <w:t xml:space="preserve">     transaction_type: &lt;class&gt;,      // e.g. SalesInvoice</w:t>
      </w:r>
    </w:p>
    <w:p>
      <w:pPr>
        <w:pStyle w:val="ListBullet"/>
      </w:pPr>
      <w:r>
        <w:t xml:space="preserve">     reference_id: &lt;id&gt;,</w:t>
      </w:r>
    </w:p>
    <w:p>
      <w:pPr>
        <w:pStyle w:val="ListBullet"/>
      </w:pPr>
      <w:r>
        <w:t xml:space="preserve">     error_message: &lt;message&gt;,</w:t>
      </w:r>
    </w:p>
    <w:p>
      <w:pPr>
        <w:pStyle w:val="ListBullet"/>
      </w:pPr>
      <w:r>
        <w:t xml:space="preserve">     retry_count: 0,</w:t>
      </w:r>
    </w:p>
    <w:p>
      <w:pPr>
        <w:pStyle w:val="ListBullet"/>
      </w:pPr>
      <w:r>
        <w:t xml:space="preserve">     resolved_at: null</w:t>
      </w:r>
    </w:p>
    <w:p>
      <w:pPr>
        <w:pStyle w:val="ListBullet"/>
      </w:pPr>
      <w:r>
        <w:t xml:space="preserve">   }</w:t>
      </w:r>
    </w:p>
    <w:p>
      <w:pPr>
        <w:pStyle w:val="ListBullet"/>
      </w:pPr>
      <w:r>
        <w:t>3. Original transaction still goes through (status confirmed), but linked journal_entry_id stays null until retry succeeds.</w:t>
      </w:r>
    </w:p>
    <w:p>
      <w:pPr>
        <w:pStyle w:val="ListBullet"/>
      </w:pPr>
      <w:r>
        <w:t>4. /accounting/posting-failures shows pending failures with retry/resolve actions.</w:t>
      </w:r>
    </w:p>
    <w:p>
      <w:pPr>
        <w:pStyle w:val="ListBullet"/>
      </w:pPr>
      <w:r>
        <w:t>5. Failed invoices are still reversible (their stock movement happened); only the GL posting retries.</w:t>
      </w:r>
    </w:p>
    <w:p>
      <w:pPr>
        <w:pStyle w:val="Heading3"/>
      </w:pPr>
      <w:r>
        <w:rPr>
          <w:rFonts w:ascii="Calibri" w:hAnsi="Calibri"/>
          <w:color w:val="374B5E"/>
          <w:sz w:val="26"/>
        </w:rPr>
        <w:t>8.3.3 Year-End Closing Wizard</w:t>
      </w:r>
    </w:p>
    <w:p>
      <w:r>
        <w:rPr>
          <w:rFonts w:ascii="Calibri" w:hAnsi="Calibri"/>
          <w:b w:val="0"/>
          <w:i w:val="0"/>
          <w:sz w:val="22"/>
        </w:rPr>
        <w:t>/accounting/fiscal/years/{year}/year-end-close triggers YearEndClosingController which:</w:t>
      </w:r>
    </w:p>
    <w:p>
      <w:pPr>
        <w:shd w:val="clear" w:color="auto" w:fill="F1F5F9"/>
        <w:spacing w:before="80" w:after="80"/>
        <w:ind w:left="283"/>
      </w:pPr>
      <w:r>
        <w:rPr>
          <w:rFonts w:ascii="Consolas" w:hAnsi="Consolas"/>
          <w:sz w:val="18"/>
        </w:rPr>
        <w:t>// Pseudo-code</w:t>
        <w:br/>
        <w:t>public function yearEndClose(FiscalYear $year) {</w:t>
        <w:br/>
        <w:t xml:space="preserve">    DB::transaction(function () use ($year) {</w:t>
        <w:br/>
        <w:t xml:space="preserve">        // 1. Verify all periods in year are closed</w:t>
        <w:br/>
        <w:t xml:space="preserve">        // 2. Post net income/loss to retained earnings</w:t>
        <w:br/>
        <w:t xml:space="preserve">        $retainedEarnings = Account::where('code', 'retained_earnings')-&gt;first();</w:t>
        <w:br/>
        <w:t xml:space="preserve">        JournalEntry::create([</w:t>
        <w:br/>
        <w:t xml:space="preserve">            'source' =&gt; 'system',</w:t>
        <w:br/>
        <w:t xml:space="preserve">            'description' =&gt; 'Year-end closing for ' . $year-&gt;name,</w:t>
        <w:br/>
        <w:t xml:space="preserve">            'lines' =&gt; [...],</w:t>
        <w:br/>
        <w:t xml:space="preserve">        ]);</w:t>
        <w:br/>
        <w:t xml:space="preserve">        // 3. Mark year as closed</w:t>
        <w:br/>
        <w:t xml:space="preserve">        $year-&gt;update(['is_closed' =&gt; true, 'closed_at' =&gt; now()]);</w:t>
        <w:br/>
        <w:t xml:space="preserve">    });</w:t>
        <w:br/>
        <w:t>}</w:t>
      </w:r>
    </w:p>
    <w:p>
      <w:r>
        <w:br w:type="page"/>
      </w:r>
    </w:p>
    <w:p>
      <w:pPr>
        <w:pStyle w:val="Heading2"/>
      </w:pPr>
      <w:r>
        <w:rPr>
          <w:rFonts w:ascii="Calibri" w:hAnsi="Calibri"/>
          <w:color w:val="1E40AF"/>
          <w:sz w:val="32"/>
        </w:rPr>
        <w:t>8.4 Role-Based Access Control (RBAC)</w:t>
      </w:r>
    </w:p>
    <w:p>
      <w:pPr>
        <w:pStyle w:val="Heading3"/>
      </w:pPr>
      <w:r>
        <w:rPr>
          <w:rFonts w:ascii="Calibri" w:hAnsi="Calibri"/>
          <w:color w:val="374B5E"/>
          <w:sz w:val="26"/>
        </w:rPr>
        <w:t>8.4.1 User Model Key Methods</w:t>
      </w:r>
    </w:p>
    <w:p>
      <w:pPr>
        <w:shd w:val="clear" w:color="auto" w:fill="F1F5F9"/>
        <w:spacing w:before="80" w:after="80"/>
        <w:ind w:left="283"/>
      </w:pPr>
      <w:r>
        <w:rPr>
          <w:rFonts w:ascii="Consolas" w:hAnsi="Consolas"/>
          <w:sz w:val="18"/>
        </w:rPr>
        <w:t>// app/Models/User.php</w:t>
        <w:br/>
        <w:t>public function isAdmin(): bool {</w:t>
        <w:br/>
        <w:t xml:space="preserve">    return $this-&gt;role === 'admin';          // legacy shortcut</w:t>
        <w:br/>
        <w:t xml:space="preserve">        || $this-&gt;hasAllPermissionsViaRole(); // RBAC-based check</w:t>
        <w:br/>
        <w:t>}</w:t>
        <w:br/>
        <w:br/>
        <w:t>public function hasPermission(string $perm): bool {</w:t>
        <w:br/>
        <w:t xml:space="preserve">    // returns true if any role has this permission</w:t>
        <w:br/>
        <w:t xml:space="preserve">    // super-bypass: Gate::before returns true if isAdmin()</w:t>
        <w:br/>
        <w:t>}</w:t>
        <w:br/>
        <w:br/>
        <w:t>public function hasAnyPermission(array $perms): bool { ... }</w:t>
        <w:br/>
        <w:t>public function hasRole(string $name): bool { ... }</w:t>
        <w:br/>
        <w:t>public function allPermissions(): \Illuminate\Support\Collection { ... }</w:t>
        <w:br/>
        <w:t>public function roles(): BelongsToMany { return $this-&gt;belongsToMany(Role::class); }</w:t>
        <w:br/>
        <w:t>public function permissions(): BelongsToMany { return $this-&gt;belongsToMany(Permission::class); }</w:t>
      </w:r>
    </w:p>
    <w:p>
      <w:pPr>
        <w:pStyle w:val="Heading3"/>
      </w:pPr>
      <w:r>
        <w:rPr>
          <w:rFonts w:ascii="Calibri" w:hAnsi="Calibri"/>
          <w:color w:val="374B5E"/>
          <w:sz w:val="26"/>
        </w:rPr>
        <w:t>8.4.2 Gate::before in AuthServiceProvider</w:t>
      </w:r>
    </w:p>
    <w:p>
      <w:pPr>
        <w:shd w:val="clear" w:color="auto" w:fill="F1F5F9"/>
        <w:spacing w:before="80" w:after="80"/>
        <w:ind w:left="283"/>
      </w:pPr>
      <w:r>
        <w:rPr>
          <w:rFonts w:ascii="Consolas" w:hAnsi="Consolas"/>
          <w:sz w:val="18"/>
        </w:rPr>
        <w:t>// app/Providers/AuthServiceProvider.php</w:t>
        <w:br/>
        <w:t>public function boot() {</w:t>
        <w:br/>
        <w:t xml:space="preserve">    $this-&gt;registerPolicies();</w:t>
        <w:br/>
        <w:t xml:space="preserve">    </w:t>
        <w:br/>
        <w:t xml:space="preserve">    Gate::before(function ($user, $ability) {</w:t>
        <w:br/>
        <w:t xml:space="preserve">        if ($user-&gt;isAdmin()) {</w:t>
        <w:br/>
        <w:t xml:space="preserve">            return true;  // admins bypass all checks</w:t>
        <w:br/>
        <w:t xml:space="preserve">        }</w:t>
        <w:br/>
        <w:t xml:space="preserve">    });</w:t>
        <w:br/>
        <w:t xml:space="preserve">    </w:t>
        <w:br/>
        <w:t xml:space="preserve">    // warehouse transfers</w:t>
        <w:br/>
        <w:t xml:space="preserve">    Gate::define('warehouse.transfers.read', fn($u) =&gt; $u-&gt;hasPermission('warehouse.transfers.read'));</w:t>
        <w:br/>
        <w:t xml:space="preserve">    Gate::define('warehouse.transfers.create', fn($u) =&gt; $u-&gt;hasPermission('warehouse.transfers.create'));</w:t>
        <w:br/>
        <w:t xml:space="preserve">    Gate::define('warehouse.transfers.update', fn($u) =&gt; $u-&gt;hasPermission('warehouse.transfers.update'));</w:t>
        <w:br/>
        <w:t xml:space="preserve">    Gate::define('warehouse.transfers.delete', fn($u) =&gt; $u-&gt;hasPermission('warehouse.transfers.delete'));</w:t>
        <w:br/>
        <w:t xml:space="preserve">    </w:t>
        <w:br/>
        <w:t xml:space="preserve">    // users</w:t>
        <w:br/>
        <w:t xml:space="preserve">    Gate::define('users.permissions', fn($u) =&gt; $u-&gt;hasPermission('users.permissions'));</w:t>
        <w:br/>
        <w:t xml:space="preserve">    </w:t>
        <w:br/>
        <w:t xml:space="preserve">    // accounting (19 abilities defined dynamically)</w:t>
        <w:br/>
        <w:t xml:space="preserve">    foreach ([</w:t>
        <w:br/>
        <w:t xml:space="preserve">        'accounting.dashboard', 'accounting.coa.read', 'accounting.coa.write',</w:t>
        <w:br/>
        <w:t xml:space="preserve">        'accounting.journal.read', 'accounting.journal.write', 'accounting.journal.post', 'accounting.journal.reverse',</w:t>
        <w:br/>
        <w:t xml:space="preserve">        'accounting.vouchers.read', 'accounting.vouchers.write',</w:t>
        <w:br/>
        <w:t xml:space="preserve">        'accounting.reports.read', 'accounting.fiscal.read', 'accounting.fiscal.write',</w:t>
        <w:br/>
        <w:t xml:space="preserve">        'accounting.settings.read', 'accounting.settings.write',</w:t>
        <w:br/>
        <w:t xml:space="preserve">        'accounting.posting-failures.read', 'accounting.posting-failures.write',</w:t>
        <w:br/>
        <w:t xml:space="preserve">        // ... 19 in total</w:t>
        <w:br/>
        <w:t xml:space="preserve">    ] as $ability) {</w:t>
        <w:br/>
        <w:t xml:space="preserve">        Gate::define($ability, function ($u) use ($ability) {</w:t>
        <w:br/>
        <w:t xml:space="preserve">            return $u-&gt;hasPermission($ability);</w:t>
        <w:br/>
        <w:t xml:space="preserve">        });</w:t>
        <w:br/>
        <w:t xml:space="preserve">    }</w:t>
        <w:br/>
        <w:t>}</w:t>
      </w:r>
    </w:p>
    <w:p>
      <w:pPr>
        <w:pStyle w:val="Heading3"/>
      </w:pPr>
      <w:r>
        <w:rPr>
          <w:rFonts w:ascii="Calibri" w:hAnsi="Calibri"/>
          <w:color w:val="374B5E"/>
          <w:sz w:val="26"/>
        </w:rPr>
        <w:t>8.4.3 Permission Seeding (22 KB matrix)</w:t>
      </w:r>
    </w:p>
    <w:p>
      <w:r>
        <w:rPr>
          <w:rFonts w:ascii="Calibri" w:hAnsi="Calibri"/>
          <w:b w:val="0"/>
          <w:i w:val="0"/>
          <w:sz w:val="22"/>
        </w:rPr>
        <w:t>PermissionAndRoleSeeder creates a comprehensive matrix. Key permission groups:</w:t>
      </w:r>
    </w:p>
    <w:p>
      <w:pPr>
        <w:pStyle w:val="ListBullet"/>
      </w:pPr>
      <w:r>
        <w:t>sales.invoices.{create,read,update,delete,print}</w:t>
      </w:r>
    </w:p>
    <w:p>
      <w:pPr>
        <w:pStyle w:val="ListBullet"/>
      </w:pPr>
      <w:r>
        <w:t>sales.returns.{create,read,delete}</w:t>
      </w:r>
    </w:p>
    <w:p>
      <w:pPr>
        <w:pStyle w:val="ListBullet"/>
      </w:pPr>
      <w:r>
        <w:t>purchases.invoices.{create,read,update,delete}</w:t>
      </w:r>
    </w:p>
    <w:p>
      <w:pPr>
        <w:pStyle w:val="ListBullet"/>
      </w:pPr>
      <w:r>
        <w:t>purchases.returns.{...}</w:t>
      </w:r>
    </w:p>
    <w:p>
      <w:pPr>
        <w:pStyle w:val="ListBullet"/>
      </w:pPr>
      <w:r>
        <w:t>warehouse.products.{create,read,update,delete}</w:t>
      </w:r>
    </w:p>
    <w:p>
      <w:pPr>
        <w:pStyle w:val="ListBullet"/>
      </w:pPr>
      <w:r>
        <w:t>warehouse.transfers.{create,read,update,delete}</w:t>
      </w:r>
    </w:p>
    <w:p>
      <w:pPr>
        <w:pStyle w:val="ListBullet"/>
      </w:pPr>
      <w:r>
        <w:t>warehouse.movements.{read}</w:t>
      </w:r>
    </w:p>
    <w:p>
      <w:pPr>
        <w:pStyle w:val="ListBullet"/>
      </w:pPr>
      <w:r>
        <w:t>accounting.* (19 abilities — see AuthServiceProvider)</w:t>
      </w:r>
    </w:p>
    <w:p>
      <w:pPr>
        <w:pStyle w:val="ListBullet"/>
      </w:pPr>
      <w:r>
        <w:t>users.permissions</w:t>
      </w:r>
    </w:p>
    <w:p>
      <w:r>
        <w:br w:type="page"/>
      </w:r>
    </w:p>
    <w:p>
      <w:pPr>
        <w:pStyle w:val="Heading2"/>
      </w:pPr>
      <w:r>
        <w:rPr>
          <w:rFonts w:ascii="Calibri" w:hAnsi="Calibri"/>
          <w:color w:val="1E40AF"/>
          <w:sz w:val="32"/>
        </w:rPr>
        <w:t>8.5 Subscriptions &amp; Plans</w:t>
      </w:r>
    </w:p>
    <w:p>
      <w:pPr>
        <w:pStyle w:val="Heading3"/>
      </w:pPr>
      <w:r>
        <w:rPr>
          <w:rFonts w:ascii="Calibri" w:hAnsi="Calibri"/>
          <w:color w:val="374B5E"/>
          <w:sz w:val="26"/>
        </w:rPr>
        <w:t>8.5.1 Default Plans (PlanSeeder)</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Slug</w:t>
            </w:r>
          </w:p>
        </w:tc>
        <w:tc>
          <w:tcPr>
            <w:tcW w:type="dxa" w:w="198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Price</w:t>
            </w:r>
          </w:p>
        </w:tc>
        <w:tc>
          <w:tcPr>
            <w:tcW w:type="dxa" w:w="538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Features (sample)</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starter</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$99/month</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pos, purchase</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pro</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$299/month</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pos, purchase, manufacturing, multi_warehouse (limit 5), accounting, accounting_advanced, reports_advanced</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enterprise</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$599/month</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all features unlimited</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basic</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$19 (legacy)</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base only</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pos</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$39 (legacy)</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pos</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manufacturing</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$79 (legacy)</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manufacturing</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pro-x</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$500 (legacy)</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pro extras</w:t>
            </w:r>
          </w:p>
        </w:tc>
      </w:tr>
      <w:tr>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custom</w:t>
            </w:r>
          </w:p>
        </w:tc>
        <w:tc>
          <w:tcPr>
            <w:tcW w:type="dxa" w:w="1984"/>
            <w:tcBorders>
              <w:top w:val="single" w:sz="4" w:color="888888"/>
              <w:left w:val="single" w:sz="4" w:color="888888"/>
              <w:bottom w:val="single" w:sz="4" w:color="888888"/>
              <w:right w:val="single" w:sz="4" w:color="888888"/>
            </w:tcBorders>
            <w:vAlign w:val="center"/>
          </w:tcPr>
          <w:p>
            <w:r/>
            <w:r>
              <w:rPr>
                <w:rFonts w:ascii="Calibri" w:hAnsi="Calibri"/>
                <w:sz w:val="18"/>
              </w:rPr>
              <w:t>price=0</w:t>
            </w:r>
          </w:p>
        </w:tc>
        <w:tc>
          <w:tcPr>
            <w:tcW w:type="dxa" w:w="5386"/>
            <w:tcBorders>
              <w:top w:val="single" w:sz="4" w:color="888888"/>
              <w:left w:val="single" w:sz="4" w:color="888888"/>
              <w:bottom w:val="single" w:sz="4" w:color="888888"/>
              <w:right w:val="single" w:sz="4" w:color="888888"/>
            </w:tcBorders>
            <w:vAlign w:val="center"/>
          </w:tcPr>
          <w:p>
            <w:r/>
            <w:r>
              <w:rPr>
                <w:rFonts w:ascii="Calibri" w:hAnsi="Calibri"/>
                <w:sz w:val="18"/>
              </w:rPr>
              <w:t>special: data.custom_features array controls</w:t>
            </w:r>
          </w:p>
        </w:tc>
      </w:tr>
    </w:tbl>
    <w:p>
      <w:pPr>
        <w:pStyle w:val="Heading3"/>
      </w:pPr>
      <w:r>
        <w:rPr>
          <w:rFonts w:ascii="Calibri" w:hAnsi="Calibri"/>
          <w:color w:val="374B5E"/>
          <w:sz w:val="26"/>
        </w:rPr>
        <w:t>8.5.2 Plan Resolution Flow</w:t>
      </w:r>
    </w:p>
    <w:p>
      <w:pPr>
        <w:shd w:val="clear" w:color="auto" w:fill="F1F5F9"/>
        <w:spacing w:before="80" w:after="80"/>
        <w:ind w:left="283"/>
      </w:pPr>
      <w:r>
        <w:rPr>
          <w:rFonts w:ascii="Consolas" w:hAnsi="Consolas"/>
          <w:sz w:val="18"/>
        </w:rPr>
        <w:t>// app/Models/Tenant.php - getPlanAttribute()</w:t>
        <w:br/>
        <w:t>public function getPlanAttribute(): Plan|CustomPlan {</w:t>
        <w:br/>
        <w:t xml:space="preserve">    $planId = $this-&gt;data['plan_id'] ?? null;</w:t>
        <w:br/>
        <w:t xml:space="preserve">    if ($planId === 'custom' || $planId === null) {</w:t>
        <w:br/>
        <w:t xml:space="preserve">        // fallback: return Plan::custom with custom_features</w:t>
        <w:br/>
        <w:t xml:space="preserve">        return $this-&gt;resolveCustomPlan();</w:t>
        <w:br/>
        <w:t xml:space="preserve">    }</w:t>
        <w:br/>
        <w:t xml:space="preserve">    return Plan::where('slug', $planId)-&gt;first() ?? $this-&gt;resolveCustomPlan();</w:t>
        <w:br/>
        <w:t>}</w:t>
        <w:br/>
        <w:br/>
        <w:t>public function hasFeature(string $key): bool {</w:t>
        <w:br/>
        <w:t xml:space="preserve">    $plan = $this-&gt;plan;</w:t>
        <w:br/>
        <w:t xml:space="preserve">    if (! $plan) return false;</w:t>
        <w:br/>
        <w:t xml:space="preserve">    if ($plan-&gt;slug === 'custom') {</w:t>
        <w:br/>
        <w:t xml:space="preserve">        return in_array($key, $this-&gt;data['custom_features'] ?? []);</w:t>
        <w:br/>
        <w:t xml:space="preserve">    }</w:t>
        <w:br/>
        <w:t xml:space="preserve">    return (bool) ($plan-&gt;features[$key] ?? false);</w:t>
        <w:br/>
        <w:t>}</w:t>
      </w:r>
    </w:p>
    <w:p>
      <w:pPr>
        <w:pStyle w:val="Heading3"/>
      </w:pPr>
      <w:r>
        <w:rPr>
          <w:rFonts w:ascii="Calibri" w:hAnsi="Calibri"/>
          <w:color w:val="374B5E"/>
          <w:sz w:val="26"/>
        </w:rPr>
        <w:t>8.5.3 Plan Limits</w:t>
      </w:r>
    </w:p>
    <w:p>
      <w:r>
        <w:rPr>
          <w:rFonts w:ascii="Calibri" w:hAnsi="Calibri"/>
          <w:b w:val="0"/>
          <w:i w:val="0"/>
          <w:sz w:val="22"/>
        </w:rPr>
        <w:t>Some features carry numeric limits via PlanFeature.limit_value (e.g. multi_warehouse = 5 for pro plan). The code that checks these is typically in the relevant service / controller, not the middleware.</w:t>
      </w:r>
    </w:p>
    <w:p>
      <w:pPr>
        <w:pStyle w:val="Heading3"/>
      </w:pPr>
      <w:r>
        <w:rPr>
          <w:rFonts w:ascii="Calibri" w:hAnsi="Calibri"/>
          <w:color w:val="374B5E"/>
          <w:sz w:val="26"/>
        </w:rPr>
        <w:t>8.5.4 Subscription Status</w:t>
      </w:r>
    </w:p>
    <w:p>
      <w:r>
        <w:rPr>
          <w:rFonts w:ascii="Calibri" w:hAnsi="Calibri"/>
          <w:b w:val="0"/>
          <w:i w:val="0"/>
          <w:sz w:val="22"/>
        </w:rPr>
        <w:t>Tenant table columns added by migration 2026_06_05_000002:</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Column</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Purpose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plan_expires_at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When current plan expires — used by isActive()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trial_ends_at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20"/>
              </w:rPr>
              <w:t>End of trial period — used by isOnTrial()</w:t>
            </w:r>
          </w:p>
        </w:tc>
      </w:tr>
    </w:tbl>
    <w:p>
      <w:r>
        <w:rPr>
          <w:rFonts w:ascii="Calibri" w:hAnsi="Calibri"/>
          <w:b w:val="0"/>
          <w:i w:val="0"/>
          <w:sz w:val="22"/>
        </w:rPr>
        <w:t>Per Tenant::isActive(): returns plan_expires_at === null OR plan_expires_at &gt; now(). Per Tenant::hasExpired(): opposite.</w:t>
      </w:r>
    </w:p>
    <w:p>
      <w:pPr>
        <w:pStyle w:val="Heading3"/>
      </w:pPr>
      <w:r>
        <w:rPr>
          <w:rFonts w:ascii="Calibri" w:hAnsi="Calibri"/>
          <w:color w:val="374B5E"/>
          <w:sz w:val="26"/>
        </w:rPr>
        <w:t>8.5.5 Plan Upgrade UI</w:t>
      </w:r>
    </w:p>
    <w:p>
      <w:r>
        <w:rPr>
          <w:rFonts w:ascii="Calibri" w:hAnsi="Calibri"/>
          <w:b w:val="0"/>
          <w:i w:val="0"/>
          <w:sz w:val="22"/>
        </w:rPr>
        <w:t>GET /plan/upgrade (PlanController) lets a tenant user see available plans and trigger an upgrade request. Final payment integration is not implemented in this codebase (UI only — extends to a real payment gateway as a follow-up).</w:t>
      </w:r>
    </w:p>
    <w:p>
      <w:r>
        <w:br w:type="page"/>
      </w:r>
    </w:p>
    <w:p>
      <w:pPr>
        <w:pStyle w:val="Heading2"/>
      </w:pPr>
      <w:r>
        <w:rPr>
          <w:rFonts w:ascii="Calibri" w:hAnsi="Calibri"/>
          <w:color w:val="1E40AF"/>
          <w:sz w:val="32"/>
        </w:rPr>
        <w:t>8.6 Reports &amp; Exports</w:t>
      </w:r>
    </w:p>
    <w:p>
      <w:pPr>
        <w:pStyle w:val="Heading3"/>
      </w:pPr>
      <w:r>
        <w:rPr>
          <w:rFonts w:ascii="Calibri" w:hAnsi="Calibri"/>
          <w:color w:val="374B5E"/>
          <w:sz w:val="26"/>
        </w:rPr>
        <w:t>8.6.1 Excel Exports (Maatwebsite)</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Class</w:t>
            </w:r>
          </w:p>
        </w:tc>
        <w:tc>
          <w:tcPr>
            <w:tcW w:type="dxa" w:w="56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Source Report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CustomersExport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/customers (list)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SuppliersExport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/suppliers (list)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InventoryReportExport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/reports/inventory/export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ProfitLossReportExport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/reports/profit-loss/export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FinancialReportExport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/reports/financial/export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CustomerStatementExport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/customers/{id}/statement/export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SupplierStatementExport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/suppliers/{id}/statement/export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PurchaseInvoicesExport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/invoices/purchases/export</w:t>
            </w:r>
          </w:p>
        </w:tc>
      </w:tr>
      <w:tr>
        <w:tc>
          <w:tcPr>
            <w:tcW w:type="dxa" w:w="3402"/>
            <w:tcBorders>
              <w:top w:val="single" w:sz="4" w:color="888888"/>
              <w:left w:val="single" w:sz="4" w:color="888888"/>
              <w:bottom w:val="single" w:sz="4" w:color="888888"/>
              <w:right w:val="single" w:sz="4" w:color="888888"/>
            </w:tcBorders>
            <w:vAlign w:val="center"/>
          </w:tcPr>
          <w:p>
            <w:r/>
            <w:r>
              <w:rPr>
                <w:rFonts w:ascii="Calibri" w:hAnsi="Calibri"/>
                <w:sz w:val="18"/>
              </w:rPr>
              <w:t>PurchaseInvoiceDetailsExport</w:t>
            </w:r>
          </w:p>
        </w:tc>
        <w:tc>
          <w:tcPr>
            <w:tcW w:type="dxa" w:w="5669"/>
            <w:tcBorders>
              <w:top w:val="single" w:sz="4" w:color="888888"/>
              <w:left w:val="single" w:sz="4" w:color="888888"/>
              <w:bottom w:val="single" w:sz="4" w:color="888888"/>
              <w:right w:val="single" w:sz="4" w:color="888888"/>
            </w:tcBorders>
            <w:vAlign w:val="center"/>
          </w:tcPr>
          <w:p>
            <w:r/>
            <w:r>
              <w:rPr>
                <w:rFonts w:ascii="Calibri" w:hAnsi="Calibri"/>
                <w:sz w:val="18"/>
              </w:rPr>
              <w:t>/invoices/purchases/{id}/exportSingle</w:t>
            </w:r>
          </w:p>
        </w:tc>
      </w:tr>
    </w:tbl>
    <w:p>
      <w:pPr>
        <w:pStyle w:val="Heading3"/>
      </w:pPr>
      <w:r>
        <w:rPr>
          <w:rFonts w:ascii="Calibri" w:hAnsi="Calibri"/>
          <w:color w:val="374B5E"/>
          <w:sz w:val="26"/>
        </w:rPr>
        <w:t>8.6.2 PDF Generation (DomPDF)</w:t>
      </w:r>
    </w:p>
    <w:p>
      <w:r>
        <w:rPr>
          <w:rFonts w:ascii="Calibri" w:hAnsi="Calibri"/>
          <w:b w:val="0"/>
          <w:i w:val="0"/>
          <w:sz w:val="22"/>
        </w:rPr>
        <w:t>Used in: invoices/sales/{print,thermal_receipt}, invoices/purchases/print, customers/statement, suppliers/statement, accounting/vouchers/{receipt,payment}/print, stock-counts/{id}/print, warehouse-orders/{inbound,outbound}/{id}/print, permissions/print.</w:t>
      </w:r>
    </w:p>
    <w:p>
      <w:pPr>
        <w:pStyle w:val="Heading3"/>
      </w:pPr>
      <w:r>
        <w:rPr>
          <w:rFonts w:ascii="Calibri" w:hAnsi="Calibri"/>
          <w:color w:val="374B5E"/>
          <w:sz w:val="26"/>
        </w:rPr>
        <w:t>8.6.3 Reporting Service Hierarchy</w:t>
      </w:r>
    </w:p>
    <w:p>
      <w:r>
        <w:rPr>
          <w:rFonts w:ascii="Calibri" w:hAnsi="Calibri"/>
          <w:b w:val="0"/>
          <w:i w:val="0"/>
          <w:sz w:val="22"/>
        </w:rPr>
        <w:t>reportingService (app/Services/ReportingService.php, 23KB) handles operational reports. financialReportService (in Accounting/) handles accounting reports with sub-methods for:</w:t>
      </w:r>
    </w:p>
    <w:p>
      <w:pPr>
        <w:pStyle w:val="ListBullet"/>
      </w:pPr>
      <w:r>
        <w:t>trialBalance($date)</w:t>
      </w:r>
    </w:p>
    <w:p>
      <w:pPr>
        <w:pStyle w:val="ListBullet"/>
      </w:pPr>
      <w:r>
        <w:t>incomeStatement($from, $to)</w:t>
      </w:r>
    </w:p>
    <w:p>
      <w:pPr>
        <w:pStyle w:val="ListBullet"/>
      </w:pPr>
      <w:r>
        <w:t>comparativeIncome($currentFrom, $currentTo, $compareFrom, $compareTo)</w:t>
      </w:r>
    </w:p>
    <w:p>
      <w:pPr>
        <w:pStyle w:val="ListBullet"/>
      </w:pPr>
      <w:r>
        <w:t>balanceSheet($date)</w:t>
      </w:r>
    </w:p>
    <w:p>
      <w:pPr>
        <w:pStyle w:val="ListBullet"/>
      </w:pPr>
      <w:r>
        <w:t>generalLedger($accountId, $from, $to)</w:t>
      </w:r>
    </w:p>
    <w:p>
      <w:pPr>
        <w:pStyle w:val="ListBullet"/>
      </w:pPr>
      <w:r>
        <w:t>partnerLedger($partnerType, $partnerId, $from, $to)</w:t>
      </w:r>
    </w:p>
    <w:p>
      <w:pPr>
        <w:pStyle w:val="ListBullet"/>
      </w:pPr>
      <w:r>
        <w:t>auditTrail($from, $to)</w:t>
      </w:r>
    </w:p>
    <w:p>
      <w:pPr>
        <w:pStyle w:val="ListBullet"/>
      </w:pPr>
      <w:r>
        <w:t>aging($type = AR|AP, $date)</w:t>
      </w:r>
    </w:p>
    <w:p>
      <w:pPr>
        <w:pStyle w:val="ListBullet"/>
      </w:pPr>
      <w:r>
        <w:t>financialRatios($from, $to)</w:t>
      </w:r>
    </w:p>
    <w:p>
      <w:pPr>
        <w:pStyle w:val="ListBullet"/>
      </w:pPr>
      <w:r>
        <w:t>vatSettlement($period)</w:t>
      </w:r>
    </w:p>
    <w:p>
      <w:pPr>
        <w:pStyle w:val="Heading2"/>
      </w:pPr>
      <w:r>
        <w:rPr>
          <w:rFonts w:ascii="Calibri" w:hAnsi="Calibri"/>
          <w:color w:val="1E40AF"/>
          <w:sz w:val="32"/>
        </w:rPr>
        <w:t>8.7 AppServiceProvider (Cross-Cutting)</w:t>
      </w:r>
    </w:p>
    <w:p>
      <w:pPr>
        <w:shd w:val="clear" w:color="auto" w:fill="F1F5F9"/>
        <w:spacing w:before="80" w:after="80"/>
        <w:ind w:left="283"/>
      </w:pPr>
      <w:r>
        <w:rPr>
          <w:rFonts w:ascii="Consolas" w:hAnsi="Consolas"/>
          <w:sz w:val="18"/>
        </w:rPr>
        <w:t>// app/Providers/AppServiceProvider.php</w:t>
        <w:br/>
        <w:t>public function boot() {</w:t>
        <w:br/>
        <w:t xml:space="preserve">    // 1. Tenant observer</w:t>
        <w:br/>
        <w:t xml:space="preserve">    Tenant::observe(TenantObserver::class);</w:t>
        <w:br/>
        <w:t xml:space="preserve">    </w:t>
        <w:br/>
        <w:t xml:space="preserve">    // 2. View composer — inject plan features into EVERY view</w:t>
        <w:br/>
        <w:t xml:space="preserve">    try {</w:t>
        <w:br/>
        <w:t xml:space="preserve">        $planFeatures = tenant()?-&gt;plan?-&gt;features ?? collect();</w:t>
        <w:br/>
        <w:t xml:space="preserve">        View::composer('*', function ($view) use ($planFeatures) {</w:t>
        <w:br/>
        <w:t xml:space="preserve">            $view-&gt;with('planFeatures', $planFeatures);</w:t>
        <w:br/>
        <w:t xml:space="preserve">        });</w:t>
        <w:br/>
        <w:t xml:space="preserve">    } catch (\Throwable $e) {</w:t>
        <w:br/>
        <w:t xml:space="preserve">        // central-domain context (no tenant) — silently skip</w:t>
        <w:br/>
        <w:t xml:space="preserve">    }</w:t>
        <w:br/>
        <w:t xml:space="preserve">    </w:t>
        <w:br/>
        <w:t xml:space="preserve">    // 3. Register any global scopes / custom macros here</w:t>
        <w:br/>
        <w:t>}</w:t>
      </w:r>
    </w:p>
    <w:p>
      <w:pPr>
        <w:pStyle w:val="Heading2"/>
      </w:pPr>
      <w:r>
        <w:rPr>
          <w:rFonts w:ascii="Calibri" w:hAnsi="Calibri"/>
          <w:color w:val="1E40AF"/>
          <w:sz w:val="32"/>
        </w:rPr>
        <w:t>8.8 Custom Middleware Summary</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Middleware</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Purpose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auth</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Standard Laravel session auth</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guest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Standard Laravel guest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throttle:5,1</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Rate-limit 5 attempts per minute (login)</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throttle:30,1</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Rate-limit 30 per minute (journal entries)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admin.only</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Restrict route to admin role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role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Custom role-based gate</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feature:&lt;key&gt;</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Check tenant hasFeature(&lt;key&gt;)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PreventAccessFromCentralDomains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Stancl — tenant routes block central hostnames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InitializeTenancyByDomain</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Stancl — resolve tenant from host</w:t>
            </w:r>
          </w:p>
        </w:tc>
      </w:tr>
    </w:tbl>
    <w:p>
      <w:r>
        <w:br w:type="page"/>
      </w:r>
    </w:p>
    <w:p>
      <w:pPr>
        <w:pStyle w:val="Heading1"/>
      </w:pPr>
      <w:r>
        <w:rPr>
          <w:rFonts w:ascii="Calibri" w:hAnsi="Calibri"/>
          <w:color w:val="0B1120"/>
          <w:sz w:val="40"/>
        </w:rPr>
        <w:t>Part 9: Recent Changes &amp; Known Issues</w:t>
      </w:r>
    </w:p>
    <w:p>
      <w:pPr>
        <w:pStyle w:val="Heading2"/>
      </w:pPr>
      <w:r>
        <w:rPr>
          <w:rFonts w:ascii="Calibri" w:hAnsi="Calibri"/>
          <w:color w:val="1E40AF"/>
          <w:sz w:val="32"/>
        </w:rPr>
        <w:t>9.1 Recent Git History (git log --oneline -15)</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6"/>
              </w:rPr>
              <w:t>Commit</w:t>
            </w:r>
          </w:p>
        </w:tc>
        <w:tc>
          <w:tcPr>
            <w:tcW w:type="dxa" w:w="680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6"/>
              </w:rPr>
              <w:t>Description</w:t>
            </w:r>
          </w:p>
        </w:tc>
        <w:tc>
          <w:tcPr>
            <w:tcW w:type="dxa" w:w="1134"/>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6"/>
              </w:rPr>
              <w:t>Type</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f60b6b8</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CHANG *****</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top of main</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10637c0</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CHANG ***</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recent refactor</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1d220ad</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CHANG **</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recent refactor</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045b0eb</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CHANG *</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recent refactor</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8e7e8e6</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CHANG *</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recent refactor</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d14c1a9</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Merge PR #1 from yabdelhaleim/fix/route-500-errors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PR merge</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ef57130</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add missing controller methods and views for all routes returning 500</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BUG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bd22115</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feat: raw materials management system for manufacturing orders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FEAT</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5b42b62</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magzaniv6</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release/snapshot</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5d3a409</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mobile responsive design for settings and permissions pages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UI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ba001f6</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null-safe company access in reports, pass missing variables to views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BUG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b12e8d6</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null-safe company access in sales invoice print and add ProductService::updateStock</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BUG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3f52e9d</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route ordering bug in products and UI fixes for customers/suppliers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BUG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fdd0a48</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show page buttons contrast and improve mobile responsiveness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UI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60e4711</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supplier statement print button contrast</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UI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ec3b50c</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Add null-safe checks in customer and supplier statement views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BUG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8732779</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route ordering for customers and suppliers to prevent /create matching as ID</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BUG 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ef6f60b</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Unify manufacturing orders form: single responsive table with mobile card-view CSS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UI REFACTOR</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1b5fcca</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Remove duplicate permissions migration, add warehouse order migrations</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MIGRATION</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b5825d6</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Fix wallet currency based on country</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FIX</w:t>
            </w:r>
          </w:p>
        </w:tc>
      </w:tr>
      <w:tr>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d934086</w:t>
            </w:r>
          </w:p>
        </w:tc>
        <w:tc>
          <w:tcPr>
            <w:tcW w:type="dxa" w:w="6803"/>
            <w:tcBorders>
              <w:top w:val="single" w:sz="4" w:color="888888"/>
              <w:left w:val="single" w:sz="4" w:color="888888"/>
              <w:bottom w:val="single" w:sz="4" w:color="888888"/>
              <w:right w:val="single" w:sz="4" w:color="888888"/>
            </w:tcBorders>
            <w:vAlign w:val="center"/>
          </w:tcPr>
          <w:p>
            <w:r/>
            <w:r>
              <w:rPr>
                <w:rFonts w:ascii="Calibri" w:hAnsi="Calibri"/>
                <w:sz w:val="16"/>
              </w:rPr>
              <w:t>Add manufacturing cost calculator (BOM-based pricing module)</w:t>
            </w:r>
          </w:p>
        </w:tc>
        <w:tc>
          <w:tcPr>
            <w:tcW w:type="dxa" w:w="1134"/>
            <w:tcBorders>
              <w:top w:val="single" w:sz="4" w:color="888888"/>
              <w:left w:val="single" w:sz="4" w:color="888888"/>
              <w:bottom w:val="single" w:sz="4" w:color="888888"/>
              <w:right w:val="single" w:sz="4" w:color="888888"/>
            </w:tcBorders>
            <w:vAlign w:val="center"/>
          </w:tcPr>
          <w:p>
            <w:r/>
            <w:r>
              <w:rPr>
                <w:rFonts w:ascii="Calibri" w:hAnsi="Calibri"/>
                <w:sz w:val="16"/>
              </w:rPr>
              <w:t>FEAT</w:t>
            </w:r>
          </w:p>
        </w:tc>
      </w:tr>
    </w:tbl>
    <w:p>
      <w:pPr>
        <w:pStyle w:val="Heading2"/>
      </w:pPr>
      <w:r>
        <w:rPr>
          <w:rFonts w:ascii="Calibri" w:hAnsi="Calibri"/>
          <w:color w:val="1E40AF"/>
          <w:sz w:val="32"/>
        </w:rPr>
        <w:t>9.2 Recent File Modifications (last 48h)</w:t>
      </w:r>
    </w:p>
    <w:p>
      <w:r>
        <w:rPr>
          <w:rFonts w:ascii="Calibri" w:hAnsi="Calibri"/>
          <w:b w:val="0"/>
          <w:i w:val="0"/>
          <w:sz w:val="22"/>
        </w:rPr>
        <w:t>Files heavily modified on July 3-4, 2026 (most recent work):</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6"/>
              </w:rPr>
              <w:t>File / Folder</w:t>
            </w:r>
          </w:p>
        </w:tc>
        <w:tc>
          <w:tcPr>
            <w:tcW w:type="dxa" w:w="510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6"/>
              </w:rPr>
              <w:t>What Likely Changed</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app/Models/ActivityLog.php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Tweaks for activity tracking</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app/Models/Tenant.php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Multi-tenancy helpers updated</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app/Models/Supplier.php / Customer.php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Balance handling updates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app/Models/PosShift.php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Cash diff &amp; recalc methods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app/Models/FixedAsset.php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Depreciation lifecycle</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app/Models/RecurringJournalEntry*.php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Recurring templates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app/Models/AccountingSetting.php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New accounting toggles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app/Models/CashTransaction.php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Treasury ledger</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app/Http/Controllers/PosShiftController.php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Lifecycle methods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app/Http/Controllers/UserController.php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RBAC improvements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app/Http/Controllers/Accounting/*</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Multiple accounting controllers touched</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app/Providers/AppServiceProvider.php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View composer / observer</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app/Providers/AuthServiceProvider.php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Gates additions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app/Providers/EventServiceProvider.php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Listeners registered</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app/Providers/AccountingServiceProvider.php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Service registration</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app/Services/*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Bulk updates across services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database/seeders/{AccountingSettingsSeeder, DefaultChartOfAccountsSeeder, PlanSeeder}.php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Plan / COA / settings seeding refinements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database/migrations/tenant/2026_06_*.php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New tenant migrations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routes/tenant.php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+2,156 bytes — major route additions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config/tenancy.php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Multi-tenant config tweaks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config/app.php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Provider registrations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bootstrap/cache/services.php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Service cache invalidation</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database/migrations/tenant/2026_04_07_000001_update_customers_balance_column.php</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Customer balance column update</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6"/>
              </w:rPr>
              <w:t>.env.example / .env.production.example</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6"/>
              </w:rPr>
              <w:t>Env samples updated</w:t>
            </w:r>
          </w:p>
        </w:tc>
      </w:tr>
    </w:tbl>
    <w:p>
      <w:pPr>
        <w:pStyle w:val="Heading2"/>
      </w:pPr>
      <w:r>
        <w:rPr>
          <w:rFonts w:ascii="Calibri" w:hAnsi="Calibri"/>
          <w:color w:val="1E40AF"/>
          <w:sz w:val="32"/>
        </w:rPr>
        <w:t>9.3 Known Issues (from ERROR_FIXES_TODO.md, SYSTEM_AUDIT_REPORT.md)</w:t>
      </w:r>
    </w:p>
    <w:p>
      <w:pPr>
        <w:pStyle w:val="Heading3"/>
      </w:pPr>
      <w:r>
        <w:rPr>
          <w:rFonts w:ascii="Calibri" w:hAnsi="Calibri"/>
          <w:color w:val="374B5E"/>
          <w:sz w:val="26"/>
        </w:rPr>
        <w:t>9.3.1 Critical</w:t>
      </w:r>
    </w:p>
    <w:tbl>
      <w:tblPr>
        <w:tblStyle w:val="TableGrid"/>
        <w:tblW w:type="auto" w:w="0"/>
        <w:jc w:val="center"/>
        <w:tblLook w:firstColumn="1" w:firstRow="1" w:lastColumn="0" w:lastRow="0" w:noHBand="0" w:noVBand="1" w:val="04A0"/>
      </w:tblPr>
      <w:tblGrid>
        <w:gridCol w:w="4873"/>
        <w:gridCol w:w="4873"/>
      </w:tblGrid>
      <w:tr>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Issue</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Status</w:t>
            </w:r>
          </w:p>
        </w:tc>
      </w:tr>
      <w:tr>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APP_DEBUG=true in .env → SECURITY RISK for production. Must be false.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Open — disable before deploy</w:t>
            </w:r>
          </w:p>
        </w:tc>
      </w:tr>
      <w:tr>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Missing try-catch in CustomerService::update / delete / updateBalance (likewise SupplierService, ProductService).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Open — partial fix done in recent commits</w:t>
            </w:r>
          </w:p>
        </w:tc>
      </w:tr>
      <w:tr>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Missing unique indexes on sales_invoices.invoice_number and purchase_invoices.invoice_number.</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Open</w:t>
            </w:r>
          </w:p>
        </w:tc>
      </w:tr>
      <w:tr>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Missing foreign key constraints preventing deletes of customers/suppliers with invoices.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Open</w:t>
            </w:r>
          </w:p>
        </w:tc>
      </w:tr>
      <w:tr>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No rate limiting outside login (5/min) and journal post (30/min). Sensitive routes unprotected.</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Open</w:t>
            </w:r>
          </w:p>
        </w:tc>
      </w:tr>
    </w:tbl>
    <w:p>
      <w:pPr>
        <w:pStyle w:val="Heading3"/>
      </w:pPr>
      <w:r>
        <w:rPr>
          <w:rFonts w:ascii="Calibri" w:hAnsi="Calibri"/>
          <w:color w:val="374B5E"/>
          <w:sz w:val="26"/>
        </w:rPr>
        <w:t>9.3.2 Bugs Already Fixed (mention for awareness)</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Bug</w:t>
            </w:r>
          </w:p>
        </w:tc>
        <w:tc>
          <w:tcPr>
            <w:tcW w:type="dxa" w:w="510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Fix</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Routes 500 error on missing controller methods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Added missing controller methods + views (commit ef57130)</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Missing /create matching as ID in customers / suppliers / products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Route ordering bug fix (commits 3f52e9d, 8732779)</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Null-safe Company access in reports + sales invoice print</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Passes missing variables, guards null (ba001f6, b12e8d6)</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Array access bug in customer &amp; supplier statement</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Use $transaction["type"] not $transaction-&gt;type (ec3b50c)</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Duplicate permissions migration</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Removed (1b5fcca); warehouse order migrations added</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Mobile responsive design issues on settings/permissions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CSS adjustments (5d3a409)</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Mobile responsive customer statement</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CSS adjustments (ba001f6)</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Button contrast on white backgrounds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White button text on transparent bg fixed (fdd0a48, 60e4711)</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Missing ProductService::updateStock</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Added (b12e8d6)</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Wallet currency hardcoded</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Now uses tenant country (b5825d6)</w:t>
            </w:r>
          </w:p>
        </w:tc>
      </w:tr>
    </w:tbl>
    <w:p>
      <w:pPr>
        <w:pStyle w:val="Heading3"/>
      </w:pPr>
      <w:r>
        <w:rPr>
          <w:rFonts w:ascii="Calibri" w:hAnsi="Calibri"/>
          <w:color w:val="374B5E"/>
          <w:sz w:val="26"/>
        </w:rPr>
        <w:t>9.3.3 Module Stability (per COMPLETION_SUMMARY_AR.md)</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Module</w:t>
            </w:r>
          </w:p>
        </w:tc>
        <w:tc>
          <w:tcPr>
            <w:tcW w:type="dxa" w:w="170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Stability</w:t>
            </w:r>
          </w:p>
        </w:tc>
        <w:tc>
          <w:tcPr>
            <w:tcW w:type="dxa" w:w="510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Notes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Invoices / Returns</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90% — excellent</w:t>
            </w:r>
          </w:p>
        </w:tc>
        <w:tc>
          <w:tcPr>
            <w:tcW w:type="dxa" w:w="5102"/>
          </w:tcP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Manufacturing</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85% — very good</w:t>
            </w:r>
          </w:p>
        </w:tc>
        <w:tc>
          <w:tcPr>
            <w:tcW w:type="dxa" w:w="5102"/>
          </w:tcP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Customers / Suppliers</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85% — very good</w:t>
            </w:r>
          </w:p>
        </w:tc>
        <w:tc>
          <w:tcPr>
            <w:tcW w:type="dxa" w:w="5102"/>
          </w:tcP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Inventory</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80% — good</w:t>
            </w:r>
          </w:p>
        </w:tc>
        <w:tc>
          <w:tcPr>
            <w:tcW w:type="dxa" w:w="5102"/>
          </w:tcP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Reports</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80% — good</w:t>
            </w:r>
          </w:p>
        </w:tc>
        <w:tc>
          <w:tcPr>
            <w:tcW w:type="dxa" w:w="5102"/>
          </w:tcP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Security</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70% — needs hardening</w:t>
            </w:r>
          </w:p>
        </w:tc>
        <w:tc>
          <w:tcPr>
            <w:tcW w:type="dxa" w:w="5102"/>
          </w:tcP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Performance</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80% — good</w:t>
            </w:r>
          </w:p>
        </w:tc>
        <w:tc>
          <w:tcPr>
            <w:tcW w:type="dxa" w:w="5102"/>
          </w:tcP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Overall</w:t>
            </w:r>
          </w:p>
        </w:tc>
        <w:tc>
          <w:tcPr>
            <w:tcW w:type="dxa" w:w="1701"/>
            <w:tcBorders>
              <w:top w:val="single" w:sz="4" w:color="888888"/>
              <w:left w:val="single" w:sz="4" w:color="888888"/>
              <w:bottom w:val="single" w:sz="4" w:color="888888"/>
              <w:right w:val="single" w:sz="4" w:color="888888"/>
            </w:tcBorders>
            <w:vAlign w:val="center"/>
          </w:tcPr>
          <w:p>
            <w:r/>
            <w:r>
              <w:rPr>
                <w:rFonts w:ascii="Calibri" w:hAnsi="Calibri"/>
                <w:sz w:val="18"/>
              </w:rPr>
              <w:t>83% — very good</w:t>
            </w:r>
          </w:p>
        </w:tc>
        <w:tc>
          <w:tcPr>
            <w:tcW w:type="dxa" w:w="5102"/>
          </w:tcPr>
          <w:p/>
        </w:tc>
      </w:tr>
    </w:tbl>
    <w:p>
      <w:pPr>
        <w:pStyle w:val="Heading3"/>
      </w:pPr>
      <w:r>
        <w:rPr>
          <w:rFonts w:ascii="Calibri" w:hAnsi="Calibri"/>
          <w:color w:val="374B5E"/>
          <w:sz w:val="26"/>
        </w:rPr>
        <w:t>9.3.4 Operational Caveats</w:t>
      </w:r>
    </w:p>
    <w:p>
      <w:pPr>
        <w:pStyle w:val="ListBullet"/>
      </w:pPr>
      <w:r>
        <w:t>No compiled Vue components are in the public/build folder at the moment — UI relies on Alpine + Livewire + CDN Tailwind. Vite is configured but not actively used in production.</w:t>
      </w:r>
    </w:p>
    <w:p>
      <w:pPr>
        <w:pStyle w:val="ListBullet"/>
      </w:pPr>
      <w:r>
        <w:t>API routes are minimal: only /api/user is implemented. No documented REST API surface for tenants.</w:t>
      </w:r>
    </w:p>
    <w:p>
      <w:pPr>
        <w:pStyle w:val="ListBullet"/>
      </w:pPr>
      <w:r>
        <w:t>activity_logs exists in TWO forms (legacy custom + Laravel default). Pick one in a future cleanup.</w:t>
      </w:r>
    </w:p>
    <w:p>
      <w:pPr>
        <w:pStyle w:val="ListBullet"/>
      </w:pPr>
      <w:r>
        <w:t>The main README.md is the default Laravel boilerplate — never modified to describe the actual project (see DOCUMENTATION.md for real description).</w:t>
      </w:r>
    </w:p>
    <w:p>
      <w:pPr>
        <w:pStyle w:val="ListBullet"/>
      </w:pPr>
      <w:r>
        <w:t>welcome.blade.php (27 KB) and welcome_central.blade.php (25 KB) are present but unused in normal flow.</w:t>
      </w:r>
    </w:p>
    <w:p>
      <w:pPr>
        <w:pStyle w:val="ListBullet"/>
      </w:pPr>
      <w:r>
        <w:t>Reverb is installed but no broadcasting channels are defined (routes/channels.php has only 163 bytes of defaults).</w:t>
      </w:r>
    </w:p>
    <w:p>
      <w:pPr>
        <w:pStyle w:val="ListBullet"/>
      </w:pPr>
      <w:r>
        <w:t>Controllers WarehouseOrderController (14 KB) and ReportingController (7.8 KB) contain significant logic — extract to services in a future refactor.</w:t>
      </w:r>
    </w:p>
    <w:p>
      <w:pPr>
        <w:pStyle w:val="ListBullet"/>
      </w:pPr>
      <w:r>
        <w:t>The desktop project\.php style plan structure (large file, .bak) suggests on-disk snapshot artifacts — DO NOT commit `.bak` files to Git.</w:t>
      </w:r>
    </w:p>
    <w:p>
      <w:r>
        <w:br w:type="page"/>
      </w:r>
    </w:p>
    <w:p>
      <w:pPr>
        <w:pStyle w:val="Heading1"/>
      </w:pPr>
      <w:r>
        <w:rPr>
          <w:rFonts w:ascii="Calibri" w:hAnsi="Calibri"/>
          <w:color w:val="0B1120"/>
          <w:sz w:val="40"/>
        </w:rPr>
        <w:t>Part 10: Quick Reference Card</w:t>
      </w:r>
    </w:p>
    <w:p>
      <w:pPr>
        <w:pStyle w:val="Heading2"/>
      </w:pPr>
      <w:r>
        <w:rPr>
          <w:rFonts w:ascii="Calibri" w:hAnsi="Calibri"/>
          <w:color w:val="1E40AF"/>
          <w:sz w:val="32"/>
        </w:rPr>
        <w:t>10.1 Default Credentials (per Plan Provisioning)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Surface</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Email</w:t>
            </w:r>
          </w:p>
        </w:tc>
        <w:tc>
          <w:tcPr>
            <w:tcW w:type="dxa" w:w="1417"/>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Password</w:t>
            </w:r>
          </w:p>
        </w:tc>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20"/>
              </w:rPr>
              <w:t>Where Set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Tenant Admin (per tenant)</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admin@{tenant_id}.com</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20"/>
              </w:rPr>
              <w:t>password</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SuperAdminController::tenantsStore line 169</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Landlord Super Admin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20"/>
              </w:rPr>
              <w:t>(no default — manually create in DB or via tinker)</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20"/>
              </w:rPr>
              <w:t>-</w:t>
            </w:r>
          </w:p>
        </w:tc>
        <w:tc>
          <w:tcPr>
            <w:tcW w:type="dxa" w:w="2268"/>
            <w:tcBorders>
              <w:top w:val="single" w:sz="4" w:color="888888"/>
              <w:left w:val="single" w:sz="4" w:color="888888"/>
              <w:bottom w:val="single" w:sz="4" w:color="888888"/>
              <w:right w:val="single" w:sz="4" w:color="888888"/>
            </w:tcBorders>
            <w:vAlign w:val="center"/>
          </w:tcPr>
          <w:p>
            <w:r/>
            <w:r>
              <w:rPr>
                <w:rFonts w:ascii="Calibri" w:hAnsi="Calibri"/>
                <w:sz w:val="20"/>
              </w:rPr>
              <w:t>Created by tenant itself</w:t>
            </w:r>
          </w:p>
        </w:tc>
      </w:tr>
    </w:tbl>
    <w:p>
      <w:pPr>
        <w:pStyle w:val="Heading2"/>
      </w:pPr>
      <w:r>
        <w:rPr>
          <w:rFonts w:ascii="Calibri" w:hAnsi="Calibri"/>
          <w:color w:val="1E40AF"/>
          <w:sz w:val="32"/>
        </w:rPr>
        <w:t>10.2 Important URLs (Local Dev)</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URL</w:t>
            </w:r>
          </w:p>
        </w:tc>
        <w:tc>
          <w:tcPr>
            <w:tcW w:type="dxa" w:w="5102"/>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Surface</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http://localhost/super-admin</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Landlord dashboard (central)</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http://localhost/super-admin/tenants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Manage tenants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http://localhost/super-admin/tenants/create</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Create new tenant</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http://localhost/super-admin/plans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Manage plans</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http://{tenant_id}.localhost</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Tenant login (e.g. http://acme.localhost)</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http://{tenant_id}.localhost/login</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Login form</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http://{tenant_id}.localhost/pos</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POS panel (if feature:pos enabled)</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http://{tenant_id}.localhost/dashboard</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Dashboard</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http://{tenant_id}.localhost/accounting</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Accounting dashboard (if feature:accounting)</w:t>
            </w:r>
          </w:p>
        </w:tc>
      </w:tr>
      <w:tr>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http://{tenant_id}.localhost/api/user</w:t>
            </w:r>
          </w:p>
        </w:tc>
        <w:tc>
          <w:tcPr>
            <w:tcW w:type="dxa" w:w="5102"/>
            <w:tcBorders>
              <w:top w:val="single" w:sz="4" w:color="888888"/>
              <w:left w:val="single" w:sz="4" w:color="888888"/>
              <w:bottom w:val="single" w:sz="4" w:color="888888"/>
              <w:right w:val="single" w:sz="4" w:color="888888"/>
            </w:tcBorders>
            <w:vAlign w:val="center"/>
          </w:tcPr>
          <w:p>
            <w:r/>
            <w:r>
              <w:rPr>
                <w:rFonts w:ascii="Calibri" w:hAnsi="Calibri"/>
                <w:sz w:val="18"/>
              </w:rPr>
              <w:t>Sanctum-protected test endpoint</w:t>
            </w:r>
          </w:p>
        </w:tc>
      </w:tr>
    </w:tbl>
    <w:p>
      <w:pPr>
        <w:pStyle w:val="Heading2"/>
      </w:pPr>
      <w:r>
        <w:rPr>
          <w:rFonts w:ascii="Calibri" w:hAnsi="Calibri"/>
          <w:color w:val="1E40AF"/>
          <w:sz w:val="32"/>
        </w:rPr>
        <w:t>10.3 Common Artisan Commands</w:t>
      </w:r>
    </w:p>
    <w:p>
      <w:pPr>
        <w:shd w:val="clear" w:color="auto" w:fill="F1F5F9"/>
        <w:spacing w:before="80" w:after="80"/>
        <w:ind w:left="283"/>
      </w:pPr>
      <w:r>
        <w:rPr>
          <w:rFonts w:ascii="Consolas" w:hAnsi="Consolas"/>
          <w:sz w:val="18"/>
        </w:rPr>
        <w:t># Landlord / Central</w:t>
        <w:br/>
        <w:t>php artisan tenants                                   # list tenants</w:t>
        <w:br/>
        <w:t>php artisan tenants:create &lt;tenant_id&gt;                # create new tenant (admin-only path)</w:t>
        <w:br/>
        <w:br/>
        <w:t># Inside tenant context (after SetTenancy or via /super-admin UI):</w:t>
        <w:br/>
        <w:t>php artisan migrate --path=database/migrations/tenant --force</w:t>
        <w:br/>
        <w:t>php artisan db:seed --class=PermissionAndRoleSeeder --force</w:t>
        <w:br/>
        <w:t>php artisan db:seed --class=DefaultChartOfAccountsSeeder --force</w:t>
        <w:br/>
        <w:br/>
        <w:t># Cache + ops</w:t>
        <w:br/>
        <w:t>php artisan optimize:clear</w:t>
        <w:br/>
        <w:t>php artisan route:list --path=pos</w:t>
        <w:br/>
        <w:t>php artisan config:cache</w:t>
        <w:br/>
        <w:br/>
        <w:t># Tenancy package</w:t>
        <w:br/>
        <w:t>php artisan tenancy:list</w:t>
        <w:br/>
        <w:t>php artisan tenancy:migrate</w:t>
        <w:br/>
        <w:br/>
        <w:t># Reverb (if used)</w:t>
        <w:br/>
        <w:t>php artisan reverb:start</w:t>
      </w:r>
    </w:p>
    <w:p>
      <w:pPr>
        <w:pStyle w:val="Heading2"/>
      </w:pPr>
      <w:r>
        <w:rPr>
          <w:rFonts w:ascii="Calibri" w:hAnsi="Calibri"/>
          <w:color w:val="1E40AF"/>
          <w:sz w:val="32"/>
        </w:rPr>
        <w:t>10.4 Default Plans &amp; Feature Map</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Feature Key</w:t>
            </w:r>
          </w:p>
        </w:tc>
        <w:tc>
          <w:tcPr>
            <w:tcW w:type="dxa" w:w="1417"/>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Starter</w:t>
            </w:r>
          </w:p>
        </w:tc>
        <w:tc>
          <w:tcPr>
            <w:tcW w:type="dxa" w:w="1417"/>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Pro</w:t>
            </w:r>
          </w:p>
        </w:tc>
        <w:tc>
          <w:tcPr>
            <w:tcW w:type="dxa" w:w="1417"/>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Enterprise</w:t>
            </w:r>
          </w:p>
        </w:tc>
        <w:tc>
          <w:tcPr>
            <w:tcW w:type="dxa" w:w="1417"/>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Custom</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purchase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manufacturing</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multi_warehouse</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 (max 5)</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accounting</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accounting_advanced</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stock_count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reports_advanced</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w:t>
            </w:r>
          </w:p>
        </w:tc>
        <w:tc>
          <w:tcPr>
            <w:tcW w:type="dxa" w:w="1417"/>
            <w:tcBorders>
              <w:top w:val="single" w:sz="4" w:color="888888"/>
              <w:left w:val="single" w:sz="4" w:color="888888"/>
              <w:bottom w:val="single" w:sz="4" w:color="888888"/>
              <w:right w:val="single" w:sz="4" w:color="888888"/>
            </w:tcBorders>
            <w:vAlign w:val="center"/>
          </w:tcPr>
          <w:p>
            <w:r/>
            <w:r>
              <w:rPr>
                <w:rFonts w:ascii="Calibri" w:hAnsi="Calibri"/>
                <w:sz w:val="18"/>
              </w:rPr>
              <w:t>opt</w:t>
            </w:r>
          </w:p>
        </w:tc>
      </w:tr>
    </w:tbl>
    <w:p>
      <w:pPr>
        <w:pStyle w:val="Heading2"/>
      </w:pPr>
      <w:r>
        <w:rPr>
          <w:rFonts w:ascii="Calibri" w:hAnsi="Calibri"/>
          <w:color w:val="1E40AF"/>
          <w:sz w:val="32"/>
        </w:rPr>
        <w:t>10.5 Key Files To Remember</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Task</w:t>
            </w:r>
          </w:p>
        </w:tc>
        <w:tc>
          <w:tcPr>
            <w:tcW w:type="dxa" w:w="5953"/>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Open This File First</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Add/modify a landlord route</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routes/web.php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Add/modify a tenant route</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routes/tenant.php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Tweak tenancy behavior</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config/tenancy.php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Adjust auth/permissions</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app/Providers/AuthServiceProvider.php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Adjust RBAC matrix</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database/seeders/PermissionAndRoleSeeder.php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Add a new plan/feature</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database/seeders/PlanSeeder.php + app/Models/Tenant::FEATURE_*</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sales/purchase invoice logic</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app/Services/InvoiceService.php (66 KB)</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POS behavior</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app/Livewire/PosPanel.php + app/Http/Controllers/PosShiftController.php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accounting auto-post</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app/Services/Accounting/PostingService.php (43 KB)</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reports / financial logic</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app/Services/ReportingService.php / app/Services/Accounting/FinancialReportService.php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UI (RTL, theme)</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resources/views/layouts/app.blade.php + layouts/theme-css.blade.php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landlord UI (dark glass)</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resources/views/landlord/layout.blade.php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Setup new tenant provisioning</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app/Http/Controllers/Landlord/SuperAdminController.php + app/Providers/TenancyServiceProvider.php</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COA template</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database/seeders/DefaultChartOfAccountsSeeder.php (12 KB)</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dev env</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.env.example / .env</w:t>
            </w:r>
          </w:p>
        </w:tc>
      </w:tr>
      <w:tr>
        <w:tc>
          <w:tcPr>
            <w:tcW w:type="dxa" w:w="3118"/>
            <w:tcBorders>
              <w:top w:val="single" w:sz="4" w:color="888888"/>
              <w:left w:val="single" w:sz="4" w:color="888888"/>
              <w:bottom w:val="single" w:sz="4" w:color="888888"/>
              <w:right w:val="single" w:sz="4" w:color="888888"/>
            </w:tcBorders>
            <w:vAlign w:val="center"/>
          </w:tcPr>
          <w:p>
            <w:r/>
            <w:r>
              <w:rPr>
                <w:rFonts w:ascii="Calibri" w:hAnsi="Calibri"/>
                <w:sz w:val="18"/>
              </w:rPr>
              <w:t>Edit production env sample</w:t>
            </w:r>
          </w:p>
        </w:tc>
        <w:tc>
          <w:tcPr>
            <w:tcW w:type="dxa" w:w="5953"/>
            <w:tcBorders>
              <w:top w:val="single" w:sz="4" w:color="888888"/>
              <w:left w:val="single" w:sz="4" w:color="888888"/>
              <w:bottom w:val="single" w:sz="4" w:color="888888"/>
              <w:right w:val="single" w:sz="4" w:color="888888"/>
            </w:tcBorders>
            <w:vAlign w:val="center"/>
          </w:tcPr>
          <w:p>
            <w:r/>
            <w:r>
              <w:rPr>
                <w:rFonts w:ascii="Calibri" w:hAnsi="Calibri"/>
                <w:sz w:val="18"/>
              </w:rPr>
              <w:t>.env.production.example</w:t>
            </w:r>
          </w:p>
        </w:tc>
      </w:tr>
    </w:tbl>
    <w:p>
      <w:pPr>
        <w:pStyle w:val="Heading2"/>
      </w:pPr>
      <w:r>
        <w:rPr>
          <w:rFonts w:ascii="Calibri" w:hAnsi="Calibri"/>
          <w:color w:val="1E40AF"/>
          <w:sz w:val="32"/>
        </w:rPr>
        <w:t>10.6 Troubleshooting Recipe</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Symptom</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Check</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500 on /super-admin/*</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Check APP_KEY, run php artisan optimize:clear</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500 on tenant route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Check tenant DB exists, migrations applied, feature flag enabled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Tenant login fails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Verify tenant domain resolves, tenant DB has users + roles seeded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POS panel blank</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Check Livewire scripts loaded, debug vite build if used</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Invoice not auto-posting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Check /accounting/posting-failures; verify PostingService logs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No style applied</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Verify CDN fallback works; check resources/views/layouts/theme-css.blade.php</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Chart of Accounts empty</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Re-run DefaultChartOfAccountsSeeder on tenant DB</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Plan upgrade missing features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Re-check plan features JSON in plans table; clear central caches</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Routes ordering bug</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See commits 3f52e9d, 8732779 for /create vs {id} placement</w:t>
            </w:r>
          </w:p>
        </w:tc>
      </w:tr>
      <w:tr>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Multi-warehouse transfer fails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Check from/to warehouses are different + product has stock at source</w:t>
            </w:r>
          </w:p>
        </w:tc>
      </w:tr>
    </w:tbl>
    <w:p>
      <w:pPr>
        <w:pStyle w:val="Heading2"/>
      </w:pPr>
      <w:r>
        <w:rPr>
          <w:rFonts w:ascii="Calibri" w:hAnsi="Calibri"/>
          <w:color w:val="1E40AF"/>
          <w:sz w:val="32"/>
        </w:rPr>
        <w:t>10.7 Production Deployment Checklist</w:t>
      </w:r>
    </w:p>
    <w:p>
      <w:pPr>
        <w:pStyle w:val="ListBullet"/>
      </w:pPr>
      <w:r>
        <w:t>Set APP_DEBUG=false in .env.</w:t>
      </w:r>
    </w:p>
    <w:p>
      <w:pPr>
        <w:pStyle w:val="ListBullet"/>
      </w:pPr>
      <w:r>
        <w:t>Set APP_ENV=production.</w:t>
      </w:r>
    </w:p>
    <w:p>
      <w:pPr>
        <w:pStyle w:val="ListBullet"/>
      </w:pPr>
      <w:r>
        <w:t>Generate APP_KEY with php artisan key:generate.</w:t>
      </w:r>
    </w:p>
    <w:p>
      <w:pPr>
        <w:pStyle w:val="ListBullet"/>
      </w:pPr>
      <w:r>
        <w:t>php artisan config:cache; route:cache; view:cache.</w:t>
      </w:r>
    </w:p>
    <w:p>
      <w:pPr>
        <w:pStyle w:val="ListBullet"/>
      </w:pPr>
      <w:r>
        <w:t>Run php artisan migrate --path=database/migrations (landlord) — Stancl will run tenant DBs on demand via CreateDatabase + MigrateDatabase.</w:t>
      </w:r>
    </w:p>
    <w:p>
      <w:pPr>
        <w:pStyle w:val="ListBullet"/>
      </w:pPr>
      <w:r>
        <w:t>Configure CENTRAL_DOMAINS and TENANT_DOMAIN_SUFFIX in .env.</w:t>
      </w:r>
    </w:p>
    <w:p>
      <w:pPr>
        <w:pStyle w:val="ListBullet"/>
      </w:pPr>
      <w:r>
        <w:t>Configure mail (SMTP), queue (redis/database), session (redis) — currently file drivers.</w:t>
      </w:r>
    </w:p>
    <w:p>
      <w:pPr>
        <w:pStyle w:val="ListBullet"/>
      </w:pPr>
      <w:r>
        <w:t>Back up central DB regularly (spatie/laravel-backup configured).</w:t>
      </w:r>
    </w:p>
    <w:p>
      <w:pPr>
        <w:pStyle w:val="ListBullet"/>
      </w:pPr>
      <w:r>
        <w:t>Ensure DB user has CREATE DATABASE privilege (needed for CreateDatabase job).</w:t>
      </w:r>
    </w:p>
    <w:p>
      <w:pPr>
        <w:pStyle w:val="ListBullet"/>
      </w:pPr>
      <w:r>
        <w:t>Set up DNS wildcard *.yourdomain.com OR proxy that routes tenant hostnames correctly.</w:t>
      </w:r>
    </w:p>
    <w:p>
      <w:pPr>
        <w:pStyle w:val="ListBullet"/>
      </w:pPr>
      <w:r>
        <w:t>Configure Reverb for WebSockets if any realtime features are enabled.</w:t>
      </w:r>
    </w:p>
    <w:p>
      <w:pPr>
        <w:pStyle w:val="ListBullet"/>
      </w:pPr>
      <w:r>
        <w:t>Run security audit: APP_DEBUG, CORS, rate limits, password policies.</w:t>
      </w:r>
    </w:p>
    <w:p>
      <w:r>
        <w:br w:type="page"/>
      </w:r>
    </w:p>
    <w:p>
      <w:pPr>
        <w:pBdr>
          <w:bottom w:val="single" w:sz="6" w:space="1" w:color="888888"/>
        </w:pBdr>
      </w:pPr>
    </w:p>
    <w:p>
      <w:pPr>
        <w:jc w:val="center"/>
      </w:pPr>
      <w:r>
        <w:rPr>
          <w:rFonts w:ascii="Calibri" w:hAnsi="Calibri"/>
          <w:b w:val="0"/>
          <w:i/>
          <w:color w:val="6B7280"/>
          <w:sz w:val="22"/>
        </w:rPr>
        <w:t>END OF DOCUMENTATION.  This file is the single source of truth for the Magzani ERP project. Always consult this document before exploring files, before answering user questions, and before writing new features. When in doubt, look at Part 4 (Modules), Part 5 (Routes), or Part 6 (Business Logic).</w:t>
      </w:r>
    </w:p>
    <w:p>
      <w:r>
        <w:br w:type="page"/>
      </w:r>
    </w:p>
    <w:p>
      <w:pPr>
        <w:pStyle w:val="Heading1"/>
      </w:pPr>
      <w:r>
        <w:rPr>
          <w:rFonts w:ascii="Calibri" w:hAnsi="Calibri"/>
          <w:color w:val="0B1120"/>
          <w:sz w:val="40"/>
        </w:rPr>
        <w:t>Part 11: Public Pricing Page (Kayyan SaaS Marketing)</w:t>
      </w:r>
    </w:p>
    <w:p>
      <w:r>
        <w:rPr>
          <w:rFonts w:ascii="Calibri" w:hAnsi="Calibri"/>
          <w:b w:val="0"/>
          <w:i w:val="0"/>
          <w:sz w:val="22"/>
        </w:rPr>
        <w:t>A standalone, public marketing pricing page for Kayyan SaaS — separate from the tenant dashboard. Designed to be hosted on its own subdomain (e.g. pricing.kayyan.com) and shared via external links (website, social media, email).</w:t>
      </w:r>
    </w:p>
    <w:p>
      <w:pPr>
        <w:pStyle w:val="Heading2"/>
      </w:pPr>
      <w:r>
        <w:rPr>
          <w:rFonts w:ascii="Calibri" w:hAnsi="Calibri"/>
          <w:color w:val="1E40AF"/>
          <w:sz w:val="32"/>
        </w:rPr>
        <w:t>11.1 Overview</w:t>
      </w:r>
    </w:p>
    <w:p>
      <w:r>
        <w:rPr>
          <w:rFonts w:ascii="Calibri" w:hAnsi="Calibri"/>
          <w:b w:val="0"/>
          <w:i w:val="0"/>
          <w:sz w:val="22"/>
        </w:rPr>
        <w:t>Route: GET /pricing | Route name: pricing.public | Controller: App\Http\Controllers\PricingController@index</w:t>
      </w:r>
    </w:p>
    <w:p>
      <w:r>
        <w:rPr>
          <w:rFonts w:ascii="Calibri" w:hAnsi="Calibri"/>
          <w:b w:val="0"/>
          <w:i w:val="0"/>
          <w:sz w:val="22"/>
        </w:rPr>
        <w:t>Auth required: No. Tenant context: No (always uses central DB connection).</w:t>
      </w:r>
    </w:p>
    <w:p>
      <w:r>
        <w:rPr>
          <w:rFonts w:ascii="Calibri" w:hAnsi="Calibri"/>
          <w:b w:val="0"/>
          <w:i/>
          <w:sz w:val="22"/>
        </w:rPr>
        <w:t>Total page size: ~78 KB HTML (uncompressed).</w:t>
      </w:r>
    </w:p>
    <w:p>
      <w:pPr>
        <w:pStyle w:val="Heading2"/>
      </w:pPr>
      <w:r>
        <w:rPr>
          <w:rFonts w:ascii="Calibri" w:hAnsi="Calibri"/>
          <w:color w:val="1E40AF"/>
          <w:sz w:val="32"/>
        </w:rPr>
        <w:t>11.2 File Inventory</w:t>
      </w:r>
    </w:p>
    <w:p>
      <w:pPr>
        <w:pStyle w:val="ListBullet"/>
      </w:pPr>
      <w:r>
        <w:rPr>
          <w:b/>
          <w:sz w:val="20"/>
        </w:rPr>
        <w:t>[New file] app/Http/Controllers/PricingController.php</w:t>
      </w:r>
      <w:r>
        <w:rPr>
          <w:sz w:val="20"/>
        </w:rPr>
        <w:t xml:space="preserve"> — Fetches plans + features, builds WhatsApp messages, passes data to view</w:t>
      </w:r>
    </w:p>
    <w:p>
      <w:pPr>
        <w:pStyle w:val="ListBullet"/>
      </w:pPr>
      <w:r>
        <w:rPr>
          <w:b/>
          <w:sz w:val="20"/>
        </w:rPr>
        <w:t>[New file] config/pricing.php</w:t>
      </w:r>
      <w:r>
        <w:rPr>
          <w:sz w:val="20"/>
        </w:rPr>
        <w:t xml:space="preserve"> — Env-driven config (WhatsApp, demo URL, brand name, SEO defaults)</w:t>
      </w:r>
    </w:p>
    <w:p>
      <w:pPr>
        <w:pStyle w:val="ListBullet"/>
      </w:pPr>
      <w:r>
        <w:rPr>
          <w:b/>
          <w:sz w:val="20"/>
        </w:rPr>
        <w:t>[New file] resources/views/pricing/layout.blade.php</w:t>
      </w:r>
      <w:r>
        <w:rPr>
          <w:sz w:val="20"/>
        </w:rPr>
        <w:t xml:space="preserve"> — Standalone RTL layout with inlined SVG defs + critical CSS + SEO meta</w:t>
      </w:r>
    </w:p>
    <w:p>
      <w:pPr>
        <w:pStyle w:val="ListBullet"/>
      </w:pPr>
      <w:r>
        <w:rPr>
          <w:b/>
          <w:sz w:val="20"/>
        </w:rPr>
        <w:t>[New file] resources/views/pricing/index.blade.php</w:t>
      </w:r>
      <w:r>
        <w:rPr>
          <w:sz w:val="20"/>
        </w:rPr>
        <w:t xml:space="preserve"> — Actual 9-section marketing page (Hero / Features / Pricing / Comparison / Add-ons / FAQ / Final CTA / Footer)</w:t>
      </w:r>
    </w:p>
    <w:p>
      <w:pPr>
        <w:pStyle w:val="ListBullet"/>
      </w:pPr>
      <w:r>
        <w:rPr>
          <w:b/>
          <w:sz w:val="20"/>
        </w:rPr>
        <w:t>[New file] docs/PRICING_PAGE.md</w:t>
      </w:r>
      <w:r>
        <w:rPr>
          <w:sz w:val="20"/>
        </w:rPr>
        <w:t xml:space="preserve"> — Reference doc with deployment instructions</w:t>
      </w:r>
    </w:p>
    <w:p>
      <w:pPr>
        <w:pStyle w:val="ListBullet"/>
      </w:pPr>
      <w:r>
        <w:rPr>
          <w:b/>
          <w:sz w:val="20"/>
        </w:rPr>
        <w:t>[Modified] routes/web.php</w:t>
      </w:r>
      <w:r>
        <w:rPr>
          <w:sz w:val="20"/>
        </w:rPr>
        <w:t xml:space="preserve"> — Added GET /pricing → PricingController@index</w:t>
      </w:r>
    </w:p>
    <w:p>
      <w:pPr>
        <w:pStyle w:val="ListBullet"/>
      </w:pPr>
      <w:r>
        <w:rPr>
          <w:b/>
          <w:sz w:val="20"/>
        </w:rPr>
        <w:t>[Modified] .env.example</w:t>
      </w:r>
      <w:r>
        <w:rPr>
          <w:sz w:val="20"/>
        </w:rPr>
        <w:t xml:space="preserve"> — Documented KAYYAN_* env vars + CENTRAL_DOMAINS examples</w:t>
      </w:r>
    </w:p>
    <w:p>
      <w:pPr>
        <w:pStyle w:val="ListBullet"/>
      </w:pPr>
      <w:r>
        <w:rPr>
          <w:b/>
          <w:sz w:val="20"/>
        </w:rPr>
        <w:t>[Modified] .env.production.example</w:t>
      </w:r>
      <w:r>
        <w:rPr>
          <w:sz w:val="20"/>
        </w:rPr>
        <w:t xml:space="preserve"> — Added pricing.kayyan.com to CENTRAL_DOMAINS + KAYYAN_* values</w:t>
      </w:r>
    </w:p>
    <w:p>
      <w:pPr>
        <w:pStyle w:val="ListBullet"/>
      </w:pPr>
      <w:r>
        <w:rPr>
          <w:b/>
          <w:sz w:val="20"/>
        </w:rPr>
        <w:t>[Modified] resources/views/Dashboard/dashboard.blade.php</w:t>
      </w:r>
      <w:r>
        <w:rPr>
          <w:sz w:val="20"/>
        </w:rPr>
        <w:t xml:space="preserve"> — Added conditional Upgrade Banner (shows for starter/pro tenants)</w:t>
      </w:r>
    </w:p>
    <w:p>
      <w:pPr>
        <w:pStyle w:val="Heading2"/>
      </w:pPr>
      <w:r>
        <w:rPr>
          <w:rFonts w:ascii="Calibri" w:hAnsi="Calibri"/>
          <w:color w:val="1E40AF"/>
          <w:sz w:val="32"/>
        </w:rPr>
        <w:t>11.3 Routing Architecture</w:t>
      </w:r>
    </w:p>
    <w:p>
      <w:r>
        <w:rPr>
          <w:rFonts w:ascii="Calibri" w:hAnsi="Calibri"/>
          <w:b w:val="0"/>
          <w:i w:val="0"/>
          <w:sz w:val="22"/>
        </w:rPr>
        <w:t>The route lives in routes/web.php (NOT routes/tenant.php). This is critical:</w:t>
      </w:r>
    </w:p>
    <w:p>
      <w:r>
        <w:rPr>
          <w:rFonts w:ascii="Calibri" w:hAnsi="Calibri"/>
          <w:b w:val="0"/>
          <w:i w:val="0"/>
          <w:sz w:val="22"/>
        </w:rPr>
        <w:t>routes/web.php is wrapped by RouteServiceProvider with the "web" middleware group + the "central.domains" middleware (CentralDomainsOnly). Since "central.domains" allows requests ONLY from hosts in config(tenancy.central_domains), and Stancl tenancy bootstrappers are NEVER applied to web.php routes, the pricing page:</w:t>
      </w:r>
    </w:p>
    <w:p>
      <w:pPr>
        <w:pStyle w:val="ListBullet"/>
      </w:pPr>
      <w:r>
        <w:t>Reads from the CENTRAL DB (default DB_CONNECTION — same as landlord operations)</w:t>
      </w:r>
    </w:p>
    <w:p>
      <w:pPr>
        <w:pStyle w:val="ListBullet"/>
      </w:pPr>
      <w:r>
        <w:t>Returns 404 on any tenant subdomain (acme.localhost, etc.)</w:t>
      </w:r>
    </w:p>
    <w:p>
      <w:pPr>
        <w:pStyle w:val="ListBullet"/>
      </w:pPr>
      <w:r>
        <w:t>Is fully cacheable + SEO-indexable</w:t>
      </w:r>
    </w:p>
    <w:p>
      <w:pPr>
        <w:pStyle w:val="ListBullet"/>
      </w:pPr>
      <w:r>
        <w:t>Does NOT trigger InitializeTenancyByDomain or any DatabaseTenancyBootstrapper</w:t>
      </w:r>
    </w:p>
    <w:p>
      <w:pPr>
        <w:pStyle w:val="Heading2"/>
      </w:pPr>
      <w:r>
        <w:rPr>
          <w:rFonts w:ascii="Calibri" w:hAnsi="Calibri"/>
          <w:color w:val="1E40AF"/>
          <w:sz w:val="32"/>
        </w:rPr>
        <w:t>11.4 Subdomain Deployment (Production)</w:t>
      </w:r>
    </w:p>
    <w:p>
      <w:r>
        <w:rPr>
          <w:rFonts w:ascii="Calibri" w:hAnsi="Calibri"/>
          <w:b w:val="0"/>
          <w:i w:val="0"/>
          <w:sz w:val="22"/>
        </w:rPr>
        <w:t>To deploy on a dedicated subdomain like pricing.kayyan.com:</w:t>
      </w:r>
    </w:p>
    <w:p>
      <w:pPr>
        <w:pStyle w:val="ListBullet"/>
      </w:pPr>
      <w:r>
        <w:rPr>
          <w:sz w:val="20"/>
        </w:rPr>
        <w:t>1. DNS: point pricing.kayyan.com A/CNAME to the same server as the main dashboard.</w:t>
      </w:r>
    </w:p>
    <w:p>
      <w:pPr>
        <w:pStyle w:val="ListBullet"/>
      </w:pPr>
      <w:r>
        <w:rPr>
          <w:sz w:val="20"/>
        </w:rPr>
        <w:t>2. Web server (Nginx/Apache): serve the same public/ document root for both domains.</w:t>
      </w:r>
    </w:p>
    <w:p>
      <w:pPr>
        <w:pStyle w:val="ListBullet"/>
      </w:pPr>
      <w:r>
        <w:rPr>
          <w:sz w:val="20"/>
        </w:rPr>
        <w:t>3. .env: add pricing.kayyan.com to CENTRAL_DOMAINS (comma-separated):</w:t>
      </w:r>
    </w:p>
    <w:p>
      <w:pPr>
        <w:pStyle w:val="ListBullet"/>
      </w:pPr>
      <w:r>
        <w:rPr>
          <w:sz w:val="20"/>
        </w:rPr>
        <w:t xml:space="preserve">   CENTRAL_DOMAINS=superdashboard.remotelly1.site,pricing.kayyan.com</w:t>
      </w:r>
    </w:p>
    <w:p>
      <w:pPr>
        <w:pStyle w:val="ListBullet"/>
      </w:pPr>
      <w:r>
        <w:rPr>
          <w:sz w:val="20"/>
        </w:rPr>
        <w:t>4. SSL: ensure the subdomain has a valid HTTPS certificate.</w:t>
      </w:r>
    </w:p>
    <w:p>
      <w:pPr>
        <w:pStyle w:val="ListBullet"/>
      </w:pPr>
      <w:r>
        <w:rPr>
          <w:sz w:val="20"/>
        </w:rPr>
        <w:t>5. Test: curl -I https://pricing.kayyan.com/pricing should return 200.</w:t>
      </w:r>
    </w:p>
    <w:p>
      <w:pPr>
        <w:pStyle w:val="Heading2"/>
      </w:pPr>
      <w:r>
        <w:rPr>
          <w:rFonts w:ascii="Calibri" w:hAnsi="Calibri"/>
          <w:color w:val="1E40AF"/>
          <w:sz w:val="32"/>
        </w:rPr>
        <w:t>11.5 Data Source</w:t>
      </w:r>
    </w:p>
    <w:p>
      <w:r>
        <w:rPr>
          <w:rFonts w:ascii="Calibri" w:hAnsi="Calibri"/>
          <w:b w:val="0"/>
          <w:i w:val="0"/>
          <w:sz w:val="22"/>
        </w:rPr>
        <w:t>Plans are loaded from the CENTRAL plans table:</w:t>
      </w:r>
    </w:p>
    <w:p>
      <w:pPr>
        <w:ind w:left="283"/>
      </w:pPr>
      <w:r>
        <w:rPr>
          <w:rFonts w:ascii="Consolas" w:hAnsi="Consolas"/>
          <w:sz w:val="18"/>
        </w:rPr>
        <w:t>Plan::where('is_active', true)</w:t>
        <w:br/>
        <w:t xml:space="preserve">    -&gt;whereIn('slug', PricingController::PUBLIC_PLAN_SLUGS)  // ['starter','pro','enterprise']</w:t>
        <w:br/>
        <w:t xml:space="preserve">    -&gt;orderByRaw("FIELD(slug, 'starter', 'pro', 'enterprise')")</w:t>
        <w:br/>
        <w:t xml:space="preserve">    -&gt;with(['featuresList' =&gt; fn($q) =&gt; $q-&gt;where('is_enabled', true)])</w:t>
        <w:br/>
        <w:t xml:space="preserve">    -&gt;get();</w:t>
      </w:r>
    </w:p>
    <w:p>
      <w:r>
        <w:rPr>
          <w:rFonts w:ascii="Calibri" w:hAnsi="Calibri"/>
          <w:b w:val="0"/>
          <w:i/>
          <w:sz w:val="22"/>
        </w:rPr>
        <w:t>Legacy plans (basic, pos, manufacturing, pro-x, custom) are HIDDEN from the public page.</w:t>
      </w:r>
    </w:p>
    <w:p>
      <w:pPr>
        <w:pStyle w:val="Heading2"/>
      </w:pPr>
      <w:r>
        <w:rPr>
          <w:rFonts w:ascii="Calibri" w:hAnsi="Calibri"/>
          <w:color w:val="1E40AF"/>
          <w:sz w:val="32"/>
        </w:rPr>
        <w:t>11.6 CTA Configuration (Env-Override)</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Env Var</w:t>
            </w:r>
          </w:p>
        </w:tc>
        <w:tc>
          <w:tcPr>
            <w:tcW w:type="dxa" w:w="3969"/>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Default</w:t>
            </w:r>
          </w:p>
        </w:tc>
        <w:tc>
          <w:tcPr>
            <w:tcW w:type="dxa" w:w="2835"/>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Purpose</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KAYYAN_WHATSAPP_NUMBER</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+966500000000</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WhatsApp number used by كل Contact Sales CTA</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KAYYAN_DEMO_URL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Google Calendar public pattern</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احجز ديمو CTA target (override with Calendly / Cal.com)</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KAYYAN_SIGNUP_URL</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env(APP_URL)/super-admin/tenants/create</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Start Free Trial CTA target</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KAYYAN_BRAND_NAME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"كيان SaaS"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Brand name in title, JSON-LD, social cards</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KAYYAN_SEO_TITLE</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الأسعار | كيان SaaS ...</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&lt;title&gt; tag override</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KAYYAN_SEO_DESCRIPTION</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اختر باقة كيان SaaS...</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&lt;meta name="description"&gt; override</w:t>
            </w:r>
          </w:p>
        </w:tc>
      </w:tr>
      <w:tr>
        <w:tc>
          <w:tcPr>
            <w:tcW w:type="dxa" w:w="2268"/>
            <w:tcBorders>
              <w:top w:val="single" w:sz="4" w:color="888888"/>
              <w:left w:val="single" w:sz="4" w:color="888888"/>
              <w:bottom w:val="single" w:sz="4" w:color="888888"/>
              <w:right w:val="single" w:sz="4" w:color="888888"/>
            </w:tcBorders>
            <w:vAlign w:val="center"/>
          </w:tcPr>
          <w:p>
            <w:r/>
            <w:r>
              <w:rPr>
                <w:rFonts w:ascii="Calibri" w:hAnsi="Calibri"/>
                <w:sz w:val="18"/>
              </w:rPr>
              <w:t>KAYYAN_SEO_KEYWORDS</w:t>
            </w:r>
          </w:p>
        </w:tc>
        <w:tc>
          <w:tcPr>
            <w:tcW w:type="dxa" w:w="3969"/>
            <w:tcBorders>
              <w:top w:val="single" w:sz="4" w:color="888888"/>
              <w:left w:val="single" w:sz="4" w:color="888888"/>
              <w:bottom w:val="single" w:sz="4" w:color="888888"/>
              <w:right w:val="single" w:sz="4" w:color="888888"/>
            </w:tcBorders>
            <w:vAlign w:val="center"/>
          </w:tcPr>
          <w:p>
            <w:r/>
            <w:r>
              <w:rPr>
                <w:rFonts w:ascii="Calibri" w:hAnsi="Calibri"/>
                <w:sz w:val="18"/>
              </w:rPr>
              <w:t>نظام إدارة أعمال, نقاط بيع...</w:t>
            </w:r>
          </w:p>
        </w:tc>
        <w:tc>
          <w:tcPr>
            <w:tcW w:type="dxa" w:w="2835"/>
            <w:tcBorders>
              <w:top w:val="single" w:sz="4" w:color="888888"/>
              <w:left w:val="single" w:sz="4" w:color="888888"/>
              <w:bottom w:val="single" w:sz="4" w:color="888888"/>
              <w:right w:val="single" w:sz="4" w:color="888888"/>
            </w:tcBorders>
            <w:vAlign w:val="center"/>
          </w:tcPr>
          <w:p>
            <w:r/>
            <w:r>
              <w:rPr>
                <w:rFonts w:ascii="Calibri" w:hAnsi="Calibri"/>
                <w:sz w:val="18"/>
              </w:rPr>
              <w:t>&lt;meta name="keywords"&gt; override</w:t>
            </w:r>
          </w:p>
        </w:tc>
      </w:tr>
    </w:tbl>
    <w:p>
      <w:pPr>
        <w:pStyle w:val="Heading2"/>
      </w:pPr>
      <w:r>
        <w:rPr>
          <w:rFonts w:ascii="Calibri" w:hAnsi="Calibri"/>
          <w:color w:val="1E40AF"/>
          <w:sz w:val="32"/>
        </w:rPr>
        <w:t>11.7 Page Sections (Top → Bottom)</w:t>
      </w:r>
    </w:p>
    <w:tbl>
      <w:tblPr>
        <w:tblStyle w:val="TableGrid"/>
        <w:tblW w:type="auto" w:w="0"/>
        <w:jc w:val="center"/>
        <w:tblLook w:firstColumn="1" w:firstRow="1" w:lastColumn="0" w:lastRow="0" w:noHBand="0" w:noVBand="1" w:val="04A0"/>
      </w:tblPr>
      <w:tblGrid>
        <w:gridCol w:w="3249"/>
        <w:gridCol w:w="3249"/>
        <w:gridCol w:w="3249"/>
      </w:tblGrid>
      <w:tr>
        <w:tc>
          <w:tcPr>
            <w:tcW w:type="dxa" w:w="567"/>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w:t>
            </w:r>
          </w:p>
        </w:tc>
        <w:tc>
          <w:tcPr>
            <w:tcW w:type="dxa" w:w="2551"/>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Section</w:t>
            </w:r>
          </w:p>
        </w:tc>
        <w:tc>
          <w:tcPr>
            <w:tcW w:type="dxa" w:w="6236"/>
            <w:shd w:val="clear" w:color="auto" w:fill="1E3A8A"/>
            <w:tcBorders>
              <w:top w:val="single" w:sz="4" w:color="888888"/>
              <w:left w:val="single" w:sz="4" w:color="888888"/>
              <w:bottom w:val="single" w:sz="4" w:color="888888"/>
              <w:right w:val="single" w:sz="4" w:color="888888"/>
            </w:tcBorders>
            <w:vAlign w:val="center"/>
          </w:tcPr>
          <w:p>
            <w:r/>
            <w:r>
              <w:rPr>
                <w:rFonts w:ascii="Calibri" w:hAnsi="Calibri"/>
                <w:b/>
                <w:color w:val="FFFFFF"/>
                <w:sz w:val="18"/>
              </w:rPr>
              <w:t>Purpose</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1</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Sticky Top Bar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Kayyan K-logo + nav links + Contact + Start Free Trial CTAs</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2</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Hero</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H1 headline + subtitle + dual CTAs + trust badges</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3</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Trust Strip</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4 stats (+500 شركات, +2,400 مستخدمين, +1.2M فاتورة, 99.9% uptime)</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4</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8 Features Grid</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POS / المخازن / التصنيع / المحاسبة / التقارير / RBAC / مخزون الخشب / الدعم</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5</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Pricing Cards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3 cards (Starter/Pro/Enterprise) — each with WhatsApp CTA + Demo CTA</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6</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Comparison Table</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8-row feature matrix (desktop) + accordion view (mobile)</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7</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Add-ons</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4 mini-cards: تدريب / دعم VIP / تخصيص / ترحيل بيانات</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8</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FAQ</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6 collapsible &lt;details&gt; Q&amp;As (zero JS)</w:t>
            </w:r>
          </w:p>
        </w:tc>
      </w:tr>
      <w:tr>
        <w:tc>
          <w:tcPr>
            <w:tcW w:type="dxa" w:w="567"/>
            <w:tcBorders>
              <w:top w:val="single" w:sz="4" w:color="888888"/>
              <w:left w:val="single" w:sz="4" w:color="888888"/>
              <w:bottom w:val="single" w:sz="4" w:color="888888"/>
              <w:right w:val="single" w:sz="4" w:color="888888"/>
            </w:tcBorders>
            <w:vAlign w:val="center"/>
          </w:tcPr>
          <w:p>
            <w:r/>
            <w:r>
              <w:rPr>
                <w:rFonts w:ascii="Calibri" w:hAnsi="Calibri"/>
                <w:sz w:val="18"/>
              </w:rPr>
              <w:t>9</w:t>
            </w:r>
          </w:p>
        </w:tc>
        <w:tc>
          <w:tcPr>
            <w:tcW w:type="dxa" w:w="2551"/>
            <w:tcBorders>
              <w:top w:val="single" w:sz="4" w:color="888888"/>
              <w:left w:val="single" w:sz="4" w:color="888888"/>
              <w:bottom w:val="single" w:sz="4" w:color="888888"/>
              <w:right w:val="single" w:sz="4" w:color="888888"/>
            </w:tcBorders>
            <w:vAlign w:val="center"/>
          </w:tcPr>
          <w:p>
            <w:r/>
            <w:r>
              <w:rPr>
                <w:rFonts w:ascii="Calibri" w:hAnsi="Calibri"/>
                <w:sz w:val="18"/>
              </w:rPr>
              <w:t>Final CTA + Footer</w:t>
            </w:r>
          </w:p>
        </w:tc>
        <w:tc>
          <w:tcPr>
            <w:tcW w:type="dxa" w:w="6236"/>
            <w:tcBorders>
              <w:top w:val="single" w:sz="4" w:color="888888"/>
              <w:left w:val="single" w:sz="4" w:color="888888"/>
              <w:bottom w:val="single" w:sz="4" w:color="888888"/>
              <w:right w:val="single" w:sz="4" w:color="888888"/>
            </w:tcBorders>
            <w:vAlign w:val="center"/>
          </w:tcPr>
          <w:p>
            <w:r/>
            <w:r>
              <w:rPr>
                <w:rFonts w:ascii="Calibri" w:hAnsi="Calibri"/>
                <w:sz w:val="18"/>
              </w:rPr>
              <w:t>Email-less CTA + 4-column footer + copyright</w:t>
            </w:r>
          </w:p>
        </w:tc>
      </w:tr>
    </w:tbl>
    <w:p>
      <w:pPr>
        <w:pStyle w:val="Heading2"/>
      </w:pPr>
      <w:r>
        <w:rPr>
          <w:rFonts w:ascii="Calibri" w:hAnsi="Calibri"/>
          <w:color w:val="1E40AF"/>
          <w:sz w:val="32"/>
        </w:rPr>
        <w:t>11.8 In-App Upgrade Banner</w:t>
      </w:r>
    </w:p>
    <w:p>
      <w:r>
        <w:rPr>
          <w:rFonts w:ascii="Calibri" w:hAnsi="Calibri"/>
          <w:b w:val="0"/>
          <w:i w:val="0"/>
          <w:sz w:val="22"/>
        </w:rPr>
        <w:t>A conditional Upgrade Banner was added to resources/views/Dashboard/dashboard.blade.php at the top of the dash-v3 div. It shows ONLY for tenants whose plan_id is "starter" or "pro".</w:t>
      </w:r>
    </w:p>
    <w:p>
      <w:r>
        <w:rPr>
          <w:rFonts w:ascii="Calibri" w:hAnsi="Calibri"/>
          <w:b w:val="0"/>
          <w:i/>
          <w:sz w:val="22"/>
        </w:rPr>
        <w:t>Trigger condition: @if(in_array($currentPlanSlug, ["starter", "pro"], true))</w:t>
      </w:r>
    </w:p>
    <w:p>
      <w:r>
        <w:rPr>
          <w:rFonts w:ascii="Calibri" w:hAnsi="Calibri"/>
          <w:b w:val="0"/>
          <w:i w:val="0"/>
          <w:sz w:val="22"/>
        </w:rPr>
        <w:t>Target: opens the public pricing subdomain in a new tab via KAYYAN_SIGNUP_URL.</w:t>
      </w:r>
    </w:p>
    <w:p>
      <w:r>
        <w:rPr>
          <w:rFonts w:ascii="Calibri" w:hAnsi="Calibri"/>
          <w:b w:val="0"/>
          <w:i/>
          <w:sz w:val="22"/>
        </w:rPr>
        <w:t>Styling: gradient indigo→amber background with animated blob decorations, responsive (stacks vertically on mobile), uses inline @push("styles") CSS.</w:t>
      </w:r>
    </w:p>
    <w:p>
      <w:pPr>
        <w:pStyle w:val="Heading2"/>
      </w:pPr>
      <w:r>
        <w:rPr>
          <w:rFonts w:ascii="Calibri" w:hAnsi="Calibri"/>
          <w:color w:val="1E40AF"/>
          <w:sz w:val="32"/>
        </w:rPr>
        <w:t>11.9 SEO &amp; Performance</w:t>
      </w:r>
    </w:p>
    <w:p>
      <w:r>
        <w:rPr>
          <w:rFonts w:ascii="Calibri" w:hAnsi="Calibri"/>
          <w:b w:val="0"/>
          <w:i w:val="0"/>
          <w:sz w:val="22"/>
        </w:rPr>
        <w:t>Pre-loaded SEO meta in pricing/layout.blade.php:</w:t>
      </w:r>
    </w:p>
    <w:p>
      <w:pPr>
        <w:pStyle w:val="ListBullet"/>
      </w:pPr>
      <w:r>
        <w:t>&lt;title&gt; + &lt;meta name="description"&gt; + &lt;meta name="keywords"&gt;</w:t>
      </w:r>
    </w:p>
    <w:p>
      <w:pPr>
        <w:pStyle w:val="ListBullet"/>
      </w:pPr>
      <w:r>
        <w:t>Open Graph tags (og:type, og:title, og:description, og:url, og:locale ar_SA, og:image)</w:t>
      </w:r>
    </w:p>
    <w:p>
      <w:pPr>
        <w:pStyle w:val="ListBullet"/>
      </w:pPr>
      <w:r>
        <w:t>Twitter Card tags (summary_large_image)</w:t>
      </w:r>
    </w:p>
    <w:p>
      <w:pPr>
        <w:pStyle w:val="ListBullet"/>
      </w:pPr>
      <w:r>
        <w:t>JSON-LD ProductCollection schema (pushed from index view via @stack("json-ld"))</w:t>
      </w:r>
    </w:p>
    <w:p>
      <w:pPr>
        <w:pStyle w:val="ListBullet"/>
      </w:pPr>
      <w:r>
        <w:t>Canonical URL (auto-derived from current request origin)</w:t>
      </w:r>
    </w:p>
    <w:p>
      <w:pPr>
        <w:pStyle w:val="ListBullet"/>
      </w:pPr>
      <w:r>
        <w:t>hreflang-ready (og:locale:alternate en_US)</w:t>
      </w:r>
    </w:p>
    <w:p>
      <w:r>
        <w:rPr>
          <w:rFonts w:ascii="Calibri" w:hAnsi="Calibri"/>
          <w:b w:val="0"/>
          <w:i w:val="0"/>
          <w:sz w:val="22"/>
        </w:rPr>
        <w:t>For higher traffic, add caching in PricingController:</w:t>
      </w:r>
    </w:p>
    <w:p>
      <w:r>
        <w:rPr>
          <w:rFonts w:ascii="Consolas" w:hAnsi="Consolas"/>
          <w:sz w:val="18"/>
        </w:rPr>
        <w:t>Cache::remember('pricing_page_payload', 3600, function () use ($request) {</w:t>
        <w:br/>
        <w:t xml:space="preserve">    return [...];  // heavy queries / API calls</w:t>
        <w:br/>
        <w:t>});</w:t>
      </w:r>
    </w:p>
    <w:p>
      <w:pPr>
        <w:pStyle w:val="Heading2"/>
      </w:pPr>
      <w:r>
        <w:rPr>
          <w:rFonts w:ascii="Calibri" w:hAnsi="Calibri"/>
          <w:color w:val="1E40AF"/>
          <w:sz w:val="32"/>
        </w:rPr>
        <w:t>11.10 Custom Plan Slugs (Public)</w:t>
      </w:r>
    </w:p>
    <w:p>
      <w:r>
        <w:rPr>
          <w:rFonts w:ascii="Calibri" w:hAnsi="Calibri"/>
          <w:b w:val="0"/>
          <w:i w:val="0"/>
          <w:sz w:val="22"/>
        </w:rPr>
        <w:t>PricingController::PUBLIC_PLAN_SLUGS defines which plans appear on the public page. To show more plans, edit the constant in the controller.</w:t>
      </w:r>
    </w:p>
    <w:p>
      <w:r>
        <w:rPr>
          <w:rFonts w:ascii="Calibri" w:hAnsi="Calibri"/>
          <w:b/>
          <w:i w:val="0"/>
          <w:sz w:val="22"/>
        </w:rPr>
        <w:t>Active plans in central DB (per PlanSeeder):</w:t>
      </w:r>
    </w:p>
    <w:p>
      <w:r>
        <w:rPr>
          <w:rFonts w:ascii="Calibri" w:hAnsi="Calibri"/>
          <w:b w:val="0"/>
          <w:i w:val="0"/>
          <w:sz w:val="22"/>
        </w:rPr>
        <w:t>• starter ($99) — POS + Purchase</w:t>
      </w:r>
    </w:p>
    <w:p>
      <w:r>
        <w:rPr>
          <w:rFonts w:ascii="Calibri" w:hAnsi="Calibri"/>
          <w:b w:val="0"/>
          <w:i w:val="0"/>
          <w:sz w:val="22"/>
        </w:rPr>
        <w:t>• pro ($299) — adds Manufacturing + Multi-warehouse (5) + Accounting + Accounting Advanced + Reports Advanced</w:t>
      </w:r>
    </w:p>
    <w:p>
      <w:r>
        <w:rPr>
          <w:rFonts w:ascii="Calibri" w:hAnsi="Calibri"/>
          <w:b w:val="0"/>
          <w:i w:val="0"/>
          <w:sz w:val="22"/>
        </w:rPr>
        <w:t>• enterprise ($599) — all features unlimited</w:t>
      </w:r>
    </w:p>
    <w:p>
      <w:pPr>
        <w:pStyle w:val="Heading2"/>
      </w:pPr>
      <w:r>
        <w:rPr>
          <w:rFonts w:ascii="Calibri" w:hAnsi="Calibri"/>
          <w:color w:val="1E40AF"/>
          <w:sz w:val="32"/>
        </w:rPr>
        <w:t>11.11 Related Documentation</w:t>
      </w:r>
    </w:p>
    <w:p>
      <w:r>
        <w:rPr>
          <w:rFonts w:ascii="Calibri" w:hAnsi="Calibri"/>
          <w:b w:val="0"/>
          <w:i w:val="0"/>
          <w:sz w:val="22"/>
        </w:rPr>
        <w:t>• docs/PRICING_PAGE.md — quick reference card with deployment steps</w:t>
      </w:r>
    </w:p>
    <w:p>
      <w:r>
        <w:rPr>
          <w:rFonts w:ascii="Calibri" w:hAnsi="Calibri"/>
          <w:b w:val="0"/>
          <w:i w:val="0"/>
          <w:sz w:val="22"/>
        </w:rPr>
        <w:t>• Part 4 (Modules) — existing /plan/upgrade inside tenant context is the legacy equivalent</w:t>
      </w:r>
    </w:p>
    <w:p>
      <w:r>
        <w:rPr>
          <w:rFonts w:ascii="Calibri" w:hAnsi="Calibri"/>
          <w:b w:val="0"/>
          <w:i w:val="0"/>
          <w:sz w:val="22"/>
        </w:rPr>
        <w:t>• Part 7 (Routes) — Route added to landlord scope (routes/web.php)</w:t>
      </w:r>
    </w:p>
    <w:p>
      <w:r>
        <w:rPr>
          <w:rFonts w:ascii="Calibri" w:hAnsi="Calibri"/>
          <w:b w:val="0"/>
          <w:i w:val="0"/>
          <w:sz w:val="22"/>
        </w:rPr>
        <w:t>• Plan model — app/Models/Plan.php</w:t>
      </w:r>
    </w:p>
    <w:p>
      <w:r>
        <w:rPr>
          <w:rFonts w:ascii="Calibri" w:hAnsi="Calibri"/>
          <w:b w:val="0"/>
          <w:i w:val="0"/>
          <w:sz w:val="22"/>
        </w:rPr>
        <w:t>• PlanFeature model — app/Models/PlanFeature.php</w:t>
      </w:r>
    </w:p>
    <w:p>
      <w:pPr>
        <w:pStyle w:val="Heading2"/>
      </w:pPr>
      <w:r>
        <w:rPr>
          <w:rFonts w:ascii="Calibri" w:hAnsi="Calibri"/>
          <w:color w:val="1E40AF"/>
          <w:sz w:val="32"/>
        </w:rPr>
        <w:t>11.12 v2 Rollback Note (2026-07-04)</w:t>
      </w:r>
    </w:p>
    <w:p>
      <w:pPr>
        <w:pStyle w:val="Heading3"/>
      </w:pPr>
      <w:r>
        <w:rPr>
          <w:rFonts w:ascii="Calibri" w:hAnsi="Calibri"/>
          <w:color w:val="374B5E"/>
          <w:sz w:val="26"/>
        </w:rPr>
        <w:t>11.12.1 What Changed</w:t>
      </w:r>
    </w:p>
    <w:p>
      <w:pPr>
        <w:pStyle w:val="ListBullet"/>
      </w:pPr>
      <w:r>
        <w:t>A separate CMS admin form at /super-admin/pricing-settings was prototyped, then REMOVED per operator preference. The operator controls all plan content from /super-admin/plans.</w:t>
      </w:r>
    </w:p>
    <w:p>
      <w:pPr>
        <w:pStyle w:val="ListBullet"/>
      </w:pPr>
      <w:r>
        <w:t>All marketing copy (hero, trust stats, features, addons, FAQs, footer) is now hard-coded directly in resources/views/pricing/index.blade.php.</w:t>
      </w:r>
    </w:p>
    <w:p>
      <w:pPr>
        <w:pStyle w:val="ListBullet"/>
      </w:pPr>
      <w:r>
        <w:t>WhatsApp CTAs remain REMOVED from the public page (retained from the v2 change that the operator asked for).</w:t>
      </w:r>
    </w:p>
    <w:p>
      <w:pPr>
        <w:pStyle w:val="ListBullet"/>
      </w:pPr>
      <w:r>
        <w:t>The only CTA per pricing card is now "احجز ديمو مجاني" pointing to the configured demo URL.</w:t>
      </w:r>
    </w:p>
    <w:p>
      <w:pPr>
        <w:pStyle w:val="Heading3"/>
      </w:pPr>
      <w:r>
        <w:rPr>
          <w:rFonts w:ascii="Calibri" w:hAnsi="Calibri"/>
          <w:color w:val="374B5E"/>
          <w:sz w:val="26"/>
        </w:rPr>
        <w:t>11.12.2 Removed Files</w:t>
      </w:r>
    </w:p>
    <w:p>
      <w:pPr>
        <w:pStyle w:val="ListBullet"/>
      </w:pPr>
      <w:r>
        <w:t>app/Models/PricingSetting.php</w:t>
      </w:r>
    </w:p>
    <w:p>
      <w:pPr>
        <w:pStyle w:val="ListBullet"/>
      </w:pPr>
      <w:r>
        <w:t>app/Http/Controllers/Landlord/PricingSettingsController.php</w:t>
      </w:r>
    </w:p>
    <w:p>
      <w:pPr>
        <w:pStyle w:val="ListBullet"/>
      </w:pPr>
      <w:r>
        <w:t>resources/views/landlord/pricing-settings.blade.php</w:t>
      </w:r>
    </w:p>
    <w:p>
      <w:pPr>
        <w:pStyle w:val="ListBullet"/>
      </w:pPr>
      <w:r>
        <w:t>database/migrations/2026_07_04_000001_create_pricing_settings_table.php</w:t>
      </w:r>
    </w:p>
    <w:p>
      <w:pPr>
        <w:pStyle w:val="ListBullet"/>
      </w:pPr>
      <w:r>
        <w:t>database/seeders/PricingSettingSeeder.php</w:t>
      </w:r>
    </w:p>
    <w:p>
      <w:pPr>
        <w:pStyle w:val="Heading3"/>
      </w:pPr>
      <w:r>
        <w:rPr>
          <w:rFonts w:ascii="Calibri" w:hAnsi="Calibri"/>
          <w:color w:val="374B5E"/>
          <w:sz w:val="26"/>
        </w:rPr>
        <w:t>11.12.3 Reverted Files (now back to hard-coded v1 behavior)</w:t>
      </w:r>
    </w:p>
    <w:p>
      <w:pPr>
        <w:pStyle w:val="ListBullet"/>
      </w:pPr>
      <w:r>
        <w:t>routes/web.php — /super-admin/pricing-settings routes removed</w:t>
      </w:r>
    </w:p>
    <w:p>
      <w:pPr>
        <w:pStyle w:val="ListBullet"/>
      </w:pPr>
      <w:r>
        <w:t>resources/views/landlord/layout.blade.php — sidebar item "إعدادات صفحة الأسعار" removed</w:t>
      </w:r>
    </w:p>
    <w:p>
      <w:pPr>
        <w:pStyle w:val="ListBullet"/>
      </w:pPr>
      <w:r>
        <w:t>app/Http/Controllers/PricingController.php — back to simple Plan::where(...)-&gt;get() pattern; settings removed</w:t>
      </w:r>
    </w:p>
    <w:p>
      <w:pPr>
        <w:pStyle w:val="ListBullet"/>
      </w:pPr>
      <w:r>
        <w:t>resources/views/pricing/index.blade.php — hard-coded sections, no $settings; WhatsApp still removed</w:t>
      </w:r>
    </w:p>
    <w:p>
      <w:pPr>
        <w:pStyle w:val="ListBullet"/>
      </w:pPr>
      <w:r>
        <w:t>.env.example + .env.production.example — KAYYAN_WHATSAPP_NUMBER removed</w:t>
      </w:r>
    </w:p>
    <w:p>
      <w:pPr>
        <w:pStyle w:val="ListBullet"/>
      </w:pPr>
      <w:r>
        <w:t>config/pricing.php — whatsapp_number key removed</w:t>
      </w:r>
    </w:p>
    <w:p>
      <w:pPr>
        <w:pStyle w:val="Heading3"/>
      </w:pPr>
      <w:r>
        <w:rPr>
          <w:rFonts w:ascii="Calibri" w:hAnsi="Calibri"/>
          <w:color w:val="374B5E"/>
          <w:sz w:val="26"/>
        </w:rPr>
        <w:t>11.12.4 DB Action Taken</w:t>
      </w:r>
    </w:p>
    <w:p>
      <w:r>
        <w:rPr>
          <w:rFonts w:ascii="Calibri" w:hAnsi="Calibri"/>
          <w:i/>
          <w:sz w:val="22"/>
        </w:rPr>
        <w:t>php artisan tinker → Schema::drop("pricing_settings") — table dropped (migration file was also deleted).</w:t>
      </w:r>
    </w:p>
    <w:p>
      <w:pPr>
        <w:pStyle w:val="Heading3"/>
      </w:pPr>
      <w:r>
        <w:rPr>
          <w:rFonts w:ascii="Calibri" w:hAnsi="Calibri"/>
          <w:color w:val="374B5E"/>
          <w:sz w:val="26"/>
        </w:rPr>
        <w:t>11.12.5 How To Edit Marketing Content Going Forward</w:t>
      </w:r>
    </w:p>
    <w:p>
      <w:r>
        <w:rPr>
          <w:rFonts w:ascii="Calibri" w:hAnsi="Calibri"/>
          <w:i w:val="0"/>
          <w:sz w:val="22"/>
        </w:rPr>
        <w:t>Edit resources/views/pricing/index.blade.php directly. Each section has hard-coded arrays (stats, features, addons, faqs) at the top of its section block. No artisan command needed — Blade recompiles on demand.</w:t>
      </w:r>
    </w:p>
    <w:p>
      <w:r>
        <w:rPr>
          <w:rFonts w:ascii="Calibri" w:hAnsi="Calibri"/>
          <w:i/>
          <w:sz w:val="22"/>
        </w:rPr>
        <w:t>To edit plan-level data (name, price, features, slugs, is_active), use /super-admin/plans (unchanged).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