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7f6hemh1tppo" w:id="0"/>
      <w:bookmarkEnd w:id="0"/>
      <w:r w:rsidDel="00000000" w:rsidR="00000000" w:rsidRPr="00000000">
        <w:rPr>
          <w:rtl w:val="0"/>
        </w:rPr>
        <w:t xml:space="preserve">Практическое задание для лекции №4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Цель: научиться применять типовые элементы интерфейса Sailfish 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текстовое поле для ввода числа с заголовком и подсказкой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кнопку, которая будет сохранять визуально нажатое состояние, после того, как пользователь нажал на неё один раз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кнопку и поле с текстом. Поле с текстом должно отображать нажата ли кнопка или нет выводом текста “Нажата” или “Отпущена”</w:t>
      </w:r>
      <w:r w:rsidDel="00000000" w:rsidR="00000000" w:rsidRPr="00000000">
        <w:drawing>
          <wp:inline distB="114300" distT="114300" distL="114300" distR="114300">
            <wp:extent cx="5731200" cy="15494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15494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кнопку со значением, которая будет отображать количество нажатий на неё</w:t>
      </w:r>
      <w:r w:rsidDel="00000000" w:rsidR="00000000" w:rsidRPr="00000000">
        <w:drawing>
          <wp:inline distB="114300" distT="114300" distL="114300" distR="114300">
            <wp:extent cx="5731200" cy="1511300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селектор даты, который будет отображать выбранную дату в консоли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селектор времени, который будет отображать выбранное время в консоли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поле с выпадающим списком, позволяющее выбрать строку из списка. Результат выбора отобразить в консоли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переключатель с текстом, в тексте отобразить состояние переключателя “Включен” или “Выключен”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ползунок и поле с текстом. Поле с текстом должно отображать текущее значение ползунка</w:t>
      </w:r>
      <w:r w:rsidDel="00000000" w:rsidR="00000000" w:rsidRPr="00000000">
        <w:drawing>
          <wp:inline distB="114300" distT="114300" distL="114300" distR="114300">
            <wp:extent cx="5731200" cy="19050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7.png"/><Relationship Id="rId7" Type="http://schemas.openxmlformats.org/officeDocument/2006/relationships/image" Target="media/image05.png"/><Relationship Id="rId8" Type="http://schemas.openxmlformats.org/officeDocument/2006/relationships/image" Target="media/image03.png"/></Relationships>
</file>