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a0arhgcunpey" w:id="0"/>
      <w:bookmarkEnd w:id="0"/>
      <w:r w:rsidDel="00000000" w:rsidR="00000000" w:rsidRPr="00000000">
        <w:rPr>
          <w:rtl w:val="0"/>
        </w:rPr>
        <w:t xml:space="preserve">Практическое задание для лекции №8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Цель: научиться использовать C++ классы в QML, научиться писать собственные QML компоненты на языке C++ и использовать их в приложении.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класс-счётчик с полем для хранения текущего значения и методами для увеличения значения на единицу и сброса до нуля.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Использовать мета-объект класса-счётчика для создания объекта и вызова его методов (использовать функцию main, результат изменения состояния проверять выводом на консоль).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приложение с текстовым полем и двумя кнопками. Использовать класс-счётчик в QML: текстовое поле должно отображать текущее значение счётчика, кнопки используются для увеличения значения счётчика на единицу и сброса значения до нуля.</w:t>
      </w: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Сделать поле со значением счётчика свойством и инициализировать его каким-либо значением при создании объекта в QML.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класс, содержащий список из строк. Класс должен содержать методы для добавления строки в список и удаления последней добавленной строки.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приложение, позволяющее добавить введённое слово и удалить последнее добавленное с использованием данного класса в QML. Слова сохраняются в нижнем регистре.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Реализовать свойство только для чтения, которое позволяет получить список всех строк в виде одной, перечисленных через запятую и использовать это свойство для вывода добавленных строк на экран. Свойство должно моментально реагировать на изменение содержимого списка, первое слово начинается с заглавной буквы.</w:t>
        <w:br w:type="textWrapping"/>
        <w:br w:type="textWrapping"/>
      </w:r>
      <w:r w:rsidDel="00000000" w:rsidR="00000000" w:rsidRPr="00000000">
        <w:drawing>
          <wp:inline distB="114300" distT="114300" distL="114300" distR="114300">
            <wp:extent cx="5731200" cy="35052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