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DE301" w14:textId="77777777" w:rsidR="00893E00" w:rsidRPr="00152727" w:rsidRDefault="00893E00" w:rsidP="00893E00">
      <w:pPr>
        <w:jc w:val="center"/>
        <w:rPr>
          <w:rStyle w:val="fontstyle21"/>
          <w:sz w:val="28"/>
          <w:szCs w:val="24"/>
          <w:lang w:val="ru-RU"/>
        </w:rPr>
      </w:pPr>
      <w:r w:rsidRPr="00DD75C8">
        <w:rPr>
          <w:b/>
          <w:noProof/>
          <w:lang w:eastAsia="zh-CN"/>
        </w:rPr>
        <w:drawing>
          <wp:anchor distT="0" distB="0" distL="114300" distR="114300" simplePos="0" relativeHeight="251659264" behindDoc="1" locked="0" layoutInCell="1" allowOverlap="1" wp14:anchorId="0B2BCDF1" wp14:editId="2A885DE2">
            <wp:simplePos x="0" y="0"/>
            <wp:positionH relativeFrom="margin">
              <wp:align>center</wp:align>
            </wp:positionH>
            <wp:positionV relativeFrom="paragraph">
              <wp:posOffset>483870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2727">
        <w:rPr>
          <w:rStyle w:val="fontstyle21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Pr="00152727"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269A696B" w14:textId="77777777" w:rsidR="00893E00" w:rsidRDefault="00893E00" w:rsidP="00893E00">
      <w:pPr>
        <w:jc w:val="center"/>
        <w:rPr>
          <w:rStyle w:val="fontstyle21"/>
          <w:lang w:val="ru-RU"/>
        </w:rPr>
      </w:pPr>
    </w:p>
    <w:p w14:paraId="0CCAEF5D" w14:textId="77777777" w:rsidR="00893E00" w:rsidRPr="00DE768B" w:rsidRDefault="00893E00" w:rsidP="00893E00">
      <w:pPr>
        <w:jc w:val="center"/>
        <w:rPr>
          <w:rStyle w:val="fontstyle21"/>
          <w:lang w:val="ru-RU"/>
        </w:rPr>
      </w:pPr>
      <w:r w:rsidRPr="00152727">
        <w:rPr>
          <w:rStyle w:val="fontstyle21"/>
          <w:lang w:val="ru-RU"/>
        </w:rPr>
        <w:br/>
      </w:r>
    </w:p>
    <w:p w14:paraId="604D6CD1" w14:textId="77777777" w:rsidR="00893E00" w:rsidRPr="00DE768B" w:rsidRDefault="00893E00" w:rsidP="00893E00">
      <w:pPr>
        <w:jc w:val="center"/>
        <w:rPr>
          <w:rStyle w:val="fontstyle21"/>
          <w:lang w:val="ru-RU"/>
        </w:rPr>
      </w:pPr>
    </w:p>
    <w:p w14:paraId="15548A4F" w14:textId="77777777" w:rsidR="00893E00" w:rsidRPr="00DE768B" w:rsidRDefault="00893E00" w:rsidP="00893E00">
      <w:pPr>
        <w:jc w:val="center"/>
        <w:rPr>
          <w:rStyle w:val="fontstyle21"/>
          <w:lang w:val="ru-RU"/>
        </w:rPr>
      </w:pPr>
    </w:p>
    <w:p w14:paraId="674AC041" w14:textId="77777777" w:rsidR="00893E00" w:rsidRPr="00DE768B" w:rsidRDefault="00893E00" w:rsidP="00893E00">
      <w:pPr>
        <w:jc w:val="center"/>
        <w:rPr>
          <w:rStyle w:val="fontstyle21"/>
          <w:lang w:val="ru-RU"/>
        </w:rPr>
      </w:pPr>
    </w:p>
    <w:p w14:paraId="39BE695C" w14:textId="0CDC7971" w:rsidR="00893E00" w:rsidRDefault="00893E00" w:rsidP="00893E00">
      <w:pPr>
        <w:jc w:val="center"/>
        <w:rPr>
          <w:rStyle w:val="fontstyle21"/>
          <w:lang w:val="ru-RU"/>
        </w:rPr>
      </w:pPr>
      <w:r w:rsidRPr="00152727">
        <w:rPr>
          <w:rStyle w:val="fontstyle21"/>
          <w:lang w:val="ru-RU"/>
        </w:rPr>
        <w:t>Лабораторная работа №</w:t>
      </w:r>
      <w:r w:rsidR="00A52C76">
        <w:rPr>
          <w:rStyle w:val="fontstyle21"/>
          <w:rFonts w:eastAsia="宋体"/>
          <w:lang w:val="ru-RU" w:eastAsia="zh-CN"/>
        </w:rPr>
        <w:t>4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lang w:val="ru-RU"/>
        </w:rPr>
        <w:t>по дисциплине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sz w:val="42"/>
          <w:szCs w:val="42"/>
          <w:lang w:val="ru-RU"/>
        </w:rPr>
        <w:t>«Методы машинного обучения»</w:t>
      </w:r>
      <w:r w:rsidRPr="00152727">
        <w:rPr>
          <w:rFonts w:ascii="CMUSerif-Roman-Identity-H" w:hAnsi="CMUSerif-Roman-Identity-H"/>
          <w:color w:val="000000"/>
          <w:sz w:val="42"/>
          <w:szCs w:val="42"/>
          <w:lang w:val="ru-RU"/>
        </w:rPr>
        <w:br/>
      </w:r>
      <w:r w:rsidRPr="00152727">
        <w:rPr>
          <w:rStyle w:val="fontstyle21"/>
          <w:lang w:val="ru-RU"/>
        </w:rPr>
        <w:t>на тему</w:t>
      </w:r>
    </w:p>
    <w:p w14:paraId="58DCCFE7" w14:textId="77777777" w:rsidR="00893E00" w:rsidRPr="009B14DF" w:rsidRDefault="00893E00" w:rsidP="00893E00">
      <w:pPr>
        <w:jc w:val="center"/>
        <w:rPr>
          <w:rStyle w:val="fontstyle21"/>
          <w:lang w:val="ru-RU"/>
        </w:rPr>
      </w:pPr>
      <w:r w:rsidRPr="00805C9A">
        <w:rPr>
          <w:rStyle w:val="fontstyle21"/>
          <w:rFonts w:ascii="Times New Roman" w:hAnsi="Times New Roman" w:cs="Times New Roman"/>
          <w:b/>
          <w:bCs/>
          <w:sz w:val="24"/>
          <w:szCs w:val="24"/>
          <w:lang w:val="ru-RU"/>
        </w:rPr>
        <w:t>«</w:t>
      </w:r>
      <w:r w:rsidRPr="00805C9A">
        <w:rPr>
          <w:rFonts w:ascii="Times New Roman" w:hAnsi="Times New Roman" w:cs="Times New Roman"/>
          <w:b/>
          <w:bCs/>
          <w:color w:val="24292F"/>
          <w:sz w:val="24"/>
          <w:szCs w:val="24"/>
          <w:lang w:val="ru-RU"/>
        </w:rPr>
        <w:t>Разведочный анализ данных. Исследование и визуализация данных</w:t>
      </w:r>
      <w:r w:rsidRPr="00805C9A">
        <w:rPr>
          <w:rStyle w:val="fontstyle21"/>
          <w:rFonts w:ascii="Times New Roman" w:hAnsi="Times New Roman" w:cs="Times New Roman"/>
          <w:b/>
          <w:bCs/>
          <w:sz w:val="24"/>
          <w:szCs w:val="24"/>
          <w:lang w:val="ru-RU"/>
        </w:rPr>
        <w:t>»</w:t>
      </w:r>
    </w:p>
    <w:p w14:paraId="2A20B6D2" w14:textId="77777777" w:rsidR="00893E00" w:rsidRDefault="00893E00" w:rsidP="00893E00">
      <w:pPr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44127154" w14:textId="77777777" w:rsidR="00893E00" w:rsidRDefault="00893E00" w:rsidP="00893E00">
      <w:pPr>
        <w:jc w:val="right"/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12927198" w14:textId="77777777" w:rsidR="00893E00" w:rsidRDefault="00893E00" w:rsidP="00893E00">
      <w:pPr>
        <w:jc w:val="right"/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171C920A" w14:textId="77777777" w:rsidR="00893E00" w:rsidRPr="00746A14" w:rsidRDefault="00893E00" w:rsidP="00893E00">
      <w:pPr>
        <w:jc w:val="right"/>
        <w:rPr>
          <w:rStyle w:val="fontstyle21"/>
          <w:sz w:val="28"/>
          <w:szCs w:val="32"/>
          <w:lang w:val="ru-RU"/>
        </w:rPr>
      </w:pPr>
      <w:r w:rsidRPr="00152727"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Выполнил: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студент группы ИУ5</w:t>
      </w:r>
      <w:r>
        <w:rPr>
          <w:rStyle w:val="fontstyle21"/>
          <w:sz w:val="28"/>
          <w:szCs w:val="32"/>
          <w:lang w:val="ru-RU" w:eastAsia="zh-CN"/>
        </w:rPr>
        <w:t>И</w:t>
      </w:r>
      <w:r w:rsidRPr="00152727">
        <w:rPr>
          <w:rStyle w:val="fontstyle21"/>
          <w:sz w:val="28"/>
          <w:szCs w:val="32"/>
          <w:lang w:val="ru-RU"/>
        </w:rPr>
        <w:t>-2</w:t>
      </w:r>
      <w:r>
        <w:rPr>
          <w:rStyle w:val="fontstyle21"/>
          <w:sz w:val="28"/>
          <w:szCs w:val="32"/>
          <w:lang w:val="ru-RU"/>
        </w:rPr>
        <w:t>1</w:t>
      </w:r>
      <w:r w:rsidRPr="00152727">
        <w:rPr>
          <w:rStyle w:val="fontstyle21"/>
          <w:sz w:val="28"/>
          <w:szCs w:val="32"/>
          <w:lang w:val="ru-RU"/>
        </w:rPr>
        <w:t>М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>
        <w:rPr>
          <w:rStyle w:val="fontstyle21"/>
          <w:sz w:val="28"/>
          <w:szCs w:val="32"/>
          <w:lang w:val="ru-RU"/>
        </w:rPr>
        <w:t>Ван Чжэн</w:t>
      </w:r>
    </w:p>
    <w:p w14:paraId="3E1B377D" w14:textId="77777777" w:rsidR="00893E00" w:rsidRDefault="00893E00" w:rsidP="00893E00">
      <w:pPr>
        <w:rPr>
          <w:rStyle w:val="fontstyle21"/>
          <w:sz w:val="24"/>
          <w:szCs w:val="24"/>
          <w:lang w:val="ru-RU"/>
        </w:rPr>
      </w:pPr>
    </w:p>
    <w:p w14:paraId="352C968B" w14:textId="77777777" w:rsidR="00893E00" w:rsidRDefault="00893E00" w:rsidP="00893E00">
      <w:pPr>
        <w:rPr>
          <w:rStyle w:val="fontstyle21"/>
          <w:sz w:val="24"/>
          <w:szCs w:val="24"/>
          <w:lang w:val="ru-RU"/>
        </w:rPr>
      </w:pPr>
    </w:p>
    <w:p w14:paraId="0A982E10" w14:textId="77777777" w:rsidR="00893E00" w:rsidRDefault="00893E00" w:rsidP="00893E00">
      <w:pPr>
        <w:jc w:val="center"/>
        <w:rPr>
          <w:rStyle w:val="fontstyle21"/>
          <w:sz w:val="30"/>
          <w:szCs w:val="36"/>
          <w:lang w:val="ru-RU"/>
        </w:rPr>
      </w:pPr>
      <w:r>
        <w:rPr>
          <w:rStyle w:val="fontstyle21"/>
          <w:sz w:val="30"/>
          <w:szCs w:val="36"/>
          <w:lang w:val="ru-RU"/>
        </w:rPr>
        <w:t>Москва — 202</w:t>
      </w:r>
      <w:r>
        <w:rPr>
          <w:rStyle w:val="fontstyle21"/>
          <w:rFonts w:hint="eastAsia"/>
          <w:sz w:val="30"/>
          <w:szCs w:val="36"/>
          <w:lang w:val="ru-RU" w:eastAsia="zh-CN"/>
        </w:rPr>
        <w:t>4</w:t>
      </w:r>
      <w:r w:rsidRPr="00152727">
        <w:rPr>
          <w:rStyle w:val="fontstyle21"/>
          <w:sz w:val="30"/>
          <w:szCs w:val="36"/>
          <w:lang w:val="ru-RU"/>
        </w:rPr>
        <w:t xml:space="preserve"> г.</w:t>
      </w:r>
    </w:p>
    <w:p w14:paraId="712D500F" w14:textId="77777777" w:rsidR="00363A0F" w:rsidRPr="005E0E4C" w:rsidRDefault="00363A0F" w:rsidP="00363A0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1. Цель лабораторной работы</w:t>
      </w:r>
    </w:p>
    <w:p w14:paraId="72653E31" w14:textId="77777777" w:rsidR="00363A0F" w:rsidRPr="002420AA" w:rsidRDefault="00363A0F" w:rsidP="00363A0F">
      <w:pPr>
        <w:pStyle w:val="aa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  <w:color w:val="1F2328"/>
          <w:lang w:val="ru-RU"/>
        </w:rPr>
      </w:pPr>
      <w:r w:rsidRPr="002420AA">
        <w:rPr>
          <w:rFonts w:ascii="Times New Roman" w:hAnsi="Times New Roman" w:cs="Times New Roman"/>
          <w:color w:val="1F2328"/>
          <w:lang w:val="ru-RU"/>
        </w:rPr>
        <w:t xml:space="preserve">изучение продвинутых способов предварительной обработки данных для дальнейшего формирования моделей. </w:t>
      </w:r>
    </w:p>
    <w:p w14:paraId="310FC9A0" w14:textId="77777777" w:rsidR="00363A0F" w:rsidRDefault="00363A0F" w:rsidP="00363A0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 w14:paraId="358C1AD6" w14:textId="77777777" w:rsidR="00F76378" w:rsidRPr="00F76378" w:rsidRDefault="00F76378" w:rsidP="00F7637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1F2328"/>
          <w:sz w:val="24"/>
          <w:szCs w:val="24"/>
          <w:lang w:val="ru-RU" w:eastAsia="zh-CN"/>
        </w:rPr>
      </w:pPr>
      <w:r w:rsidRPr="00F76378">
        <w:rPr>
          <w:rFonts w:ascii="Times New Roman" w:eastAsia="宋体" w:hAnsi="Times New Roman" w:cs="Times New Roman"/>
          <w:color w:val="1F2328"/>
          <w:sz w:val="24"/>
          <w:szCs w:val="24"/>
          <w:lang w:val="ru-RU" w:eastAsia="zh-CN"/>
        </w:rPr>
        <w:t xml:space="preserve">Реализуйте любой алгоритм семейства </w:t>
      </w:r>
      <w:r w:rsidRPr="00F76378">
        <w:rPr>
          <w:rFonts w:ascii="Times New Roman" w:eastAsia="宋体" w:hAnsi="Times New Roman" w:cs="Times New Roman"/>
          <w:color w:val="1F2328"/>
          <w:sz w:val="24"/>
          <w:szCs w:val="24"/>
          <w:lang w:eastAsia="zh-CN"/>
        </w:rPr>
        <w:t>Actor</w:t>
      </w:r>
      <w:r w:rsidRPr="00F76378">
        <w:rPr>
          <w:rFonts w:ascii="Times New Roman" w:eastAsia="宋体" w:hAnsi="Times New Roman" w:cs="Times New Roman"/>
          <w:color w:val="1F2328"/>
          <w:sz w:val="24"/>
          <w:szCs w:val="24"/>
          <w:lang w:val="ru-RU" w:eastAsia="zh-CN"/>
        </w:rPr>
        <w:t>-</w:t>
      </w:r>
      <w:r w:rsidRPr="00F76378">
        <w:rPr>
          <w:rFonts w:ascii="Times New Roman" w:eastAsia="宋体" w:hAnsi="Times New Roman" w:cs="Times New Roman"/>
          <w:color w:val="1F2328"/>
          <w:sz w:val="24"/>
          <w:szCs w:val="24"/>
          <w:lang w:eastAsia="zh-CN"/>
        </w:rPr>
        <w:t>Critic</w:t>
      </w:r>
      <w:r w:rsidRPr="00F76378">
        <w:rPr>
          <w:rFonts w:ascii="Times New Roman" w:eastAsia="宋体" w:hAnsi="Times New Roman" w:cs="Times New Roman"/>
          <w:color w:val="1F2328"/>
          <w:sz w:val="24"/>
          <w:szCs w:val="24"/>
          <w:lang w:val="ru-RU" w:eastAsia="zh-CN"/>
        </w:rPr>
        <w:t xml:space="preserve"> для произвольной среды.</w:t>
      </w:r>
    </w:p>
    <w:p w14:paraId="68338FC3" w14:textId="77777777" w:rsidR="00363A0F" w:rsidRPr="00F76378" w:rsidRDefault="00363A0F" w:rsidP="00363A0F">
      <w:pPr>
        <w:rPr>
          <w:rStyle w:val="fontstyle21"/>
          <w:sz w:val="30"/>
          <w:szCs w:val="36"/>
          <w:lang w:val="ru-RU"/>
        </w:rPr>
      </w:pPr>
    </w:p>
    <w:p w14:paraId="433095EB" w14:textId="39F44099" w:rsidR="00A537A6" w:rsidRDefault="00A537A6" w:rsidP="00363A0F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3. Ход выполнения работы</w:t>
      </w:r>
    </w:p>
    <w:p w14:paraId="0B1E7E43" w14:textId="77777777" w:rsidR="00A74340" w:rsidRPr="00A74340" w:rsidRDefault="00A74340" w:rsidP="0052467D">
      <w:pPr>
        <w:spacing w:after="240" w:line="240" w:lineRule="auto"/>
        <w:ind w:firstLineChars="200" w:firstLine="420"/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</w:pP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  <w:t xml:space="preserve">Среда 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eastAsia="zh-CN"/>
        </w:rPr>
        <w:t>CartPole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  <w:t>-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eastAsia="zh-CN"/>
        </w:rPr>
        <w:t>v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  <w:t xml:space="preserve">1 - это классическая среда управления, предоставляемая 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eastAsia="zh-CN"/>
        </w:rPr>
        <w:t>OpenAI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  <w:t xml:space="preserve"> 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eastAsia="zh-CN"/>
        </w:rPr>
        <w:t>Gym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  <w:t>, которая также известна как задача инверсии маятника. Эта среда проста в дизайне, но вызывает вызовы и предназначена для тестирования производительности алгоритмов обучения с подкреплением в непрерывных пространствах состояний и действий.</w:t>
      </w:r>
    </w:p>
    <w:p w14:paraId="2BDE9427" w14:textId="77777777" w:rsidR="00A74340" w:rsidRPr="00A74340" w:rsidRDefault="00A74340" w:rsidP="0052467D">
      <w:pPr>
        <w:spacing w:after="240" w:line="240" w:lineRule="auto"/>
        <w:ind w:firstLineChars="200" w:firstLine="420"/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</w:pP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  <w:t xml:space="preserve">В среде 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eastAsia="zh-CN"/>
        </w:rPr>
        <w:t>CartPole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  <w:t>-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eastAsia="zh-CN"/>
        </w:rPr>
        <w:t>v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  <w:t>1 есть маленький вагончик (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eastAsia="zh-CN"/>
        </w:rPr>
        <w:t>cart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  <w:t>), который может двигаться влево и вправо по горизонтальному пути, сверху находится шест (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eastAsia="zh-CN"/>
        </w:rPr>
        <w:t>pole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  <w:t>). Задача шеста - поддерживать вертикальное положение, не падая. Игрок может управлять вагончиком, прикладывая силу влево или вправо, чтобы попытаться сохранить баланс шеста.</w:t>
      </w:r>
    </w:p>
    <w:p w14:paraId="14E65E68" w14:textId="77777777" w:rsidR="00A74340" w:rsidRPr="00A74340" w:rsidRDefault="00A74340" w:rsidP="0052467D">
      <w:pPr>
        <w:spacing w:after="240" w:line="240" w:lineRule="auto"/>
        <w:ind w:firstLineChars="200" w:firstLine="420"/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</w:pP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  <w:t>Пространство состояний среды является непрерывным и состоит из четырех значений:</w:t>
      </w:r>
    </w:p>
    <w:p w14:paraId="64C08522" w14:textId="77777777" w:rsidR="00A74340" w:rsidRPr="00A74340" w:rsidRDefault="00A74340" w:rsidP="0052467D">
      <w:pPr>
        <w:numPr>
          <w:ilvl w:val="0"/>
          <w:numId w:val="7"/>
        </w:numPr>
        <w:spacing w:before="100" w:beforeAutospacing="1" w:after="100" w:afterAutospacing="1" w:line="240" w:lineRule="auto"/>
        <w:ind w:firstLineChars="200" w:firstLine="420"/>
        <w:rPr>
          <w:rFonts w:ascii="Times New Roman" w:eastAsia="宋体" w:hAnsi="Times New Roman" w:cs="Times New Roman"/>
          <w:color w:val="24292F"/>
          <w:sz w:val="21"/>
          <w:szCs w:val="21"/>
          <w:lang w:eastAsia="zh-CN"/>
        </w:rPr>
      </w:pP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eastAsia="zh-CN"/>
        </w:rPr>
        <w:t>Положение вагончика (cart position)</w:t>
      </w:r>
    </w:p>
    <w:p w14:paraId="48C062E3" w14:textId="77777777" w:rsidR="00A74340" w:rsidRPr="00A74340" w:rsidRDefault="00A74340" w:rsidP="0052467D">
      <w:pPr>
        <w:numPr>
          <w:ilvl w:val="0"/>
          <w:numId w:val="7"/>
        </w:numPr>
        <w:spacing w:before="60" w:after="100" w:afterAutospacing="1" w:line="240" w:lineRule="auto"/>
        <w:ind w:firstLineChars="200" w:firstLine="420"/>
        <w:rPr>
          <w:rFonts w:ascii="Times New Roman" w:eastAsia="宋体" w:hAnsi="Times New Roman" w:cs="Times New Roman"/>
          <w:color w:val="24292F"/>
          <w:sz w:val="21"/>
          <w:szCs w:val="21"/>
          <w:lang w:eastAsia="zh-CN"/>
        </w:rPr>
      </w:pP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eastAsia="zh-CN"/>
        </w:rPr>
        <w:t>Скорость вагончика (cart velocity)</w:t>
      </w:r>
    </w:p>
    <w:p w14:paraId="179E69C5" w14:textId="77777777" w:rsidR="00A74340" w:rsidRPr="00A74340" w:rsidRDefault="00A74340" w:rsidP="0052467D">
      <w:pPr>
        <w:numPr>
          <w:ilvl w:val="0"/>
          <w:numId w:val="7"/>
        </w:numPr>
        <w:spacing w:before="60" w:after="100" w:afterAutospacing="1" w:line="240" w:lineRule="auto"/>
        <w:ind w:firstLineChars="200" w:firstLine="420"/>
        <w:rPr>
          <w:rFonts w:ascii="Times New Roman" w:eastAsia="宋体" w:hAnsi="Times New Roman" w:cs="Times New Roman"/>
          <w:color w:val="24292F"/>
          <w:sz w:val="21"/>
          <w:szCs w:val="21"/>
          <w:lang w:eastAsia="zh-CN"/>
        </w:rPr>
      </w:pP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eastAsia="zh-CN"/>
        </w:rPr>
        <w:t>Угол шеста (pole angle)</w:t>
      </w:r>
    </w:p>
    <w:p w14:paraId="334C7319" w14:textId="77777777" w:rsidR="00A74340" w:rsidRPr="00A74340" w:rsidRDefault="00A74340" w:rsidP="0052467D">
      <w:pPr>
        <w:numPr>
          <w:ilvl w:val="0"/>
          <w:numId w:val="7"/>
        </w:numPr>
        <w:spacing w:before="60" w:after="100" w:afterAutospacing="1" w:line="240" w:lineRule="auto"/>
        <w:ind w:firstLineChars="200" w:firstLine="420"/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</w:pP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  <w:t>Угловая скорость шеста (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eastAsia="zh-CN"/>
        </w:rPr>
        <w:t>pole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  <w:t xml:space="preserve"> 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eastAsia="zh-CN"/>
        </w:rPr>
        <w:t>angular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  <w:t xml:space="preserve"> 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eastAsia="zh-CN"/>
        </w:rPr>
        <w:t>velocity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  <w:t>)</w:t>
      </w:r>
    </w:p>
    <w:p w14:paraId="16E85955" w14:textId="77777777" w:rsidR="00A74340" w:rsidRPr="00A74340" w:rsidRDefault="00A74340" w:rsidP="0052467D">
      <w:pPr>
        <w:spacing w:after="240" w:line="240" w:lineRule="auto"/>
        <w:ind w:firstLineChars="200" w:firstLine="420"/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</w:pP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  <w:t>Игрок может совершать два дискретных действия:</w:t>
      </w:r>
    </w:p>
    <w:p w14:paraId="6AB7BDC9" w14:textId="77777777" w:rsidR="00A74340" w:rsidRPr="00A74340" w:rsidRDefault="00A74340" w:rsidP="0052467D">
      <w:pPr>
        <w:numPr>
          <w:ilvl w:val="0"/>
          <w:numId w:val="8"/>
        </w:numPr>
        <w:spacing w:before="100" w:beforeAutospacing="1" w:after="100" w:afterAutospacing="1" w:line="240" w:lineRule="auto"/>
        <w:ind w:firstLineChars="200" w:firstLine="420"/>
        <w:rPr>
          <w:rFonts w:ascii="Times New Roman" w:eastAsia="宋体" w:hAnsi="Times New Roman" w:cs="Times New Roman"/>
          <w:color w:val="24292F"/>
          <w:sz w:val="21"/>
          <w:szCs w:val="21"/>
          <w:lang w:eastAsia="zh-CN"/>
        </w:rPr>
      </w:pP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eastAsia="zh-CN"/>
        </w:rPr>
        <w:t>0: Приложить силу влево</w:t>
      </w:r>
    </w:p>
    <w:p w14:paraId="25F8B2CB" w14:textId="77777777" w:rsidR="00A74340" w:rsidRPr="00A74340" w:rsidRDefault="00A74340" w:rsidP="0052467D">
      <w:pPr>
        <w:numPr>
          <w:ilvl w:val="0"/>
          <w:numId w:val="8"/>
        </w:numPr>
        <w:spacing w:before="60" w:after="100" w:afterAutospacing="1" w:line="240" w:lineRule="auto"/>
        <w:ind w:firstLineChars="200" w:firstLine="420"/>
        <w:rPr>
          <w:rFonts w:ascii="Times New Roman" w:eastAsia="宋体" w:hAnsi="Times New Roman" w:cs="Times New Roman"/>
          <w:color w:val="24292F"/>
          <w:sz w:val="21"/>
          <w:szCs w:val="21"/>
          <w:lang w:eastAsia="zh-CN"/>
        </w:rPr>
      </w:pP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eastAsia="zh-CN"/>
        </w:rPr>
        <w:t>1: Приложить силу вправо</w:t>
      </w:r>
    </w:p>
    <w:p w14:paraId="50EFE95E" w14:textId="77777777" w:rsidR="00A74340" w:rsidRPr="00A74340" w:rsidRDefault="00A74340" w:rsidP="0052467D">
      <w:pPr>
        <w:spacing w:after="240" w:line="240" w:lineRule="auto"/>
        <w:ind w:firstLineChars="200" w:firstLine="420"/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</w:pP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  <w:t>Награда в среде организована следующим образом:</w:t>
      </w:r>
    </w:p>
    <w:p w14:paraId="1ED889E7" w14:textId="77777777" w:rsidR="00A74340" w:rsidRPr="00A74340" w:rsidRDefault="00A74340" w:rsidP="0052467D">
      <w:pPr>
        <w:numPr>
          <w:ilvl w:val="0"/>
          <w:numId w:val="9"/>
        </w:numPr>
        <w:spacing w:before="100" w:beforeAutospacing="1" w:after="100" w:afterAutospacing="1" w:line="240" w:lineRule="auto"/>
        <w:ind w:firstLineChars="200" w:firstLine="420"/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</w:pP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  <w:t>На каждом временном шаге, если шест все еще стоит, награда равна 1</w:t>
      </w:r>
    </w:p>
    <w:p w14:paraId="742F12B8" w14:textId="77777777" w:rsidR="00A74340" w:rsidRPr="00A74340" w:rsidRDefault="00A74340" w:rsidP="0052467D">
      <w:pPr>
        <w:numPr>
          <w:ilvl w:val="0"/>
          <w:numId w:val="9"/>
        </w:numPr>
        <w:spacing w:before="60" w:after="100" w:afterAutospacing="1" w:line="240" w:lineRule="auto"/>
        <w:ind w:firstLineChars="200" w:firstLine="420"/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</w:pP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  <w:t>Если шест падает или вагончик выходит за границы (превышает ограничения), награда равна 0, и игра заканчивается</w:t>
      </w:r>
    </w:p>
    <w:p w14:paraId="4CEE18B3" w14:textId="77777777" w:rsidR="00A74340" w:rsidRPr="00A74340" w:rsidRDefault="00A74340" w:rsidP="0052467D">
      <w:pPr>
        <w:spacing w:after="0" w:line="240" w:lineRule="auto"/>
        <w:ind w:firstLineChars="200" w:firstLine="420"/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</w:pP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  <w:t xml:space="preserve">Цель среды 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eastAsia="zh-CN"/>
        </w:rPr>
        <w:t>CartPole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  <w:t>-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eastAsia="zh-CN"/>
        </w:rPr>
        <w:t>v</w:t>
      </w:r>
      <w:r w:rsidRPr="00A74340">
        <w:rPr>
          <w:rFonts w:ascii="Times New Roman" w:eastAsia="宋体" w:hAnsi="Times New Roman" w:cs="Times New Roman"/>
          <w:color w:val="24292F"/>
          <w:sz w:val="21"/>
          <w:szCs w:val="21"/>
          <w:lang w:val="ru-RU" w:eastAsia="zh-CN"/>
        </w:rPr>
        <w:t>1 заключается в том, чтобы с помощью подходящей стратегии управления обеспечить как можно более длительное время вертикальное положение шеста, то есть максимизировать накопленную награду.</w:t>
      </w:r>
    </w:p>
    <w:p w14:paraId="1C243568" w14:textId="315AEB42" w:rsidR="003E0ED2" w:rsidRPr="00A74340" w:rsidRDefault="00D25B60" w:rsidP="003E0ED2">
      <w:pPr>
        <w:tabs>
          <w:tab w:val="center" w:pos="4680"/>
        </w:tabs>
        <w:rPr>
          <w:rFonts w:ascii="Times New Roman" w:eastAsiaTheme="minorEastAsia" w:hAnsi="Times New Roman" w:cs="Times New Roman"/>
          <w:sz w:val="32"/>
          <w:szCs w:val="32"/>
          <w:lang w:val="ru-RU" w:eastAsia="ko-KR" w:bidi="my-MM"/>
        </w:rPr>
      </w:pPr>
      <w:r>
        <w:rPr>
          <w:noProof/>
        </w:rPr>
        <w:lastRenderedPageBreak/>
        <w:drawing>
          <wp:inline distT="0" distB="0" distL="0" distR="0" wp14:anchorId="69284896" wp14:editId="2FD94D7C">
            <wp:extent cx="5943600" cy="3895090"/>
            <wp:effectExtent l="0" t="0" r="0" b="0"/>
            <wp:docPr id="10620889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889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FB42A9" wp14:editId="555C0A81">
            <wp:extent cx="5943600" cy="2249170"/>
            <wp:effectExtent l="0" t="0" r="0" b="0"/>
            <wp:docPr id="1149738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38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0010C2" wp14:editId="058F846C">
            <wp:extent cx="5514975" cy="7296150"/>
            <wp:effectExtent l="0" t="0" r="9525" b="0"/>
            <wp:docPr id="12493304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304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ED2" w:rsidRPr="00A7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29108E" w14:textId="77777777" w:rsidR="00D34A09" w:rsidRDefault="00D34A09" w:rsidP="003E0ED2">
      <w:pPr>
        <w:spacing w:after="0" w:line="240" w:lineRule="auto"/>
      </w:pPr>
      <w:r>
        <w:separator/>
      </w:r>
    </w:p>
  </w:endnote>
  <w:endnote w:type="continuationSeparator" w:id="0">
    <w:p w14:paraId="079700E4" w14:textId="77777777" w:rsidR="00D34A09" w:rsidRDefault="00D34A09" w:rsidP="003E0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USerif-Roman-Identity-H">
    <w:altName w:val="Times New Roman"/>
    <w:panose1 w:val="00000000000000000000"/>
    <w:charset w:val="00"/>
    <w:family w:val="roman"/>
    <w:notTrueType/>
    <w:pitch w:val="default"/>
    <w:sig w:usb0="00000201" w:usb1="08070000" w:usb2="00000010" w:usb3="00000000" w:csb0="00020004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CFD0E2" w14:textId="77777777" w:rsidR="00D34A09" w:rsidRDefault="00D34A09" w:rsidP="003E0ED2">
      <w:pPr>
        <w:spacing w:after="0" w:line="240" w:lineRule="auto"/>
      </w:pPr>
      <w:r>
        <w:separator/>
      </w:r>
    </w:p>
  </w:footnote>
  <w:footnote w:type="continuationSeparator" w:id="0">
    <w:p w14:paraId="261FA77D" w14:textId="77777777" w:rsidR="00D34A09" w:rsidRDefault="00D34A09" w:rsidP="003E0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B3FF8"/>
    <w:multiLevelType w:val="multilevel"/>
    <w:tmpl w:val="862CDD9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B17EB0"/>
    <w:multiLevelType w:val="multilevel"/>
    <w:tmpl w:val="114E6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2861F6"/>
    <w:multiLevelType w:val="multilevel"/>
    <w:tmpl w:val="B42C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14D8A"/>
    <w:multiLevelType w:val="multilevel"/>
    <w:tmpl w:val="DCDC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21547"/>
    <w:multiLevelType w:val="multilevel"/>
    <w:tmpl w:val="E98A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7A3819"/>
    <w:multiLevelType w:val="multilevel"/>
    <w:tmpl w:val="B3E6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6C69B7"/>
    <w:multiLevelType w:val="multilevel"/>
    <w:tmpl w:val="98B2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B55C3A"/>
    <w:multiLevelType w:val="multilevel"/>
    <w:tmpl w:val="F01CE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151C52"/>
    <w:multiLevelType w:val="multilevel"/>
    <w:tmpl w:val="4DF2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685E00"/>
    <w:multiLevelType w:val="multilevel"/>
    <w:tmpl w:val="C5A84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926E24"/>
    <w:multiLevelType w:val="multilevel"/>
    <w:tmpl w:val="76006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972981">
    <w:abstractNumId w:val="0"/>
  </w:num>
  <w:num w:numId="2" w16cid:durableId="893585002">
    <w:abstractNumId w:val="2"/>
  </w:num>
  <w:num w:numId="3" w16cid:durableId="1105006503">
    <w:abstractNumId w:val="3"/>
  </w:num>
  <w:num w:numId="4" w16cid:durableId="1489905632">
    <w:abstractNumId w:val="1"/>
  </w:num>
  <w:num w:numId="5" w16cid:durableId="1410422477">
    <w:abstractNumId w:val="10"/>
  </w:num>
  <w:num w:numId="6" w16cid:durableId="1678337837">
    <w:abstractNumId w:val="4"/>
  </w:num>
  <w:num w:numId="7" w16cid:durableId="1040935157">
    <w:abstractNumId w:val="7"/>
  </w:num>
  <w:num w:numId="8" w16cid:durableId="1739355907">
    <w:abstractNumId w:val="5"/>
  </w:num>
  <w:num w:numId="9" w16cid:durableId="1713187587">
    <w:abstractNumId w:val="8"/>
  </w:num>
  <w:num w:numId="10" w16cid:durableId="1113865158">
    <w:abstractNumId w:val="9"/>
  </w:num>
  <w:num w:numId="11" w16cid:durableId="14453411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B4"/>
    <w:rsid w:val="00014909"/>
    <w:rsid w:val="00040A68"/>
    <w:rsid w:val="0005190D"/>
    <w:rsid w:val="000703D2"/>
    <w:rsid w:val="00082530"/>
    <w:rsid w:val="000849A8"/>
    <w:rsid w:val="000947FE"/>
    <w:rsid w:val="00134627"/>
    <w:rsid w:val="001773E2"/>
    <w:rsid w:val="001F1648"/>
    <w:rsid w:val="00237880"/>
    <w:rsid w:val="00265D67"/>
    <w:rsid w:val="00284253"/>
    <w:rsid w:val="002C69BC"/>
    <w:rsid w:val="002D0025"/>
    <w:rsid w:val="002F04DC"/>
    <w:rsid w:val="00303404"/>
    <w:rsid w:val="00363A0F"/>
    <w:rsid w:val="003702C7"/>
    <w:rsid w:val="003C2D73"/>
    <w:rsid w:val="003E0ED2"/>
    <w:rsid w:val="004330B4"/>
    <w:rsid w:val="00487EFC"/>
    <w:rsid w:val="004B1D39"/>
    <w:rsid w:val="004C1C47"/>
    <w:rsid w:val="004F55C5"/>
    <w:rsid w:val="00521C81"/>
    <w:rsid w:val="0052467D"/>
    <w:rsid w:val="005C7ABD"/>
    <w:rsid w:val="00634347"/>
    <w:rsid w:val="006422C8"/>
    <w:rsid w:val="00651FE7"/>
    <w:rsid w:val="006D05B1"/>
    <w:rsid w:val="006E5BE3"/>
    <w:rsid w:val="006E6644"/>
    <w:rsid w:val="00700BEF"/>
    <w:rsid w:val="007626EE"/>
    <w:rsid w:val="007A3D33"/>
    <w:rsid w:val="007B0BA1"/>
    <w:rsid w:val="00806458"/>
    <w:rsid w:val="00822838"/>
    <w:rsid w:val="008243AD"/>
    <w:rsid w:val="00834C2C"/>
    <w:rsid w:val="00874FDF"/>
    <w:rsid w:val="00893E00"/>
    <w:rsid w:val="008F560B"/>
    <w:rsid w:val="009457B1"/>
    <w:rsid w:val="009A45A2"/>
    <w:rsid w:val="00A00399"/>
    <w:rsid w:val="00A31205"/>
    <w:rsid w:val="00A52C76"/>
    <w:rsid w:val="00A537A6"/>
    <w:rsid w:val="00A61CDC"/>
    <w:rsid w:val="00A74340"/>
    <w:rsid w:val="00A9226D"/>
    <w:rsid w:val="00AC574A"/>
    <w:rsid w:val="00AF3EFD"/>
    <w:rsid w:val="00B96EE2"/>
    <w:rsid w:val="00BB11DA"/>
    <w:rsid w:val="00C44B95"/>
    <w:rsid w:val="00C71221"/>
    <w:rsid w:val="00C86A1C"/>
    <w:rsid w:val="00CC1E45"/>
    <w:rsid w:val="00D143FB"/>
    <w:rsid w:val="00D25B60"/>
    <w:rsid w:val="00D34A09"/>
    <w:rsid w:val="00D934FB"/>
    <w:rsid w:val="00DB25C8"/>
    <w:rsid w:val="00DB5269"/>
    <w:rsid w:val="00E31971"/>
    <w:rsid w:val="00E92D59"/>
    <w:rsid w:val="00EA5438"/>
    <w:rsid w:val="00F02BF4"/>
    <w:rsid w:val="00F72A04"/>
    <w:rsid w:val="00F76378"/>
    <w:rsid w:val="00FC3C59"/>
    <w:rsid w:val="00FC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C9AF0"/>
  <w15:docId w15:val="{A1B12B2E-3D03-2943-993E-80ED2091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0B4"/>
    <w:rPr>
      <w:rFonts w:eastAsiaTheme="minorHAnsi"/>
      <w:lang w:eastAsia="en-US" w:bidi="ar-SA"/>
    </w:rPr>
  </w:style>
  <w:style w:type="paragraph" w:styleId="1">
    <w:name w:val="heading 1"/>
    <w:basedOn w:val="a"/>
    <w:link w:val="10"/>
    <w:uiPriority w:val="9"/>
    <w:qFormat/>
    <w:rsid w:val="00134627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134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1">
    <w:name w:val="fontstyle21"/>
    <w:basedOn w:val="a0"/>
    <w:rsid w:val="004330B4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Balloon Text"/>
    <w:basedOn w:val="a"/>
    <w:link w:val="a4"/>
    <w:uiPriority w:val="99"/>
    <w:semiHidden/>
    <w:unhideWhenUsed/>
    <w:rsid w:val="00433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rsid w:val="004330B4"/>
    <w:rPr>
      <w:rFonts w:ascii="Tahoma" w:eastAsiaTheme="minorHAnsi" w:hAnsi="Tahoma" w:cs="Tahoma"/>
      <w:sz w:val="16"/>
      <w:szCs w:val="16"/>
      <w:lang w:eastAsia="en-US" w:bidi="ar-SA"/>
    </w:rPr>
  </w:style>
  <w:style w:type="paragraph" w:styleId="a5">
    <w:name w:val="header"/>
    <w:basedOn w:val="a"/>
    <w:link w:val="a6"/>
    <w:uiPriority w:val="99"/>
    <w:unhideWhenUsed/>
    <w:rsid w:val="003E0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3E0ED2"/>
    <w:rPr>
      <w:rFonts w:eastAsiaTheme="minorHAnsi"/>
      <w:lang w:eastAsia="en-US" w:bidi="ar-SA"/>
    </w:rPr>
  </w:style>
  <w:style w:type="paragraph" w:styleId="a7">
    <w:name w:val="footer"/>
    <w:basedOn w:val="a"/>
    <w:link w:val="a8"/>
    <w:uiPriority w:val="99"/>
    <w:unhideWhenUsed/>
    <w:rsid w:val="003E0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3E0ED2"/>
    <w:rPr>
      <w:rFonts w:eastAsiaTheme="minorHAnsi"/>
      <w:lang w:eastAsia="en-US" w:bidi="ar-SA"/>
    </w:rPr>
  </w:style>
  <w:style w:type="character" w:customStyle="1" w:styleId="10">
    <w:name w:val="标题 1 字符"/>
    <w:basedOn w:val="a0"/>
    <w:link w:val="1"/>
    <w:uiPriority w:val="9"/>
    <w:rsid w:val="00134627"/>
    <w:rPr>
      <w:rFonts w:ascii="宋体" w:eastAsia="宋体" w:hAnsi="宋体" w:cs="宋体"/>
      <w:b/>
      <w:bCs/>
      <w:kern w:val="36"/>
      <w:sz w:val="48"/>
      <w:szCs w:val="48"/>
      <w:lang w:eastAsia="zh-CN" w:bidi="ar-SA"/>
    </w:rPr>
  </w:style>
  <w:style w:type="character" w:customStyle="1" w:styleId="20">
    <w:name w:val="标题 2 字符"/>
    <w:basedOn w:val="a0"/>
    <w:link w:val="2"/>
    <w:uiPriority w:val="9"/>
    <w:rsid w:val="00134627"/>
    <w:rPr>
      <w:rFonts w:asciiTheme="majorHAnsi" w:eastAsiaTheme="majorEastAsia" w:hAnsiTheme="majorHAnsi" w:cstheme="majorBidi"/>
      <w:b/>
      <w:bCs/>
      <w:sz w:val="32"/>
      <w:szCs w:val="32"/>
      <w:lang w:eastAsia="en-US" w:bidi="ar-SA"/>
    </w:rPr>
  </w:style>
  <w:style w:type="character" w:styleId="a9">
    <w:name w:val="Hyperlink"/>
    <w:basedOn w:val="a0"/>
    <w:uiPriority w:val="99"/>
    <w:unhideWhenUsed/>
    <w:rsid w:val="00363A0F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363A0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paragraph" w:styleId="ab">
    <w:name w:val="List Paragraph"/>
    <w:basedOn w:val="a"/>
    <w:uiPriority w:val="34"/>
    <w:qFormat/>
    <w:rsid w:val="00A537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政 汪</cp:lastModifiedBy>
  <cp:revision>41</cp:revision>
  <cp:lastPrinted>2020-04-24T01:24:00Z</cp:lastPrinted>
  <dcterms:created xsi:type="dcterms:W3CDTF">2022-06-05T23:45:00Z</dcterms:created>
  <dcterms:modified xsi:type="dcterms:W3CDTF">2024-06-03T21:28:00Z</dcterms:modified>
</cp:coreProperties>
</file>