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6D5" w:rsidRPr="00D806D5" w:rsidRDefault="00D806D5" w:rsidP="00D806D5">
      <w:pPr>
        <w:rPr>
          <w:rFonts w:ascii="Times New Roman" w:hAnsi="Times New Roman" w:cs="Times New Roman"/>
          <w:b/>
          <w:bCs/>
          <w:sz w:val="32"/>
        </w:rPr>
      </w:pPr>
      <w:r w:rsidRPr="00D806D5">
        <w:rPr>
          <w:rFonts w:ascii="Times New Roman" w:hAnsi="Times New Roman" w:cs="Times New Roman"/>
          <w:b/>
          <w:bCs/>
          <w:sz w:val="32"/>
        </w:rPr>
        <w:t>4. Functional Requirements</w:t>
      </w:r>
    </w:p>
    <w:p w:rsidR="00D806D5" w:rsidRPr="00D806D5" w:rsidRDefault="00D806D5" w:rsidP="00D806D5">
      <w:pPr>
        <w:rPr>
          <w:rFonts w:ascii="Times New Roman" w:hAnsi="Times New Roman" w:cs="Times New Roman"/>
          <w:b/>
          <w:bCs/>
          <w:sz w:val="28"/>
        </w:rPr>
      </w:pPr>
      <w:r w:rsidRPr="00D806D5">
        <w:rPr>
          <w:rFonts w:ascii="Times New Roman" w:hAnsi="Times New Roman" w:cs="Times New Roman"/>
          <w:b/>
          <w:bCs/>
          <w:sz w:val="28"/>
        </w:rPr>
        <w:t>4.1 Authentication and Authorization</w:t>
      </w:r>
    </w:p>
    <w:tbl>
      <w:tblPr>
        <w:tblStyle w:val="TableGrid"/>
        <w:tblW w:w="0" w:type="auto"/>
        <w:tblInd w:w="919" w:type="dxa"/>
        <w:tblLook w:val="04A0" w:firstRow="1" w:lastRow="0" w:firstColumn="1" w:lastColumn="0" w:noHBand="0" w:noVBand="1"/>
      </w:tblPr>
      <w:tblGrid>
        <w:gridCol w:w="1573"/>
        <w:gridCol w:w="2370"/>
        <w:gridCol w:w="2356"/>
        <w:gridCol w:w="2358"/>
      </w:tblGrid>
      <w:tr w:rsidR="00D806D5" w:rsidTr="00D806D5">
        <w:tc>
          <w:tcPr>
            <w:tcW w:w="1571" w:type="dxa"/>
            <w:vAlign w:val="center"/>
          </w:tcPr>
          <w:p w:rsidR="00D806D5" w:rsidRPr="00D806D5" w:rsidRDefault="00D806D5">
            <w:pPr>
              <w:jc w:val="center"/>
              <w:divId w:val="80373348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Requirement</w:t>
            </w:r>
          </w:p>
        </w:tc>
        <w:tc>
          <w:tcPr>
            <w:tcW w:w="2370" w:type="dxa"/>
            <w:vAlign w:val="center"/>
          </w:tcPr>
          <w:p w:rsidR="00D806D5" w:rsidRPr="00D806D5" w:rsidRDefault="00D806D5">
            <w:pPr>
              <w:jc w:val="center"/>
              <w:divId w:val="677733748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Description</w:t>
            </w:r>
          </w:p>
        </w:tc>
        <w:tc>
          <w:tcPr>
            <w:tcW w:w="2357" w:type="dxa"/>
            <w:vAlign w:val="center"/>
          </w:tcPr>
          <w:p w:rsidR="00D806D5" w:rsidRPr="00D806D5" w:rsidRDefault="00D806D5">
            <w:pPr>
              <w:jc w:val="center"/>
              <w:divId w:val="834615855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Actors</w:t>
            </w:r>
          </w:p>
        </w:tc>
        <w:tc>
          <w:tcPr>
            <w:tcW w:w="2359" w:type="dxa"/>
            <w:vAlign w:val="center"/>
          </w:tcPr>
          <w:p w:rsidR="00D806D5" w:rsidRPr="00D806D5" w:rsidRDefault="00D806D5">
            <w:pPr>
              <w:jc w:val="center"/>
              <w:divId w:val="812256365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Priority</w:t>
            </w:r>
          </w:p>
        </w:tc>
      </w:tr>
      <w:tr w:rsidR="00D806D5" w:rsidTr="00F251CE">
        <w:tc>
          <w:tcPr>
            <w:tcW w:w="1571" w:type="dxa"/>
            <w:vAlign w:val="center"/>
          </w:tcPr>
          <w:p w:rsidR="00D806D5" w:rsidRPr="00D806D5" w:rsidRDefault="00D806D5">
            <w:pPr>
              <w:divId w:val="1397897701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User Login</w:t>
            </w:r>
          </w:p>
        </w:tc>
        <w:tc>
          <w:tcPr>
            <w:tcW w:w="2370" w:type="dxa"/>
            <w:vAlign w:val="center"/>
          </w:tcPr>
          <w:p w:rsidR="00D806D5" w:rsidRPr="00D806D5" w:rsidRDefault="00D806D5">
            <w:pPr>
              <w:divId w:val="790245488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The system shall authenticate users using bank-managed credentials before granting access.</w:t>
            </w:r>
          </w:p>
        </w:tc>
        <w:tc>
          <w:tcPr>
            <w:tcW w:w="2357" w:type="dxa"/>
            <w:vAlign w:val="center"/>
          </w:tcPr>
          <w:p w:rsidR="00D806D5" w:rsidRPr="00D806D5" w:rsidRDefault="00D806D5">
            <w:pPr>
              <w:divId w:val="1632901336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All Users</w:t>
            </w:r>
          </w:p>
        </w:tc>
        <w:tc>
          <w:tcPr>
            <w:tcW w:w="2359" w:type="dxa"/>
            <w:vAlign w:val="center"/>
          </w:tcPr>
          <w:p w:rsidR="00D806D5" w:rsidRPr="00D806D5" w:rsidRDefault="00D806D5">
            <w:pPr>
              <w:divId w:val="572158429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High</w:t>
            </w:r>
          </w:p>
        </w:tc>
      </w:tr>
      <w:tr w:rsidR="00D806D5" w:rsidTr="006A0FCF">
        <w:tc>
          <w:tcPr>
            <w:tcW w:w="1571" w:type="dxa"/>
            <w:vAlign w:val="center"/>
          </w:tcPr>
          <w:p w:rsidR="00D806D5" w:rsidRPr="00D806D5" w:rsidRDefault="00D806D5">
            <w:pPr>
              <w:divId w:val="1270551854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Role-Based Access Control</w:t>
            </w:r>
          </w:p>
        </w:tc>
        <w:tc>
          <w:tcPr>
            <w:tcW w:w="2370" w:type="dxa"/>
            <w:vAlign w:val="center"/>
          </w:tcPr>
          <w:p w:rsidR="00D806D5" w:rsidRPr="00D806D5" w:rsidRDefault="00D806D5">
            <w:pPr>
              <w:divId w:val="75708051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The system shall enforce role-specific permissions ensuring users can only access authorized features and data.</w:t>
            </w:r>
          </w:p>
        </w:tc>
        <w:tc>
          <w:tcPr>
            <w:tcW w:w="2357" w:type="dxa"/>
            <w:vAlign w:val="center"/>
          </w:tcPr>
          <w:p w:rsidR="00D806D5" w:rsidRPr="00D806D5" w:rsidRDefault="00D806D5">
            <w:pPr>
              <w:divId w:val="916595238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System</w:t>
            </w:r>
          </w:p>
        </w:tc>
        <w:tc>
          <w:tcPr>
            <w:tcW w:w="2359" w:type="dxa"/>
            <w:vAlign w:val="center"/>
          </w:tcPr>
          <w:p w:rsidR="00D806D5" w:rsidRPr="00D806D5" w:rsidRDefault="00D806D5">
            <w:pPr>
              <w:divId w:val="635338734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High</w:t>
            </w:r>
          </w:p>
        </w:tc>
      </w:tr>
      <w:tr w:rsidR="00D806D5" w:rsidTr="003F30AF">
        <w:tc>
          <w:tcPr>
            <w:tcW w:w="1571" w:type="dxa"/>
            <w:vAlign w:val="center"/>
          </w:tcPr>
          <w:p w:rsidR="00D806D5" w:rsidRPr="00D806D5" w:rsidRDefault="00D806D5">
            <w:pPr>
              <w:divId w:val="1711152582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Session Management</w:t>
            </w:r>
          </w:p>
        </w:tc>
        <w:tc>
          <w:tcPr>
            <w:tcW w:w="2370" w:type="dxa"/>
            <w:vAlign w:val="center"/>
          </w:tcPr>
          <w:p w:rsidR="00D806D5" w:rsidRPr="00D806D5" w:rsidRDefault="00D806D5">
            <w:pPr>
              <w:divId w:val="894707638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The system shall automatically log out inactive users after 30 minutes of inactivity.</w:t>
            </w:r>
          </w:p>
        </w:tc>
        <w:tc>
          <w:tcPr>
            <w:tcW w:w="2357" w:type="dxa"/>
            <w:vAlign w:val="center"/>
          </w:tcPr>
          <w:p w:rsidR="00D806D5" w:rsidRPr="00D806D5" w:rsidRDefault="00D806D5">
            <w:pPr>
              <w:divId w:val="1989824954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System</w:t>
            </w:r>
          </w:p>
        </w:tc>
        <w:tc>
          <w:tcPr>
            <w:tcW w:w="2359" w:type="dxa"/>
            <w:vAlign w:val="center"/>
          </w:tcPr>
          <w:p w:rsidR="00D806D5" w:rsidRPr="00D806D5" w:rsidRDefault="00D806D5">
            <w:pPr>
              <w:divId w:val="1893346640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Medium</w:t>
            </w:r>
          </w:p>
        </w:tc>
      </w:tr>
    </w:tbl>
    <w:p w:rsidR="00D806D5" w:rsidRPr="00D806D5" w:rsidRDefault="00D806D5" w:rsidP="00D806D5">
      <w:pPr>
        <w:rPr>
          <w:rFonts w:ascii="Times New Roman" w:hAnsi="Times New Roman" w:cs="Times New Roman"/>
          <w:b/>
          <w:bCs/>
          <w:sz w:val="24"/>
        </w:rPr>
      </w:pPr>
    </w:p>
    <w:p w:rsidR="00D806D5" w:rsidRDefault="00D806D5" w:rsidP="00D806D5">
      <w:pPr>
        <w:rPr>
          <w:rFonts w:ascii="Times New Roman" w:hAnsi="Times New Roman" w:cs="Times New Roman"/>
          <w:b/>
          <w:bCs/>
          <w:sz w:val="28"/>
        </w:rPr>
      </w:pPr>
      <w:r w:rsidRPr="00D806D5">
        <w:rPr>
          <w:rFonts w:ascii="Times New Roman" w:hAnsi="Times New Roman" w:cs="Times New Roman"/>
          <w:b/>
          <w:bCs/>
          <w:sz w:val="28"/>
        </w:rPr>
        <w:t>4.2 Project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3325"/>
        <w:gridCol w:w="3117"/>
      </w:tblGrid>
      <w:tr w:rsidR="00D806D5" w:rsidTr="00D806D5">
        <w:tc>
          <w:tcPr>
            <w:tcW w:w="3168" w:type="dxa"/>
            <w:vAlign w:val="center"/>
          </w:tcPr>
          <w:p w:rsidR="00D806D5" w:rsidRPr="00D806D5" w:rsidRDefault="00D806D5">
            <w:pPr>
              <w:jc w:val="center"/>
              <w:divId w:val="1796287700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Requirement</w:t>
            </w:r>
          </w:p>
        </w:tc>
        <w:tc>
          <w:tcPr>
            <w:tcW w:w="3247" w:type="dxa"/>
            <w:vAlign w:val="center"/>
          </w:tcPr>
          <w:p w:rsidR="00D806D5" w:rsidRPr="00D806D5" w:rsidRDefault="00D806D5">
            <w:pPr>
              <w:jc w:val="center"/>
              <w:divId w:val="1264262380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Description</w:t>
            </w:r>
          </w:p>
        </w:tc>
        <w:tc>
          <w:tcPr>
            <w:tcW w:w="3161" w:type="dxa"/>
            <w:vAlign w:val="center"/>
          </w:tcPr>
          <w:p w:rsidR="00D806D5" w:rsidRPr="00D806D5" w:rsidRDefault="00D806D5">
            <w:pPr>
              <w:jc w:val="center"/>
              <w:divId w:val="127819453"/>
              <w:rPr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bdr w:val="single" w:sz="2" w:space="0" w:color="E3E3E3" w:frame="1"/>
              </w:rPr>
              <w:t>Actors</w:t>
            </w:r>
          </w:p>
        </w:tc>
      </w:tr>
      <w:tr w:rsidR="00D806D5" w:rsidTr="00D806D5">
        <w:tc>
          <w:tcPr>
            <w:tcW w:w="3168" w:type="dxa"/>
            <w:vAlign w:val="center"/>
          </w:tcPr>
          <w:p w:rsidR="00D806D5" w:rsidRPr="00D806D5" w:rsidRDefault="00D806D5">
            <w:pPr>
              <w:divId w:val="764574005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Project Registration</w:t>
            </w:r>
          </w:p>
        </w:tc>
        <w:tc>
          <w:tcPr>
            <w:tcW w:w="3247" w:type="dxa"/>
            <w:vAlign w:val="center"/>
          </w:tcPr>
          <w:p w:rsidR="00D806D5" w:rsidRPr="00D806D5" w:rsidRDefault="00D806D5">
            <w:pPr>
              <w:divId w:val="294062841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The system shall allow authorized users to register IT projects with baseline parameters: project name, type (API/application/infrastructure), start/end dates, milestones, assigned team, and SLA targets.</w:t>
            </w:r>
          </w:p>
        </w:tc>
        <w:tc>
          <w:tcPr>
            <w:tcW w:w="3161" w:type="dxa"/>
            <w:vAlign w:val="center"/>
          </w:tcPr>
          <w:p w:rsidR="00D806D5" w:rsidRPr="00D806D5" w:rsidRDefault="00D806D5">
            <w:pPr>
              <w:divId w:val="1859345466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Project Manager, IT PMO</w:t>
            </w:r>
          </w:p>
        </w:tc>
      </w:tr>
      <w:tr w:rsidR="00D806D5" w:rsidTr="00D806D5">
        <w:tc>
          <w:tcPr>
            <w:tcW w:w="3168" w:type="dxa"/>
            <w:vAlign w:val="center"/>
          </w:tcPr>
          <w:p w:rsidR="00D806D5" w:rsidRPr="00D806D5" w:rsidRDefault="00D806D5">
            <w:pPr>
              <w:divId w:val="1791239658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Project Approval Workflow</w:t>
            </w:r>
          </w:p>
        </w:tc>
        <w:tc>
          <w:tcPr>
            <w:tcW w:w="3247" w:type="dxa"/>
            <w:vAlign w:val="center"/>
          </w:tcPr>
          <w:p w:rsidR="00D806D5" w:rsidRPr="00D806D5" w:rsidRDefault="00D806D5">
            <w:pPr>
              <w:divId w:val="606158827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The system shall require CIO approval before a project becomes active in the tracking system.</w:t>
            </w:r>
          </w:p>
        </w:tc>
        <w:tc>
          <w:tcPr>
            <w:tcW w:w="3161" w:type="dxa"/>
            <w:vAlign w:val="center"/>
          </w:tcPr>
          <w:p w:rsidR="00D806D5" w:rsidRPr="00D806D5" w:rsidRDefault="00D806D5">
            <w:pPr>
              <w:divId w:val="846097494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CIO</w:t>
            </w:r>
          </w:p>
        </w:tc>
      </w:tr>
      <w:tr w:rsidR="00D806D5" w:rsidTr="00D64F8F">
        <w:tc>
          <w:tcPr>
            <w:tcW w:w="3168" w:type="dxa"/>
            <w:vAlign w:val="center"/>
          </w:tcPr>
          <w:p w:rsidR="00D806D5" w:rsidRPr="00D806D5" w:rsidRDefault="00D806D5">
            <w:pPr>
              <w:divId w:val="184173972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Project Modification</w:t>
            </w:r>
          </w:p>
        </w:tc>
        <w:tc>
          <w:tcPr>
            <w:tcW w:w="3247" w:type="dxa"/>
            <w:vAlign w:val="center"/>
          </w:tcPr>
          <w:p w:rsidR="00D806D5" w:rsidRPr="00D806D5" w:rsidRDefault="00D806D5">
            <w:pPr>
              <w:divId w:val="1743289317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 xml:space="preserve">The system shall allow managers to update project details (milestones, timelines, </w:t>
            </w:r>
            <w:proofErr w:type="gramStart"/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team</w:t>
            </w:r>
            <w:proofErr w:type="gramEnd"/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 xml:space="preserve"> assignments) with audit logging.</w:t>
            </w:r>
          </w:p>
        </w:tc>
        <w:tc>
          <w:tcPr>
            <w:tcW w:w="3161" w:type="dxa"/>
            <w:vAlign w:val="center"/>
          </w:tcPr>
          <w:p w:rsidR="00D806D5" w:rsidRPr="00D806D5" w:rsidRDefault="00D806D5">
            <w:pPr>
              <w:divId w:val="838545863"/>
              <w:rPr>
                <w:rFonts w:ascii="Times New Roman" w:hAnsi="Times New Roman" w:cs="Times New Roman"/>
                <w:color w:val="1D1D1F"/>
                <w:sz w:val="24"/>
                <w:szCs w:val="24"/>
              </w:rPr>
            </w:pPr>
            <w:r w:rsidRPr="00D806D5">
              <w:rPr>
                <w:rStyle w:val="qwen-markdown-text"/>
                <w:rFonts w:ascii="Times New Roman" w:hAnsi="Times New Roman" w:cs="Times New Roman"/>
                <w:color w:val="1D1D1F"/>
                <w:sz w:val="24"/>
                <w:bdr w:val="single" w:sz="2" w:space="0" w:color="E3E3E3" w:frame="1"/>
              </w:rPr>
              <w:t>Project Manager</w:t>
            </w:r>
          </w:p>
        </w:tc>
      </w:tr>
    </w:tbl>
    <w:p w:rsidR="00D806D5" w:rsidRPr="00D806D5" w:rsidRDefault="00D806D5" w:rsidP="00D806D5">
      <w:pPr>
        <w:rPr>
          <w:rFonts w:ascii="Times New Roman" w:hAnsi="Times New Roman" w:cs="Times New Roman"/>
          <w:b/>
          <w:bCs/>
          <w:sz w:val="28"/>
        </w:rPr>
      </w:pPr>
    </w:p>
    <w:p w:rsidR="00D806D5" w:rsidRPr="00D806D5" w:rsidRDefault="00D806D5" w:rsidP="00D806D5">
      <w:pPr>
        <w:rPr>
          <w:rFonts w:ascii="Times New Roman" w:hAnsi="Times New Roman" w:cs="Times New Roman"/>
          <w:b/>
          <w:bCs/>
          <w:sz w:val="28"/>
        </w:rPr>
      </w:pPr>
    </w:p>
    <w:p w:rsidR="00D806D5" w:rsidRDefault="00D806D5" w:rsidP="00D806D5">
      <w:pPr>
        <w:rPr>
          <w:rFonts w:ascii="Times New Roman" w:hAnsi="Times New Roman" w:cs="Times New Roman"/>
          <w:b/>
          <w:bCs/>
          <w:sz w:val="28"/>
        </w:rPr>
      </w:pPr>
      <w:r w:rsidRPr="00D806D5">
        <w:rPr>
          <w:rFonts w:ascii="Times New Roman" w:hAnsi="Times New Roman" w:cs="Times New Roman"/>
          <w:b/>
          <w:bCs/>
          <w:sz w:val="28"/>
        </w:rPr>
        <w:lastRenderedPageBreak/>
        <w:t>4.3 API Lifecycle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6C48CB" w:rsidTr="002B3FB2"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317302144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Requirement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741028079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Description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153833569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Actors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110470460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Priority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jc w:val="center"/>
              <w:divId w:val="1317302144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Requirement</w:t>
            </w:r>
          </w:p>
        </w:tc>
      </w:tr>
      <w:tr w:rsidR="006C48CB" w:rsidTr="003A2E39">
        <w:tc>
          <w:tcPr>
            <w:tcW w:w="1915" w:type="dxa"/>
            <w:vAlign w:val="center"/>
          </w:tcPr>
          <w:p w:rsidR="006C48CB" w:rsidRDefault="006C48CB">
            <w:pPr>
              <w:divId w:val="41694392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API Stage Management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31865031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track individual APIs across predefined lifecycle stages: Documentation → Development → Testing → Sandboxing → UAT → Production → Post-Production Support.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49906154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Developers, Integration Team, Project Managers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055202102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41694392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API Stage Management</w:t>
            </w:r>
          </w:p>
        </w:tc>
      </w:tr>
      <w:tr w:rsidR="006C48CB" w:rsidTr="00406084">
        <w:tc>
          <w:tcPr>
            <w:tcW w:w="1915" w:type="dxa"/>
            <w:vAlign w:val="center"/>
          </w:tcPr>
          <w:p w:rsidR="006C48CB" w:rsidRDefault="006C48CB">
            <w:pPr>
              <w:divId w:val="542641525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API Status Display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995499156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display the current lifecycle stage and last update timestamp for each API.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62169131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All Users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67484707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542641525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API Status Display</w:t>
            </w:r>
          </w:p>
        </w:tc>
      </w:tr>
    </w:tbl>
    <w:p w:rsidR="006C48CB" w:rsidRDefault="006C48CB" w:rsidP="006C48CB">
      <w:pPr>
        <w:rPr>
          <w:rFonts w:ascii="Times New Roman" w:hAnsi="Times New Roman" w:cs="Times New Roman"/>
          <w:b/>
          <w:bCs/>
          <w:sz w:val="28"/>
        </w:rPr>
      </w:pPr>
      <w:r w:rsidRPr="006C48CB">
        <w:rPr>
          <w:rFonts w:ascii="Times New Roman" w:hAnsi="Times New Roman" w:cs="Times New Roman"/>
          <w:b/>
          <w:bCs/>
          <w:sz w:val="28"/>
        </w:rPr>
        <w:t>4.4 Task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6C48CB" w:rsidTr="008472E9"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757094838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ID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9545083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Requirement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072269546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Description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82643761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Actors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jc w:val="center"/>
              <w:divId w:val="13757416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Priority</w:t>
            </w:r>
          </w:p>
        </w:tc>
      </w:tr>
      <w:tr w:rsidR="006C48CB" w:rsidTr="00760A2D">
        <w:tc>
          <w:tcPr>
            <w:tcW w:w="1915" w:type="dxa"/>
            <w:vAlign w:val="center"/>
          </w:tcPr>
          <w:p w:rsidR="006C48CB" w:rsidRDefault="006C48CB">
            <w:pPr>
              <w:divId w:val="75512592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Assignment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8325940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allow managers to assign tasks to developers with deadlines, priority levels, and descriptions.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82964290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Project Manager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818768195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75512592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Assignment</w:t>
            </w:r>
          </w:p>
        </w:tc>
      </w:tr>
      <w:tr w:rsidR="006C48CB" w:rsidTr="00F3022C">
        <w:tc>
          <w:tcPr>
            <w:tcW w:w="1915" w:type="dxa"/>
            <w:vAlign w:val="center"/>
          </w:tcPr>
          <w:p w:rsidR="006C48CB" w:rsidRDefault="006C48CB">
            <w:pPr>
              <w:divId w:val="25528361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Status Updates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3286895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enable developers to update task status: Not Started / In Progress / Completed.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469392535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Developers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214854577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25528361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Status Updates</w:t>
            </w:r>
          </w:p>
        </w:tc>
      </w:tr>
      <w:tr w:rsidR="006C48CB" w:rsidTr="00175E99">
        <w:tc>
          <w:tcPr>
            <w:tcW w:w="1915" w:type="dxa"/>
            <w:vAlign w:val="center"/>
          </w:tcPr>
          <w:p w:rsidR="006C48CB" w:rsidRDefault="006C48CB">
            <w:pPr>
              <w:divId w:val="61368109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Dependency Management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38124346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support defining dependencies between tasks to ensure proper execution sequence.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620068087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Project Manager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466705744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Medium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61368109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Task Dependency Management</w:t>
            </w:r>
          </w:p>
        </w:tc>
      </w:tr>
    </w:tbl>
    <w:p w:rsidR="006C48CB" w:rsidRPr="006C48CB" w:rsidRDefault="006C48CB" w:rsidP="006C48CB">
      <w:pPr>
        <w:rPr>
          <w:rFonts w:ascii="Times New Roman" w:hAnsi="Times New Roman" w:cs="Times New Roman"/>
          <w:b/>
          <w:bCs/>
          <w:sz w:val="24"/>
        </w:rPr>
      </w:pPr>
      <w:r w:rsidRPr="006C48CB">
        <w:rPr>
          <w:rFonts w:ascii="Times New Roman" w:hAnsi="Times New Roman" w:cs="Times New Roman"/>
          <w:b/>
          <w:bCs/>
          <w:sz w:val="24"/>
        </w:rPr>
        <w:lastRenderedPageBreak/>
        <w:t>4.5 Progress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6C48CB" w:rsidTr="00817665"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048185939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ID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644695263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Requirement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00476690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Description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52915037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Actors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jc w:val="center"/>
              <w:divId w:val="1540777460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Priority</w:t>
            </w:r>
          </w:p>
        </w:tc>
      </w:tr>
      <w:tr w:rsidR="006C48CB" w:rsidTr="0088195C">
        <w:tc>
          <w:tcPr>
            <w:tcW w:w="1915" w:type="dxa"/>
            <w:vAlign w:val="center"/>
          </w:tcPr>
          <w:p w:rsidR="006C48CB" w:rsidRDefault="006C48CB">
            <w:pPr>
              <w:divId w:val="23482617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Daily Progress Logging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110972369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provide a dedicated interface for developers to submit daily progress updates including completed tasks, ongoing work, blockers, and estimated resolution dates.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14087942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Developers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2144348732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23482617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Daily Progress Logging</w:t>
            </w:r>
          </w:p>
        </w:tc>
      </w:tr>
      <w:tr w:rsidR="006C48CB" w:rsidTr="003A4856">
        <w:tc>
          <w:tcPr>
            <w:tcW w:w="1915" w:type="dxa"/>
            <w:vAlign w:val="center"/>
          </w:tcPr>
          <w:p w:rsidR="006C48CB" w:rsidRDefault="006C48CB">
            <w:pPr>
              <w:divId w:val="35350203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Mandatory Daily Updates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25969837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enforce one daily progress update per assigned developer per working day.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726828612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System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92737912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353502031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Mandatory Daily Updates</w:t>
            </w:r>
          </w:p>
        </w:tc>
      </w:tr>
      <w:tr w:rsidR="006C48CB" w:rsidTr="007141B9">
        <w:tc>
          <w:tcPr>
            <w:tcW w:w="1915" w:type="dxa"/>
            <w:vAlign w:val="center"/>
          </w:tcPr>
          <w:p w:rsidR="006C48CB" w:rsidRDefault="006C48CB">
            <w:pPr>
              <w:divId w:val="171962009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Blocker Reporting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24596288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allow developers to flag blockers with descriptions and estimated resolution timelines.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7975127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Developers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948386778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171962009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Blocker Reporting</w:t>
            </w:r>
          </w:p>
        </w:tc>
      </w:tr>
    </w:tbl>
    <w:p w:rsidR="006C48CB" w:rsidRPr="006C48CB" w:rsidRDefault="006C48CB" w:rsidP="006C48CB">
      <w:pPr>
        <w:rPr>
          <w:rFonts w:ascii="Times New Roman" w:hAnsi="Times New Roman" w:cs="Times New Roman"/>
          <w:b/>
          <w:bCs/>
          <w:sz w:val="32"/>
        </w:rPr>
      </w:pPr>
    </w:p>
    <w:p w:rsidR="006C48CB" w:rsidRDefault="006C48CB" w:rsidP="006C48CB">
      <w:pPr>
        <w:rPr>
          <w:rFonts w:ascii="Times New Roman" w:hAnsi="Times New Roman" w:cs="Times New Roman"/>
          <w:b/>
          <w:bCs/>
          <w:sz w:val="28"/>
        </w:rPr>
      </w:pPr>
      <w:r w:rsidRPr="006C48CB">
        <w:rPr>
          <w:rFonts w:ascii="Times New Roman" w:hAnsi="Times New Roman" w:cs="Times New Roman"/>
          <w:b/>
          <w:bCs/>
          <w:sz w:val="28"/>
        </w:rPr>
        <w:t>4.6 Project Health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6C48CB" w:rsidTr="001A1C52"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08367486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ID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1300723948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Requirement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267855751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Description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jc w:val="center"/>
              <w:divId w:val="78717493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Actors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jc w:val="center"/>
              <w:divId w:val="1406031948"/>
              <w:rPr>
                <w:rFonts w:ascii="Arial" w:hAnsi="Arial" w:cs="Arial"/>
                <w:b/>
                <w:bCs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bdr w:val="single" w:sz="2" w:space="0" w:color="E3E3E3" w:frame="1"/>
              </w:rPr>
              <w:t>Priority</w:t>
            </w:r>
          </w:p>
        </w:tc>
      </w:tr>
      <w:tr w:rsidR="006C48CB" w:rsidTr="00947923">
        <w:tc>
          <w:tcPr>
            <w:tcW w:w="1915" w:type="dxa"/>
            <w:vAlign w:val="center"/>
          </w:tcPr>
          <w:p w:rsidR="006C48CB" w:rsidRDefault="006C48CB">
            <w:pPr>
              <w:divId w:val="193426724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FR-12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06587367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RAG Status Automation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655766665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The system shall automatically assign project health status based on milestone adherence: Green (on track), Yellow/Amber (minor delay), Red (critical delay).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205680870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System, Management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635646124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High</w:t>
            </w:r>
          </w:p>
        </w:tc>
      </w:tr>
      <w:tr w:rsidR="006C48CB" w:rsidTr="00950A48">
        <w:tc>
          <w:tcPr>
            <w:tcW w:w="1915" w:type="dxa"/>
            <w:vAlign w:val="center"/>
          </w:tcPr>
          <w:p w:rsidR="006C48CB" w:rsidRDefault="006C48CB">
            <w:pPr>
              <w:divId w:val="782961953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FR-13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225680228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Status Override </w:t>
            </w: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>(with Audit)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152141686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 xml:space="preserve">The system shall </w:t>
            </w: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>allow authorized users (CIO/Managers) to manually override RAG status with mandatory justification logged in audit trail.</w:t>
            </w:r>
          </w:p>
        </w:tc>
        <w:tc>
          <w:tcPr>
            <w:tcW w:w="1915" w:type="dxa"/>
            <w:vAlign w:val="center"/>
          </w:tcPr>
          <w:p w:rsidR="006C48CB" w:rsidRDefault="006C48CB">
            <w:pPr>
              <w:divId w:val="1160661779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 xml:space="preserve">CIO, Project </w:t>
            </w: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>Manager</w:t>
            </w:r>
          </w:p>
        </w:tc>
        <w:tc>
          <w:tcPr>
            <w:tcW w:w="1916" w:type="dxa"/>
            <w:vAlign w:val="center"/>
          </w:tcPr>
          <w:p w:rsidR="006C48CB" w:rsidRDefault="006C48CB">
            <w:pPr>
              <w:divId w:val="948582240"/>
              <w:rPr>
                <w:rFonts w:ascii="Arial" w:hAnsi="Arial" w:cs="Arial"/>
                <w:color w:val="1D1D1F"/>
                <w:sz w:val="24"/>
                <w:szCs w:val="24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lastRenderedPageBreak/>
              <w:t>Medium</w:t>
            </w:r>
          </w:p>
        </w:tc>
      </w:tr>
    </w:tbl>
    <w:p w:rsidR="006C48CB" w:rsidRPr="006C48CB" w:rsidRDefault="006C48CB" w:rsidP="006C48CB">
      <w:pPr>
        <w:rPr>
          <w:rFonts w:ascii="Times New Roman" w:hAnsi="Times New Roman" w:cs="Times New Roman"/>
          <w:b/>
          <w:bCs/>
          <w:sz w:val="28"/>
        </w:rPr>
      </w:pPr>
    </w:p>
    <w:p w:rsidR="00191987" w:rsidRDefault="00191987">
      <w:bookmarkStart w:id="0" w:name="_GoBack"/>
      <w:bookmarkEnd w:id="0"/>
    </w:p>
    <w:sectPr w:rsidR="00191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6D5"/>
    <w:rsid w:val="00191987"/>
    <w:rsid w:val="006C48CB"/>
    <w:rsid w:val="00D8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">
    <w:name w:val="qwen-markdown-text"/>
    <w:basedOn w:val="DefaultParagraphFont"/>
    <w:rsid w:val="00D806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">
    <w:name w:val="qwen-markdown-text"/>
    <w:basedOn w:val="DefaultParagraphFont"/>
    <w:rsid w:val="00D80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24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90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158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4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45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269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43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7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87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76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80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64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67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49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9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847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58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24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06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70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13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20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688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21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7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72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85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17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031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9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64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76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1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74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01545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7746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55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62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390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575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480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874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222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999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52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92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0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2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81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60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75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06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4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0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8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595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3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78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0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62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386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63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69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15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777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60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4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56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320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29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52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107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67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09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569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59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20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482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35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36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75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932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28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0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7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28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4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5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26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1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4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68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39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54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83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82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37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43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3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5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06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20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9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15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097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8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3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15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25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3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07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82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346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0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80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14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66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582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81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2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028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833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70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18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972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79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348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Yeabsira Ayalew</dc:creator>
  <cp:lastModifiedBy>Yeabsira Ayalew</cp:lastModifiedBy>
  <cp:revision>1</cp:revision>
  <dcterms:created xsi:type="dcterms:W3CDTF">2026-02-14T08:30:00Z</dcterms:created>
  <dcterms:modified xsi:type="dcterms:W3CDTF">2026-02-14T08:51:00Z</dcterms:modified>
</cp:coreProperties>
</file>