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D57DD0" w:rsidRDefault="00B13E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085574" w:history="1">
            <w:r w:rsidR="00D57DD0" w:rsidRPr="007860CC">
              <w:rPr>
                <w:rStyle w:val="a4"/>
                <w:noProof/>
              </w:rPr>
              <w:t>ВВЕДЕНИЕ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_Toc326085574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5" w:history="1">
            <w:r w:rsidRPr="007860CC">
              <w:rPr>
                <w:rStyle w:val="a4"/>
                <w:noProof/>
              </w:rPr>
              <w:t>Обзор БПЛА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6" w:history="1">
            <w:r w:rsidRPr="007860CC">
              <w:rPr>
                <w:rStyle w:val="a4"/>
                <w:noProof/>
              </w:rPr>
              <w:t>Виртуальный полигон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7" w:history="1">
            <w:r w:rsidRPr="007860CC">
              <w:rPr>
                <w:rStyle w:val="a4"/>
                <w:noProof/>
              </w:rPr>
              <w:t>6-</w:t>
            </w:r>
            <w:r w:rsidRPr="007860CC">
              <w:rPr>
                <w:rStyle w:val="a4"/>
                <w:noProof/>
                <w:lang w:val="en-US"/>
              </w:rPr>
              <w:t>DOF</w:t>
            </w:r>
            <w:r w:rsidRPr="007860CC">
              <w:rPr>
                <w:rStyle w:val="a4"/>
                <w:noProof/>
              </w:rPr>
              <w:t xml:space="preserve"> тело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8" w:history="1">
            <w:r w:rsidRPr="007860CC">
              <w:rPr>
                <w:rStyle w:val="a4"/>
                <w:noProof/>
              </w:rPr>
              <w:t>Роторы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9" w:history="1">
            <w:r w:rsidRPr="007860CC">
              <w:rPr>
                <w:rStyle w:val="a4"/>
                <w:noProof/>
              </w:rPr>
              <w:t>Модель потоков газа в замкнутых пространствах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0" w:history="1">
            <w:r w:rsidRPr="007860CC">
              <w:rPr>
                <w:rStyle w:val="a4"/>
                <w:noProof/>
              </w:rPr>
              <w:t>Численное решение уравнений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1" w:history="1">
            <w:r w:rsidRPr="007860CC">
              <w:rPr>
                <w:rStyle w:val="a4"/>
                <w:noProof/>
              </w:rPr>
              <w:t>Адвекция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2" w:history="1">
            <w:r w:rsidRPr="007860CC">
              <w:rPr>
                <w:rStyle w:val="a4"/>
                <w:noProof/>
              </w:rPr>
              <w:t>Диффузия и вязкость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3" w:history="1">
            <w:r w:rsidRPr="007860CC">
              <w:rPr>
                <w:rStyle w:val="a4"/>
                <w:noProof/>
              </w:rPr>
              <w:t>Решение уравнений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4" w:history="1">
            <w:r w:rsidRPr="007860CC">
              <w:rPr>
                <w:rStyle w:val="a4"/>
                <w:noProof/>
              </w:rPr>
              <w:t>Начальные и граничные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5" w:history="1">
            <w:r w:rsidRPr="007860CC">
              <w:rPr>
                <w:rStyle w:val="a4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6" w:history="1">
            <w:r w:rsidRPr="007860CC">
              <w:rPr>
                <w:rStyle w:val="a4"/>
                <w:noProof/>
                <w:lang w:val="en-US"/>
              </w:rPr>
              <w:t>CUDA</w:t>
            </w:r>
            <w:r w:rsidRPr="007860CC">
              <w:rPr>
                <w:rStyle w:val="a4"/>
                <w:noProof/>
              </w:rPr>
              <w:t xml:space="preserve"> реализация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7" w:history="1">
            <w:r w:rsidRPr="007860CC">
              <w:rPr>
                <w:rStyle w:val="a4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8" w:history="1">
            <w:r w:rsidRPr="007860CC">
              <w:rPr>
                <w:rStyle w:val="a4"/>
                <w:noProof/>
              </w:rPr>
              <w:t>Гироскоп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9" w:history="1">
            <w:r w:rsidRPr="007860CC">
              <w:rPr>
                <w:rStyle w:val="a4"/>
                <w:noProof/>
              </w:rPr>
              <w:t>Акселерометр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0" w:history="1">
            <w:r w:rsidRPr="007860CC">
              <w:rPr>
                <w:rStyle w:val="a4"/>
                <w:noProof/>
              </w:rPr>
              <w:t>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1" w:history="1">
            <w:r w:rsidRPr="007860CC">
              <w:rPr>
                <w:rStyle w:val="a4"/>
                <w:noProof/>
              </w:rPr>
              <w:t>Магнитометр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2" w:history="1">
            <w:r w:rsidRPr="007860CC">
              <w:rPr>
                <w:rStyle w:val="a4"/>
                <w:noProof/>
              </w:rPr>
              <w:t>Барометр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3" w:history="1">
            <w:r w:rsidRPr="007860CC">
              <w:rPr>
                <w:rStyle w:val="a4"/>
                <w:noProof/>
              </w:rPr>
              <w:t>Система глобального позиционирования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4" w:history="1">
            <w:r w:rsidRPr="007860CC">
              <w:rPr>
                <w:rStyle w:val="a4"/>
                <w:noProof/>
              </w:rPr>
              <w:t>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5" w:history="1">
            <w:r w:rsidRPr="007860CC">
              <w:rPr>
                <w:rStyle w:val="a4"/>
                <w:noProof/>
              </w:rPr>
              <w:t>Средства анализа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6" w:history="1">
            <w:r w:rsidRPr="007860CC">
              <w:rPr>
                <w:rStyle w:val="a4"/>
                <w:noProof/>
              </w:rPr>
              <w:t>Система оптического захвата движений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7" w:history="1">
            <w:r w:rsidRPr="007860CC">
              <w:rPr>
                <w:rStyle w:val="a4"/>
                <w:noProof/>
                <w:highlight w:val="yellow"/>
              </w:rPr>
              <w:t>Система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8" w:history="1">
            <w:r w:rsidRPr="007860CC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DD0" w:rsidRDefault="00D57D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9" w:history="1">
            <w:r w:rsidRPr="007860CC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_Toc326085599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B13E38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085574"/>
      <w:r w:rsidRPr="00AD643C">
        <w:lastRenderedPageBreak/>
        <w:t>ВВЕДЕНИЕ</w:t>
      </w:r>
      <w:bookmarkEnd w:id="0"/>
    </w:p>
    <w:p w:rsidR="001101FD" w:rsidRPr="00362F44" w:rsidRDefault="001101FD" w:rsidP="00AD643C">
      <w:r w:rsidRPr="001101FD"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E141A6" w:rsidRDefault="00E141A6" w:rsidP="003A04C0">
      <w:r>
        <w:rPr>
          <w:noProof/>
          <w:lang w:eastAsia="ru-RU"/>
        </w:rPr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6A77A9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</w:p>
    <w:p w:rsidR="006C3E72" w:rsidRDefault="006C3E72" w:rsidP="003A04C0">
      <w:r>
        <w:t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дороговизной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</w:t>
      </w:r>
      <w:r w:rsidR="00A63F6D">
        <w:lastRenderedPageBreak/>
        <w:t xml:space="preserve">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---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E141A6" w:rsidRDefault="00E141A6" w:rsidP="003A04C0">
      <w:r>
        <w:t>Мотивацией для создания виртуального полигона послужило следующее: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</w:p>
    <w:p w:rsidR="00E141A6" w:rsidRDefault="00E141A6" w:rsidP="003A04C0"/>
    <w:p w:rsidR="00E141A6" w:rsidRPr="006C3E72" w:rsidRDefault="00E141A6" w:rsidP="003A04C0"/>
    <w:p w:rsidR="008C314C" w:rsidRDefault="008C314C" w:rsidP="00916384">
      <w:pPr>
        <w:pStyle w:val="a3"/>
        <w:rPr>
          <w:rFonts w:cs="Times New Roman"/>
          <w:szCs w:val="28"/>
        </w:rPr>
      </w:pPr>
    </w:p>
    <w:p w:rsidR="008258AC" w:rsidRPr="008258AC" w:rsidRDefault="008258AC" w:rsidP="00AD643C">
      <w:r w:rsidRPr="008258AC">
        <w:t>Степень теоретической разработанности темы</w:t>
      </w:r>
    </w:p>
    <w:p w:rsidR="006C3E72" w:rsidRPr="00362F44" w:rsidRDefault="006C3E72" w:rsidP="00916384">
      <w:pPr>
        <w:pStyle w:val="a3"/>
        <w:rPr>
          <w:rFonts w:cs="Times New Roman"/>
          <w:szCs w:val="28"/>
        </w:rPr>
      </w:pPr>
    </w:p>
    <w:p w:rsidR="00330686" w:rsidRPr="006C3E72" w:rsidRDefault="008258AC" w:rsidP="00AD643C">
      <w:r w:rsidRPr="008258AC">
        <w:lastRenderedPageBreak/>
        <w:t>Ц</w:t>
      </w:r>
      <w:r w:rsidR="00330686" w:rsidRPr="008258AC">
        <w:t>ель</w:t>
      </w:r>
      <w:r w:rsidRPr="008258AC"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Разработка метода численного моделирования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 xml:space="preserve">Проектирование, разработка и отладка программно-аппаратного комплекса виртуального полигона для исследования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9A04D7" w:rsidRPr="006C3E72" w:rsidRDefault="009A04D7" w:rsidP="00916384">
      <w:pPr>
        <w:pStyle w:val="a3"/>
        <w:spacing w:after="0" w:line="240" w:lineRule="auto"/>
        <w:rPr>
          <w:szCs w:val="28"/>
        </w:rPr>
      </w:pPr>
    </w:p>
    <w:p w:rsidR="00330686" w:rsidRDefault="008258AC" w:rsidP="00AD643C">
      <w:r w:rsidRPr="008258AC">
        <w:t>Область исследования</w:t>
      </w:r>
    </w:p>
    <w:p w:rsidR="002B712F" w:rsidRDefault="008258AC" w:rsidP="00AD643C">
      <w:r>
        <w:t>Объект исследования</w:t>
      </w:r>
    </w:p>
    <w:p w:rsidR="002B712F" w:rsidRPr="002B712F" w:rsidRDefault="008258AC" w:rsidP="00AD643C">
      <w:r w:rsidRPr="002B712F">
        <w:t>Предмет исследования</w:t>
      </w:r>
      <w:r w:rsidR="009A04D7">
        <w:rPr>
          <w:rFonts w:cs="Times New Roman"/>
          <w:b/>
          <w:szCs w:val="28"/>
        </w:rPr>
        <w:t xml:space="preserve"> </w:t>
      </w:r>
    </w:p>
    <w:p w:rsidR="008258AC" w:rsidRDefault="00547E63" w:rsidP="003A04C0">
      <w:r>
        <w:t xml:space="preserve">Предметом исследования </w:t>
      </w:r>
      <w:r w:rsidR="009A04D7" w:rsidRPr="009A04D7">
        <w:t>является технология создания виртуального полигона применительн</w:t>
      </w:r>
      <w:r w:rsidR="009A04D7">
        <w:t xml:space="preserve">о к задачам </w:t>
      </w:r>
      <w:r w:rsidR="008C314C">
        <w:t xml:space="preserve">моделирования динамики групп </w:t>
      </w:r>
      <w:proofErr w:type="spellStart"/>
      <w:r w:rsidR="008C314C">
        <w:t>четырехроторных</w:t>
      </w:r>
      <w:proofErr w:type="spellEnd"/>
      <w:r w:rsidR="008C314C">
        <w:t xml:space="preserve"> летательных аппаратов.</w:t>
      </w:r>
    </w:p>
    <w:p w:rsidR="008258AC" w:rsidRDefault="008258AC" w:rsidP="00AD643C">
      <w:r>
        <w:t>Теоретическая и методологическая основа исследования</w:t>
      </w:r>
    </w:p>
    <w:p w:rsidR="008258AC" w:rsidRDefault="008258AC" w:rsidP="00AD643C">
      <w:r>
        <w:t>Информационная база исследования</w:t>
      </w:r>
    </w:p>
    <w:p w:rsidR="008D5174" w:rsidRDefault="008D5174" w:rsidP="00AD643C">
      <w:r>
        <w:t>Научная новизна исследования</w:t>
      </w:r>
    </w:p>
    <w:p w:rsidR="008D5174" w:rsidRPr="008D5174" w:rsidRDefault="008D5174" w:rsidP="00AD643C">
      <w:r>
        <w:t>Практическ</w:t>
      </w:r>
      <w:r w:rsidR="00CB6EF0">
        <w:t>ую</w:t>
      </w:r>
      <w:r>
        <w:t xml:space="preserve"> значимость исследования составляет </w:t>
      </w:r>
    </w:p>
    <w:p w:rsidR="008D5174" w:rsidRDefault="008D5174" w:rsidP="00AD643C">
      <w:r>
        <w:t>Апробация результатов исследования</w:t>
      </w:r>
    </w:p>
    <w:p w:rsidR="008D5174" w:rsidRPr="008258AC" w:rsidRDefault="008D5174" w:rsidP="00AD643C">
      <w:r>
        <w:t>Объем и структура работы</w:t>
      </w:r>
    </w:p>
    <w:p w:rsidR="00035D0A" w:rsidRDefault="00035D0A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bookmarkStart w:id="1" w:name="_Toc326085575"/>
      <w:r>
        <w:br w:type="page"/>
      </w:r>
    </w:p>
    <w:p w:rsidR="00AD643C" w:rsidRDefault="00D84BF4" w:rsidP="00AD643C">
      <w:pPr>
        <w:pStyle w:val="1"/>
      </w:pPr>
      <w:r w:rsidRPr="00AD643C">
        <w:lastRenderedPageBreak/>
        <w:t>Обзор</w:t>
      </w:r>
      <w:r w:rsidR="00F727E9">
        <w:t xml:space="preserve"> БПЛА</w:t>
      </w:r>
      <w:bookmarkEnd w:id="1"/>
      <w:r w:rsidR="00E141A6">
        <w:t xml:space="preserve"> типа </w:t>
      </w:r>
      <w:proofErr w:type="spellStart"/>
      <w:r w:rsidR="00E141A6">
        <w:t>мультикоптер</w:t>
      </w:r>
      <w:proofErr w:type="spellEnd"/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Двигатели (3-8)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Акселерометр</w:t>
      </w:r>
      <w:r w:rsidR="006A77A9">
        <w:t xml:space="preserve"> – позволяет определять скорость перемещения и ориентацию БПЛА</w:t>
      </w:r>
      <w:r w:rsidR="00035D0A">
        <w:t>.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Гироскоп</w:t>
      </w:r>
      <w:r w:rsidR="006A77A9">
        <w:t xml:space="preserve"> – позволяет определять </w:t>
      </w:r>
      <w:r w:rsidR="00035D0A">
        <w:t>вращение БПЛА в пространстве.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 xml:space="preserve">Сонар 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rPr>
          <w:i/>
          <w:iCs/>
        </w:rPr>
        <w:t>Барометр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rPr>
          <w:i/>
          <w:iCs/>
        </w:rPr>
        <w:t>Магнетометр</w:t>
      </w:r>
      <w:r w:rsidRPr="00477512">
        <w:rPr>
          <w:i/>
          <w:iCs/>
          <w:lang w:val="en-US"/>
        </w:rPr>
        <w:t xml:space="preserve"> 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rPr>
          <w:i/>
          <w:iCs/>
          <w:lang w:val="en-US"/>
        </w:rPr>
        <w:t>GPS</w:t>
      </w:r>
      <w:r w:rsidRPr="00477512">
        <w:rPr>
          <w:i/>
          <w:iCs/>
        </w:rPr>
        <w:t xml:space="preserve"> 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Контроллер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Стабилизация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Коммуникация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Аккумулятор (</w:t>
      </w:r>
      <w:proofErr w:type="spellStart"/>
      <w:r w:rsidRPr="00477512">
        <w:rPr>
          <w:lang w:val="en-US"/>
        </w:rPr>
        <w:t>LiPo</w:t>
      </w:r>
      <w:proofErr w:type="spellEnd"/>
      <w:r w:rsidRPr="00477512">
        <w:t xml:space="preserve">) </w:t>
      </w:r>
    </w:p>
    <w:p w:rsidR="00477512" w:rsidRDefault="00477512" w:rsidP="00477512">
      <w:r>
        <w:rPr>
          <w:noProof/>
          <w:lang w:eastAsia="ru-RU"/>
        </w:rPr>
        <w:lastRenderedPageBreak/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477512" w:rsidRDefault="00477512" w:rsidP="00477512">
      <w:pPr>
        <w:rPr>
          <w:sz w:val="22"/>
        </w:rPr>
      </w:pPr>
      <w:r>
        <w:rPr>
          <w:sz w:val="22"/>
        </w:rPr>
        <w:t xml:space="preserve">Рис. </w:t>
      </w:r>
    </w:p>
    <w:p w:rsidR="00040B7C" w:rsidRDefault="00330686" w:rsidP="00AD643C">
      <w:pPr>
        <w:pStyle w:val="1"/>
      </w:pPr>
      <w:bookmarkStart w:id="2" w:name="_Toc326085576"/>
      <w:r w:rsidRPr="001101FD">
        <w:t>Виртуальный полигон</w:t>
      </w:r>
      <w:bookmarkEnd w:id="2"/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Моделирование инерциальных, барометрических и магнитометрических датчиков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r w:rsidRPr="00E141A6">
        <w:rPr>
          <w:lang w:val="en-US"/>
        </w:rPr>
        <w:t xml:space="preserve"> 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lastRenderedPageBreak/>
        <w:t>Расчет в реальном масштабе времени</w:t>
      </w:r>
    </w:p>
    <w:p w:rsidR="00D57DD0" w:rsidRPr="00D57DD0" w:rsidRDefault="00D57DD0" w:rsidP="00D57DD0"/>
    <w:p w:rsidR="00330686" w:rsidRDefault="00330686" w:rsidP="00AD643C">
      <w:pPr>
        <w:pStyle w:val="1"/>
      </w:pPr>
      <w:bookmarkStart w:id="3" w:name="_Toc326085577"/>
      <w:r w:rsidRPr="007844F1"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3"/>
    </w:p>
    <w:p w:rsidR="006D4DEE" w:rsidRDefault="00370188" w:rsidP="003A04C0">
      <w:r>
        <w:t>Для построения модели распределения сил и моментов, действующих на квадрокоптер</w:t>
      </w:r>
      <w:r w:rsidR="0037252B">
        <w:t>, летательный аппарат рассматривается как твердое тело с 6-ю степенями свободы. Введем п</w:t>
      </w:r>
      <w:r w:rsidR="00362F44">
        <w:t>араметры, описывающие положение летательного аппарата</w:t>
      </w:r>
      <w:r w:rsidR="0037252B">
        <w:t xml:space="preserve">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="006D4DEE"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2pt" o:ole="">
            <v:imagedata r:id="rId10" o:title=""/>
          </v:shape>
          <o:OLEObject Type="Embed" ProgID="Equation.DSMT4" ShapeID="_x0000_i1025" DrawAspect="Content" ObjectID="_1399830045" r:id="rId11"/>
        </w:object>
      </w:r>
      <w:r w:rsidR="006D4DEE">
        <w:t xml:space="preserve"> была направлена между первым и четвертым двигателем квадрокоптера, ось </w:t>
      </w:r>
      <w:r w:rsidR="006D4DEE" w:rsidRPr="006D4DEE">
        <w:rPr>
          <w:position w:val="-12"/>
        </w:rPr>
        <w:object w:dxaOrig="240" w:dyaOrig="300">
          <v:shape id="_x0000_i1026" type="#_x0000_t75" style="width:12pt;height:15pt" o:ole="">
            <v:imagedata r:id="rId12" o:title=""/>
          </v:shape>
          <o:OLEObject Type="Embed" ProgID="Equation.DSMT4" ShapeID="_x0000_i1026" DrawAspect="Content" ObjectID="_1399830046" r:id="rId13"/>
        </w:object>
      </w:r>
      <w:r w:rsidR="006D4DEE">
        <w:t xml:space="preserve"> </w:t>
      </w:r>
      <w:r w:rsidR="006D4DEE">
        <w:softHyphen/>
      </w:r>
      <w:r w:rsidR="006D4DEE">
        <w:softHyphen/>
        <w:t xml:space="preserve">- вверх, ось </w:t>
      </w:r>
      <w:r w:rsidR="006D4DEE" w:rsidRPr="006D4DEE">
        <w:rPr>
          <w:position w:val="-4"/>
        </w:rPr>
        <w:object w:dxaOrig="200" w:dyaOrig="220">
          <v:shape id="_x0000_i1027" type="#_x0000_t75" style="width:9.75pt;height:11.25pt" o:ole="">
            <v:imagedata r:id="rId14" o:title=""/>
          </v:shape>
          <o:OLEObject Type="Embed" ProgID="Equation.DSMT4" ShapeID="_x0000_i1027" DrawAspect="Content" ObjectID="_1399830047" r:id="rId15"/>
        </w:object>
      </w:r>
      <w:r w:rsidR="00AD54C1">
        <w:t xml:space="preserve"> - вправо (</w:t>
      </w:r>
      <w:proofErr w:type="gramStart"/>
      <w:r w:rsidR="00AD54C1">
        <w:t>см</w:t>
      </w:r>
      <w:proofErr w:type="gramEnd"/>
      <w:r w:rsidR="00AD54C1">
        <w:t>. рис.</w:t>
      </w:r>
      <w:r w:rsidR="006D4DEE">
        <w:t>).</w:t>
      </w:r>
    </w:p>
    <w:p w:rsidR="0088789E" w:rsidRPr="001101FD" w:rsidRDefault="006D4DEE" w:rsidP="003A04C0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="00221063" w:rsidRPr="00221063">
        <w:rPr>
          <w:position w:val="-12"/>
        </w:rPr>
        <w:object w:dxaOrig="1160" w:dyaOrig="360">
          <v:shape id="_x0000_i1028" type="#_x0000_t75" style="width:57.75pt;height:18.75pt" o:ole="">
            <v:imagedata r:id="rId16" o:title=""/>
          </v:shape>
          <o:OLEObject Type="Embed" ProgID="Equation.DSMT4" ShapeID="_x0000_i1028" DrawAspect="Content" ObjectID="_1399830048" r:id="rId17"/>
        </w:object>
      </w:r>
      <w:r w:rsidR="00221063">
        <w:t xml:space="preserve">, где </w:t>
      </w:r>
      <w:r w:rsidR="00221063" w:rsidRPr="00221063">
        <w:rPr>
          <w:position w:val="-12"/>
        </w:rPr>
        <w:object w:dxaOrig="1880" w:dyaOrig="360">
          <v:shape id="_x0000_i1029" type="#_x0000_t75" style="width:93.75pt;height:18.75pt" o:ole="">
            <v:imagedata r:id="rId18" o:title=""/>
          </v:shape>
          <o:OLEObject Type="Embed" ProgID="Equation.DSMT4" ShapeID="_x0000_i1029" DrawAspect="Content" ObjectID="_1399830049" r:id="rId19"/>
        </w:object>
      </w:r>
      <w:r w:rsidR="00221063">
        <w:t xml:space="preserve">, </w:t>
      </w:r>
      <w:r w:rsidR="00221063" w:rsidRPr="00221063">
        <w:rPr>
          <w:position w:val="-12"/>
        </w:rPr>
        <w:object w:dxaOrig="1900" w:dyaOrig="360">
          <v:shape id="_x0000_i1030" type="#_x0000_t75" style="width:94.5pt;height:18.75pt" o:ole="">
            <v:imagedata r:id="rId20" o:title=""/>
          </v:shape>
          <o:OLEObject Type="Embed" ProgID="Equation.DSMT4" ShapeID="_x0000_i1030" DrawAspect="Content" ObjectID="_1399830050" r:id="rId21"/>
        </w:object>
      </w:r>
      <w:r w:rsidR="00221063">
        <w:t xml:space="preserve">, где, в свою очередь </w:t>
      </w:r>
      <w:r w:rsidR="00221063" w:rsidRPr="00221063">
        <w:rPr>
          <w:position w:val="-6"/>
        </w:rPr>
        <w:object w:dxaOrig="220" w:dyaOrig="300">
          <v:shape id="_x0000_i1031" type="#_x0000_t75" style="width:11.25pt;height:15pt" o:ole="">
            <v:imagedata r:id="rId22" o:title=""/>
          </v:shape>
          <o:OLEObject Type="Embed" ProgID="Equation.DSMT4" ShapeID="_x0000_i1031" DrawAspect="Content" ObjectID="_1399830051" r:id="rId23"/>
        </w:object>
      </w:r>
      <w:r w:rsidR="00221063">
        <w:t xml:space="preserve">, </w:t>
      </w:r>
      <w:r w:rsidR="00221063"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4" o:title=""/>
          </v:shape>
          <o:OLEObject Type="Embed" ProgID="Equation.DSMT4" ShapeID="_x0000_i1032" DrawAspect="Content" ObjectID="_1399830052" r:id="rId25"/>
        </w:object>
      </w:r>
      <w:r w:rsidR="00221063">
        <w:t xml:space="preserve">, </w:t>
      </w:r>
      <w:r w:rsidR="00221063" w:rsidRPr="00221063">
        <w:rPr>
          <w:position w:val="-10"/>
        </w:rPr>
        <w:object w:dxaOrig="220" w:dyaOrig="340">
          <v:shape id="_x0000_i1033" type="#_x0000_t75" style="width:11.25pt;height:16.5pt" o:ole="">
            <v:imagedata r:id="rId26" o:title=""/>
          </v:shape>
          <o:OLEObject Type="Embed" ProgID="Equation.DSMT4" ShapeID="_x0000_i1033" DrawAspect="Content" ObjectID="_1399830053" r:id="rId27"/>
        </w:object>
      </w:r>
      <w:r w:rsidR="00221063">
        <w:t xml:space="preserve"> - углы крена, </w:t>
      </w:r>
      <w:proofErr w:type="spellStart"/>
      <w:r w:rsidR="00221063">
        <w:t>тангажа</w:t>
      </w:r>
      <w:proofErr w:type="spellEnd"/>
      <w:r w:rsidR="00221063">
        <w:t xml:space="preserve"> и рысканья, соответственно</w:t>
      </w:r>
      <w:r w:rsidR="00C30FE1">
        <w:t xml:space="preserve">, </w:t>
      </w:r>
      <w:r w:rsidR="00C30FE1" w:rsidRPr="00C30FE1">
        <w:rPr>
          <w:position w:val="-10"/>
        </w:rPr>
        <w:object w:dxaOrig="220" w:dyaOrig="340">
          <v:shape id="_x0000_i1034" type="#_x0000_t75" style="width:11.25pt;height:16.5pt" o:ole="">
            <v:imagedata r:id="rId28" o:title=""/>
          </v:shape>
          <o:OLEObject Type="Embed" ProgID="Equation.DSMT4" ShapeID="_x0000_i1034" DrawAspect="Content" ObjectID="_1399830054" r:id="rId29"/>
        </w:object>
      </w:r>
      <w:r w:rsidR="00C30FE1">
        <w:t xml:space="preserve">, </w:t>
      </w:r>
      <w:r w:rsidR="00C30FE1" w:rsidRPr="00C30FE1">
        <w:rPr>
          <w:position w:val="-10"/>
        </w:rPr>
        <w:object w:dxaOrig="220" w:dyaOrig="279">
          <v:shape id="_x0000_i1035" type="#_x0000_t75" style="width:11.25pt;height:14.25pt" o:ole="">
            <v:imagedata r:id="rId30" o:title=""/>
          </v:shape>
          <o:OLEObject Type="Embed" ProgID="Equation.DSMT4" ShapeID="_x0000_i1035" DrawAspect="Content" ObjectID="_1399830055" r:id="rId31"/>
        </w:object>
      </w:r>
      <w:r w:rsidR="00C30FE1">
        <w:t xml:space="preserve">, </w:t>
      </w:r>
      <w:r w:rsidR="00C30FE1" w:rsidRPr="00C30FE1">
        <w:rPr>
          <w:position w:val="-10"/>
        </w:rPr>
        <w:object w:dxaOrig="260" w:dyaOrig="340">
          <v:shape id="_x0000_i1036" type="#_x0000_t75" style="width:13.5pt;height:16.5pt" o:ole="">
            <v:imagedata r:id="rId32" o:title=""/>
          </v:shape>
          <o:OLEObject Type="Embed" ProgID="Equation.DSMT4" ShapeID="_x0000_i1036" DrawAspect="Content" ObjectID="_1399830056" r:id="rId33"/>
        </w:object>
      </w:r>
      <w:r w:rsidR="00C30FE1">
        <w:t xml:space="preserve"> - глобальное положение центра тяжести </w:t>
      </w:r>
      <w:r w:rsidR="0099203F">
        <w:t>летательного аппарата</w:t>
      </w:r>
      <w:r w:rsidR="00C30FE1">
        <w:t xml:space="preserve">, а </w:t>
      </w:r>
      <w:r w:rsidR="00C30FE1" w:rsidRPr="00C30FE1">
        <w:rPr>
          <w:position w:val="-6"/>
        </w:rPr>
        <w:object w:dxaOrig="160" w:dyaOrig="279">
          <v:shape id="_x0000_i1037" type="#_x0000_t75" style="width:8.25pt;height:14.25pt" o:ole="">
            <v:imagedata r:id="rId34" o:title=""/>
          </v:shape>
          <o:OLEObject Type="Embed" ProgID="Equation.DSMT4" ShapeID="_x0000_i1037" DrawAspect="Content" ObjectID="_1399830057" r:id="rId35"/>
        </w:object>
      </w:r>
      <w:r w:rsidR="00C30FE1">
        <w:t xml:space="preserve">, </w:t>
      </w:r>
      <w:r w:rsidR="00C30FE1" w:rsidRPr="00C30FE1">
        <w:rPr>
          <w:position w:val="-12"/>
        </w:rPr>
        <w:object w:dxaOrig="220" w:dyaOrig="340">
          <v:shape id="_x0000_i1038" type="#_x0000_t75" style="width:11.25pt;height:16.5pt" o:ole="">
            <v:imagedata r:id="rId36" o:title=""/>
          </v:shape>
          <o:OLEObject Type="Embed" ProgID="Equation.DSMT4" ShapeID="_x0000_i1038" DrawAspect="Content" ObjectID="_1399830058" r:id="rId37"/>
        </w:object>
      </w:r>
      <w:r w:rsidR="00C30FE1">
        <w:t xml:space="preserve">, </w:t>
      </w:r>
      <w:r w:rsidR="00C30FE1" w:rsidRPr="00C30FE1">
        <w:rPr>
          <w:position w:val="-6"/>
        </w:rPr>
        <w:object w:dxaOrig="220" w:dyaOrig="300">
          <v:shape id="_x0000_i1039" type="#_x0000_t75" style="width:11.25pt;height:15pt" o:ole="">
            <v:imagedata r:id="rId38" o:title=""/>
          </v:shape>
          <o:OLEObject Type="Embed" ProgID="Equation.DSMT4" ShapeID="_x0000_i1039" DrawAspect="Content" ObjectID="_1399830059" r:id="rId39"/>
        </w:object>
      </w:r>
      <w:r w:rsidR="00C30FE1">
        <w:t xml:space="preserve"> - орты глобальной системы координат.</w:t>
      </w:r>
    </w:p>
    <w:p w:rsidR="00330686" w:rsidRPr="00BE5D91" w:rsidRDefault="00BE5D91" w:rsidP="00AD643C">
      <w:pPr>
        <w:pStyle w:val="1"/>
      </w:pPr>
      <w:bookmarkStart w:id="4" w:name="_Toc326085578"/>
      <w:r>
        <w:t>Р</w:t>
      </w:r>
      <w:r w:rsidR="00F727E9">
        <w:t>оторы</w:t>
      </w:r>
      <w:bookmarkEnd w:id="4"/>
    </w:p>
    <w:p w:rsid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Рассмотрим лопасть вращающегося винта как элемент аэродинамической поверхности площадью </w:t>
      </w:r>
      <w:r>
        <w:rPr>
          <w:rFonts w:cs="Times New Roman"/>
          <w:i/>
          <w:szCs w:val="28"/>
          <w:lang w:val="en-US"/>
        </w:rPr>
        <w:t>S</w:t>
      </w:r>
      <w:r>
        <w:rPr>
          <w:rFonts w:cs="Times New Roman"/>
          <w:szCs w:val="28"/>
        </w:rPr>
        <w:t xml:space="preserve"> в потоке воздуха движущегося со скоростью </w:t>
      </w:r>
      <w:r>
        <w:rPr>
          <w:rFonts w:cs="Times New Roman"/>
          <w:i/>
          <w:szCs w:val="28"/>
          <w:lang w:val="en-US"/>
        </w:rPr>
        <w:t>V</w:t>
      </w:r>
      <w:r>
        <w:rPr>
          <w:rFonts w:cs="Times New Roman"/>
          <w:szCs w:val="28"/>
        </w:rPr>
        <w:t>. Подъемная сила его будет равна: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елемента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y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S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i/>
          <w:szCs w:val="28"/>
          <w:lang w:val="en-US"/>
        </w:rPr>
        <w:sym w:font="Symbol" w:char="0072"/>
      </w:r>
      <w:r>
        <w:rPr>
          <w:rFonts w:eastAsiaTheme="minorEastAsia" w:cs="Times New Roman"/>
          <w:szCs w:val="28"/>
        </w:rPr>
        <w:t xml:space="preserve"> — плотность воздуха, а </w:t>
      </w:r>
      <w:r>
        <w:rPr>
          <w:rFonts w:eastAsiaTheme="minorEastAsia" w:cs="Times New Roman"/>
          <w:i/>
          <w:szCs w:val="28"/>
        </w:rPr>
        <w:t>С</w:t>
      </w:r>
      <w:proofErr w:type="gramStart"/>
      <w:r>
        <w:rPr>
          <w:rFonts w:eastAsiaTheme="minorEastAsia" w:cs="Times New Roman"/>
          <w:i/>
          <w:szCs w:val="28"/>
          <w:vertAlign w:val="subscript"/>
          <w:lang w:val="en-US"/>
        </w:rPr>
        <w:t>y</w:t>
      </w:r>
      <w:proofErr w:type="gramEnd"/>
      <w:r w:rsidRPr="00BE5D91">
        <w:rPr>
          <w:rFonts w:eastAsiaTheme="minorEastAsia" w:cs="Times New Roman"/>
          <w:szCs w:val="28"/>
          <w:vertAlign w:val="subscript"/>
        </w:rPr>
        <w:t xml:space="preserve"> </w:t>
      </w:r>
      <w:r>
        <w:rPr>
          <w:rFonts w:eastAsiaTheme="minorEastAsia" w:cs="Times New Roman"/>
          <w:szCs w:val="28"/>
        </w:rPr>
        <w:t>— безразмерный коэффициент подъемной силы, который в общем случае зависит от формы аэродинамической поверхности и режима обтекания.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Проинтегрируем выражение для всего винта:</w:t>
      </w:r>
    </w:p>
    <w:p w:rsidR="00BE5D91" w:rsidRDefault="00BE5D91" w:rsidP="00BE5D91">
      <w:pPr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Y=N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hC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ωr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Cs w:val="28"/>
                </w:rPr>
                <m:t>dr=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r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y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ρ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2</m:t>
                          </m:r>
                        </m:den>
                      </m:f>
                    </m:e>
                  </m:nary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dr=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Γ</m:t>
              </m:r>
            </m:e>
          </m:nary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N</w:t>
      </w:r>
      <w:r>
        <w:rPr>
          <w:rFonts w:eastAsiaTheme="minorEastAsia" w:cs="Times New Roman"/>
          <w:szCs w:val="28"/>
        </w:rPr>
        <w:t xml:space="preserve"> — количество лопастей, </w:t>
      </w:r>
      <w:r>
        <w:rPr>
          <w:rFonts w:eastAsiaTheme="minorEastAsia" w:cs="Times New Roman"/>
          <w:szCs w:val="28"/>
          <w:lang w:val="en-US"/>
        </w:rPr>
        <w:t>r</w:t>
      </w:r>
      <w:r w:rsidRPr="00BE5D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— радиус винта, </w:t>
      </w:r>
      <w:r>
        <w:rPr>
          <w:rFonts w:eastAsiaTheme="minorEastAsia" w:cs="Times New Roman"/>
          <w:szCs w:val="28"/>
          <w:lang w:val="en-US"/>
        </w:rPr>
        <w:t>h</w:t>
      </w:r>
      <w:r w:rsidRPr="00BE5D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— ширина лопасти (предполагается, что ширина лопасти неизменна), </w:t>
      </w:r>
      <w:r>
        <w:rPr>
          <w:rFonts w:eastAsiaTheme="minorEastAsia" w:cs="Times New Roman"/>
          <w:szCs w:val="28"/>
        </w:rPr>
        <w:sym w:font="Symbol" w:char="0077"/>
      </w:r>
      <w:r>
        <w:rPr>
          <w:rFonts w:eastAsiaTheme="minorEastAsia" w:cs="Times New Roman"/>
          <w:szCs w:val="28"/>
        </w:rPr>
        <w:t xml:space="preserve"> — частота вращения, а Γ — выражение под знаком интеграла, определяемой экспериментально или по таблицам производителей двигателей и винтов.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Пусть известно, что заданный воздушный винт при заданной частоте вращения ротора двигателя </w:t>
      </w:r>
      <w:r>
        <w:rPr>
          <w:rFonts w:eastAsiaTheme="minorEastAsia" w:cs="Times New Roman"/>
          <w:i/>
          <w:szCs w:val="28"/>
        </w:rPr>
        <w:sym w:font="Symbol" w:char="0077"/>
      </w:r>
      <w:r>
        <w:rPr>
          <w:rFonts w:eastAsiaTheme="minorEastAsia" w:cs="Times New Roman"/>
          <w:szCs w:val="28"/>
        </w:rPr>
        <w:t xml:space="preserve"> создает подъемную силу </w:t>
      </w:r>
      <w:r>
        <w:rPr>
          <w:rFonts w:eastAsiaTheme="minorEastAsia" w:cs="Times New Roman"/>
          <w:i/>
          <w:szCs w:val="28"/>
          <w:lang w:val="en-US"/>
        </w:rPr>
        <w:t>Y</w:t>
      </w:r>
      <w:r>
        <w:rPr>
          <w:rFonts w:eastAsiaTheme="minorEastAsia" w:cs="Times New Roman"/>
          <w:szCs w:val="28"/>
        </w:rPr>
        <w:t xml:space="preserve">. Тогда коэффициент </w:t>
      </w:r>
      <w:r>
        <w:rPr>
          <w:rFonts w:eastAsiaTheme="minorEastAsia" w:cs="Times New Roman"/>
          <w:i/>
          <w:szCs w:val="28"/>
        </w:rPr>
        <w:t>Γ</w:t>
      </w:r>
      <w:r>
        <w:rPr>
          <w:rFonts w:eastAsiaTheme="minorEastAsia" w:cs="Times New Roman"/>
          <w:szCs w:val="28"/>
        </w:rPr>
        <w:t xml:space="preserve"> определяется как:</w:t>
      </w:r>
    </w:p>
    <w:p w:rsidR="00BE5D91" w:rsidRDefault="00BE5D91" w:rsidP="00BE5D91">
      <w:pPr>
        <w:rPr>
          <w:rFonts w:eastAsiaTheme="minorEastAsia" w:cs="Times New Roman"/>
          <w:i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Γ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p>
        </m:oMath>
      </m:oMathPara>
    </w:p>
    <w:p w:rsid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dp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dt</m:t>
              </m:r>
            </m:den>
          </m:f>
        </m:oMath>
      </m:oMathPara>
    </w:p>
    <w:p w:rsidR="00BE5D91" w:rsidRDefault="00BE5D91" w:rsidP="00BE5D91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Yt=mu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p</w:t>
      </w:r>
      <w:r>
        <w:rPr>
          <w:rFonts w:eastAsiaTheme="minorEastAsia" w:cs="Times New Roman"/>
          <w:szCs w:val="28"/>
        </w:rPr>
        <w:t xml:space="preserve"> — импульс воздушного потока, </w:t>
      </w:r>
      <w:proofErr w:type="spellStart"/>
      <w:r>
        <w:rPr>
          <w:rFonts w:eastAsiaTheme="minorEastAsia" w:cs="Times New Roman"/>
          <w:i/>
          <w:szCs w:val="28"/>
        </w:rPr>
        <w:t>u</w:t>
      </w:r>
      <w:proofErr w:type="spellEnd"/>
      <w:r>
        <w:rPr>
          <w:rFonts w:eastAsiaTheme="minorEastAsia" w:cs="Times New Roman"/>
          <w:i/>
          <w:szCs w:val="28"/>
        </w:rPr>
        <w:t xml:space="preserve"> —</w:t>
      </w:r>
      <w:r>
        <w:rPr>
          <w:rFonts w:eastAsiaTheme="minorEastAsia" w:cs="Times New Roman"/>
          <w:szCs w:val="28"/>
        </w:rPr>
        <w:t xml:space="preserve"> скорость воздушного потока, </w:t>
      </w:r>
      <w:proofErr w:type="spellStart"/>
      <w:r>
        <w:rPr>
          <w:rFonts w:eastAsiaTheme="minorEastAsia" w:cs="Times New Roman"/>
          <w:i/>
          <w:szCs w:val="28"/>
        </w:rPr>
        <w:t>m</w:t>
      </w:r>
      <w:proofErr w:type="spellEnd"/>
      <w:r>
        <w:rPr>
          <w:rFonts w:eastAsiaTheme="minorEastAsia" w:cs="Times New Roman"/>
          <w:szCs w:val="28"/>
        </w:rPr>
        <w:t xml:space="preserve"> — масса воздуха, разгоняемая до скорости </w:t>
      </w:r>
      <w:proofErr w:type="spellStart"/>
      <w:r>
        <w:rPr>
          <w:rFonts w:eastAsiaTheme="minorEastAsia" w:cs="Times New Roman"/>
          <w:i/>
          <w:szCs w:val="28"/>
        </w:rPr>
        <w:t>u</w:t>
      </w:r>
      <w:proofErr w:type="spellEnd"/>
      <w:r>
        <w:rPr>
          <w:rFonts w:eastAsiaTheme="minorEastAsia" w:cs="Times New Roman"/>
          <w:szCs w:val="28"/>
        </w:rPr>
        <w:t xml:space="preserve"> за время </w:t>
      </w:r>
      <w:proofErr w:type="spellStart"/>
      <w:r>
        <w:rPr>
          <w:rFonts w:eastAsiaTheme="minorEastAsia" w:cs="Times New Roman"/>
          <w:i/>
          <w:szCs w:val="28"/>
        </w:rPr>
        <w:t>t</w:t>
      </w:r>
      <w:proofErr w:type="spellEnd"/>
      <w:r>
        <w:rPr>
          <w:rFonts w:eastAsiaTheme="minorEastAsia" w:cs="Times New Roman"/>
          <w:szCs w:val="28"/>
        </w:rPr>
        <w:t>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Так как за время </w:t>
      </w:r>
      <w:r>
        <w:rPr>
          <w:rFonts w:eastAsiaTheme="minorEastAsia" w:cs="Times New Roman"/>
          <w:i/>
          <w:szCs w:val="28"/>
          <w:lang w:val="en-US"/>
        </w:rPr>
        <w:t>t</w:t>
      </w:r>
      <w:r>
        <w:rPr>
          <w:rFonts w:eastAsiaTheme="minorEastAsia" w:cs="Times New Roman"/>
          <w:szCs w:val="28"/>
        </w:rPr>
        <w:t xml:space="preserve"> через плоскость винта проходит масса воздуха равная:</w:t>
      </w:r>
    </w:p>
    <w:p w:rsidR="00BE5D91" w:rsidRDefault="00BE5D91" w:rsidP="00BE5D91">
      <w:pPr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w:lastRenderedPageBreak/>
            <m:t>m=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ρπr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tv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то, скорость для воздушных масс можно выразить следующим образом: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Yt=mu=ρπ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tv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ρπ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v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ρπ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E5D91" w:rsidRP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Данное выражение можно использовать в дальнейшем для формирования потоков воздушных масс в замкнутых помещениях.</w:t>
      </w:r>
    </w:p>
    <w:p w:rsidR="0099203F" w:rsidRDefault="00330686" w:rsidP="00AD643C">
      <w:pPr>
        <w:pStyle w:val="1"/>
      </w:pPr>
      <w:bookmarkStart w:id="5" w:name="_Toc326085579"/>
      <w:r w:rsidRPr="001101FD">
        <w:t>Модель потоков газа в замкнутых пространствах</w:t>
      </w:r>
      <w:bookmarkEnd w:id="5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Default="00362F44" w:rsidP="00916384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362F4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362F44">
        <w:rPr>
          <w:rFonts w:cs="Times New Roman"/>
          <w:szCs w:val="28"/>
        </w:rPr>
        <w:t>Lattice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Boltzmann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methods</w:t>
      </w:r>
      <w:proofErr w:type="spellEnd"/>
      <w:r w:rsidRPr="00362F4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362F44">
        <w:rPr>
          <w:rFonts w:cs="Times New Roman"/>
          <w:szCs w:val="28"/>
        </w:rPr>
        <w:t>ньютоновской</w:t>
      </w:r>
      <w:proofErr w:type="spellEnd"/>
      <w:r w:rsidRPr="00362F44">
        <w:rPr>
          <w:rFonts w:cs="Times New Roman"/>
          <w:szCs w:val="28"/>
        </w:rPr>
        <w:t xml:space="preserve"> жидкости</w:t>
      </w:r>
      <w:r w:rsidR="00303947">
        <w:rPr>
          <w:rFonts w:cs="Times New Roman"/>
          <w:szCs w:val="28"/>
        </w:rPr>
        <w:t xml:space="preserve"> с помощью</w:t>
      </w:r>
      <w:r w:rsidRPr="00362F44">
        <w:rPr>
          <w:rFonts w:cs="Times New Roman"/>
          <w:szCs w:val="28"/>
        </w:rPr>
        <w:t xml:space="preserve"> дискретн</w:t>
      </w:r>
      <w:r w:rsidR="00303947">
        <w:rPr>
          <w:rFonts w:cs="Times New Roman"/>
          <w:szCs w:val="28"/>
        </w:rPr>
        <w:t>ого</w:t>
      </w:r>
      <w:r w:rsidRPr="00362F44">
        <w:rPr>
          <w:rFonts w:cs="Times New Roman"/>
          <w:szCs w:val="28"/>
        </w:rPr>
        <w:t xml:space="preserve"> кинетическ</w:t>
      </w:r>
      <w:r w:rsidR="00303947">
        <w:rPr>
          <w:rFonts w:cs="Times New Roman"/>
          <w:szCs w:val="28"/>
        </w:rPr>
        <w:t>ого</w:t>
      </w:r>
      <w:r w:rsidRPr="00362F44">
        <w:rPr>
          <w:rFonts w:cs="Times New Roman"/>
          <w:szCs w:val="28"/>
        </w:rPr>
        <w:t xml:space="preserve"> уравнени</w:t>
      </w:r>
      <w:r w:rsidR="00303947">
        <w:rPr>
          <w:rFonts w:cs="Times New Roman"/>
          <w:szCs w:val="28"/>
        </w:rPr>
        <w:t>я</w:t>
      </w:r>
      <w:r w:rsidRPr="00362F4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362F44">
        <w:rPr>
          <w:rFonts w:cs="Times New Roman"/>
          <w:szCs w:val="28"/>
        </w:rPr>
        <w:t>Батнагара</w:t>
      </w:r>
      <w:proofErr w:type="spellEnd"/>
      <w:r w:rsidRPr="00362F44">
        <w:rPr>
          <w:rFonts w:cs="Times New Roman"/>
          <w:szCs w:val="28"/>
        </w:rPr>
        <w:t xml:space="preserve"> — Гросса — </w:t>
      </w:r>
      <w:proofErr w:type="spellStart"/>
      <w:r w:rsidRPr="00362F44">
        <w:rPr>
          <w:rFonts w:cs="Times New Roman"/>
          <w:szCs w:val="28"/>
        </w:rPr>
        <w:t>Крука</w:t>
      </w:r>
      <w:proofErr w:type="spellEnd"/>
      <w:r w:rsidRPr="00362F44">
        <w:rPr>
          <w:rFonts w:cs="Times New Roman"/>
          <w:szCs w:val="28"/>
        </w:rPr>
        <w:t xml:space="preserve">. Методы решёточных уравнений </w:t>
      </w:r>
      <w:r w:rsidRPr="00362F44">
        <w:rPr>
          <w:rFonts w:cs="Times New Roman"/>
          <w:szCs w:val="28"/>
        </w:rPr>
        <w:lastRenderedPageBreak/>
        <w:t xml:space="preserve">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>
        <w:rPr>
          <w:rFonts w:cs="Times New Roman"/>
          <w:szCs w:val="28"/>
        </w:rPr>
        <w:t>методы решёточных уравнений Больцмана</w:t>
      </w:r>
      <w:r w:rsidRPr="00362F44">
        <w:rPr>
          <w:rFonts w:cs="Times New Roman"/>
          <w:szCs w:val="28"/>
        </w:rPr>
        <w:t xml:space="preserve"> облада</w:t>
      </w:r>
      <w:r w:rsidR="00303947">
        <w:rPr>
          <w:rFonts w:cs="Times New Roman"/>
          <w:szCs w:val="28"/>
        </w:rPr>
        <w:t>ю</w:t>
      </w:r>
      <w:r w:rsidRPr="00362F4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Default="00362F44" w:rsidP="00916384">
      <w:pPr>
        <w:pStyle w:val="a3"/>
        <w:numPr>
          <w:ilvl w:val="0"/>
          <w:numId w:val="9"/>
        </w:numPr>
        <w:rPr>
          <w:rFonts w:cs="Times New Roman"/>
          <w:szCs w:val="28"/>
        </w:rPr>
      </w:pPr>
      <w:r w:rsidRPr="00362F4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362F44">
        <w:rPr>
          <w:rFonts w:cs="Times New Roman"/>
          <w:szCs w:val="28"/>
        </w:rPr>
        <w:t>Smoothed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Particle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Hydrodynamics</w:t>
      </w:r>
      <w:proofErr w:type="spellEnd"/>
      <w:r w:rsidRPr="00362F4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</w:t>
      </w:r>
      <w:proofErr w:type="spellStart"/>
      <w:r w:rsidRPr="00362F44">
        <w:rPr>
          <w:rFonts w:cs="Times New Roman"/>
          <w:szCs w:val="28"/>
        </w:rPr>
        <w:t>не-сеточным</w:t>
      </w:r>
      <w:proofErr w:type="spellEnd"/>
      <w:r w:rsidRPr="00362F44">
        <w:rPr>
          <w:rFonts w:cs="Times New Roman"/>
          <w:szCs w:val="28"/>
        </w:rPr>
        <w:t xml:space="preserve"> (англ. </w:t>
      </w:r>
      <w:proofErr w:type="spellStart"/>
      <w:r w:rsidRPr="00362F44">
        <w:rPr>
          <w:rFonts w:cs="Times New Roman"/>
          <w:szCs w:val="28"/>
        </w:rPr>
        <w:t>mesh-free</w:t>
      </w:r>
      <w:proofErr w:type="spellEnd"/>
      <w:r w:rsidRPr="00362F44">
        <w:rPr>
          <w:rFonts w:cs="Times New Roman"/>
          <w:szCs w:val="28"/>
        </w:rPr>
        <w:t xml:space="preserve">) </w:t>
      </w:r>
      <w:proofErr w:type="spellStart"/>
      <w:r w:rsidRPr="00362F44">
        <w:rPr>
          <w:rFonts w:cs="Times New Roman"/>
          <w:szCs w:val="28"/>
        </w:rPr>
        <w:t>лагранжевым</w:t>
      </w:r>
      <w:proofErr w:type="spellEnd"/>
      <w:r w:rsidRPr="00362F44">
        <w:rPr>
          <w:rFonts w:cs="Times New Roman"/>
          <w:szCs w:val="28"/>
        </w:rPr>
        <w:t xml:space="preserve"> методом (то есть координаты движутся вместе с жидкостью), и разрешающая способность метода может быть легко отрегулирована относительно переменных, таких как плотность.</w:t>
      </w:r>
    </w:p>
    <w:p w:rsidR="00FE2FFA" w:rsidRPr="008E11BC" w:rsidRDefault="00362F44" w:rsidP="00916384">
      <w:pPr>
        <w:pStyle w:val="a3"/>
        <w:numPr>
          <w:ilvl w:val="0"/>
          <w:numId w:val="9"/>
        </w:numPr>
        <w:ind w:left="1434" w:hanging="357"/>
        <w:rPr>
          <w:rFonts w:cs="Times New Roman"/>
          <w:szCs w:val="28"/>
        </w:rPr>
      </w:pPr>
      <w:r w:rsidRPr="00FE2FFA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FE2FFA">
        <w:rPr>
          <w:rFonts w:cs="Times New Roman"/>
          <w:szCs w:val="28"/>
        </w:rPr>
        <w:t>Direct</w:t>
      </w:r>
      <w:proofErr w:type="spellEnd"/>
      <w:r w:rsidRPr="00FE2FFA">
        <w:rPr>
          <w:rFonts w:cs="Times New Roman"/>
          <w:szCs w:val="28"/>
        </w:rPr>
        <w:t xml:space="preserve"> </w:t>
      </w:r>
      <w:proofErr w:type="spellStart"/>
      <w:r w:rsidRPr="00FE2FFA">
        <w:rPr>
          <w:rFonts w:cs="Times New Roman"/>
          <w:szCs w:val="28"/>
        </w:rPr>
        <w:t>Numerical</w:t>
      </w:r>
      <w:proofErr w:type="spellEnd"/>
      <w:r w:rsidRPr="00FE2FFA">
        <w:rPr>
          <w:rFonts w:cs="Times New Roman"/>
          <w:szCs w:val="28"/>
        </w:rPr>
        <w:t xml:space="preserve"> </w:t>
      </w:r>
      <w:proofErr w:type="spellStart"/>
      <w:r w:rsidRPr="00FE2FFA">
        <w:rPr>
          <w:rFonts w:cs="Times New Roman"/>
          <w:szCs w:val="28"/>
        </w:rPr>
        <w:t>Simulation</w:t>
      </w:r>
      <w:proofErr w:type="spellEnd"/>
      <w:r w:rsidRPr="00FE2FFA">
        <w:rPr>
          <w:rFonts w:cs="Times New Roman"/>
          <w:szCs w:val="28"/>
        </w:rPr>
        <w:t>)) —</w:t>
      </w:r>
      <w:r w:rsidR="00FE2FFA">
        <w:rPr>
          <w:rFonts w:cs="Times New Roman"/>
          <w:szCs w:val="28"/>
        </w:rPr>
        <w:t xml:space="preserve"> м</w:t>
      </w:r>
      <w:r w:rsidRPr="00FE2FFA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>
        <w:rPr>
          <w:rFonts w:cs="Times New Roman"/>
          <w:szCs w:val="28"/>
        </w:rPr>
        <w:t xml:space="preserve"> </w:t>
      </w:r>
      <w:r w:rsidRPr="00FE2FFA">
        <w:rPr>
          <w:rFonts w:cs="Times New Roman"/>
          <w:szCs w:val="28"/>
        </w:rPr>
        <w:t>турбулентных случаев.</w:t>
      </w:r>
      <w:r w:rsidR="00FE2FFA" w:rsidRPr="00FE2FFA">
        <w:rPr>
          <w:rFonts w:cs="Times New Roman"/>
          <w:szCs w:val="28"/>
        </w:rPr>
        <w:t xml:space="preserve"> </w:t>
      </w:r>
      <w:r w:rsidRPr="00FE2FFA">
        <w:rPr>
          <w:rFonts w:cs="Times New Roman"/>
          <w:szCs w:val="28"/>
        </w:rPr>
        <w:t xml:space="preserve">DNS </w:t>
      </w:r>
      <w:r w:rsidR="00E31FDF">
        <w:rPr>
          <w:rFonts w:cs="Times New Roman"/>
          <w:szCs w:val="28"/>
        </w:rPr>
        <w:t>предъявляет высокие требования к вычислительны</w:t>
      </w:r>
      <w:r w:rsidR="00AC52C1">
        <w:rPr>
          <w:rFonts w:cs="Times New Roman"/>
          <w:szCs w:val="28"/>
        </w:rPr>
        <w:t>м</w:t>
      </w:r>
      <w:r w:rsidR="00E31FDF">
        <w:rPr>
          <w:rFonts w:cs="Times New Roman"/>
          <w:szCs w:val="28"/>
        </w:rPr>
        <w:t xml:space="preserve"> ресурсам</w:t>
      </w:r>
      <w:r w:rsidRPr="00FE2FFA">
        <w:rPr>
          <w:rFonts w:cs="Times New Roman"/>
          <w:szCs w:val="28"/>
        </w:rPr>
        <w:t>.</w:t>
      </w:r>
    </w:p>
    <w:p w:rsidR="008E11BC" w:rsidRDefault="00FE2FFA" w:rsidP="003A04C0"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B1583B" w:rsidRPr="00AD643C" w:rsidRDefault="00B1583B" w:rsidP="00916384">
      <w:pPr>
        <w:pStyle w:val="2"/>
        <w:rPr>
          <w:sz w:val="32"/>
        </w:rPr>
      </w:pPr>
      <w:bookmarkStart w:id="6" w:name="_Toc326085580"/>
      <w:r w:rsidRPr="00AD643C">
        <w:rPr>
          <w:sz w:val="32"/>
        </w:rPr>
        <w:lastRenderedPageBreak/>
        <w:t>Численное решение уравнений Навье-Стокса</w:t>
      </w:r>
      <w:bookmarkEnd w:id="6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0" type="#_x0000_t75" style="width:196.5pt;height:37.5pt" o:ole="">
            <v:imagedata r:id="rId40" o:title=""/>
          </v:shape>
          <o:OLEObject Type="Embed" ProgID="Equation.DSMT4" ShapeID="_x0000_i1040" DrawAspect="Content" ObjectID="_1399830060" r:id="rId41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1" type="#_x0000_t75" style="width:51.75pt;height:16.5pt" o:ole="">
            <v:imagedata r:id="rId42" o:title=""/>
          </v:shape>
          <o:OLEObject Type="Embed" ProgID="Equation.DSMT4" ShapeID="_x0000_i1041" DrawAspect="Content" ObjectID="_1399830061" r:id="rId43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(2)</w:t>
      </w:r>
    </w:p>
    <w:p w:rsidR="00F42F06" w:rsidRDefault="00F42F06" w:rsidP="003A04C0">
      <w:r>
        <w:t>Где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2" type="#_x0000_t75" style="width:171pt;height:18.75pt" o:ole="">
            <v:imagedata r:id="rId44" o:title=""/>
          </v:shape>
          <o:OLEObject Type="Embed" ProgID="Equation.DSMT4" ShapeID="_x0000_i1042" DrawAspect="Content" ObjectID="_1399830062" r:id="rId45"/>
        </w:object>
      </w:r>
      <w:r w:rsidR="00422CD6">
        <w:t xml:space="preserve"> векторное поле скорости,</w:t>
      </w:r>
      <w:r>
        <w:t xml:space="preserve"> </w:t>
      </w:r>
      <w:r w:rsidRPr="00F42F06">
        <w:rPr>
          <w:position w:val="-10"/>
        </w:rPr>
        <w:object w:dxaOrig="260" w:dyaOrig="279">
          <v:shape id="_x0000_i1043" type="#_x0000_t75" style="width:13.5pt;height:14.25pt" o:ole="">
            <v:imagedata r:id="rId46" o:title=""/>
          </v:shape>
          <o:OLEObject Type="Embed" ProgID="Equation.DSMT4" ShapeID="_x0000_i1043" DrawAspect="Content" ObjectID="_1399830063" r:id="rId47"/>
        </w:object>
      </w:r>
      <w:r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4" type="#_x0000_t75" style="width:39pt;height:18.75pt" o:ole="">
            <v:imagedata r:id="rId48" o:title=""/>
          </v:shape>
          <o:OLEObject Type="Embed" ProgID="Equation.DSMT4" ShapeID="_x0000_i1044" DrawAspect="Content" ObjectID="_1399830064" r:id="rId49"/>
        </w:object>
      </w:r>
      <w:r w:rsidR="00422CD6">
        <w:t xml:space="preserve"> скалярное поле давления,</w:t>
      </w:r>
      <w:r>
        <w:t xml:space="preserve"> </w:t>
      </w:r>
      <w:r w:rsidRPr="00F42F06">
        <w:rPr>
          <w:position w:val="-6"/>
        </w:rPr>
        <w:object w:dxaOrig="220" w:dyaOrig="240">
          <v:shape id="_x0000_i1045" type="#_x0000_t75" style="width:11.25pt;height:12pt" o:ole="">
            <v:imagedata r:id="rId50" o:title=""/>
          </v:shape>
          <o:OLEObject Type="Embed" ProgID="Equation.DSMT4" ShapeID="_x0000_i1045" DrawAspect="Content" ObjectID="_1399830065" r:id="rId51"/>
        </w:object>
      </w:r>
      <w:r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46" type="#_x0000_t75" style="width:83.25pt;height:21pt" o:ole="">
            <v:imagedata r:id="rId52" o:title=""/>
          </v:shape>
          <o:OLEObject Type="Embed" ProgID="Equation.DSMT4" ShapeID="_x0000_i1046" DrawAspect="Content" ObjectID="_1399830066" r:id="rId53"/>
        </w:object>
      </w:r>
      <w:r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3A04C0">
      <w:pPr>
        <w:pStyle w:val="a3"/>
        <w:numPr>
          <w:ilvl w:val="0"/>
          <w:numId w:val="14"/>
        </w:numPr>
      </w:pPr>
      <w:r>
        <w:t xml:space="preserve">Градиент </w:t>
      </w:r>
      <w:r w:rsidR="00593DD3" w:rsidRPr="00593DD3">
        <w:object w:dxaOrig="2160" w:dyaOrig="820">
          <v:shape id="_x0000_i1047" type="#_x0000_t75" style="width:108pt;height:41.25pt" o:ole="">
            <v:imagedata r:id="rId54" o:title=""/>
          </v:shape>
          <o:OLEObject Type="Embed" ProgID="Equation.DSMT4" ShapeID="_x0000_i1047" DrawAspect="Content" ObjectID="_1399830067" r:id="rId55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48" type="#_x0000_t75" style="width:261.75pt;height:40.5pt" o:ole="">
            <v:imagedata r:id="rId56" o:title=""/>
          </v:shape>
          <o:OLEObject Type="Embed" ProgID="Equation.DSMT4" ShapeID="_x0000_i1048" DrawAspect="Content" ObjectID="_1399830068" r:id="rId57"/>
        </w:object>
      </w:r>
    </w:p>
    <w:p w:rsidR="00593DD3" w:rsidRDefault="00593DD3" w:rsidP="0091638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Дивергенция </w:t>
      </w:r>
      <w:r w:rsidR="00AD54C1" w:rsidRPr="00AD54C1">
        <w:rPr>
          <w:rFonts w:cs="Times New Roman"/>
          <w:position w:val="-32"/>
          <w:szCs w:val="28"/>
        </w:rPr>
        <w:object w:dxaOrig="2360" w:dyaOrig="760">
          <v:shape id="_x0000_i1049" type="#_x0000_t75" style="width:117.75pt;height:37.5pt" o:ole="">
            <v:imagedata r:id="rId58" o:title=""/>
          </v:shape>
          <o:OLEObject Type="Embed" ProgID="Equation.DSMT4" ShapeID="_x0000_i1049" DrawAspect="Content" ObjectID="_1399830069" r:id="rId59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0" type="#_x0000_t75" style="width:267pt;height:40.5pt" o:ole="">
            <v:imagedata r:id="rId60" o:title=""/>
          </v:shape>
          <o:OLEObject Type="Embed" ProgID="Equation.DSMT4" ShapeID="_x0000_i1050" DrawAspect="Content" ObjectID="_1399830070" r:id="rId61"/>
        </w:object>
      </w:r>
    </w:p>
    <w:p w:rsidR="00592AF9" w:rsidRDefault="00592AF9" w:rsidP="003A04C0">
      <w:r>
        <w:t xml:space="preserve">Оператор Лапласа </w:t>
      </w:r>
      <w:r w:rsidRPr="00592AF9">
        <w:object w:dxaOrig="2760" w:dyaOrig="800">
          <v:shape id="_x0000_i1051" type="#_x0000_t75" style="width:138pt;height:40.5pt" o:ole="">
            <v:imagedata r:id="rId62" o:title=""/>
          </v:shape>
          <o:OLEObject Type="Embed" ProgID="Equation.DSMT4" ShapeID="_x0000_i1051" DrawAspect="Content" ObjectID="_1399830071" r:id="rId63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2" type="#_x0000_t75" style="width:415.5pt;height:40.5pt" o:ole="">
            <v:imagedata r:id="rId64" o:title=""/>
          </v:shape>
          <o:OLEObject Type="Embed" ProgID="Equation.DSMT4" ShapeID="_x0000_i1052" DrawAspect="Content" ObjectID="_1399830072" r:id="rId65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</w:t>
      </w:r>
      <w:proofErr w:type="gramStart"/>
      <w:r w:rsidR="00CD0381">
        <w:t>до</w:t>
      </w:r>
      <w:proofErr w:type="gramEnd"/>
      <w:r w:rsidR="005A0AD4">
        <w:t>:</w:t>
      </w:r>
    </w:p>
    <w:p w:rsidR="005A0AD4" w:rsidRDefault="00CD0381" w:rsidP="003A04C0">
      <w:r w:rsidRPr="00CD0381">
        <w:object w:dxaOrig="7119" w:dyaOrig="880">
          <v:shape id="_x0000_i1053" type="#_x0000_t75" style="width:356.25pt;height:44.25pt" o:ole="">
            <v:imagedata r:id="rId66" o:title=""/>
          </v:shape>
          <o:OLEObject Type="Embed" ProgID="Equation.DSMT4" ShapeID="_x0000_i1053" DrawAspect="Content" ObjectID="_1399830073" r:id="rId67"/>
        </w:object>
      </w:r>
      <w:r w:rsidR="00D61315">
        <w:tab/>
        <w:t>(3)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proofErr w:type="spellStart"/>
      <w:r w:rsidR="00194813">
        <w:rPr>
          <w:lang w:val="en-US"/>
        </w:rPr>
        <w:t>Stam</w:t>
      </w:r>
      <w:proofErr w:type="spellEnd"/>
      <w:r w:rsidR="00194813" w:rsidRPr="008E11BC">
        <w:t>99].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Навье-Стокса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4" type="#_x0000_t75" style="width:11.25pt;height:12pt" o:ole="">
            <v:imagedata r:id="rId68" o:title=""/>
          </v:shape>
          <o:OLEObject Type="Embed" ProgID="Equation.DSMT4" ShapeID="_x0000_i1054" DrawAspect="Content" ObjectID="_1399830074" r:id="rId69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5" type="#_x0000_t75" style="width:9.75pt;height:12pt" o:ole="">
            <v:imagedata r:id="rId70" o:title=""/>
          </v:shape>
          <o:OLEObject Type="Embed" ProgID="Equation.DSMT4" ShapeID="_x0000_i1055" DrawAspect="Content" ObjectID="_1399830075" r:id="rId71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56" type="#_x0000_t75" style="width:13.5pt;height:15pt" o:ole="">
            <v:imagedata r:id="rId72" o:title=""/>
          </v:shape>
          <o:OLEObject Type="Embed" ProgID="Equation.DSMT4" ShapeID="_x0000_i1056" DrawAspect="Content" ObjectID="_1399830076" r:id="rId73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57" type="#_x0000_t75" style="width:11.25pt;height:12pt" o:ole="">
            <v:imagedata r:id="rId74" o:title=""/>
          </v:shape>
          <o:OLEObject Type="Embed" ProgID="Equation.DSMT4" ShapeID="_x0000_i1057" DrawAspect="Content" ObjectID="_1399830077" r:id="rId75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58" type="#_x0000_t75" style="width:11.25pt;height:12pt" o:ole="">
            <v:imagedata r:id="rId74" o:title=""/>
          </v:shape>
          <o:OLEObject Type="Embed" ProgID="Equation.DSMT4" ShapeID="_x0000_i1058" DrawAspect="Content" ObjectID="_1399830078" r:id="rId76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59" type="#_x0000_t75" style="width:66pt;height:18.75pt" o:ole="">
            <v:imagedata r:id="rId77" o:title=""/>
          </v:shape>
          <o:OLEObject Type="Embed" ProgID="Equation.DSMT4" ShapeID="_x0000_i1059" DrawAspect="Content" ObjectID="_1399830079" r:id="rId78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0" type="#_x0000_t75" style="width:88.5pt;height:18.75pt" o:ole="">
            <v:imagedata r:id="rId79" o:title=""/>
          </v:shape>
          <o:OLEObject Type="Embed" ProgID="Equation.DSMT4" ShapeID="_x0000_i1060" DrawAspect="Content" ObjectID="_1399830080" r:id="rId80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1" type="#_x0000_t75" style="width:8.25pt;height:14.25pt" o:ole="">
            <v:imagedata r:id="rId81" o:title=""/>
          </v:shape>
          <o:OLEObject Type="Embed" ProgID="Equation.DSMT4" ShapeID="_x0000_i1061" DrawAspect="Content" ObjectID="_1399830081" r:id="rId82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2" type="#_x0000_t75" style="width:8.25pt;height:18.75pt" o:ole="">
            <v:imagedata r:id="rId83" o:title=""/>
          </v:shape>
          <o:OLEObject Type="Embed" ProgID="Equation.DSMT4" ShapeID="_x0000_i1062" DrawAspect="Content" ObjectID="_1399830082" r:id="rId84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3" type="#_x0000_t75" style="width:12pt;height:14.25pt" o:ole="">
            <v:imagedata r:id="rId85" o:title=""/>
          </v:shape>
          <o:OLEObject Type="Embed" ProgID="Equation.DSMT4" ShapeID="_x0000_i1063" DrawAspect="Content" ObjectID="_1399830083" r:id="rId86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4" type="#_x0000_t75" style="width:15pt;height:14.25pt" o:ole="">
            <v:imagedata r:id="rId87" o:title=""/>
          </v:shape>
          <o:OLEObject Type="Embed" ProgID="Equation.DSMT4" ShapeID="_x0000_i1064" DrawAspect="Content" ObjectID="_1399830084" r:id="rId88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5" type="#_x0000_t75" style="width:21pt;height:15pt" o:ole="">
            <v:imagedata r:id="rId89" o:title=""/>
          </v:shape>
          <o:OLEObject Type="Embed" ProgID="Equation.DSMT4" ShapeID="_x0000_i1065" DrawAspect="Content" ObjectID="_1399830085" r:id="rId90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66" type="#_x0000_t75" style="width:11.25pt;height:11.25pt" o:ole="">
            <v:imagedata r:id="rId91" o:title=""/>
          </v:shape>
          <o:OLEObject Type="Embed" ProgID="Equation.DSMT4" ShapeID="_x0000_i1066" DrawAspect="Content" ObjectID="_1399830086" r:id="rId92"/>
        </w:object>
      </w:r>
      <w:r w:rsidR="002B64D8">
        <w:t xml:space="preserve">. Согласно </w:t>
      </w:r>
      <w:r w:rsidR="002B64D8" w:rsidRPr="002B64D8">
        <w:lastRenderedPageBreak/>
        <w:t>[</w:t>
      </w:r>
      <w:proofErr w:type="spellStart"/>
      <w:r w:rsidR="002B64D8">
        <w:rPr>
          <w:lang w:val="en-US"/>
        </w:rPr>
        <w:t>Chorin</w:t>
      </w:r>
      <w:proofErr w:type="spellEnd"/>
      <w:r w:rsidR="002B64D8" w:rsidRPr="002B64D8">
        <w:t xml:space="preserve"> </w:t>
      </w:r>
      <w:r w:rsidR="002B64D8">
        <w:rPr>
          <w:lang w:val="en-US"/>
        </w:rPr>
        <w:t>and</w:t>
      </w:r>
      <w:r w:rsidR="002B64D8" w:rsidRPr="002B64D8">
        <w:t xml:space="preserve"> </w:t>
      </w:r>
      <w:r w:rsidR="002B64D8">
        <w:rPr>
          <w:lang w:val="en-US"/>
        </w:rPr>
        <w:t>Marsden</w:t>
      </w:r>
      <w:r w:rsidR="002B64D8" w:rsidRPr="002B64D8">
        <w:t xml:space="preserve"> 1993]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67" type="#_x0000_t75" style="width:14.25pt;height:12pt" o:ole="">
            <v:imagedata r:id="rId93" o:title=""/>
          </v:shape>
          <o:OLEObject Type="Embed" ProgID="Equation.DSMT4" ShapeID="_x0000_i1067" DrawAspect="Content" ObjectID="_1399830087" r:id="rId94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68" type="#_x0000_t75" style="width:15pt;height:14.25pt" o:ole="">
            <v:imagedata r:id="rId95" o:title=""/>
          </v:shape>
          <o:OLEObject Type="Embed" ProgID="Equation.DSMT4" ShapeID="_x0000_i1068" DrawAspect="Content" ObjectID="_1399830088" r:id="rId96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69" type="#_x0000_t75" style="width:66pt;height:18.75pt" o:ole="">
            <v:imagedata r:id="rId97" o:title=""/>
          </v:shape>
          <o:OLEObject Type="Embed" ProgID="Equation.DSMT4" ShapeID="_x0000_i1069" DrawAspect="Content" ObjectID="_1399830089" r:id="rId98"/>
        </w:object>
      </w:r>
      <w:r>
        <w:t>,</w:t>
      </w:r>
    </w:p>
    <w:p w:rsidR="00163E54" w:rsidRDefault="00344361" w:rsidP="003A04C0">
      <w:r>
        <w:t xml:space="preserve">Где </w:t>
      </w:r>
      <w:r w:rsidRPr="00344361">
        <w:object w:dxaOrig="220" w:dyaOrig="240">
          <v:shape id="_x0000_i1070" type="#_x0000_t75" style="width:11.25pt;height:12pt" o:ole="">
            <v:imagedata r:id="rId99" o:title=""/>
          </v:shape>
          <o:OLEObject Type="Embed" ProgID="Equation.DSMT4" ShapeID="_x0000_i1070" DrawAspect="Content" ObjectID="_1399830090" r:id="rId100"/>
        </w:object>
      </w:r>
      <w:r>
        <w:t xml:space="preserve"> имеет нулевую дивергенцию и параллельно </w:t>
      </w:r>
      <w:r w:rsidRPr="00344361">
        <w:object w:dxaOrig="420" w:dyaOrig="300">
          <v:shape id="_x0000_i1071" type="#_x0000_t75" style="width:21pt;height:15pt" o:ole="">
            <v:imagedata r:id="rId101" o:title=""/>
          </v:shape>
          <o:OLEObject Type="Embed" ProgID="Equation.DSMT4" ShapeID="_x0000_i1071" DrawAspect="Content" ObjectID="_1399830091" r:id="rId102"/>
        </w:object>
      </w:r>
      <w:r>
        <w:t xml:space="preserve">; так что </w:t>
      </w:r>
      <w:r w:rsidRPr="00344361">
        <w:object w:dxaOrig="940" w:dyaOrig="300">
          <v:shape id="_x0000_i1072" type="#_x0000_t75" style="width:47.25pt;height:15pt" o:ole="">
            <v:imagedata r:id="rId103" o:title=""/>
          </v:shape>
          <o:OLEObject Type="Embed" ProgID="Equation.DSMT4" ShapeID="_x0000_i1072" DrawAspect="Content" ObjectID="_1399830092" r:id="rId104"/>
        </w:object>
      </w:r>
      <w:r>
        <w:t xml:space="preserve"> </w:t>
      </w:r>
      <w:proofErr w:type="gramStart"/>
      <w:r>
        <w:t>на</w:t>
      </w:r>
      <w:proofErr w:type="gramEnd"/>
      <w:r>
        <w:t xml:space="preserve"> </w:t>
      </w:r>
      <w:r w:rsidRPr="00344361">
        <w:object w:dxaOrig="420" w:dyaOrig="300">
          <v:shape id="_x0000_i1073" type="#_x0000_t75" style="width:21pt;height:15pt" o:ole="">
            <v:imagedata r:id="rId101" o:title=""/>
          </v:shape>
          <o:OLEObject Type="Embed" ProgID="Equation.DSMT4" ShapeID="_x0000_i1073" DrawAspect="Content" ObjectID="_1399830093" r:id="rId105"/>
        </w:object>
      </w:r>
      <w:r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proofErr w:type="spellStart"/>
      <w:r>
        <w:rPr>
          <w:lang w:val="en-US"/>
        </w:rPr>
        <w:t>Chorin</w:t>
      </w:r>
      <w:proofErr w:type="spellEnd"/>
      <w:r w:rsidRPr="002B64D8">
        <w:t xml:space="preserve"> </w:t>
      </w:r>
      <w:r>
        <w:rPr>
          <w:lang w:val="en-US"/>
        </w:rPr>
        <w:t>and</w:t>
      </w:r>
      <w:r w:rsidRPr="002B64D8">
        <w:t xml:space="preserve"> </w:t>
      </w:r>
      <w:r>
        <w:rPr>
          <w:lang w:val="en-US"/>
        </w:rPr>
        <w:t>Marsden</w:t>
      </w:r>
      <w:r w:rsidRPr="002B64D8">
        <w:t xml:space="preserve"> 1993]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4" type="#_x0000_t75" style="width:14.25pt;height:12pt" o:ole="">
            <v:imagedata r:id="rId106" o:title=""/>
          </v:shape>
          <o:OLEObject Type="Embed" ProgID="Equation.DSMT4" ShapeID="_x0000_i1074" DrawAspect="Content" ObjectID="_1399830094" r:id="rId107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5" type="#_x0000_t75" style="width:66pt;height:18.75pt" o:ole="">
            <v:imagedata r:id="rId108" o:title=""/>
          </v:shape>
          <o:OLEObject Type="Embed" ProgID="Equation.DSMT4" ShapeID="_x0000_i1075" DrawAspect="Content" ObjectID="_1399830095" r:id="rId109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(8)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(7),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76" type="#_x0000_t75" style="width:185.25pt;height:21pt" o:ole="">
            <v:imagedata r:id="rId110" o:title=""/>
          </v:shape>
          <o:OLEObject Type="Embed" ProgID="Equation.DSMT4" ShapeID="_x0000_i1076" DrawAspect="Content" ObjectID="_1399830096" r:id="rId111"/>
        </w:object>
      </w:r>
      <w:r>
        <w:t>.</w:t>
      </w:r>
      <w:r>
        <w:tab/>
      </w:r>
      <w:r>
        <w:tab/>
        <w:t>(9)</w:t>
      </w:r>
    </w:p>
    <w:p w:rsidR="004038A3" w:rsidRDefault="004038A3" w:rsidP="003A04C0">
      <w:r>
        <w:lastRenderedPageBreak/>
        <w:t xml:space="preserve">Но так как уравнение (2) обеспечивает соблюдение того, что </w:t>
      </w:r>
      <w:r w:rsidRPr="004038A3">
        <w:rPr>
          <w:position w:val="-6"/>
        </w:rPr>
        <w:object w:dxaOrig="980" w:dyaOrig="300">
          <v:shape id="_x0000_i1077" type="#_x0000_t75" style="width:49.5pt;height:15pt" o:ole="">
            <v:imagedata r:id="rId112" o:title=""/>
          </v:shape>
          <o:OLEObject Type="Embed" ProgID="Equation.DSMT4" ShapeID="_x0000_i1077" DrawAspect="Content" ObjectID="_1399830097" r:id="rId113"/>
        </w:object>
      </w:r>
      <w:r>
        <w:t>, уравнение (9)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78" type="#_x0000_t75" style="width:69pt;height:21pt" o:ole="">
            <v:imagedata r:id="rId114" o:title=""/>
          </v:shape>
          <o:OLEObject Type="Embed" ProgID="Equation.DSMT4" ShapeID="_x0000_i1078" DrawAspect="Content" ObjectID="_1399830098" r:id="rId115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(10)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79" type="#_x0000_t75" style="width:14.25pt;height:12pt" o:ole="">
            <v:imagedata r:id="rId116" o:title=""/>
          </v:shape>
          <o:OLEObject Type="Embed" ProgID="Equation.DSMT4" ShapeID="_x0000_i1079" DrawAspect="Content" ObjectID="_1399830099" r:id="rId117"/>
        </w:object>
      </w:r>
      <w:r w:rsidR="00305012">
        <w:t xml:space="preserve">, можно решить уравнение (10) для давления </w:t>
      </w:r>
      <w:r w:rsidR="00305012" w:rsidRPr="00305012">
        <w:rPr>
          <w:position w:val="-12"/>
        </w:rPr>
        <w:object w:dxaOrig="260" w:dyaOrig="300">
          <v:shape id="_x0000_i1080" type="#_x0000_t75" style="width:13.5pt;height:15pt" o:ole="">
            <v:imagedata r:id="rId118" o:title=""/>
          </v:shape>
          <o:OLEObject Type="Embed" ProgID="Equation.DSMT4" ShapeID="_x0000_i1080" DrawAspect="Content" ObjectID="_1399830100" r:id="rId119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1" type="#_x0000_t75" style="width:14.25pt;height:12pt" o:ole="">
            <v:imagedata r:id="rId120" o:title=""/>
          </v:shape>
          <o:OLEObject Type="Embed" ProgID="Equation.DSMT4" ShapeID="_x0000_i1081" DrawAspect="Content" ObjectID="_1399830101" r:id="rId121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2" type="#_x0000_t75" style="width:13.5pt;height:15pt" o:ole="">
            <v:imagedata r:id="rId122" o:title=""/>
          </v:shape>
          <o:OLEObject Type="Embed" ProgID="Equation.DSMT4" ShapeID="_x0000_i1082" DrawAspect="Content" ObjectID="_1399830102" r:id="rId123"/>
        </w:object>
      </w:r>
      <w:r w:rsidR="00305012">
        <w:t xml:space="preserve"> рассчитать новое бездивергентное поле </w:t>
      </w:r>
      <w:r w:rsidR="00305012" w:rsidRPr="00305012">
        <w:rPr>
          <w:position w:val="-6"/>
        </w:rPr>
        <w:object w:dxaOrig="220" w:dyaOrig="240">
          <v:shape id="_x0000_i1083" type="#_x0000_t75" style="width:11.25pt;height:12pt" o:ole="">
            <v:imagedata r:id="rId124" o:title=""/>
          </v:shape>
          <o:OLEObject Type="Embed" ProgID="Equation.DSMT4" ShapeID="_x0000_i1083" DrawAspect="Content" ObjectID="_1399830103" r:id="rId125"/>
        </w:object>
      </w:r>
      <w:r w:rsidR="00305012">
        <w:t xml:space="preserve"> используя уравнение (8).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4" type="#_x0000_t75" style="width:14.25pt;height:12pt" o:ole="">
            <v:imagedata r:id="rId116" o:title=""/>
          </v:shape>
          <o:OLEObject Type="Embed" ProgID="Equation.DSMT4" ShapeID="_x0000_i1084" DrawAspect="Content" ObjectID="_1399830104" r:id="rId126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5" type="#_x0000_t75" style="width:13.5pt;height:14.25pt" o:ole="">
            <v:imagedata r:id="rId127" o:title=""/>
          </v:shape>
          <o:OLEObject Type="Embed" ProgID="Equation.DSMT4" ShapeID="_x0000_i1085" DrawAspect="Content" ObjectID="_1399830105" r:id="rId128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86" type="#_x0000_t75" style="width:14.25pt;height:12pt" o:ole="">
            <v:imagedata r:id="rId129" o:title=""/>
          </v:shape>
          <o:OLEObject Type="Embed" ProgID="Equation.DSMT4" ShapeID="_x0000_i1086" DrawAspect="Content" ObjectID="_1399830106" r:id="rId130"/>
        </w:object>
      </w:r>
      <w:r w:rsidR="00E24FCA">
        <w:t xml:space="preserve"> на его бездивергентную компоненту </w:t>
      </w:r>
      <w:r w:rsidR="00E24FCA" w:rsidRPr="00E24FCA">
        <w:rPr>
          <w:position w:val="-6"/>
        </w:rPr>
        <w:object w:dxaOrig="220" w:dyaOrig="240">
          <v:shape id="_x0000_i1087" type="#_x0000_t75" style="width:11.25pt;height:12pt" o:ole="">
            <v:imagedata r:id="rId131" o:title=""/>
          </v:shape>
          <o:OLEObject Type="Embed" ProgID="Equation.DSMT4" ShapeID="_x0000_i1087" DrawAspect="Content" ObjectID="_1399830107" r:id="rId132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88" type="#_x0000_t75" style="width:13.5pt;height:14.25pt" o:ole="">
            <v:imagedata r:id="rId133" o:title=""/>
          </v:shape>
          <o:OLEObject Type="Embed" ProgID="Equation.DSMT4" ShapeID="_x0000_i1088" DrawAspect="Content" ObjectID="_1399830108" r:id="rId134"/>
        </w:object>
      </w:r>
      <w:r w:rsidR="00E24FCA">
        <w:t xml:space="preserve"> к уравнению (7),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89" type="#_x0000_t75" style="width:102pt;height:18.75pt" o:ole="">
            <v:imagedata r:id="rId135" o:title=""/>
          </v:shape>
          <o:OLEObject Type="Embed" ProgID="Equation.DSMT4" ShapeID="_x0000_i1089" DrawAspect="Content" ObjectID="_1399830109" r:id="rId136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0" type="#_x0000_t75" style="width:13.5pt;height:14.25pt" o:ole="">
            <v:imagedata r:id="rId127" o:title=""/>
          </v:shape>
          <o:OLEObject Type="Embed" ProgID="Equation.DSMT4" ShapeID="_x0000_i1090" DrawAspect="Content" ObjectID="_1399830110" r:id="rId137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1" type="#_x0000_t75" style="width:73.5pt;height:15pt" o:ole="">
            <v:imagedata r:id="rId138" o:title=""/>
          </v:shape>
          <o:OLEObject Type="Embed" ProgID="Equation.DSMT4" ShapeID="_x0000_i1091" DrawAspect="Content" ObjectID="_1399830111" r:id="rId139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2" type="#_x0000_t75" style="width:60pt;height:18.75pt" o:ole="">
            <v:imagedata r:id="rId140" o:title=""/>
          </v:shape>
          <o:OLEObject Type="Embed" ProgID="Equation.DSMT4" ShapeID="_x0000_i1092" DrawAspect="Content" ObjectID="_1399830112" r:id="rId141"/>
        </w:object>
      </w:r>
      <w:r>
        <w:t>. Благодаря этому можно упростить уравнения Навье-Стокса.</w:t>
      </w:r>
    </w:p>
    <w:p w:rsidR="00B05F61" w:rsidRDefault="00B05F61" w:rsidP="003A04C0">
      <w:r>
        <w:t>Вначале, применим оператор проекции к обеим сторонам уравнения (1):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3" type="#_x0000_t75" style="width:228pt;height:41.25pt" o:ole="">
            <v:imagedata r:id="rId142" o:title=""/>
          </v:shape>
          <o:OLEObject Type="Embed" ProgID="Equation.DSMT4" ShapeID="_x0000_i1093" DrawAspect="Content" ObjectID="_1399830113" r:id="rId143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4" type="#_x0000_t75" style="width:11.25pt;height:12pt" o:ole="">
            <v:imagedata r:id="rId144" o:title=""/>
          </v:shape>
          <o:OLEObject Type="Embed" ProgID="Equation.DSMT4" ShapeID="_x0000_i1094" DrawAspect="Content" ObjectID="_1399830114" r:id="rId145"/>
        </w:object>
      </w:r>
      <w:r>
        <w:t xml:space="preserve"> бездивергентн</w:t>
      </w:r>
      <w:r w:rsidR="00070693">
        <w:t>о</w:t>
      </w:r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5" type="#_x0000_t75" style="width:75pt;height:39pt" o:ole="">
            <v:imagedata r:id="rId146" o:title=""/>
          </v:shape>
          <o:OLEObject Type="Embed" ProgID="Equation.DSMT4" ShapeID="_x0000_i1095" DrawAspect="Content" ObjectID="_1399830115" r:id="rId147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096" type="#_x0000_t75" style="width:60pt;height:18.75pt" o:ole="">
            <v:imagedata r:id="rId148" o:title=""/>
          </v:shape>
          <o:OLEObject Type="Embed" ProgID="Equation.DSMT4" ShapeID="_x0000_i1096" DrawAspect="Content" ObjectID="_1399830116" r:id="rId149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097" type="#_x0000_t75" style="width:171.75pt;height:36pt" o:ole="">
            <v:imagedata r:id="rId150" o:title=""/>
          </v:shape>
          <o:OLEObject Type="Embed" ProgID="Equation.DSMT4" ShapeID="_x0000_i1097" DrawAspect="Content" ObjectID="_1399830117" r:id="rId151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(11)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098" type="#_x0000_t75" style="width:14.25pt;height:12pt" o:ole="">
            <v:imagedata r:id="rId152" o:title=""/>
          </v:shape>
          <o:OLEObject Type="Embed" ProgID="Equation.DSMT4" ShapeID="_x0000_i1098" DrawAspect="Content" ObjectID="_1399830118" r:id="rId153"/>
        </w:object>
      </w:r>
      <w:r w:rsidR="00575959">
        <w:t xml:space="preserve">, к которому мы применяем оператор проекции, чтобы получить в итоге новое бездивергентное поле </w:t>
      </w:r>
      <w:r w:rsidR="00575959" w:rsidRPr="00575959">
        <w:rPr>
          <w:position w:val="-6"/>
        </w:rPr>
        <w:object w:dxaOrig="220" w:dyaOrig="240">
          <v:shape id="_x0000_i1099" type="#_x0000_t75" style="width:11.25pt;height:12pt" o:ole="">
            <v:imagedata r:id="rId154" o:title=""/>
          </v:shape>
          <o:OLEObject Type="Embed" ProgID="Equation.DSMT4" ShapeID="_x0000_i1099" DrawAspect="Content" ObjectID="_1399830119" r:id="rId155"/>
        </w:object>
      </w:r>
      <w:r w:rsidR="00575959">
        <w:t>. Чтобы это сделать необходимо решить уравнение (10)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0" type="#_x0000_t75" style="width:13.5pt;height:15pt" o:ole="">
            <v:imagedata r:id="rId156" o:title=""/>
          </v:shape>
          <o:OLEObject Type="Embed" ProgID="Equation.DSMT4" ShapeID="_x0000_i1100" DrawAspect="Content" ObjectID="_1399830120" r:id="rId157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1" type="#_x0000_t75" style="width:13.5pt;height:15pt" o:ole="">
            <v:imagedata r:id="rId158" o:title=""/>
          </v:shape>
          <o:OLEObject Type="Embed" ProgID="Equation.DSMT4" ShapeID="_x0000_i1101" DrawAspect="Content" ObjectID="_1399830121" r:id="rId159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2" type="#_x0000_t75" style="width:14.25pt;height:12pt" o:ole="">
            <v:imagedata r:id="rId160" o:title=""/>
          </v:shape>
          <o:OLEObject Type="Embed" ProgID="Equation.DSMT4" ShapeID="_x0000_i1102" DrawAspect="Content" ObjectID="_1399830122" r:id="rId161"/>
        </w:object>
      </w:r>
      <w:r w:rsidR="00575959">
        <w:t>, как показано в уравнении (8).</w:t>
      </w:r>
    </w:p>
    <w:p w:rsidR="00070693" w:rsidRDefault="009E5454" w:rsidP="003A04C0">
      <w:r>
        <w:t xml:space="preserve">В типичной реализации, разные компоненты не вычисляются и </w:t>
      </w:r>
      <w:proofErr w:type="spellStart"/>
      <w:r>
        <w:t>н</w:t>
      </w:r>
      <w:proofErr w:type="spellEnd"/>
      <w:r>
        <w:t xml:space="preserve"> суммируются вместе, как в уравнении (11).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3" type="#_x0000_t75" style="width:14.25pt;height:14.25pt" o:ole="">
            <v:imagedata r:id="rId162" o:title=""/>
          </v:shape>
          <o:OLEObject Type="Embed" ProgID="Equation.DSMT4" ShapeID="_x0000_i1103" DrawAspect="Content" ObjectID="_1399830123" r:id="rId163"/>
        </w:object>
      </w:r>
      <w:r w:rsidR="00070693">
        <w:t>, который эквивалентен решению уравнения (11)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4" type="#_x0000_t75" style="width:14.25pt;height:14.25pt" o:ole="">
            <v:imagedata r:id="rId164" o:title=""/>
          </v:shape>
          <o:OLEObject Type="Embed" ProgID="Equation.DSMT4" ShapeID="_x0000_i1104" DrawAspect="Content" ObjectID="_1399830124" r:id="rId165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5" type="#_x0000_t75" style="width:13.5pt;height:14.25pt" o:ole="">
            <v:imagedata r:id="rId166" o:title=""/>
          </v:shape>
          <o:OLEObject Type="Embed" ProgID="Equation.DSMT4" ShapeID="_x0000_i1105" DrawAspect="Content" ObjectID="_1399830125" r:id="rId167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06" type="#_x0000_t75" style="width:12pt;height:14.25pt" o:ole="">
            <v:imagedata r:id="rId168" o:title=""/>
          </v:shape>
          <o:OLEObject Type="Embed" ProgID="Equation.DSMT4" ShapeID="_x0000_i1106" DrawAspect="Content" ObjectID="_1399830126" r:id="rId169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07" type="#_x0000_t75" style="width:13.5pt;height:14.25pt" o:ole="">
            <v:imagedata r:id="rId170" o:title=""/>
          </v:shape>
          <o:OLEObject Type="Embed" ProgID="Equation.DSMT4" ShapeID="_x0000_i1107" DrawAspect="Content" ObjectID="_1399830127" r:id="rId171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08" type="#_x0000_t75" style="width:94.5pt;height:14.25pt" o:ole="">
            <v:imagedata r:id="rId172" o:title=""/>
          </v:shape>
          <o:OLEObject Type="Embed" ProgID="Equation.DSMT4" ShapeID="_x0000_i1108" DrawAspect="Content" ObjectID="_1399830128" r:id="rId173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(12)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09" type="#_x0000_t75" style="width:129.75pt;height:18.75pt" o:ole="">
            <v:imagedata r:id="rId174" o:title=""/>
          </v:shape>
          <o:OLEObject Type="Embed" ProgID="Equation.DSMT4" ShapeID="_x0000_i1109" DrawAspect="Content" ObjectID="_1399830129" r:id="rId175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7" w:name="_Toc326085581"/>
      <w:r>
        <w:lastRenderedPageBreak/>
        <w:t>Адвекция</w:t>
      </w:r>
      <w:bookmarkEnd w:id="7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0" type="#_x0000_t75" style="width:9.75pt;height:11.25pt" o:ole="">
            <v:imagedata r:id="rId176" o:title=""/>
          </v:shape>
          <o:OLEObject Type="Embed" ProgID="Equation.DSMT4" ShapeID="_x0000_i1110" DrawAspect="Content" ObjectID="_1399830130" r:id="rId177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1" type="#_x0000_t75" style="width:15pt;height:15pt" o:ole="">
            <v:imagedata r:id="rId178" o:title=""/>
          </v:shape>
          <o:OLEObject Type="Embed" ProgID="Equation.DSMT4" ShapeID="_x0000_i1111" DrawAspect="Content" ObjectID="_1399830131" r:id="rId179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2" type="#_x0000_t75" style="width:131.25pt;height:18pt" o:ole="">
            <v:imagedata r:id="rId180" o:title=""/>
          </v:shape>
          <o:OLEObject Type="Embed" ProgID="Equation.DSMT4" ShapeID="_x0000_i1112" DrawAspect="Content" ObjectID="_1399830132" r:id="rId181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3" type="#_x0000_t75" style="width:38.25pt;height:18pt" o:ole="">
            <v:imagedata r:id="rId182" o:title=""/>
          </v:shape>
          <o:OLEObject Type="Embed" ProgID="Equation.DSMT4" ShapeID="_x0000_i1113" DrawAspect="Content" ObjectID="_1399830133" r:id="rId183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</w:t>
      </w:r>
      <w:proofErr w:type="spellStart"/>
      <w:r w:rsidR="00354602">
        <w:t>шейдерах</w:t>
      </w:r>
      <w:proofErr w:type="spellEnd"/>
      <w:r w:rsidR="00354602">
        <w:t xml:space="preserve">, </w:t>
      </w:r>
      <w:r w:rsidR="004D3F0D">
        <w:t>то</w:t>
      </w:r>
      <w:r w:rsidR="00354602">
        <w:t xml:space="preserve"> </w:t>
      </w:r>
      <w:r w:rsidR="004D3F0D">
        <w:t xml:space="preserve">такие </w:t>
      </w:r>
      <w:proofErr w:type="spellStart"/>
      <w:r w:rsidR="004D3F0D">
        <w:t>шейдеры</w:t>
      </w:r>
      <w:proofErr w:type="spellEnd"/>
      <w:r w:rsidR="004D3F0D">
        <w:t xml:space="preserve">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proofErr w:type="spellStart"/>
      <w:r w:rsidR="007F0E7E">
        <w:rPr>
          <w:lang w:val="en-US"/>
        </w:rPr>
        <w:t>Stam</w:t>
      </w:r>
      <w:proofErr w:type="spellEnd"/>
      <w:r w:rsidR="007F0E7E" w:rsidRPr="007F0E7E">
        <w:t>99]</w:t>
      </w:r>
      <w:r w:rsidR="001B7FCD">
        <w:t xml:space="preserve">. Вместо того чтобы осуществлять процесс адвекции путем расчета перемещения частицы за текущий временной шаг, мы можем отследить траекторию частицы из каждой ячейки сетки обратно во времени до текущей позиции и копировать значения данной </w:t>
      </w:r>
      <w:r w:rsidR="001B7FCD">
        <w:lastRenderedPageBreak/>
        <w:t xml:space="preserve">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4" type="#_x0000_t75" style="width:11.25pt;height:15pt" o:ole="">
            <v:imagedata r:id="rId184" o:title=""/>
          </v:shape>
          <o:OLEObject Type="Embed" ProgID="Equation.DSMT4" ShapeID="_x0000_i1114" DrawAspect="Content" ObjectID="_1399830134" r:id="rId185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5" type="#_x0000_t75" style="width:168.75pt;height:18pt" o:ole="">
            <v:imagedata r:id="rId186" o:title=""/>
          </v:shape>
          <o:OLEObject Type="Embed" ProgID="Equation.DSMT4" ShapeID="_x0000_i1115" DrawAspect="Content" ObjectID="_1399830135" r:id="rId187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(13)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но и как было показано в </w:t>
      </w:r>
      <w:r w:rsidRPr="009A07E0">
        <w:t>[</w:t>
      </w:r>
      <w:proofErr w:type="spellStart"/>
      <w:r>
        <w:rPr>
          <w:lang w:val="en-US"/>
        </w:rPr>
        <w:t>Stam</w:t>
      </w:r>
      <w:proofErr w:type="spellEnd"/>
      <w:r w:rsidRPr="009A07E0">
        <w:t xml:space="preserve">99] </w:t>
      </w:r>
      <w:r>
        <w:t xml:space="preserve">данный метод стабилен для произвольных временных шагов и скоростей. </w:t>
      </w:r>
      <w:r w:rsidRPr="008E6D6F">
        <w:rPr>
          <w:highlight w:val="yellow"/>
        </w:rPr>
        <w:t>Рисунок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proofErr w:type="gramStart"/>
      <w:r w:rsidR="00175CDE">
        <w:t>интерполируются</w:t>
      </w:r>
      <w:proofErr w:type="gramEnd"/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E141A6" w:rsidRDefault="00E141A6" w:rsidP="003A04C0">
      <w:pPr>
        <w:rPr>
          <w:sz w:val="22"/>
        </w:rPr>
      </w:pPr>
      <w:r>
        <w:rPr>
          <w:sz w:val="22"/>
        </w:rPr>
        <w:t xml:space="preserve">Рис. </w:t>
      </w:r>
    </w:p>
    <w:p w:rsidR="00F23A07" w:rsidRDefault="00F23A07" w:rsidP="00916384">
      <w:pPr>
        <w:pStyle w:val="3"/>
      </w:pPr>
      <w:bookmarkStart w:id="8" w:name="_Toc326085582"/>
      <w:r>
        <w:lastRenderedPageBreak/>
        <w:t>Диффузия и вязкость</w:t>
      </w:r>
      <w:bookmarkEnd w:id="8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16" type="#_x0000_t75" style="width:62.25pt;height:36pt" o:ole="">
            <v:imagedata r:id="rId189" o:title=""/>
          </v:shape>
          <o:OLEObject Type="Embed" ProgID="Equation.DSMT4" ShapeID="_x0000_i1116" DrawAspect="Content" ObjectID="_1399830136" r:id="rId190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(14)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</w:t>
      </w:r>
      <w:proofErr w:type="gramStart"/>
      <w:r>
        <w:t>:</w:t>
      </w:r>
      <w:proofErr w:type="gramEnd"/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17" type="#_x0000_t75" style="width:189.75pt;height:21pt" o:ole="">
            <v:imagedata r:id="rId191" o:title=""/>
          </v:shape>
          <o:OLEObject Type="Embed" ProgID="Equation.DSMT4" ShapeID="_x0000_i1117" DrawAspect="Content" ObjectID="_1399830137" r:id="rId192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18" type="#_x0000_t75" style="width:18pt;height:18pt" o:ole="">
            <v:imagedata r:id="rId193" o:title=""/>
          </v:shape>
          <o:OLEObject Type="Embed" ProgID="Equation.DSMT4" ShapeID="_x0000_i1118" DrawAspect="Content" ObjectID="_1399830138" r:id="rId194"/>
        </w:object>
      </w:r>
      <w:r>
        <w:t xml:space="preserve"> дискретная форма оператора Лапласа (3).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19" type="#_x0000_t75" style="width:15.75pt;height:15pt" o:ole="">
            <v:imagedata r:id="rId195" o:title=""/>
          </v:shape>
          <o:OLEObject Type="Embed" ProgID="Equation.DSMT4" ShapeID="_x0000_i1119" DrawAspect="Content" ObjectID="_1399830139" r:id="rId196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0" type="#_x0000_t75" style="width:11.25pt;height:12pt" o:ole="">
            <v:imagedata r:id="rId197" o:title=""/>
          </v:shape>
          <o:OLEObject Type="Embed" ProgID="Equation.DSMT4" ShapeID="_x0000_i1120" DrawAspect="Content" ObjectID="_1399830140" r:id="rId198"/>
        </w:object>
      </w:r>
      <w:r>
        <w:t xml:space="preserve">. В </w:t>
      </w:r>
      <w:r w:rsidRPr="007F05D3">
        <w:t>[</w:t>
      </w:r>
      <w:proofErr w:type="spellStart"/>
      <w:r>
        <w:rPr>
          <w:lang w:val="en-US"/>
        </w:rPr>
        <w:t>Stam</w:t>
      </w:r>
      <w:proofErr w:type="spellEnd"/>
      <w:r w:rsidRPr="007F05D3">
        <w:t>99]</w:t>
      </w:r>
      <w:r>
        <w:t xml:space="preserve"> для решения уравнения (14)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(14):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1" type="#_x0000_t75" style="width:179.25pt;height:24.75pt" o:ole="">
            <v:imagedata r:id="rId199" o:title=""/>
          </v:shape>
          <o:OLEObject Type="Embed" ProgID="Equation.DSMT4" ShapeID="_x0000_i1121" DrawAspect="Content" ObjectID="_1399830141" r:id="rId200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(15)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2" type="#_x0000_t75" style="width:9pt;height:14.25pt" o:ole="">
            <v:imagedata r:id="rId201" o:title=""/>
          </v:shape>
          <o:OLEObject Type="Embed" ProgID="Equation.DSMT4" ShapeID="_x0000_i1122" DrawAspect="Content" ObjectID="_1399830142" r:id="rId202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(10)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9" w:name="_Toc326085583"/>
      <w:r>
        <w:t>Решение уравнений Пуассона</w:t>
      </w:r>
      <w:bookmarkEnd w:id="9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(10)</w:t>
      </w:r>
      <w:r>
        <w:t xml:space="preserve"> и уравнение для расчета </w:t>
      </w:r>
      <w:r w:rsidR="007C4054">
        <w:t xml:space="preserve">диффузии скорости вследствие вязкости (15). Для решения уравнений Пуассона мы воспользуемся </w:t>
      </w:r>
      <w:r w:rsidR="007C4054">
        <w:lastRenderedPageBreak/>
        <w:t>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3" type="#_x0000_t75" style="width:42pt;height:15pt" o:ole="">
            <v:imagedata r:id="rId203" o:title=""/>
          </v:shape>
          <o:OLEObject Type="Embed" ProgID="Equation.DSMT4" ShapeID="_x0000_i1123" DrawAspect="Content" ObjectID="_1399830143" r:id="rId204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4" type="#_x0000_t75" style="width:11.25pt;height:11.25pt" o:ole="">
            <v:imagedata r:id="rId205" o:title=""/>
          </v:shape>
          <o:OLEObject Type="Embed" ProgID="Equation.DSMT4" ShapeID="_x0000_i1124" DrawAspect="Content" ObjectID="_1399830144" r:id="rId206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5" type="#_x0000_t75" style="width:12.75pt;height:15pt" o:ole="">
            <v:imagedata r:id="rId207" o:title=""/>
          </v:shape>
          <o:OLEObject Type="Embed" ProgID="Equation.DSMT4" ShapeID="_x0000_i1125" DrawAspect="Content" ObjectID="_1399830145" r:id="rId208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26" type="#_x0000_t75" style="width:11.25pt;height:12pt" o:ole="">
            <v:imagedata r:id="rId209" o:title=""/>
          </v:shape>
          <o:OLEObject Type="Embed" ProgID="Equation.DSMT4" ShapeID="_x0000_i1126" DrawAspect="Content" ObjectID="_1399830146" r:id="rId210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27" type="#_x0000_t75" style="width:11.25pt;height:15pt" o:ole="">
            <v:imagedata r:id="rId211" o:title=""/>
          </v:shape>
          <o:OLEObject Type="Embed" ProgID="Equation.DSMT4" ShapeID="_x0000_i1127" DrawAspect="Content" ObjectID="_1399830147" r:id="rId212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28" type="#_x0000_t75" style="width:14.25pt;height:14.25pt" o:ole="">
            <v:imagedata r:id="rId213" o:title=""/>
          </v:shape>
          <o:OLEObject Type="Embed" ProgID="Equation.DSMT4" ShapeID="_x0000_i1128" DrawAspect="Content" ObjectID="_1399830148" r:id="rId214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29" type="#_x0000_t75" style="width:14.25pt;height:14.25pt" o:ole="">
            <v:imagedata r:id="rId213" o:title=""/>
          </v:shape>
          <o:OLEObject Type="Embed" ProgID="Equation.DSMT4" ShapeID="_x0000_i1129" DrawAspect="Content" ObjectID="_1399830149" r:id="rId215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0" type="#_x0000_t75" style="width:21.75pt;height:17.25pt" o:ole="">
            <v:imagedata r:id="rId216" o:title=""/>
          </v:shape>
          <o:OLEObject Type="Embed" ProgID="Equation.DSMT4" ShapeID="_x0000_i1130" DrawAspect="Content" ObjectID="_1399830150" r:id="rId217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1" type="#_x0000_t75" style="width:11.25pt;height:15pt" o:ole="">
            <v:imagedata r:id="rId218" o:title=""/>
          </v:shape>
          <o:OLEObject Type="Embed" ProgID="Equation.DSMT4" ShapeID="_x0000_i1131" DrawAspect="Content" ObjectID="_1399830151" r:id="rId219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2" type="#_x0000_t75" style="width:21.75pt;height:17.25pt" o:ole="">
            <v:imagedata r:id="rId220" o:title=""/>
          </v:shape>
          <o:OLEObject Type="Embed" ProgID="Equation.DSMT4" ShapeID="_x0000_i1132" DrawAspect="Content" ObjectID="_1399830152" r:id="rId221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2266F1" w:rsidRDefault="002266F1" w:rsidP="003A04C0">
      <w:r>
        <w:t xml:space="preserve">Уравнения (10) и (15)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(3) и приведены  к следующей форме:</w:t>
      </w:r>
    </w:p>
    <w:p w:rsidR="002266F1" w:rsidRDefault="00B1583B" w:rsidP="00916384">
      <w:pPr>
        <w:ind w:left="720"/>
        <w:rPr>
          <w:rFonts w:cs="Times New Roman"/>
          <w:szCs w:val="28"/>
        </w:rPr>
      </w:pPr>
      <w:r w:rsidRPr="002266F1">
        <w:rPr>
          <w:rFonts w:cs="Times New Roman"/>
          <w:position w:val="-32"/>
          <w:szCs w:val="28"/>
        </w:rPr>
        <w:object w:dxaOrig="6940" w:dyaOrig="820">
          <v:shape id="_x0000_i1133" type="#_x0000_t75" style="width:347.25pt;height:41.25pt" o:ole="">
            <v:imagedata r:id="rId222" o:title=""/>
          </v:shape>
          <o:OLEObject Type="Embed" ProgID="Equation.DSMT4" ShapeID="_x0000_i1133" DrawAspect="Content" ObjectID="_1399830153" r:id="rId223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(16)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4" type="#_x0000_t75" style="width:12.75pt;height:12pt" o:ole="">
            <v:imagedata r:id="rId224" o:title=""/>
          </v:shape>
          <o:OLEObject Type="Embed" ProgID="Equation.DSMT4" ShapeID="_x0000_i1134" DrawAspect="Content" ObjectID="_1399830154" r:id="rId225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5" type="#_x0000_t75" style="width:12.75pt;height:17.25pt" o:ole="">
            <v:imagedata r:id="rId226" o:title=""/>
          </v:shape>
          <o:OLEObject Type="Embed" ProgID="Equation.DSMT4" ShapeID="_x0000_i1135" DrawAspect="Content" ObjectID="_1399830155" r:id="rId227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36" type="#_x0000_t75" style="width:11.25pt;height:12pt" o:ole="">
            <v:imagedata r:id="rId228" o:title=""/>
          </v:shape>
          <o:OLEObject Type="Embed" ProgID="Equation.DSMT4" ShapeID="_x0000_i1136" DrawAspect="Content" ObjectID="_1399830156" r:id="rId22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37" type="#_x0000_t75" style="width:9.75pt;height:15pt" o:ole="">
            <v:imagedata r:id="rId230" o:title=""/>
          </v:shape>
          <o:OLEObject Type="Embed" ProgID="Equation.DSMT4" ShapeID="_x0000_i1137" DrawAspect="Content" ObjectID="_1399830157" r:id="rId231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38" type="#_x0000_t75" style="width:12.75pt;height:12pt" o:ole="">
            <v:imagedata r:id="rId232" o:title=""/>
          </v:shape>
          <o:OLEObject Type="Embed" ProgID="Equation.DSMT4" ShapeID="_x0000_i1138" DrawAspect="Content" ObjectID="_1399830158" r:id="rId233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39" type="#_x0000_t75" style="width:12.75pt;height:17.25pt" o:ole="">
            <v:imagedata r:id="rId234" o:title=""/>
          </v:shape>
          <o:OLEObject Type="Embed" ProgID="Equation.DSMT4" ShapeID="_x0000_i1139" DrawAspect="Content" ObjectID="_1399830159" r:id="rId235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0" type="#_x0000_t75" style="width:11.25pt;height:12pt" o:ole="">
            <v:imagedata r:id="rId236" o:title=""/>
          </v:shape>
          <o:OLEObject Type="Embed" ProgID="Equation.DSMT4" ShapeID="_x0000_i1140" DrawAspect="Content" ObjectID="_1399830160" r:id="rId237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1" type="#_x0000_t75" style="width:12.75pt;height:15pt" o:ole="">
            <v:imagedata r:id="rId238" o:title=""/>
          </v:shape>
          <o:OLEObject Type="Embed" ProgID="Equation.DSMT4" ShapeID="_x0000_i1141" DrawAspect="Content" ObjectID="_1399830161" r:id="rId23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2" type="#_x0000_t75" style="width:9.75pt;height:15pt" o:ole="">
            <v:imagedata r:id="rId240" o:title=""/>
          </v:shape>
          <o:OLEObject Type="Embed" ProgID="Equation.DSMT4" ShapeID="_x0000_i1142" DrawAspect="Content" ObjectID="_1399830162" r:id="rId241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3" type="#_x0000_t75" style="width:32.25pt;height:15pt" o:ole="">
            <v:imagedata r:id="rId242" o:title=""/>
          </v:shape>
          <o:OLEObject Type="Embed" ProgID="Equation.DSMT4" ShapeID="_x0000_i1143" DrawAspect="Content" ObjectID="_1399830163" r:id="rId243"/>
        </w:object>
      </w:r>
      <w:r w:rsidR="00912767">
        <w:t xml:space="preserve">\. </w:t>
      </w:r>
      <w:r w:rsidR="00912767" w:rsidRPr="00912767">
        <w:rPr>
          <w:position w:val="-14"/>
        </w:rPr>
        <w:object w:dxaOrig="1320" w:dyaOrig="480">
          <v:shape id="_x0000_i1144" type="#_x0000_t75" style="width:66pt;height:24pt" o:ole="">
            <v:imagedata r:id="rId244" o:title=""/>
          </v:shape>
          <o:OLEObject Type="Embed" ProgID="Equation.DSMT4" ShapeID="_x0000_i1144" DrawAspect="Content" ObjectID="_1399830164" r:id="rId245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5" type="#_x0000_t75" style="width:33.75pt;height:17.25pt" o:ole="">
            <v:imagedata r:id="rId246" o:title=""/>
          </v:shape>
          <o:OLEObject Type="Embed" ProgID="Equation.DSMT4" ShapeID="_x0000_i1145" DrawAspect="Content" ObjectID="_1399830165" r:id="rId247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46" type="#_x0000_t75" style="width:11.25pt;height:12pt" o:ole="">
            <v:imagedata r:id="rId248" o:title=""/>
          </v:shape>
          <o:OLEObject Type="Embed" ProgID="Equation.DSMT4" ShapeID="_x0000_i1146" DrawAspect="Content" ObjectID="_1399830166" r:id="rId249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47" type="#_x0000_t75" style="width:9.75pt;height:15pt" o:ole="">
            <v:imagedata r:id="rId250" o:title=""/>
          </v:shape>
          <o:OLEObject Type="Embed" ProgID="Equation.DSMT4" ShapeID="_x0000_i1147" DrawAspect="Content" ObjectID="_1399830167" r:id="rId251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48" type="#_x0000_t75" style="width:11.25pt;height:12pt" o:ole="">
            <v:imagedata r:id="rId252" o:title=""/>
          </v:shape>
          <o:OLEObject Type="Embed" ProgID="Equation.DSMT4" ShapeID="_x0000_i1148" DrawAspect="Content" ObjectID="_1399830168" r:id="rId253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49" type="#_x0000_t75" style="width:60pt;height:41.25pt" o:ole="">
            <v:imagedata r:id="rId254" o:title=""/>
          </v:shape>
          <o:OLEObject Type="Embed" ProgID="Equation.DSMT4" ShapeID="_x0000_i1149" DrawAspect="Content" ObjectID="_1399830169" r:id="rId255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0" type="#_x0000_t75" style="width:56.25pt;height:17.25pt" o:ole="">
            <v:imagedata r:id="rId256" o:title=""/>
          </v:shape>
          <o:OLEObject Type="Embed" ProgID="Equation.DSMT4" ShapeID="_x0000_i1150" DrawAspect="Content" ObjectID="_1399830170" r:id="rId257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(10) и (15)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(16)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0" w:name="_Toc326085584"/>
      <w:r>
        <w:t>Начальные и граничные условия</w:t>
      </w:r>
      <w:bookmarkEnd w:id="10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1" type="#_x0000_t75" style="width:41.25pt;height:36pt" o:ole="">
            <v:imagedata r:id="rId258" o:title=""/>
          </v:shape>
          <o:OLEObject Type="Embed" ProgID="Equation.DSMT4" ShapeID="_x0000_i1151" DrawAspect="Content" ObjectID="_1399830171" r:id="rId259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Pr="001101FD" w:rsidRDefault="00330686" w:rsidP="00916384">
      <w:pPr>
        <w:pStyle w:val="1"/>
      </w:pPr>
      <w:bookmarkStart w:id="11" w:name="_Toc326085585"/>
      <w:r w:rsidRPr="001101FD">
        <w:lastRenderedPageBreak/>
        <w:t>Реализация</w:t>
      </w:r>
      <w:bookmarkEnd w:id="11"/>
    </w:p>
    <w:p w:rsidR="00330686" w:rsidRDefault="00330686" w:rsidP="00916384">
      <w:pPr>
        <w:pStyle w:val="2"/>
      </w:pPr>
      <w:bookmarkStart w:id="12" w:name="_Toc326085586"/>
      <w:r w:rsidRPr="001101FD">
        <w:rPr>
          <w:lang w:val="en-US"/>
        </w:rPr>
        <w:t>CUDA</w:t>
      </w:r>
      <w:r w:rsidRPr="00FE2FFA">
        <w:t xml:space="preserve"> </w:t>
      </w:r>
      <w:r w:rsidRPr="001101FD">
        <w:t>реализация Навье-Стокса</w:t>
      </w:r>
      <w:bookmarkEnd w:id="12"/>
    </w:p>
    <w:p w:rsidR="0099203F" w:rsidRDefault="006A51C3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C17CED" w:rsidRPr="00AD643C" w:rsidRDefault="00C17CE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Адвекция</w:t>
      </w:r>
      <w:r w:rsidRPr="00AD643C">
        <w:rPr>
          <w:rFonts w:cs="Times New Roman"/>
          <w:szCs w:val="28"/>
          <w:lang w:val="en-US"/>
        </w:rPr>
        <w:t>: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AD643C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C17CED" w:rsidRPr="00AD643C" w:rsidRDefault="00C17CE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Границы</w:t>
      </w:r>
      <w:r w:rsidRPr="00AD643C">
        <w:rPr>
          <w:rFonts w:cs="Times New Roman"/>
          <w:szCs w:val="28"/>
          <w:lang w:val="en-US"/>
        </w:rPr>
        <w:t>: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C17CED" w:rsidRDefault="00746783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Уравнение Пуассона для вязкости: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AD643C">
        <w:rPr>
          <w:rFonts w:asciiTheme="minorHAnsi" w:hAnsiTheme="minorHAnsi" w:cstheme="minorHAnsi"/>
          <w:sz w:val="24"/>
          <w:szCs w:val="24"/>
        </w:rPr>
        <w:t xml:space="preserve"> = 10;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= 0.073f;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= 6 + 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 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746783" w:rsidRDefault="00746783" w:rsidP="00916384">
      <w:pPr>
        <w:pStyle w:val="a3"/>
        <w:rPr>
          <w:rFonts w:cs="Times New Roman"/>
          <w:szCs w:val="28"/>
        </w:rPr>
      </w:pPr>
    </w:p>
    <w:p w:rsidR="00746783" w:rsidRDefault="00114595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Уравнение Пуассона для давления: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 xml:space="preserve"> 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6B609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AD643C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6B609D" w:rsidRPr="00AD643C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</w:p>
    <w:p w:rsidR="00114595" w:rsidRPr="00AD643C" w:rsidRDefault="00114595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Дивергенция</w:t>
      </w:r>
      <w:r w:rsidRPr="00AD643C">
        <w:rPr>
          <w:rFonts w:cs="Times New Roman"/>
          <w:szCs w:val="28"/>
          <w:lang w:val="en-US"/>
        </w:rPr>
        <w:t>: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114595" w:rsidRPr="00AD643C" w:rsidRDefault="006B609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Внешние</w:t>
      </w:r>
      <w:r w:rsidRPr="00AD643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силы</w:t>
      </w:r>
      <w:r w:rsidRPr="00AD643C">
        <w:rPr>
          <w:rFonts w:cs="Times New Roman"/>
          <w:szCs w:val="28"/>
          <w:lang w:val="en-US"/>
        </w:rPr>
        <w:t>: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propeller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Градиент</w:t>
      </w:r>
      <w:r w:rsidRPr="00AD643C">
        <w:rPr>
          <w:rFonts w:cs="Times New Roman"/>
          <w:szCs w:val="28"/>
          <w:lang w:val="en-US"/>
        </w:rPr>
        <w:t>: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u-du, v,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807D89" w:rsidP="00807D89">
      <w:r>
        <w:t>Результат можно посмотреть на рис.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1962ED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</w:p>
    <w:p w:rsidR="00114595" w:rsidRPr="001101FD" w:rsidRDefault="00114595" w:rsidP="00916384">
      <w:pPr>
        <w:pStyle w:val="a3"/>
        <w:rPr>
          <w:rFonts w:cs="Times New Roman"/>
          <w:szCs w:val="28"/>
        </w:rPr>
      </w:pPr>
    </w:p>
    <w:p w:rsidR="00330686" w:rsidRPr="001101FD" w:rsidRDefault="00330686" w:rsidP="00271858">
      <w:pPr>
        <w:pStyle w:val="2"/>
      </w:pPr>
      <w:bookmarkStart w:id="13" w:name="_Toc326085587"/>
      <w:r w:rsidRPr="00AD643C">
        <w:rPr>
          <w:sz w:val="32"/>
        </w:rPr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3"/>
    </w:p>
    <w:p w:rsidR="00330686" w:rsidRDefault="00330686" w:rsidP="00271858">
      <w:pPr>
        <w:pStyle w:val="3"/>
      </w:pPr>
      <w:bookmarkStart w:id="14" w:name="_Toc326085588"/>
      <w:r w:rsidRPr="00271858">
        <w:t>Гироскоп</w:t>
      </w:r>
      <w:bookmarkEnd w:id="14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2" type="#_x0000_t75" style="width:39pt;height:15pt" o:ole="">
            <v:imagedata r:id="rId262" o:title=""/>
          </v:shape>
          <o:OLEObject Type="Embed" ProgID="Equation.DSMT4" ShapeID="_x0000_i1152" DrawAspect="Content" ObjectID="_1399830172" r:id="rId263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</w:t>
      </w:r>
      <w:proofErr w:type="gramStart"/>
      <w:r w:rsidR="009C1898">
        <w:t>:</w:t>
      </w:r>
      <w:proofErr w:type="gramEnd"/>
    </w:p>
    <w:p w:rsidR="009C1898" w:rsidRDefault="009C1898" w:rsidP="00B01ACB">
      <w:r w:rsidRPr="009C1898">
        <w:rPr>
          <w:position w:val="-32"/>
        </w:rPr>
        <w:object w:dxaOrig="2380" w:dyaOrig="760">
          <v:shape id="_x0000_i1153" type="#_x0000_t75" style="width:119.25pt;height:38.25pt" o:ole="">
            <v:imagedata r:id="rId264" o:title=""/>
          </v:shape>
          <o:OLEObject Type="Embed" ProgID="Equation.DSMT4" ShapeID="_x0000_i1153" DrawAspect="Content" ObjectID="_1399830173" r:id="rId265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4" type="#_x0000_t75" style="width:36pt;height:18.75pt" o:ole="">
            <v:imagedata r:id="rId266" o:title=""/>
          </v:shape>
          <o:OLEObject Type="Embed" ProgID="Equation.DSMT4" ShapeID="_x0000_i1154" DrawAspect="Content" ObjectID="_1399830174" r:id="rId267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5" type="#_x0000_t75" style="width:44.25pt;height:15pt" o:ole="">
            <v:imagedata r:id="rId268" o:title=""/>
          </v:shape>
          <o:OLEObject Type="Embed" ProgID="Equation.DSMT4" ShapeID="_x0000_i1155" DrawAspect="Content" ObjectID="_1399830175" r:id="rId269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56" type="#_x0000_t75" style="width:36pt;height:18.75pt" o:ole="">
            <v:imagedata r:id="rId266" o:title=""/>
          </v:shape>
          <o:OLEObject Type="Embed" ProgID="Equation.DSMT4" ShapeID="_x0000_i1156" DrawAspect="Content" ObjectID="_1399830176" r:id="rId270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5" w:name="_Toc326085589"/>
      <w:r w:rsidRPr="001101FD">
        <w:t>Акселерометр</w:t>
      </w:r>
      <w:bookmarkEnd w:id="15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035D0A" w:rsidRDefault="00035D0A" w:rsidP="003312F0">
      <w:pPr>
        <w:rPr>
          <w:sz w:val="22"/>
        </w:rPr>
      </w:pPr>
      <w:r>
        <w:rPr>
          <w:sz w:val="22"/>
        </w:rPr>
        <w:t xml:space="preserve">Рис. </w:t>
      </w:r>
    </w:p>
    <w:p w:rsidR="00330686" w:rsidRDefault="00040B7C" w:rsidP="00916384">
      <w:pPr>
        <w:pStyle w:val="3"/>
      </w:pPr>
      <w:bookmarkStart w:id="16" w:name="_Toc326085590"/>
      <w:r>
        <w:lastRenderedPageBreak/>
        <w:t>Сонар</w:t>
      </w:r>
      <w:bookmarkEnd w:id="16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035D0A" w:rsidRDefault="00035D0A" w:rsidP="00252362">
      <w:pPr>
        <w:rPr>
          <w:sz w:val="22"/>
        </w:rPr>
      </w:pPr>
      <w:r>
        <w:rPr>
          <w:sz w:val="22"/>
        </w:rPr>
        <w:t xml:space="preserve">Рис. </w:t>
      </w:r>
    </w:p>
    <w:p w:rsidR="00330686" w:rsidRDefault="00330686" w:rsidP="00916384">
      <w:pPr>
        <w:pStyle w:val="3"/>
      </w:pPr>
      <w:bookmarkStart w:id="17" w:name="_Toc326085591"/>
      <w:r w:rsidRPr="001101FD">
        <w:t>Магнитометр</w:t>
      </w:r>
      <w:bookmarkEnd w:id="17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035D0A" w:rsidRDefault="00035D0A" w:rsidP="00252362">
      <w:pPr>
        <w:rPr>
          <w:sz w:val="22"/>
        </w:rPr>
      </w:pPr>
      <w:r>
        <w:rPr>
          <w:sz w:val="22"/>
        </w:rPr>
        <w:t>Рис.</w:t>
      </w:r>
    </w:p>
    <w:p w:rsidR="00807D89" w:rsidRDefault="00807D89" w:rsidP="00807D89">
      <w:pPr>
        <w:pStyle w:val="3"/>
      </w:pPr>
      <w:bookmarkStart w:id="18" w:name="_Toc326085592"/>
      <w:r>
        <w:lastRenderedPageBreak/>
        <w:t>Барометр</w:t>
      </w:r>
      <w:bookmarkEnd w:id="18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035D0A" w:rsidRDefault="00035D0A" w:rsidP="00252362">
      <w:pPr>
        <w:rPr>
          <w:sz w:val="22"/>
        </w:rPr>
      </w:pPr>
      <w:r>
        <w:rPr>
          <w:sz w:val="22"/>
        </w:rPr>
        <w:t>Рис.</w:t>
      </w:r>
    </w:p>
    <w:p w:rsidR="00330686" w:rsidRDefault="00330686" w:rsidP="00916384">
      <w:pPr>
        <w:pStyle w:val="3"/>
      </w:pPr>
      <w:bookmarkStart w:id="19" w:name="_Toc326085593"/>
      <w:r w:rsidRPr="001101FD">
        <w:t>Система глобального позиционирования</w:t>
      </w:r>
      <w:bookmarkEnd w:id="19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035D0A" w:rsidRDefault="00035D0A" w:rsidP="00252362">
      <w:pPr>
        <w:rPr>
          <w:sz w:val="22"/>
        </w:rPr>
      </w:pPr>
      <w:r>
        <w:rPr>
          <w:sz w:val="22"/>
        </w:rPr>
        <w:t>Рис.</w:t>
      </w:r>
    </w:p>
    <w:p w:rsidR="00330686" w:rsidRPr="001101FD" w:rsidRDefault="00330686" w:rsidP="00916384">
      <w:pPr>
        <w:pStyle w:val="2"/>
      </w:pPr>
      <w:bookmarkStart w:id="20" w:name="_Toc326085594"/>
      <w:r w:rsidRPr="001101FD">
        <w:lastRenderedPageBreak/>
        <w:t>Камеры</w:t>
      </w:r>
      <w:bookmarkEnd w:id="20"/>
    </w:p>
    <w:p w:rsidR="00330686" w:rsidRPr="00AD643C" w:rsidRDefault="00330686" w:rsidP="00916384">
      <w:pPr>
        <w:pStyle w:val="2"/>
        <w:rPr>
          <w:sz w:val="32"/>
        </w:rPr>
      </w:pPr>
      <w:bookmarkStart w:id="21" w:name="_Toc326085595"/>
      <w:r w:rsidRPr="00AD643C">
        <w:rPr>
          <w:sz w:val="32"/>
        </w:rPr>
        <w:t>Средства</w:t>
      </w:r>
      <w:r w:rsidR="00AD643C" w:rsidRPr="00AD643C">
        <w:rPr>
          <w:sz w:val="32"/>
        </w:rPr>
        <w:t xml:space="preserve"> </w:t>
      </w:r>
      <w:r w:rsidRPr="00AD643C">
        <w:rPr>
          <w:sz w:val="32"/>
        </w:rPr>
        <w:t>анализа данных</w:t>
      </w:r>
      <w:bookmarkEnd w:id="21"/>
    </w:p>
    <w:p w:rsidR="000637C1" w:rsidRPr="00211AF9" w:rsidRDefault="000637C1" w:rsidP="000637C1">
      <w:r>
        <w:t xml:space="preserve">Для вывода графиков в реальном времени используется </w:t>
      </w:r>
      <w:r>
        <w:rPr>
          <w:lang w:val="en-US"/>
        </w:rPr>
        <w:t>Microsoft</w:t>
      </w:r>
      <w:r w:rsidRPr="000637C1">
        <w:t xml:space="preserve"> </w:t>
      </w:r>
      <w:r>
        <w:rPr>
          <w:lang w:val="en-US"/>
        </w:rPr>
        <w:t>Chart</w:t>
      </w:r>
      <w:r w:rsidRPr="000637C1">
        <w:t>.</w:t>
      </w:r>
    </w:p>
    <w:p w:rsidR="00211AF9" w:rsidRPr="00C17CED" w:rsidRDefault="00211AF9" w:rsidP="00211AF9">
      <w:pPr>
        <w:pStyle w:val="3"/>
      </w:pPr>
      <w:bookmarkStart w:id="22" w:name="_Toc326085596"/>
      <w:r>
        <w:t xml:space="preserve">Система </w:t>
      </w:r>
      <w:r w:rsidR="00C17CED">
        <w:t>оптического захвата движений</w:t>
      </w:r>
      <w:bookmarkEnd w:id="22"/>
    </w:p>
    <w:p w:rsidR="00381A0A" w:rsidRDefault="00211AF9" w:rsidP="000637C1">
      <w:r>
        <w:t>Вследствие того что инерциальные сенсоры со временем накапливают ошибку</w:t>
      </w:r>
      <w:bookmarkStart w:id="23" w:name="_GoBack"/>
      <w:bookmarkEnd w:id="23"/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</w:t>
      </w:r>
      <w:proofErr w:type="gramStart"/>
      <w:r w:rsidR="00C17CED">
        <w:t>см</w:t>
      </w:r>
      <w:proofErr w:type="gramEnd"/>
      <w:r w:rsidR="00C17CED">
        <w:t>. рис.)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lastRenderedPageBreak/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 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312F0" w:rsidRDefault="003312F0" w:rsidP="00746783">
      <w:pPr>
        <w:rPr>
          <w:sz w:val="22"/>
        </w:rPr>
      </w:pPr>
      <w:r>
        <w:rPr>
          <w:sz w:val="22"/>
        </w:rPr>
        <w:t>Рис. Камера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 Для того чтобы отследить положение маркера необходимо чтобы его было видно как минимум на двух камерах.</w:t>
      </w:r>
    </w:p>
    <w:p w:rsidR="00303947" w:rsidRP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 xml:space="preserve">при выполнении этого </w:t>
      </w:r>
      <w:r w:rsidR="001A4CC2">
        <w:lastRenderedPageBreak/>
        <w:t>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</w:p>
    <w:p w:rsidR="00330686" w:rsidRPr="00F44DFE" w:rsidRDefault="00330686" w:rsidP="00916384">
      <w:pPr>
        <w:pStyle w:val="1"/>
        <w:rPr>
          <w:sz w:val="32"/>
          <w:highlight w:val="yellow"/>
        </w:rPr>
      </w:pPr>
      <w:bookmarkStart w:id="24" w:name="_Toc326085597"/>
      <w:r w:rsidRPr="00F44DFE">
        <w:rPr>
          <w:sz w:val="32"/>
          <w:highlight w:val="yellow"/>
        </w:rPr>
        <w:lastRenderedPageBreak/>
        <w:t>Система управления</w:t>
      </w:r>
      <w:bookmarkEnd w:id="24"/>
    </w:p>
    <w:p w:rsidR="000637C1" w:rsidRPr="000637C1" w:rsidRDefault="000637C1" w:rsidP="000637C1">
      <w:r w:rsidRPr="00F44DFE">
        <w:rPr>
          <w:highlight w:val="yellow"/>
        </w:rPr>
        <w:t xml:space="preserve">Система управления обеспечивает возможность как ручного управления </w:t>
      </w:r>
      <w:proofErr w:type="spellStart"/>
      <w:r w:rsidRPr="00F44DFE">
        <w:rPr>
          <w:highlight w:val="yellow"/>
        </w:rPr>
        <w:t>квадрокоптером</w:t>
      </w:r>
      <w:proofErr w:type="spellEnd"/>
      <w:r w:rsidRPr="00F44DFE">
        <w:rPr>
          <w:highlight w:val="yellow"/>
        </w:rPr>
        <w:t>, так и автоматического. Причем управл</w:t>
      </w:r>
      <w:r w:rsidR="00943E73" w:rsidRPr="00F44DFE">
        <w:rPr>
          <w:highlight w:val="yellow"/>
        </w:rPr>
        <w:t>ять</w:t>
      </w:r>
      <w:r w:rsidR="00F86FDD" w:rsidRPr="00F44DFE">
        <w:rPr>
          <w:highlight w:val="yellow"/>
        </w:rPr>
        <w:t xml:space="preserve"> можно</w:t>
      </w:r>
      <w:r w:rsidRPr="00F44DFE">
        <w:rPr>
          <w:highlight w:val="yellow"/>
        </w:rPr>
        <w:t xml:space="preserve"> не только вирту</w:t>
      </w:r>
      <w:r w:rsidR="00141D98" w:rsidRPr="00F44DFE">
        <w:rPr>
          <w:highlight w:val="yellow"/>
        </w:rPr>
        <w:t>альным объектом, но и реальным.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085598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085599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9A04D7" w:rsidRPr="009A04D7" w:rsidRDefault="009A04D7" w:rsidP="00916384">
      <w:pPr>
        <w:ind w:left="720"/>
        <w:rPr>
          <w:rFonts w:cs="Times New Roman"/>
          <w:szCs w:val="28"/>
          <w:lang w:val="en-US"/>
        </w:rPr>
      </w:pPr>
      <w:r w:rsidRPr="00211AF9">
        <w:rPr>
          <w:rFonts w:cs="Times New Roman"/>
          <w:szCs w:val="28"/>
          <w:lang w:val="en-US"/>
        </w:rPr>
        <w:t xml:space="preserve">1. </w:t>
      </w:r>
      <w:r w:rsidRPr="009A04D7">
        <w:rPr>
          <w:rFonts w:cs="Times New Roman"/>
          <w:szCs w:val="28"/>
          <w:lang w:val="en-US"/>
        </w:rPr>
        <w:t>James</w:t>
      </w:r>
      <w:r w:rsidRPr="00211AF9">
        <w:rPr>
          <w:rFonts w:cs="Times New Roman"/>
          <w:szCs w:val="28"/>
          <w:lang w:val="en-US"/>
        </w:rPr>
        <w:t xml:space="preserve"> </w:t>
      </w:r>
      <w:r w:rsidRPr="009A04D7">
        <w:rPr>
          <w:rFonts w:cs="Times New Roman"/>
          <w:szCs w:val="28"/>
          <w:lang w:val="en-US"/>
        </w:rPr>
        <w:t>F</w:t>
      </w:r>
      <w:r w:rsidRPr="00211AF9">
        <w:rPr>
          <w:rFonts w:cs="Times New Roman"/>
          <w:szCs w:val="28"/>
          <w:lang w:val="en-US"/>
        </w:rPr>
        <w:t xml:space="preserve">. </w:t>
      </w:r>
      <w:r w:rsidRPr="009A04D7">
        <w:rPr>
          <w:rFonts w:cs="Times New Roman"/>
          <w:szCs w:val="28"/>
          <w:lang w:val="en-US"/>
        </w:rPr>
        <w:t>Roberts</w:t>
      </w:r>
      <w:r w:rsidRPr="00211AF9">
        <w:rPr>
          <w:rFonts w:cs="Times New Roman"/>
          <w:szCs w:val="28"/>
          <w:lang w:val="en-US"/>
        </w:rPr>
        <w:t xml:space="preserve">, </w:t>
      </w:r>
      <w:r w:rsidRPr="009A04D7">
        <w:rPr>
          <w:rFonts w:cs="Times New Roman"/>
          <w:szCs w:val="28"/>
          <w:lang w:val="en-US"/>
        </w:rPr>
        <w:t>Timothy</w:t>
      </w:r>
      <w:r w:rsidRPr="00211AF9">
        <w:rPr>
          <w:rFonts w:cs="Times New Roman"/>
          <w:szCs w:val="28"/>
          <w:lang w:val="en-US"/>
        </w:rPr>
        <w:t xml:space="preserve"> </w:t>
      </w:r>
      <w:r w:rsidRPr="009A04D7">
        <w:rPr>
          <w:rFonts w:cs="Times New Roman"/>
          <w:szCs w:val="28"/>
          <w:lang w:val="en-US"/>
        </w:rPr>
        <w:t>S</w:t>
      </w:r>
      <w:r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Pr="009A04D7">
        <w:rPr>
          <w:rFonts w:cs="Times New Roman"/>
          <w:szCs w:val="28"/>
          <w:lang w:val="en-US"/>
        </w:rPr>
        <w:t>Stirling</w:t>
      </w:r>
      <w:proofErr w:type="spellEnd"/>
      <w:r w:rsidRPr="00211AF9">
        <w:rPr>
          <w:rFonts w:cs="Times New Roman"/>
          <w:szCs w:val="28"/>
          <w:lang w:val="en-US"/>
        </w:rPr>
        <w:t xml:space="preserve">. </w:t>
      </w:r>
      <w:proofErr w:type="spellStart"/>
      <w:proofErr w:type="gram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proofErr w:type="gramEnd"/>
      <w:r w:rsidRPr="009A04D7">
        <w:rPr>
          <w:rFonts w:cs="Times New Roman"/>
          <w:szCs w:val="28"/>
          <w:lang w:val="en-US"/>
        </w:rPr>
        <w:t xml:space="preserve"> 2007.</w:t>
      </w:r>
    </w:p>
    <w:p w:rsidR="009A04D7" w:rsidRPr="009A04D7" w:rsidRDefault="009A04D7" w:rsidP="00916384">
      <w:pPr>
        <w:ind w:left="720"/>
        <w:rPr>
          <w:rFonts w:cs="Times New Roman"/>
          <w:szCs w:val="28"/>
          <w:lang w:val="en-US"/>
        </w:rPr>
      </w:pPr>
      <w:r w:rsidRPr="009A04D7">
        <w:rPr>
          <w:rFonts w:cs="Times New Roman"/>
          <w:szCs w:val="28"/>
          <w:lang w:val="en-US"/>
        </w:rPr>
        <w:t xml:space="preserve">2. </w:t>
      </w:r>
      <w:proofErr w:type="spellStart"/>
      <w:r w:rsidRPr="009A04D7">
        <w:rPr>
          <w:rFonts w:cs="Times New Roman"/>
          <w:szCs w:val="28"/>
          <w:lang w:val="en-US"/>
        </w:rPr>
        <w:t>Haomiao</w:t>
      </w:r>
      <w:proofErr w:type="spellEnd"/>
      <w:r w:rsidRPr="009A04D7">
        <w:rPr>
          <w:rFonts w:cs="Times New Roman"/>
          <w:szCs w:val="28"/>
          <w:lang w:val="en-US"/>
        </w:rPr>
        <w:t xml:space="preserve"> Huang, Gabriel M. Hoffmann.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 </w:t>
      </w:r>
    </w:p>
    <w:p w:rsidR="009A04D7" w:rsidRPr="009A04D7" w:rsidRDefault="00271858" w:rsidP="00916384">
      <w:pPr>
        <w:ind w:left="720"/>
        <w:rPr>
          <w:rFonts w:cs="Times New Roman"/>
          <w:szCs w:val="28"/>
          <w:lang w:val="en-US"/>
        </w:rPr>
      </w:pPr>
      <w:proofErr w:type="gramStart"/>
      <w:r>
        <w:rPr>
          <w:rFonts w:cs="Times New Roman"/>
          <w:szCs w:val="28"/>
          <w:lang w:val="en-US"/>
        </w:rPr>
        <w:t>3.</w:t>
      </w:r>
      <w:r w:rsidR="009A04D7" w:rsidRPr="009A04D7">
        <w:rPr>
          <w:rFonts w:cs="Times New Roman"/>
          <w:szCs w:val="28"/>
          <w:lang w:val="en-US"/>
        </w:rPr>
        <w:t>Anders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Friis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Sorensen. </w:t>
      </w:r>
      <w:proofErr w:type="spellStart"/>
      <w:proofErr w:type="gramStart"/>
      <w:r w:rsidR="009A04D7" w:rsidRPr="009A04D7">
        <w:rPr>
          <w:rFonts w:cs="Times New Roman"/>
          <w:szCs w:val="28"/>
          <w:lang w:val="en-US"/>
        </w:rPr>
        <w:t>Autonomos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Control of a Miniature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Following Fast Trajectories.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2010.</w:t>
      </w:r>
    </w:p>
    <w:p w:rsidR="009A04D7" w:rsidRPr="009A04D7" w:rsidRDefault="00271858" w:rsidP="00916384">
      <w:pPr>
        <w:ind w:left="720"/>
        <w:rPr>
          <w:rFonts w:cs="Times New Roman"/>
          <w:szCs w:val="28"/>
          <w:lang w:val="en-US"/>
        </w:rPr>
      </w:pPr>
      <w:proofErr w:type="gramStart"/>
      <w:r>
        <w:rPr>
          <w:rFonts w:cs="Times New Roman"/>
          <w:szCs w:val="28"/>
          <w:lang w:val="en-US"/>
        </w:rPr>
        <w:t>4.</w:t>
      </w:r>
      <w:r w:rsidR="009A04D7" w:rsidRPr="009A04D7">
        <w:rPr>
          <w:rFonts w:cs="Times New Roman"/>
          <w:szCs w:val="28"/>
          <w:lang w:val="en-US"/>
        </w:rPr>
        <w:t>Jorge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Bardina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T. </w:t>
      </w:r>
      <w:proofErr w:type="spellStart"/>
      <w:r w:rsidR="009A04D7" w:rsidRPr="009A04D7">
        <w:rPr>
          <w:rFonts w:cs="Times New Roman"/>
          <w:szCs w:val="28"/>
          <w:lang w:val="en-US"/>
        </w:rPr>
        <w:t>Rajkumar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. </w:t>
      </w:r>
      <w:proofErr w:type="gramStart"/>
      <w:r w:rsidR="009A04D7" w:rsidRPr="009A04D7">
        <w:rPr>
          <w:rFonts w:cs="Times New Roman"/>
          <w:szCs w:val="28"/>
          <w:lang w:val="en-US"/>
        </w:rPr>
        <w:t>Intelligent Launch and Range Operations Virtual Test Bed.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</w:p>
    <w:p w:rsidR="009A04D7" w:rsidRDefault="009A04D7" w:rsidP="00916384">
      <w:pPr>
        <w:ind w:left="720"/>
        <w:rPr>
          <w:rFonts w:cs="Times New Roman"/>
          <w:szCs w:val="28"/>
        </w:rPr>
      </w:pPr>
      <w:r w:rsidRPr="009A04D7">
        <w:rPr>
          <w:rFonts w:cs="Times New Roman"/>
          <w:szCs w:val="28"/>
          <w:lang w:val="en-US"/>
        </w:rPr>
        <w:t xml:space="preserve">5. </w:t>
      </w:r>
      <w:proofErr w:type="spellStart"/>
      <w:r w:rsidRPr="009A04D7">
        <w:rPr>
          <w:rFonts w:cs="Times New Roman"/>
          <w:szCs w:val="28"/>
          <w:lang w:val="en-US"/>
        </w:rPr>
        <w:t>Qimi</w:t>
      </w:r>
      <w:proofErr w:type="spellEnd"/>
      <w:r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Pr="009A04D7">
        <w:rPr>
          <w:rFonts w:cs="Times New Roman"/>
          <w:szCs w:val="28"/>
          <w:lang w:val="en-US"/>
        </w:rPr>
        <w:t>Mellinger</w:t>
      </w:r>
      <w:proofErr w:type="spellEnd"/>
      <w:r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Pr="009A04D7">
        <w:rPr>
          <w:rFonts w:cs="Times New Roman"/>
          <w:szCs w:val="28"/>
          <w:lang w:val="en-US"/>
        </w:rPr>
        <w:t>Kappeyne</w:t>
      </w:r>
      <w:proofErr w:type="spellEnd"/>
      <w:r w:rsidRPr="009A04D7">
        <w:rPr>
          <w:rFonts w:cs="Times New Roman"/>
          <w:szCs w:val="28"/>
          <w:lang w:val="en-US"/>
        </w:rPr>
        <w:t xml:space="preserve">, Vijay Kumar. </w:t>
      </w:r>
      <w:proofErr w:type="spellStart"/>
      <w:r w:rsidRPr="009A04D7">
        <w:rPr>
          <w:rFonts w:cs="Times New Roman"/>
          <w:szCs w:val="28"/>
        </w:rPr>
        <w:t>Analysis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and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Synthesis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of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Multi-Rotor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Aerial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Vehicles</w:t>
      </w:r>
      <w:proofErr w:type="spellEnd"/>
      <w:r w:rsidRPr="009A04D7">
        <w:rPr>
          <w:rFonts w:cs="Times New Roman"/>
          <w:szCs w:val="28"/>
        </w:rPr>
        <w:t>. 2011.</w:t>
      </w:r>
    </w:p>
    <w:p w:rsidR="00D84BF4" w:rsidRDefault="00D84BF4" w:rsidP="00916384">
      <w:pPr>
        <w:ind w:left="720"/>
        <w:rPr>
          <w:rFonts w:cs="Times New Roman"/>
          <w:szCs w:val="28"/>
        </w:rPr>
      </w:pPr>
      <w:r w:rsidRPr="00FE2FFA">
        <w:rPr>
          <w:rFonts w:cs="Times New Roman"/>
          <w:szCs w:val="28"/>
          <w:lang w:val="en-US"/>
        </w:rPr>
        <w:t xml:space="preserve">6.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 xml:space="preserve">, J. 1999. </w:t>
      </w:r>
      <w:proofErr w:type="gramStart"/>
      <w:r w:rsidR="00FE2FFA" w:rsidRPr="00FE2FFA">
        <w:rPr>
          <w:rFonts w:cs="Times New Roman"/>
          <w:szCs w:val="28"/>
          <w:lang w:val="en-US"/>
        </w:rPr>
        <w:t>"Stable Fluids."</w:t>
      </w:r>
      <w:proofErr w:type="gramEnd"/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FE2FFA" w:rsidRPr="00FE2FFA">
        <w:rPr>
          <w:rFonts w:cs="Times New Roman"/>
          <w:szCs w:val="28"/>
          <w:lang w:val="en-US"/>
        </w:rPr>
        <w:t>In Proceedings of SIGGRAPH 1999.</w:t>
      </w:r>
      <w:proofErr w:type="gramEnd"/>
    </w:p>
    <w:p w:rsidR="00040B7C" w:rsidRDefault="00040B7C" w:rsidP="00916384">
      <w:pPr>
        <w:ind w:left="720"/>
        <w:rPr>
          <w:rFonts w:cs="Times New Roman"/>
          <w:szCs w:val="28"/>
        </w:rPr>
      </w:pPr>
      <w:r w:rsidRPr="00040B7C">
        <w:rPr>
          <w:rFonts w:cs="Times New Roman"/>
          <w:szCs w:val="28"/>
          <w:lang w:val="en-US"/>
        </w:rPr>
        <w:t>7. Clancy, L.J., Aerodynamics, Section 4.15</w:t>
      </w:r>
    </w:p>
    <w:p w:rsidR="00C17CED" w:rsidRPr="00C17CED" w:rsidRDefault="00C17CED" w:rsidP="00916384">
      <w:pPr>
        <w:ind w:left="720"/>
        <w:rPr>
          <w:rFonts w:cs="Times New Roman"/>
          <w:szCs w:val="28"/>
          <w:lang w:val="en-US"/>
        </w:rPr>
      </w:pPr>
      <w:r w:rsidRPr="00C17CED">
        <w:rPr>
          <w:rFonts w:cs="Times New Roman"/>
          <w:szCs w:val="28"/>
          <w:lang w:val="en-US"/>
        </w:rPr>
        <w:t xml:space="preserve">8.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 Mathematical Introduction to Fluid Mechanics (Springer, 1993)</w:t>
      </w:r>
    </w:p>
    <w:sectPr w:rsidR="00C17CED" w:rsidRPr="00C17CED" w:rsidSect="00916384">
      <w:footerReference w:type="default" r:id="rId277"/>
      <w:pgSz w:w="11906" w:h="16838" w:code="9"/>
      <w:pgMar w:top="1134" w:right="850" w:bottom="1134" w:left="1701" w:header="851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5861" w:rsidRDefault="00EC5861" w:rsidP="00AC52C1">
      <w:pPr>
        <w:spacing w:after="0" w:line="240" w:lineRule="auto"/>
      </w:pPr>
      <w:r>
        <w:separator/>
      </w:r>
    </w:p>
  </w:endnote>
  <w:endnote w:type="continuationSeparator" w:id="0">
    <w:p w:rsidR="00EC5861" w:rsidRDefault="00EC5861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2558348"/>
      <w:docPartObj>
        <w:docPartGallery w:val="Page Numbers (Bottom of Page)"/>
        <w:docPartUnique/>
      </w:docPartObj>
    </w:sdtPr>
    <w:sdtContent>
      <w:p w:rsidR="006A77A9" w:rsidRDefault="006A77A9">
        <w:pPr>
          <w:pStyle w:val="ab"/>
          <w:jc w:val="center"/>
        </w:pPr>
        <w:fldSimple w:instr="PAGE   \* MERGEFORMAT">
          <w:r w:rsidR="00035D0A">
            <w:rPr>
              <w:noProof/>
            </w:rPr>
            <w:t>38</w:t>
          </w:r>
        </w:fldSimple>
      </w:p>
    </w:sdtContent>
  </w:sdt>
  <w:p w:rsidR="006A77A9" w:rsidRDefault="006A77A9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5861" w:rsidRDefault="00EC5861" w:rsidP="00AC52C1">
      <w:pPr>
        <w:spacing w:after="0" w:line="240" w:lineRule="auto"/>
      </w:pPr>
      <w:r>
        <w:separator/>
      </w:r>
    </w:p>
  </w:footnote>
  <w:footnote w:type="continuationSeparator" w:id="0">
    <w:p w:rsidR="00EC5861" w:rsidRDefault="00EC5861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0C62622"/>
    <w:multiLevelType w:val="hybridMultilevel"/>
    <w:tmpl w:val="544A3254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5EF9BA">
      <w:start w:val="9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0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EA2209"/>
    <w:multiLevelType w:val="hybridMultilevel"/>
    <w:tmpl w:val="6922C3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7"/>
  </w:num>
  <w:num w:numId="5">
    <w:abstractNumId w:val="16"/>
  </w:num>
  <w:num w:numId="6">
    <w:abstractNumId w:val="18"/>
  </w:num>
  <w:num w:numId="7">
    <w:abstractNumId w:val="9"/>
  </w:num>
  <w:num w:numId="8">
    <w:abstractNumId w:val="13"/>
  </w:num>
  <w:num w:numId="9">
    <w:abstractNumId w:val="0"/>
  </w:num>
  <w:num w:numId="10">
    <w:abstractNumId w:val="10"/>
  </w:num>
  <w:num w:numId="11">
    <w:abstractNumId w:val="2"/>
  </w:num>
  <w:num w:numId="12">
    <w:abstractNumId w:val="12"/>
  </w:num>
  <w:num w:numId="13">
    <w:abstractNumId w:val="21"/>
  </w:num>
  <w:num w:numId="14">
    <w:abstractNumId w:val="20"/>
  </w:num>
  <w:num w:numId="15">
    <w:abstractNumId w:val="3"/>
  </w:num>
  <w:num w:numId="16">
    <w:abstractNumId w:val="15"/>
  </w:num>
  <w:num w:numId="17">
    <w:abstractNumId w:val="14"/>
  </w:num>
  <w:num w:numId="18">
    <w:abstractNumId w:val="5"/>
  </w:num>
  <w:num w:numId="19">
    <w:abstractNumId w:val="4"/>
  </w:num>
  <w:num w:numId="20">
    <w:abstractNumId w:val="6"/>
  </w:num>
  <w:num w:numId="21">
    <w:abstractNumId w:val="19"/>
  </w:num>
  <w:num w:numId="2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6676"/>
    <w:rsid w:val="00024874"/>
    <w:rsid w:val="00035D0A"/>
    <w:rsid w:val="00040B7C"/>
    <w:rsid w:val="00054613"/>
    <w:rsid w:val="00060803"/>
    <w:rsid w:val="000637C1"/>
    <w:rsid w:val="00070693"/>
    <w:rsid w:val="00097310"/>
    <w:rsid w:val="001073DE"/>
    <w:rsid w:val="001101FD"/>
    <w:rsid w:val="0011384F"/>
    <w:rsid w:val="00114595"/>
    <w:rsid w:val="001331DD"/>
    <w:rsid w:val="00134E33"/>
    <w:rsid w:val="00141D98"/>
    <w:rsid w:val="00151387"/>
    <w:rsid w:val="001532AD"/>
    <w:rsid w:val="00163E54"/>
    <w:rsid w:val="00175CDE"/>
    <w:rsid w:val="001909BE"/>
    <w:rsid w:val="00194813"/>
    <w:rsid w:val="001962ED"/>
    <w:rsid w:val="001A4CC2"/>
    <w:rsid w:val="001B4A0F"/>
    <w:rsid w:val="001B7FCD"/>
    <w:rsid w:val="001C5295"/>
    <w:rsid w:val="001F2C4F"/>
    <w:rsid w:val="002057C9"/>
    <w:rsid w:val="00206D19"/>
    <w:rsid w:val="00210C4F"/>
    <w:rsid w:val="00211AF9"/>
    <w:rsid w:val="00221063"/>
    <w:rsid w:val="00225927"/>
    <w:rsid w:val="002266F1"/>
    <w:rsid w:val="00232E20"/>
    <w:rsid w:val="00244F09"/>
    <w:rsid w:val="002468FF"/>
    <w:rsid w:val="00252362"/>
    <w:rsid w:val="0027026E"/>
    <w:rsid w:val="00270CF6"/>
    <w:rsid w:val="00271858"/>
    <w:rsid w:val="002B29A7"/>
    <w:rsid w:val="002B64D8"/>
    <w:rsid w:val="002B6676"/>
    <w:rsid w:val="002B712F"/>
    <w:rsid w:val="002D1F40"/>
    <w:rsid w:val="002E303D"/>
    <w:rsid w:val="002E5CC3"/>
    <w:rsid w:val="002F56F3"/>
    <w:rsid w:val="00300450"/>
    <w:rsid w:val="00303947"/>
    <w:rsid w:val="00305012"/>
    <w:rsid w:val="00330686"/>
    <w:rsid w:val="003312F0"/>
    <w:rsid w:val="003427F1"/>
    <w:rsid w:val="0034330B"/>
    <w:rsid w:val="00344361"/>
    <w:rsid w:val="00354602"/>
    <w:rsid w:val="003579AB"/>
    <w:rsid w:val="00362F44"/>
    <w:rsid w:val="00370188"/>
    <w:rsid w:val="0037252B"/>
    <w:rsid w:val="00381A0A"/>
    <w:rsid w:val="003A04C0"/>
    <w:rsid w:val="003A4FD0"/>
    <w:rsid w:val="003F5F55"/>
    <w:rsid w:val="004038A3"/>
    <w:rsid w:val="00403BAB"/>
    <w:rsid w:val="0040594F"/>
    <w:rsid w:val="00422CD6"/>
    <w:rsid w:val="00431476"/>
    <w:rsid w:val="00444823"/>
    <w:rsid w:val="0047620B"/>
    <w:rsid w:val="00477512"/>
    <w:rsid w:val="00496F93"/>
    <w:rsid w:val="004B2762"/>
    <w:rsid w:val="004C3469"/>
    <w:rsid w:val="004D0688"/>
    <w:rsid w:val="004D3F0D"/>
    <w:rsid w:val="004D6883"/>
    <w:rsid w:val="00525E9E"/>
    <w:rsid w:val="00547E63"/>
    <w:rsid w:val="00560D8F"/>
    <w:rsid w:val="005651FB"/>
    <w:rsid w:val="00565317"/>
    <w:rsid w:val="005717ED"/>
    <w:rsid w:val="00575959"/>
    <w:rsid w:val="00586CF3"/>
    <w:rsid w:val="00592AF9"/>
    <w:rsid w:val="00593DD3"/>
    <w:rsid w:val="005A0AD4"/>
    <w:rsid w:val="005C583E"/>
    <w:rsid w:val="005F7F73"/>
    <w:rsid w:val="00610E7B"/>
    <w:rsid w:val="00611BEA"/>
    <w:rsid w:val="006231DD"/>
    <w:rsid w:val="00653B6F"/>
    <w:rsid w:val="006927D3"/>
    <w:rsid w:val="006A1A9F"/>
    <w:rsid w:val="006A51C3"/>
    <w:rsid w:val="006A77A9"/>
    <w:rsid w:val="006B609D"/>
    <w:rsid w:val="006C3E72"/>
    <w:rsid w:val="006C5E7D"/>
    <w:rsid w:val="006D4DEE"/>
    <w:rsid w:val="006D7F02"/>
    <w:rsid w:val="006F7F98"/>
    <w:rsid w:val="00707F2A"/>
    <w:rsid w:val="007418A3"/>
    <w:rsid w:val="00745DEF"/>
    <w:rsid w:val="00746783"/>
    <w:rsid w:val="00753468"/>
    <w:rsid w:val="007844F1"/>
    <w:rsid w:val="00785C3B"/>
    <w:rsid w:val="00792E57"/>
    <w:rsid w:val="007A7B1C"/>
    <w:rsid w:val="007B3E4C"/>
    <w:rsid w:val="007C4054"/>
    <w:rsid w:val="007D6E63"/>
    <w:rsid w:val="007F05D3"/>
    <w:rsid w:val="007F0BFB"/>
    <w:rsid w:val="007F0E7E"/>
    <w:rsid w:val="00807D89"/>
    <w:rsid w:val="00817AC6"/>
    <w:rsid w:val="00822970"/>
    <w:rsid w:val="008258AC"/>
    <w:rsid w:val="00847FA6"/>
    <w:rsid w:val="00876727"/>
    <w:rsid w:val="00882286"/>
    <w:rsid w:val="008864A6"/>
    <w:rsid w:val="0088789E"/>
    <w:rsid w:val="008945E8"/>
    <w:rsid w:val="008A331E"/>
    <w:rsid w:val="008A35BC"/>
    <w:rsid w:val="008A541B"/>
    <w:rsid w:val="008B48AC"/>
    <w:rsid w:val="008C314C"/>
    <w:rsid w:val="008C6D36"/>
    <w:rsid w:val="008D5174"/>
    <w:rsid w:val="008E11BC"/>
    <w:rsid w:val="008E6D6F"/>
    <w:rsid w:val="008F212B"/>
    <w:rsid w:val="00912767"/>
    <w:rsid w:val="009139F8"/>
    <w:rsid w:val="00916285"/>
    <w:rsid w:val="00916384"/>
    <w:rsid w:val="0091682B"/>
    <w:rsid w:val="00943E73"/>
    <w:rsid w:val="00970F25"/>
    <w:rsid w:val="00980C84"/>
    <w:rsid w:val="0099203F"/>
    <w:rsid w:val="0099317C"/>
    <w:rsid w:val="009A04D7"/>
    <w:rsid w:val="009A07E0"/>
    <w:rsid w:val="009C1898"/>
    <w:rsid w:val="009C3C89"/>
    <w:rsid w:val="009D752B"/>
    <w:rsid w:val="009E5454"/>
    <w:rsid w:val="00A216B6"/>
    <w:rsid w:val="00A2311E"/>
    <w:rsid w:val="00A63F6D"/>
    <w:rsid w:val="00AC0702"/>
    <w:rsid w:val="00AC52C1"/>
    <w:rsid w:val="00AD5076"/>
    <w:rsid w:val="00AD54C1"/>
    <w:rsid w:val="00AD643C"/>
    <w:rsid w:val="00AD6611"/>
    <w:rsid w:val="00AF6DAC"/>
    <w:rsid w:val="00B01ACB"/>
    <w:rsid w:val="00B05F61"/>
    <w:rsid w:val="00B13E38"/>
    <w:rsid w:val="00B1583B"/>
    <w:rsid w:val="00B16377"/>
    <w:rsid w:val="00B27505"/>
    <w:rsid w:val="00B44E6D"/>
    <w:rsid w:val="00B4599F"/>
    <w:rsid w:val="00B51B72"/>
    <w:rsid w:val="00B60C81"/>
    <w:rsid w:val="00B73AA7"/>
    <w:rsid w:val="00B905D2"/>
    <w:rsid w:val="00BA3A07"/>
    <w:rsid w:val="00BA66FC"/>
    <w:rsid w:val="00BE5D91"/>
    <w:rsid w:val="00BF26FA"/>
    <w:rsid w:val="00C17CED"/>
    <w:rsid w:val="00C2295B"/>
    <w:rsid w:val="00C22FEF"/>
    <w:rsid w:val="00C2517F"/>
    <w:rsid w:val="00C30FE1"/>
    <w:rsid w:val="00C40CBC"/>
    <w:rsid w:val="00C840ED"/>
    <w:rsid w:val="00CB2663"/>
    <w:rsid w:val="00CB6EF0"/>
    <w:rsid w:val="00CD0381"/>
    <w:rsid w:val="00CD3107"/>
    <w:rsid w:val="00CE2B5C"/>
    <w:rsid w:val="00CF390F"/>
    <w:rsid w:val="00D168C2"/>
    <w:rsid w:val="00D31414"/>
    <w:rsid w:val="00D57DD0"/>
    <w:rsid w:val="00D61315"/>
    <w:rsid w:val="00D6764A"/>
    <w:rsid w:val="00D67F99"/>
    <w:rsid w:val="00D84BF4"/>
    <w:rsid w:val="00D969D2"/>
    <w:rsid w:val="00DB7A42"/>
    <w:rsid w:val="00DF7029"/>
    <w:rsid w:val="00E141A6"/>
    <w:rsid w:val="00E16DE0"/>
    <w:rsid w:val="00E24FCA"/>
    <w:rsid w:val="00E31FDF"/>
    <w:rsid w:val="00E32378"/>
    <w:rsid w:val="00E35D5E"/>
    <w:rsid w:val="00E42A51"/>
    <w:rsid w:val="00E53581"/>
    <w:rsid w:val="00E746D7"/>
    <w:rsid w:val="00EB4AE7"/>
    <w:rsid w:val="00EC4992"/>
    <w:rsid w:val="00EC5861"/>
    <w:rsid w:val="00ED06D1"/>
    <w:rsid w:val="00F163DC"/>
    <w:rsid w:val="00F23A07"/>
    <w:rsid w:val="00F24B68"/>
    <w:rsid w:val="00F337D2"/>
    <w:rsid w:val="00F42F06"/>
    <w:rsid w:val="00F44DFE"/>
    <w:rsid w:val="00F53ED8"/>
    <w:rsid w:val="00F55A75"/>
    <w:rsid w:val="00F572EA"/>
    <w:rsid w:val="00F727E9"/>
    <w:rsid w:val="00F86FDD"/>
    <w:rsid w:val="00FE2FFA"/>
    <w:rsid w:val="00FF3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5.wmf"/><Relationship Id="rId159" Type="http://schemas.openxmlformats.org/officeDocument/2006/relationships/oleObject" Target="embeddings/oleObject77.bin"/><Relationship Id="rId170" Type="http://schemas.openxmlformats.org/officeDocument/2006/relationships/image" Target="media/image81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226" Type="http://schemas.openxmlformats.org/officeDocument/2006/relationships/image" Target="media/image109.wmf"/><Relationship Id="rId247" Type="http://schemas.openxmlformats.org/officeDocument/2006/relationships/oleObject" Target="embeddings/oleObject121.bin"/><Relationship Id="rId107" Type="http://schemas.openxmlformats.org/officeDocument/2006/relationships/oleObject" Target="embeddings/oleObject50.bin"/><Relationship Id="rId268" Type="http://schemas.openxmlformats.org/officeDocument/2006/relationships/image" Target="media/image131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1.bin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image" Target="media/image76.wmf"/><Relationship Id="rId181" Type="http://schemas.openxmlformats.org/officeDocument/2006/relationships/oleObject" Target="embeddings/oleObject88.bin"/><Relationship Id="rId216" Type="http://schemas.openxmlformats.org/officeDocument/2006/relationships/image" Target="media/image104.wmf"/><Relationship Id="rId237" Type="http://schemas.openxmlformats.org/officeDocument/2006/relationships/oleObject" Target="embeddings/oleObject116.bin"/><Relationship Id="rId258" Type="http://schemas.openxmlformats.org/officeDocument/2006/relationships/image" Target="media/image125.wmf"/><Relationship Id="rId279" Type="http://schemas.openxmlformats.org/officeDocument/2006/relationships/theme" Target="theme/theme1.xml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7.bin"/><Relationship Id="rId85" Type="http://schemas.openxmlformats.org/officeDocument/2006/relationships/image" Target="media/image40.wmf"/><Relationship Id="rId150" Type="http://schemas.openxmlformats.org/officeDocument/2006/relationships/image" Target="media/image71.wmf"/><Relationship Id="rId171" Type="http://schemas.openxmlformats.org/officeDocument/2006/relationships/oleObject" Target="embeddings/oleObject83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227" Type="http://schemas.openxmlformats.org/officeDocument/2006/relationships/oleObject" Target="embeddings/oleObject111.bin"/><Relationship Id="rId248" Type="http://schemas.openxmlformats.org/officeDocument/2006/relationships/image" Target="media/image120.wmf"/><Relationship Id="rId269" Type="http://schemas.openxmlformats.org/officeDocument/2006/relationships/oleObject" Target="embeddings/oleObject131.bin"/><Relationship Id="rId12" Type="http://schemas.openxmlformats.org/officeDocument/2006/relationships/image" Target="media/image4.wmf"/><Relationship Id="rId33" Type="http://schemas.openxmlformats.org/officeDocument/2006/relationships/oleObject" Target="embeddings/oleObject12.bin"/><Relationship Id="rId108" Type="http://schemas.openxmlformats.org/officeDocument/2006/relationships/image" Target="media/image51.wmf"/><Relationship Id="rId129" Type="http://schemas.openxmlformats.org/officeDocument/2006/relationships/image" Target="media/image61.wmf"/><Relationship Id="rId280" Type="http://schemas.microsoft.com/office/2007/relationships/stylesWithEffects" Target="stylesWithEffects.xml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oleObject" Target="embeddings/oleObject44.bin"/><Relationship Id="rId140" Type="http://schemas.openxmlformats.org/officeDocument/2006/relationships/image" Target="media/image66.wmf"/><Relationship Id="rId161" Type="http://schemas.openxmlformats.org/officeDocument/2006/relationships/oleObject" Target="embeddings/oleObject78.bin"/><Relationship Id="rId182" Type="http://schemas.openxmlformats.org/officeDocument/2006/relationships/image" Target="media/image87.wmf"/><Relationship Id="rId217" Type="http://schemas.openxmlformats.org/officeDocument/2006/relationships/oleObject" Target="embeddings/oleObject106.bin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7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2.bin"/><Relationship Id="rId44" Type="http://schemas.openxmlformats.org/officeDocument/2006/relationships/image" Target="media/image20.wmf"/><Relationship Id="rId65" Type="http://schemas.openxmlformats.org/officeDocument/2006/relationships/oleObject" Target="embeddings/oleObject28.bin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2.bin"/><Relationship Id="rId151" Type="http://schemas.openxmlformats.org/officeDocument/2006/relationships/oleObject" Target="embeddings/oleObject73.bin"/><Relationship Id="rId172" Type="http://schemas.openxmlformats.org/officeDocument/2006/relationships/image" Target="media/image82.wmf"/><Relationship Id="rId193" Type="http://schemas.openxmlformats.org/officeDocument/2006/relationships/image" Target="media/image93.wmf"/><Relationship Id="rId202" Type="http://schemas.openxmlformats.org/officeDocument/2006/relationships/oleObject" Target="embeddings/oleObject98.bin"/><Relationship Id="rId207" Type="http://schemas.openxmlformats.org/officeDocument/2006/relationships/image" Target="media/image100.wmf"/><Relationship Id="rId223" Type="http://schemas.openxmlformats.org/officeDocument/2006/relationships/oleObject" Target="embeddings/oleObject109.bin"/><Relationship Id="rId228" Type="http://schemas.openxmlformats.org/officeDocument/2006/relationships/image" Target="media/image110.wmf"/><Relationship Id="rId244" Type="http://schemas.openxmlformats.org/officeDocument/2006/relationships/image" Target="media/image118.wmf"/><Relationship Id="rId249" Type="http://schemas.openxmlformats.org/officeDocument/2006/relationships/oleObject" Target="embeddings/oleObject122.bin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6.png"/><Relationship Id="rId265" Type="http://schemas.openxmlformats.org/officeDocument/2006/relationships/oleObject" Target="embeddings/oleObject129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8.bin"/><Relationship Id="rId120" Type="http://schemas.openxmlformats.org/officeDocument/2006/relationships/image" Target="media/image57.w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8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162" Type="http://schemas.openxmlformats.org/officeDocument/2006/relationships/image" Target="media/image77.wmf"/><Relationship Id="rId183" Type="http://schemas.openxmlformats.org/officeDocument/2006/relationships/oleObject" Target="embeddings/oleObject89.bin"/><Relationship Id="rId213" Type="http://schemas.openxmlformats.org/officeDocument/2006/relationships/image" Target="media/image103.wmf"/><Relationship Id="rId218" Type="http://schemas.openxmlformats.org/officeDocument/2006/relationships/image" Target="media/image105.wmf"/><Relationship Id="rId234" Type="http://schemas.openxmlformats.org/officeDocument/2006/relationships/image" Target="media/image113.wmf"/><Relationship Id="rId239" Type="http://schemas.openxmlformats.org/officeDocument/2006/relationships/oleObject" Target="embeddings/oleObject11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0" Type="http://schemas.openxmlformats.org/officeDocument/2006/relationships/image" Target="media/image121.wmf"/><Relationship Id="rId255" Type="http://schemas.openxmlformats.org/officeDocument/2006/relationships/oleObject" Target="embeddings/oleObject125.bin"/><Relationship Id="rId271" Type="http://schemas.openxmlformats.org/officeDocument/2006/relationships/image" Target="media/image132.jpeg"/><Relationship Id="rId276" Type="http://schemas.openxmlformats.org/officeDocument/2006/relationships/image" Target="media/image137.jpeg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image" Target="media/image52.wmf"/><Relationship Id="rId115" Type="http://schemas.openxmlformats.org/officeDocument/2006/relationships/oleObject" Target="embeddings/oleObject54.bin"/><Relationship Id="rId131" Type="http://schemas.openxmlformats.org/officeDocument/2006/relationships/image" Target="media/image62.wmf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76.bin"/><Relationship Id="rId178" Type="http://schemas.openxmlformats.org/officeDocument/2006/relationships/image" Target="media/image85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52" Type="http://schemas.openxmlformats.org/officeDocument/2006/relationships/image" Target="media/image72.wmf"/><Relationship Id="rId173" Type="http://schemas.openxmlformats.org/officeDocument/2006/relationships/oleObject" Target="embeddings/oleObject84.bin"/><Relationship Id="rId194" Type="http://schemas.openxmlformats.org/officeDocument/2006/relationships/oleObject" Target="embeddings/oleObject94.bin"/><Relationship Id="rId199" Type="http://schemas.openxmlformats.org/officeDocument/2006/relationships/image" Target="media/image96.wmf"/><Relationship Id="rId203" Type="http://schemas.openxmlformats.org/officeDocument/2006/relationships/image" Target="media/image98.wmf"/><Relationship Id="rId208" Type="http://schemas.openxmlformats.org/officeDocument/2006/relationships/oleObject" Target="embeddings/oleObject101.bin"/><Relationship Id="rId229" Type="http://schemas.openxmlformats.org/officeDocument/2006/relationships/oleObject" Target="embeddings/oleObject11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8.wmf"/><Relationship Id="rId240" Type="http://schemas.openxmlformats.org/officeDocument/2006/relationships/image" Target="media/image116.wmf"/><Relationship Id="rId245" Type="http://schemas.openxmlformats.org/officeDocument/2006/relationships/oleObject" Target="embeddings/oleObject120.bin"/><Relationship Id="rId261" Type="http://schemas.openxmlformats.org/officeDocument/2006/relationships/image" Target="media/image127.jpeg"/><Relationship Id="rId266" Type="http://schemas.openxmlformats.org/officeDocument/2006/relationships/image" Target="media/image130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105" Type="http://schemas.openxmlformats.org/officeDocument/2006/relationships/oleObject" Target="embeddings/oleObject49.bin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wmf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7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88.wmf"/><Relationship Id="rId189" Type="http://schemas.openxmlformats.org/officeDocument/2006/relationships/image" Target="media/image91.wmf"/><Relationship Id="rId219" Type="http://schemas.openxmlformats.org/officeDocument/2006/relationships/oleObject" Target="embeddings/oleObject107.bin"/><Relationship Id="rId3" Type="http://schemas.openxmlformats.org/officeDocument/2006/relationships/styles" Target="styles.xml"/><Relationship Id="rId214" Type="http://schemas.openxmlformats.org/officeDocument/2006/relationships/oleObject" Target="embeddings/oleObject104.bin"/><Relationship Id="rId230" Type="http://schemas.openxmlformats.org/officeDocument/2006/relationships/image" Target="media/image111.wmf"/><Relationship Id="rId235" Type="http://schemas.openxmlformats.org/officeDocument/2006/relationships/oleObject" Target="embeddings/oleObject115.bin"/><Relationship Id="rId251" Type="http://schemas.openxmlformats.org/officeDocument/2006/relationships/oleObject" Target="embeddings/oleObject123.bin"/><Relationship Id="rId256" Type="http://schemas.openxmlformats.org/officeDocument/2006/relationships/image" Target="media/image124.wmf"/><Relationship Id="rId277" Type="http://schemas.openxmlformats.org/officeDocument/2006/relationships/footer" Target="footer1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5.wmf"/><Relationship Id="rId272" Type="http://schemas.openxmlformats.org/officeDocument/2006/relationships/image" Target="media/image133.jpeg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3.bin"/><Relationship Id="rId153" Type="http://schemas.openxmlformats.org/officeDocument/2006/relationships/oleObject" Target="embeddings/oleObject74.bin"/><Relationship Id="rId174" Type="http://schemas.openxmlformats.org/officeDocument/2006/relationships/image" Target="media/image83.wmf"/><Relationship Id="rId179" Type="http://schemas.openxmlformats.org/officeDocument/2006/relationships/oleObject" Target="embeddings/oleObject87.bin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20" Type="http://schemas.openxmlformats.org/officeDocument/2006/relationships/image" Target="media/image106.wmf"/><Relationship Id="rId225" Type="http://schemas.openxmlformats.org/officeDocument/2006/relationships/oleObject" Target="embeddings/oleObject110.bin"/><Relationship Id="rId241" Type="http://schemas.openxmlformats.org/officeDocument/2006/relationships/oleObject" Target="embeddings/oleObject118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30.bin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50.wmf"/><Relationship Id="rId127" Type="http://schemas.openxmlformats.org/officeDocument/2006/relationships/image" Target="media/image60.wmf"/><Relationship Id="rId262" Type="http://schemas.openxmlformats.org/officeDocument/2006/relationships/image" Target="media/image128.wmf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58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0.wmf"/><Relationship Id="rId164" Type="http://schemas.openxmlformats.org/officeDocument/2006/relationships/image" Target="media/image78.w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90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86.wmf"/><Relationship Id="rId210" Type="http://schemas.openxmlformats.org/officeDocument/2006/relationships/oleObject" Target="embeddings/oleObject102.bin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oleObject" Target="embeddings/oleObject126.bin"/><Relationship Id="rId278" Type="http://schemas.openxmlformats.org/officeDocument/2006/relationships/fontTable" Target="fontTable.xml"/><Relationship Id="rId26" Type="http://schemas.openxmlformats.org/officeDocument/2006/relationships/image" Target="media/image11.wmf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2.wmf"/><Relationship Id="rId273" Type="http://schemas.openxmlformats.org/officeDocument/2006/relationships/image" Target="media/image134.jpeg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image" Target="media/image53.wmf"/><Relationship Id="rId133" Type="http://schemas.openxmlformats.org/officeDocument/2006/relationships/image" Target="media/image63.wmf"/><Relationship Id="rId154" Type="http://schemas.openxmlformats.org/officeDocument/2006/relationships/image" Target="media/image73.wmf"/><Relationship Id="rId175" Type="http://schemas.openxmlformats.org/officeDocument/2006/relationships/oleObject" Target="embeddings/oleObject85.bin"/><Relationship Id="rId196" Type="http://schemas.openxmlformats.org/officeDocument/2006/relationships/oleObject" Target="embeddings/oleObject95.bin"/><Relationship Id="rId200" Type="http://schemas.openxmlformats.org/officeDocument/2006/relationships/oleObject" Target="embeddings/oleObject97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7.wmf"/><Relationship Id="rId263" Type="http://schemas.openxmlformats.org/officeDocument/2006/relationships/oleObject" Target="embeddings/oleObject128.bin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8.bin"/><Relationship Id="rId144" Type="http://schemas.openxmlformats.org/officeDocument/2006/relationships/image" Target="media/image68.wmf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0.bin"/><Relationship Id="rId186" Type="http://schemas.openxmlformats.org/officeDocument/2006/relationships/image" Target="media/image89.wmf"/><Relationship Id="rId211" Type="http://schemas.openxmlformats.org/officeDocument/2006/relationships/image" Target="media/image102.wmf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5.jpeg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3.bin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84.wmf"/><Relationship Id="rId197" Type="http://schemas.openxmlformats.org/officeDocument/2006/relationships/image" Target="media/image95.wmf"/><Relationship Id="rId201" Type="http://schemas.openxmlformats.org/officeDocument/2006/relationships/image" Target="media/image97.wmf"/><Relationship Id="rId222" Type="http://schemas.openxmlformats.org/officeDocument/2006/relationships/image" Target="media/image107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29.wmf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9.wmf"/><Relationship Id="rId124" Type="http://schemas.openxmlformats.org/officeDocument/2006/relationships/image" Target="media/image59.wmf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oleObject" Target="embeddings/oleObject70.bin"/><Relationship Id="rId166" Type="http://schemas.openxmlformats.org/officeDocument/2006/relationships/image" Target="media/image79.wmf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3.bin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3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4.wmf"/><Relationship Id="rId275" Type="http://schemas.openxmlformats.org/officeDocument/2006/relationships/image" Target="media/image136.jpeg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image" Target="media/image74.wmf"/><Relationship Id="rId177" Type="http://schemas.openxmlformats.org/officeDocument/2006/relationships/oleObject" Target="embeddings/oleObject86.bin"/><Relationship Id="rId198" Type="http://schemas.openxmlformats.org/officeDocument/2006/relationships/oleObject" Target="embeddings/oleObject9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40C465-8E53-47EB-BFB1-6EA4C146D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10250</TotalTime>
  <Pages>38</Pages>
  <Words>5865</Words>
  <Characters>33436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cp:lastPrinted>2012-05-21T11:09:00Z</cp:lastPrinted>
  <dcterms:created xsi:type="dcterms:W3CDTF">2012-05-16T07:41:00Z</dcterms:created>
  <dcterms:modified xsi:type="dcterms:W3CDTF">2012-05-29T16:43:00Z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