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2E037C" w14:textId="5B65709E" w:rsidR="00C04C5C" w:rsidRDefault="00B30656" w:rsidP="00B30656">
      <w:pPr>
        <w:pStyle w:val="Title"/>
      </w:pPr>
      <w:r>
        <w:t>David Yachabach</w:t>
      </w:r>
    </w:p>
    <w:p w14:paraId="19949284" w14:textId="1DE06306" w:rsidR="00B30656" w:rsidRDefault="00B30656" w:rsidP="00B30656">
      <w:pPr>
        <w:pStyle w:val="Subtitle"/>
      </w:pPr>
      <w:r>
        <w:t>Product Owner – Cell Guardian</w:t>
      </w:r>
    </w:p>
    <w:p w14:paraId="0D8D702D" w14:textId="77777777" w:rsidR="00B30656" w:rsidRDefault="00B30656" w:rsidP="00B30656">
      <w:r w:rsidRPr="003E1ACA">
        <w:t>David Yachabach brings a unique blend of aviation expertise and human-centered design to his role as Product Owner of Cell Guardian. With a Bachelor of Science in Computer and Information Systems and a Master of Science in Human Factors, David combines technical knowledge with a</w:t>
      </w:r>
      <w:r>
        <w:t xml:space="preserve">n </w:t>
      </w:r>
      <w:r w:rsidRPr="003E1ACA">
        <w:t xml:space="preserve">understanding of the psychology </w:t>
      </w:r>
      <w:r>
        <w:t xml:space="preserve">and physiology </w:t>
      </w:r>
      <w:r w:rsidRPr="003E1ACA">
        <w:t xml:space="preserve">behind human-machine </w:t>
      </w:r>
      <w:r w:rsidRPr="00EA2145">
        <w:t>interaction</w:t>
      </w:r>
      <w:r>
        <w:t xml:space="preserve"> </w:t>
      </w:r>
      <w:r w:rsidRPr="003E1ACA">
        <w:t>.</w:t>
      </w:r>
    </w:p>
    <w:p w14:paraId="06151684" w14:textId="77777777" w:rsidR="00B30656" w:rsidRDefault="00B30656" w:rsidP="00B30656">
      <w:r w:rsidRPr="003E1ACA">
        <w:t>Prior to entering product management, David spent 35 years as a professional aviator, flying F</w:t>
      </w:r>
      <w:r w:rsidRPr="003E1ACA">
        <w:rPr>
          <w:rFonts w:ascii="Cambria Math" w:hAnsi="Cambria Math" w:cs="Cambria Math"/>
        </w:rPr>
        <w:t>‑</w:t>
      </w:r>
      <w:r w:rsidRPr="003E1ACA">
        <w:t xml:space="preserve">16s for the U.S. Air Force and 737s for Southwest Airlines. </w:t>
      </w:r>
      <w:r w:rsidRPr="00AE1580">
        <w:t>Serving as both instructor and evaluator</w:t>
      </w:r>
      <w:r>
        <w:t xml:space="preserve"> in aviation’s high-reliability environment, </w:t>
      </w:r>
      <w:r w:rsidRPr="00AE1580">
        <w:t>he sharpened his analytical and observational skills—qualities essential to identifying and articulating customer needs.</w:t>
      </w:r>
    </w:p>
    <w:p w14:paraId="720D77DA" w14:textId="77777777" w:rsidR="00B30656" w:rsidRPr="003E1ACA" w:rsidRDefault="00B30656" w:rsidP="00B30656">
      <w:r w:rsidRPr="003E1ACA">
        <w:t>In his current position, David translates complex customer requirements into clear, actionable technical specifications for engineering teams. His decades of experience mentoring aviators have equipped him with the ability to communicate intricate operational concepts, ensuring that every solution aligns seamlessly with user needs and mission objectives.</w:t>
      </w:r>
    </w:p>
    <w:p w14:paraId="01AAB925" w14:textId="77777777" w:rsidR="00B30656" w:rsidRPr="00B30656" w:rsidRDefault="00B30656" w:rsidP="00B30656"/>
    <w:sectPr w:rsidR="00B30656" w:rsidRPr="00B3065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0656"/>
    <w:rsid w:val="00046D23"/>
    <w:rsid w:val="00074D8A"/>
    <w:rsid w:val="000D6E59"/>
    <w:rsid w:val="00355121"/>
    <w:rsid w:val="0045699D"/>
    <w:rsid w:val="00667D4E"/>
    <w:rsid w:val="00966158"/>
    <w:rsid w:val="00B30656"/>
    <w:rsid w:val="00C04C5C"/>
    <w:rsid w:val="00F07F75"/>
    <w:rsid w:val="00F72134"/>
    <w:rsid w:val="00F912E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358EF7"/>
  <w15:chartTrackingRefBased/>
  <w15:docId w15:val="{931AD566-919A-4588-94CE-E11139740C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ind w:left="720" w:hanging="3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46D23"/>
    <w:pPr>
      <w:ind w:left="0" w:firstLine="0"/>
    </w:pPr>
  </w:style>
  <w:style w:type="paragraph" w:styleId="Heading1">
    <w:name w:val="heading 1"/>
    <w:basedOn w:val="Normal"/>
    <w:next w:val="Normal"/>
    <w:link w:val="Heading1Char"/>
    <w:uiPriority w:val="9"/>
    <w:qFormat/>
    <w:rsid w:val="00B306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306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306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306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306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306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06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06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06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sid w:val="00046D23"/>
    <w:pPr>
      <w:numPr>
        <w:ilvl w:val="1"/>
      </w:numPr>
      <w:spacing w:after="160"/>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046D23"/>
    <w:rPr>
      <w:rFonts w:eastAsiaTheme="minorEastAsia"/>
      <w:color w:val="5A5A5A" w:themeColor="text1" w:themeTint="A5"/>
      <w:spacing w:val="15"/>
    </w:rPr>
  </w:style>
  <w:style w:type="character" w:customStyle="1" w:styleId="Heading1Char">
    <w:name w:val="Heading 1 Char"/>
    <w:basedOn w:val="DefaultParagraphFont"/>
    <w:link w:val="Heading1"/>
    <w:uiPriority w:val="9"/>
    <w:rsid w:val="00B306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306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306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306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306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306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06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06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0656"/>
    <w:rPr>
      <w:rFonts w:eastAsiaTheme="majorEastAsia" w:cstheme="majorBidi"/>
      <w:color w:val="272727" w:themeColor="text1" w:themeTint="D8"/>
    </w:rPr>
  </w:style>
  <w:style w:type="paragraph" w:styleId="Title">
    <w:name w:val="Title"/>
    <w:basedOn w:val="Normal"/>
    <w:next w:val="Normal"/>
    <w:link w:val="TitleChar"/>
    <w:uiPriority w:val="10"/>
    <w:qFormat/>
    <w:rsid w:val="00B306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0656"/>
    <w:rPr>
      <w:rFonts w:asciiTheme="majorHAnsi" w:eastAsiaTheme="majorEastAsia" w:hAnsiTheme="majorHAnsi" w:cstheme="majorBidi"/>
      <w:spacing w:val="-10"/>
      <w:kern w:val="28"/>
      <w:sz w:val="56"/>
      <w:szCs w:val="56"/>
    </w:rPr>
  </w:style>
  <w:style w:type="paragraph" w:styleId="Quote">
    <w:name w:val="Quote"/>
    <w:basedOn w:val="Normal"/>
    <w:next w:val="Normal"/>
    <w:link w:val="QuoteChar"/>
    <w:uiPriority w:val="29"/>
    <w:qFormat/>
    <w:rsid w:val="00B3065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30656"/>
    <w:rPr>
      <w:i/>
      <w:iCs/>
      <w:color w:val="404040" w:themeColor="text1" w:themeTint="BF"/>
    </w:rPr>
  </w:style>
  <w:style w:type="paragraph" w:styleId="ListParagraph">
    <w:name w:val="List Paragraph"/>
    <w:basedOn w:val="Normal"/>
    <w:uiPriority w:val="34"/>
    <w:qFormat/>
    <w:rsid w:val="00B30656"/>
    <w:pPr>
      <w:ind w:left="720"/>
      <w:contextualSpacing/>
    </w:pPr>
  </w:style>
  <w:style w:type="character" w:styleId="IntenseEmphasis">
    <w:name w:val="Intense Emphasis"/>
    <w:basedOn w:val="DefaultParagraphFont"/>
    <w:uiPriority w:val="21"/>
    <w:qFormat/>
    <w:rsid w:val="00B30656"/>
    <w:rPr>
      <w:i/>
      <w:iCs/>
      <w:color w:val="0F4761" w:themeColor="accent1" w:themeShade="BF"/>
    </w:rPr>
  </w:style>
  <w:style w:type="paragraph" w:styleId="IntenseQuote">
    <w:name w:val="Intense Quote"/>
    <w:basedOn w:val="Normal"/>
    <w:next w:val="Normal"/>
    <w:link w:val="IntenseQuoteChar"/>
    <w:uiPriority w:val="30"/>
    <w:qFormat/>
    <w:rsid w:val="00B306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30656"/>
    <w:rPr>
      <w:i/>
      <w:iCs/>
      <w:color w:val="0F4761" w:themeColor="accent1" w:themeShade="BF"/>
    </w:rPr>
  </w:style>
  <w:style w:type="character" w:styleId="IntenseReference">
    <w:name w:val="Intense Reference"/>
    <w:basedOn w:val="DefaultParagraphFont"/>
    <w:uiPriority w:val="32"/>
    <w:qFormat/>
    <w:rsid w:val="00B3065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168</Words>
  <Characters>960</Characters>
  <Application>Microsoft Office Word</Application>
  <DocSecurity>0</DocSecurity>
  <Lines>8</Lines>
  <Paragraphs>2</Paragraphs>
  <ScaleCrop>false</ScaleCrop>
  <Company/>
  <LinksUpToDate>false</LinksUpToDate>
  <CharactersWithSpaces>1126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David Yachabach</dc:creator>
  <cp:keywords/>
  <dc:description/>
  <cp:lastModifiedBy>David Yachabach</cp:lastModifiedBy>
  <cp:revision>1</cp:revision>
  <dcterms:created xsi:type="dcterms:W3CDTF">2025-10-20T10:57:00Z</dcterms:created>
  <dcterms:modified xsi:type="dcterms:W3CDTF">2025-10-20T10:59:00Z</dcterms:modified>
</cp:coreProperties>
</file>